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header8.xml" ContentType="application/vnd.openxmlformats-officedocument.wordprocessingml.header+xml"/>
  <Override PartName="/word/footer19.xml" ContentType="application/vnd.openxmlformats-officedocument.wordprocessingml.footer+xml"/>
  <Override PartName="/word/header9.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10.xml" ContentType="application/vnd.openxmlformats-officedocument.wordprocessingml.header+xml"/>
  <Override PartName="/word/footer22.xml" ContentType="application/vnd.openxmlformats-officedocument.wordprocessingml.footer+xml"/>
  <Override PartName="/word/header11.xml" ContentType="application/vnd.openxmlformats-officedocument.wordprocessingml.header+xml"/>
  <Override PartName="/word/footer23.xml" ContentType="application/vnd.openxmlformats-officedocument.wordprocessingml.footer+xml"/>
  <Override PartName="/word/header12.xml" ContentType="application/vnd.openxmlformats-officedocument.wordprocessingml.header+xml"/>
  <Override PartName="/word/footer2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45FAED" w14:textId="77777777" w:rsidR="0042261C" w:rsidRDefault="0042261C">
      <w:pPr>
        <w:rPr>
          <w:rFonts w:ascii="Arial" w:eastAsia="Arial" w:hAnsi="Arial" w:cs="Arial"/>
          <w:b/>
          <w:sz w:val="36"/>
          <w:szCs w:val="36"/>
        </w:rPr>
      </w:pPr>
    </w:p>
    <w:p w14:paraId="6945FAEE" w14:textId="77777777" w:rsidR="0042261C" w:rsidRDefault="00F45E42">
      <w:pPr>
        <w:rPr>
          <w:rFonts w:ascii="Arial" w:eastAsia="Arial" w:hAnsi="Arial" w:cs="Arial"/>
          <w:sz w:val="36"/>
          <w:szCs w:val="36"/>
        </w:rPr>
      </w:pPr>
      <w:r>
        <w:rPr>
          <w:rFonts w:ascii="Arial" w:eastAsia="Arial" w:hAnsi="Arial" w:cs="Arial"/>
          <w:b/>
          <w:sz w:val="36"/>
          <w:szCs w:val="36"/>
        </w:rPr>
        <w:t>Order Schedule 20 (Order Specification)</w:t>
      </w:r>
      <w:r>
        <w:rPr>
          <w:rFonts w:ascii="Arial" w:eastAsia="Arial" w:hAnsi="Arial" w:cs="Arial"/>
          <w:sz w:val="36"/>
          <w:szCs w:val="36"/>
        </w:rPr>
        <w:t xml:space="preserve"> </w:t>
      </w:r>
    </w:p>
    <w:p w14:paraId="6945FAEF" w14:textId="77777777" w:rsidR="0042261C" w:rsidRDefault="00F45E42">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This Schedule sets out the characteristics of the Deliverables that the Supplier will be required to make to the Buyers under this Order Contract</w:t>
      </w:r>
    </w:p>
    <w:p w14:paraId="6945FAF0" w14:textId="77777777" w:rsidR="0042261C" w:rsidRDefault="0042261C">
      <w:pPr>
        <w:pBdr>
          <w:top w:val="nil"/>
          <w:left w:val="nil"/>
          <w:bottom w:val="nil"/>
          <w:right w:val="nil"/>
          <w:between w:val="nil"/>
        </w:pBdr>
        <w:spacing w:before="120" w:after="120" w:line="240" w:lineRule="auto"/>
        <w:ind w:left="936" w:hanging="576"/>
        <w:rPr>
          <w:rFonts w:ascii="Arial" w:eastAsia="Arial" w:hAnsi="Arial" w:cs="Arial"/>
          <w:color w:val="000000"/>
          <w:sz w:val="24"/>
          <w:szCs w:val="24"/>
          <w:highlight w:val="yellow"/>
        </w:rPr>
      </w:pPr>
    </w:p>
    <w:p w14:paraId="222651AE" w14:textId="77777777" w:rsidR="009076A2" w:rsidRPr="000263EF" w:rsidRDefault="009076A2" w:rsidP="009076A2">
      <w:pPr>
        <w:jc w:val="center"/>
        <w:rPr>
          <w:rFonts w:asciiTheme="minorHAnsi" w:hAnsiTheme="minorHAnsi" w:cstheme="minorHAnsi"/>
          <w:b/>
          <w:u w:val="single"/>
        </w:rPr>
      </w:pPr>
      <w:r w:rsidRPr="000263EF">
        <w:rPr>
          <w:rFonts w:asciiTheme="minorHAnsi" w:hAnsiTheme="minorHAnsi" w:cstheme="minorHAnsi"/>
          <w:b/>
          <w:u w:val="single"/>
        </w:rPr>
        <w:t>Statement of Requirement</w:t>
      </w:r>
    </w:p>
    <w:p w14:paraId="3318430C" w14:textId="77777777" w:rsidR="009076A2" w:rsidRDefault="009076A2" w:rsidP="009076A2">
      <w:pPr>
        <w:jc w:val="center"/>
        <w:rPr>
          <w:rFonts w:asciiTheme="minorHAnsi" w:hAnsiTheme="minorHAnsi" w:cstheme="minorHAnsi"/>
          <w:b/>
          <w:u w:val="single"/>
        </w:rPr>
      </w:pPr>
      <w:r w:rsidRPr="000263EF">
        <w:rPr>
          <w:rFonts w:asciiTheme="minorHAnsi" w:hAnsiTheme="minorHAnsi" w:cstheme="minorHAnsi"/>
          <w:b/>
          <w:u w:val="single"/>
        </w:rPr>
        <w:t>The Provision of a Site Co-Ordinating Installation Design Authority (SCIDA) Assurance Service to Air Sites (Air SCIDA)</w:t>
      </w:r>
    </w:p>
    <w:p w14:paraId="44D0FE19" w14:textId="77777777" w:rsidR="009076A2" w:rsidRPr="00420B63" w:rsidRDefault="009076A2" w:rsidP="009076A2">
      <w:pPr>
        <w:jc w:val="center"/>
        <w:rPr>
          <w:rFonts w:asciiTheme="minorHAnsi" w:hAnsiTheme="minorHAnsi" w:cstheme="minorBidi"/>
          <w:b/>
          <w:bCs/>
          <w:u w:val="single"/>
        </w:rPr>
      </w:pPr>
      <w:r w:rsidRPr="7E01B844">
        <w:rPr>
          <w:rFonts w:asciiTheme="minorHAnsi" w:hAnsiTheme="minorHAnsi" w:cstheme="minorBidi"/>
          <w:b/>
          <w:bCs/>
          <w:u w:val="single"/>
        </w:rPr>
        <w:t xml:space="preserve">CCS Ref </w:t>
      </w:r>
      <w:r w:rsidRPr="4CD0442C">
        <w:rPr>
          <w:rFonts w:asciiTheme="minorHAnsi" w:hAnsiTheme="minorHAnsi" w:cstheme="minorBidi"/>
          <w:b/>
          <w:bCs/>
          <w:u w:val="single"/>
        </w:rPr>
        <w:t>CCZI25A02 - ITT/Contract number 712876450</w:t>
      </w:r>
    </w:p>
    <w:p w14:paraId="20B0DDA6" w14:textId="77777777" w:rsidR="009076A2" w:rsidRPr="000263EF" w:rsidRDefault="009076A2" w:rsidP="009076A2">
      <w:pPr>
        <w:jc w:val="center"/>
        <w:rPr>
          <w:rFonts w:asciiTheme="minorHAnsi" w:hAnsiTheme="minorHAnsi" w:cstheme="minorHAnsi"/>
          <w:b/>
          <w:u w:val="single"/>
        </w:rPr>
      </w:pPr>
    </w:p>
    <w:p w14:paraId="3C33F79B" w14:textId="77777777" w:rsidR="009076A2" w:rsidRPr="000263EF" w:rsidRDefault="009076A2" w:rsidP="009076A2">
      <w:pPr>
        <w:jc w:val="right"/>
        <w:rPr>
          <w:rFonts w:asciiTheme="minorHAnsi" w:hAnsiTheme="minorHAnsi" w:cstheme="minorHAnsi"/>
        </w:rPr>
      </w:pPr>
    </w:p>
    <w:tbl>
      <w:tblPr>
        <w:tblStyle w:val="GPSSchAnnexnameChar"/>
        <w:tblW w:w="0" w:type="auto"/>
        <w:tblLook w:val="01E0" w:firstRow="1" w:lastRow="1" w:firstColumn="1" w:lastColumn="1" w:noHBand="0" w:noVBand="0"/>
      </w:tblPr>
      <w:tblGrid>
        <w:gridCol w:w="793"/>
        <w:gridCol w:w="1928"/>
        <w:gridCol w:w="6305"/>
      </w:tblGrid>
      <w:tr w:rsidR="009076A2" w:rsidRPr="000263EF" w14:paraId="7D3CF418" w14:textId="77777777" w:rsidTr="009076A2">
        <w:trPr>
          <w:tblHeader/>
        </w:trPr>
        <w:tc>
          <w:tcPr>
            <w:tcW w:w="0" w:type="auto"/>
          </w:tcPr>
          <w:p w14:paraId="30AEC808" w14:textId="77777777" w:rsidR="009076A2" w:rsidRPr="000263EF" w:rsidRDefault="009076A2" w:rsidP="009076A2">
            <w:pPr>
              <w:spacing w:after="120"/>
              <w:rPr>
                <w:rFonts w:asciiTheme="minorHAnsi" w:hAnsiTheme="minorHAnsi" w:cstheme="minorHAnsi"/>
                <w:u w:val="single"/>
              </w:rPr>
            </w:pPr>
            <w:r w:rsidRPr="000263EF">
              <w:rPr>
                <w:rFonts w:asciiTheme="minorHAnsi" w:hAnsiTheme="minorHAnsi" w:cstheme="minorHAnsi"/>
                <w:u w:val="single"/>
              </w:rPr>
              <w:t>Ref</w:t>
            </w:r>
          </w:p>
        </w:tc>
        <w:tc>
          <w:tcPr>
            <w:tcW w:w="0" w:type="auto"/>
            <w:gridSpan w:val="2"/>
          </w:tcPr>
          <w:p w14:paraId="3C3CA2C3" w14:textId="77777777" w:rsidR="009076A2" w:rsidRPr="000263EF" w:rsidRDefault="009076A2" w:rsidP="009076A2">
            <w:pPr>
              <w:spacing w:after="120"/>
              <w:rPr>
                <w:rFonts w:asciiTheme="minorHAnsi" w:hAnsiTheme="minorHAnsi" w:cstheme="minorHAnsi"/>
                <w:u w:val="single"/>
              </w:rPr>
            </w:pPr>
            <w:r w:rsidRPr="000263EF">
              <w:rPr>
                <w:rFonts w:asciiTheme="minorHAnsi" w:hAnsiTheme="minorHAnsi" w:cstheme="minorHAnsi"/>
                <w:u w:val="single"/>
              </w:rPr>
              <w:t>Requirement</w:t>
            </w:r>
          </w:p>
        </w:tc>
      </w:tr>
      <w:tr w:rsidR="009076A2" w:rsidRPr="00871F1E" w14:paraId="6335AEF1" w14:textId="77777777" w:rsidTr="009076A2">
        <w:tc>
          <w:tcPr>
            <w:tcW w:w="0" w:type="auto"/>
          </w:tcPr>
          <w:p w14:paraId="266D3415" w14:textId="77777777" w:rsidR="009076A2" w:rsidRPr="00A552DA" w:rsidRDefault="009076A2" w:rsidP="009076A2">
            <w:pPr>
              <w:spacing w:after="120"/>
              <w:rPr>
                <w:rFonts w:asciiTheme="minorHAnsi" w:hAnsiTheme="minorHAnsi" w:cstheme="minorHAnsi"/>
                <w:b/>
              </w:rPr>
            </w:pPr>
            <w:r w:rsidRPr="00A552DA">
              <w:rPr>
                <w:rFonts w:asciiTheme="minorHAnsi" w:hAnsiTheme="minorHAnsi" w:cstheme="minorHAnsi"/>
                <w:b/>
              </w:rPr>
              <w:t>A</w:t>
            </w:r>
          </w:p>
        </w:tc>
        <w:tc>
          <w:tcPr>
            <w:tcW w:w="0" w:type="auto"/>
            <w:gridSpan w:val="2"/>
          </w:tcPr>
          <w:p w14:paraId="4673CABE" w14:textId="77777777" w:rsidR="009076A2" w:rsidRPr="00A552DA" w:rsidRDefault="009076A2" w:rsidP="009076A2">
            <w:pPr>
              <w:spacing w:after="120"/>
              <w:rPr>
                <w:rFonts w:asciiTheme="minorHAnsi" w:hAnsiTheme="minorHAnsi" w:cstheme="minorHAnsi"/>
                <w:b/>
              </w:rPr>
            </w:pPr>
            <w:r w:rsidRPr="00A552DA">
              <w:rPr>
                <w:rFonts w:asciiTheme="minorHAnsi" w:hAnsiTheme="minorHAnsi" w:cstheme="minorHAnsi"/>
                <w:b/>
              </w:rPr>
              <w:t>General Requirements</w:t>
            </w:r>
          </w:p>
        </w:tc>
      </w:tr>
      <w:tr w:rsidR="009076A2" w:rsidRPr="000263EF" w14:paraId="2520ABE6" w14:textId="77777777" w:rsidTr="009076A2">
        <w:tc>
          <w:tcPr>
            <w:tcW w:w="0" w:type="auto"/>
          </w:tcPr>
          <w:p w14:paraId="1D853E2D" w14:textId="77777777" w:rsidR="009076A2" w:rsidRPr="000263EF" w:rsidRDefault="009076A2" w:rsidP="009076A2">
            <w:pPr>
              <w:spacing w:after="120"/>
              <w:rPr>
                <w:rFonts w:asciiTheme="minorHAnsi" w:hAnsiTheme="minorHAnsi" w:cstheme="minorHAnsi"/>
                <w:b/>
              </w:rPr>
            </w:pPr>
            <w:r w:rsidRPr="000263EF">
              <w:rPr>
                <w:rFonts w:asciiTheme="minorHAnsi" w:hAnsiTheme="minorHAnsi" w:cstheme="minorHAnsi"/>
                <w:b/>
              </w:rPr>
              <w:t>A.1</w:t>
            </w:r>
          </w:p>
        </w:tc>
        <w:tc>
          <w:tcPr>
            <w:tcW w:w="0" w:type="auto"/>
            <w:gridSpan w:val="2"/>
          </w:tcPr>
          <w:p w14:paraId="1BAF0A09" w14:textId="77777777" w:rsidR="009076A2" w:rsidRPr="000263EF" w:rsidRDefault="009076A2" w:rsidP="009076A2">
            <w:pPr>
              <w:spacing w:after="120"/>
              <w:rPr>
                <w:rFonts w:asciiTheme="minorHAnsi" w:hAnsiTheme="minorHAnsi" w:cstheme="minorHAnsi"/>
                <w:b/>
                <w:bCs/>
                <w:iCs/>
              </w:rPr>
            </w:pPr>
            <w:r w:rsidRPr="000263EF">
              <w:rPr>
                <w:rFonts w:asciiTheme="minorHAnsi" w:eastAsia="Arial" w:hAnsiTheme="minorHAnsi" w:cstheme="minorHAnsi"/>
                <w:b/>
              </w:rPr>
              <w:t>Scope of the Requirement</w:t>
            </w:r>
          </w:p>
        </w:tc>
      </w:tr>
      <w:tr w:rsidR="009076A2" w:rsidRPr="000263EF" w14:paraId="366E26C2" w14:textId="77777777" w:rsidTr="009076A2">
        <w:trPr>
          <w:trHeight w:val="1043"/>
        </w:trPr>
        <w:tc>
          <w:tcPr>
            <w:tcW w:w="0" w:type="auto"/>
          </w:tcPr>
          <w:p w14:paraId="716F6BF8" w14:textId="77777777" w:rsidR="009076A2" w:rsidRPr="000263EF" w:rsidRDefault="009076A2" w:rsidP="009076A2">
            <w:pPr>
              <w:spacing w:after="120"/>
              <w:rPr>
                <w:rFonts w:asciiTheme="minorHAnsi" w:hAnsiTheme="minorHAnsi" w:cstheme="minorHAnsi"/>
              </w:rPr>
            </w:pPr>
            <w:r w:rsidRPr="000263EF">
              <w:rPr>
                <w:rFonts w:asciiTheme="minorHAnsi" w:hAnsiTheme="minorHAnsi" w:cstheme="minorHAnsi"/>
              </w:rPr>
              <w:t>A.1.a</w:t>
            </w:r>
          </w:p>
        </w:tc>
        <w:tc>
          <w:tcPr>
            <w:tcW w:w="0" w:type="auto"/>
            <w:gridSpan w:val="2"/>
          </w:tcPr>
          <w:p w14:paraId="5A8E0BFE" w14:textId="77777777" w:rsidR="009076A2" w:rsidRPr="000263EF" w:rsidRDefault="009076A2" w:rsidP="009076A2">
            <w:pPr>
              <w:spacing w:after="120"/>
              <w:rPr>
                <w:rFonts w:asciiTheme="minorHAnsi" w:hAnsiTheme="minorHAnsi" w:cstheme="minorHAnsi"/>
                <w:b/>
                <w:iCs/>
              </w:rPr>
            </w:pPr>
            <w:r w:rsidRPr="000263EF">
              <w:rPr>
                <w:rFonts w:asciiTheme="minorHAnsi" w:hAnsiTheme="minorHAnsi" w:cstheme="minorHAnsi"/>
                <w:b/>
                <w:iCs/>
              </w:rPr>
              <w:t>Introduction</w:t>
            </w:r>
          </w:p>
          <w:p w14:paraId="166EF5B4" w14:textId="77777777" w:rsidR="009076A2" w:rsidRPr="000263EF" w:rsidRDefault="009076A2" w:rsidP="00F22AEC">
            <w:pPr>
              <w:pStyle w:val="ListParagraph"/>
              <w:numPr>
                <w:ilvl w:val="0"/>
                <w:numId w:val="11"/>
              </w:numPr>
              <w:spacing w:after="120"/>
              <w:ind w:left="0" w:firstLine="0"/>
              <w:rPr>
                <w:rFonts w:asciiTheme="minorHAnsi" w:hAnsiTheme="minorHAnsi" w:cstheme="minorHAnsi"/>
                <w:iCs/>
              </w:rPr>
            </w:pPr>
            <w:r w:rsidRPr="000263EF">
              <w:rPr>
                <w:rFonts w:asciiTheme="minorHAnsi" w:hAnsiTheme="minorHAnsi" w:cstheme="minorHAnsi"/>
                <w:iCs/>
              </w:rPr>
              <w:t>MOD Installation Standards Policy, and Governance of the physical and environmental aspects of MOD ICT, ensure compliance with all legal, statutory, and regulatory requirements, the Cabinet Office Information Assurance Governance Framework and HMG Security Policy Framework. These policy documents mandate Information and Communications Technology (ICT) security, resilience, Configuration Management (CM), Change Control (CC), installation design control and accreditation processes. To ensure compliance with these policies and contribute to overall Cyber Defence, all MOD sites and facilities shall have a Site Co-ordinating Installation Design Authority (SCIDA) established in accordance with the extant CIDA Governance SCIDA Framework Document.</w:t>
            </w:r>
          </w:p>
          <w:p w14:paraId="39D4B97B" w14:textId="77777777" w:rsidR="009076A2" w:rsidRPr="000263EF" w:rsidRDefault="009076A2" w:rsidP="009076A2">
            <w:pPr>
              <w:pStyle w:val="ListParagraph"/>
              <w:ind w:left="0"/>
              <w:rPr>
                <w:rFonts w:asciiTheme="minorHAnsi" w:hAnsiTheme="minorHAnsi" w:cstheme="minorHAnsi"/>
                <w:iCs/>
              </w:rPr>
            </w:pPr>
          </w:p>
          <w:p w14:paraId="30DC7B47" w14:textId="77777777" w:rsidR="009076A2" w:rsidRPr="000263EF" w:rsidRDefault="009076A2" w:rsidP="00F22AEC">
            <w:pPr>
              <w:pStyle w:val="ListParagraph"/>
              <w:numPr>
                <w:ilvl w:val="0"/>
                <w:numId w:val="11"/>
              </w:numPr>
              <w:spacing w:after="120"/>
              <w:ind w:left="0" w:firstLine="0"/>
              <w:rPr>
                <w:rFonts w:asciiTheme="minorHAnsi" w:hAnsiTheme="minorHAnsi" w:cstheme="minorHAnsi"/>
                <w:iCs/>
              </w:rPr>
            </w:pPr>
            <w:r w:rsidRPr="000263EF">
              <w:rPr>
                <w:rFonts w:asciiTheme="minorHAnsi" w:hAnsiTheme="minorHAnsi" w:cstheme="minorHAnsi"/>
                <w:iCs/>
              </w:rPr>
              <w:t xml:space="preserve">SCIDA assures that all ICT change at site level is installed in accordance with the requirements of JSP 453: Defence ICT Installation Standard (hereafter known as JSP 453) and the installations are </w:t>
            </w:r>
            <w:r>
              <w:rPr>
                <w:rFonts w:asciiTheme="minorHAnsi" w:hAnsiTheme="minorHAnsi" w:cstheme="minorHAnsi"/>
                <w:iCs/>
              </w:rPr>
              <w:t xml:space="preserve">then </w:t>
            </w:r>
            <w:r w:rsidRPr="000263EF">
              <w:rPr>
                <w:rFonts w:asciiTheme="minorHAnsi" w:hAnsiTheme="minorHAnsi" w:cstheme="minorHAnsi"/>
                <w:iCs/>
              </w:rPr>
              <w:t>governed by the appointed SCIDA. TLBs are responsible for the provision of SCIDA at their sites. From the viewpoint of co-ordination of ICT change and the regulation of ICT installation standards, an appointed SCIDA shall preferably be independent from the organisations who produce the ICT change designs and deliver the physical elements of an ICT change.</w:t>
            </w:r>
          </w:p>
          <w:p w14:paraId="1572133C" w14:textId="77777777" w:rsidR="009076A2" w:rsidRPr="000263EF" w:rsidRDefault="009076A2" w:rsidP="009076A2">
            <w:pPr>
              <w:pStyle w:val="ListParagraph"/>
              <w:ind w:left="0"/>
              <w:rPr>
                <w:rFonts w:asciiTheme="minorHAnsi" w:hAnsiTheme="minorHAnsi" w:cstheme="minorHAnsi"/>
                <w:iCs/>
              </w:rPr>
            </w:pPr>
          </w:p>
          <w:p w14:paraId="5458A05D" w14:textId="77777777" w:rsidR="009076A2" w:rsidRPr="003B7EB3" w:rsidRDefault="009076A2" w:rsidP="00F22AEC">
            <w:pPr>
              <w:pStyle w:val="ListParagraph"/>
              <w:numPr>
                <w:ilvl w:val="0"/>
                <w:numId w:val="11"/>
              </w:numPr>
              <w:spacing w:after="120"/>
              <w:ind w:left="0" w:firstLine="0"/>
              <w:rPr>
                <w:rFonts w:asciiTheme="minorHAnsi" w:hAnsiTheme="minorHAnsi" w:cstheme="minorHAnsi"/>
              </w:rPr>
            </w:pPr>
            <w:r w:rsidRPr="003B7EB3">
              <w:rPr>
                <w:rFonts w:asciiTheme="minorHAnsi" w:hAnsiTheme="minorHAnsi" w:cstheme="minorHAnsi"/>
              </w:rPr>
              <w:t xml:space="preserve">Air Command is the TLB representative for the authority for the SCIDA contract delivery within Air TLB and referred to as ‘the Authority’. The Contract Delivery Manager, hereafter known as the Contract Manager, is the Authority’s point of contact for SCIDA matters. Under the delegated authority of Assistant Chief of Staff (ACOS) RAF Digital, the Contract Manager is RAF Digital Ops Spt SO1. The Contractor will be required to report to the Contract Manager </w:t>
            </w:r>
            <w:r>
              <w:rPr>
                <w:rFonts w:asciiTheme="minorHAnsi" w:hAnsiTheme="minorHAnsi" w:cstheme="minorHAnsi"/>
              </w:rPr>
              <w:t xml:space="preserve">or authorised representatives </w:t>
            </w:r>
            <w:r w:rsidRPr="003B7EB3">
              <w:rPr>
                <w:rFonts w:asciiTheme="minorHAnsi" w:hAnsiTheme="minorHAnsi" w:cstheme="minorHAnsi"/>
              </w:rPr>
              <w:t>for all aspects of the contract.</w:t>
            </w:r>
          </w:p>
          <w:p w14:paraId="670CF922" w14:textId="77777777" w:rsidR="009076A2" w:rsidRPr="000263EF" w:rsidRDefault="009076A2" w:rsidP="009076A2">
            <w:pPr>
              <w:pStyle w:val="ListParagraph"/>
              <w:spacing w:after="120"/>
              <w:ind w:left="0"/>
              <w:rPr>
                <w:rFonts w:asciiTheme="minorHAnsi" w:hAnsiTheme="minorHAnsi" w:cstheme="minorHAnsi"/>
              </w:rPr>
            </w:pPr>
          </w:p>
          <w:p w14:paraId="77BE7606" w14:textId="77777777" w:rsidR="009076A2" w:rsidRPr="000263EF" w:rsidRDefault="009076A2" w:rsidP="00F22AEC">
            <w:pPr>
              <w:pStyle w:val="ListParagraph"/>
              <w:numPr>
                <w:ilvl w:val="0"/>
                <w:numId w:val="11"/>
              </w:numPr>
              <w:spacing w:after="120"/>
              <w:ind w:left="0" w:firstLine="0"/>
              <w:rPr>
                <w:rFonts w:asciiTheme="minorHAnsi" w:hAnsiTheme="minorHAnsi" w:cstheme="minorHAnsi"/>
                <w:iCs/>
              </w:rPr>
            </w:pPr>
            <w:r w:rsidRPr="000263EF">
              <w:rPr>
                <w:rFonts w:asciiTheme="minorHAnsi" w:hAnsiTheme="minorHAnsi" w:cstheme="minorHAnsi"/>
                <w:iCs/>
              </w:rPr>
              <w:t>This Statement of Requirement (SOR) defines the scope of the SCIDA contract for Air Sites.</w:t>
            </w:r>
            <w:r>
              <w:rPr>
                <w:rFonts w:asciiTheme="minorHAnsi" w:hAnsiTheme="minorHAnsi" w:cstheme="minorHAnsi"/>
                <w:iCs/>
              </w:rPr>
              <w:t xml:space="preserve"> </w:t>
            </w:r>
            <w:r w:rsidRPr="000263EF">
              <w:rPr>
                <w:rFonts w:asciiTheme="minorHAnsi" w:hAnsiTheme="minorHAnsi" w:cstheme="minorHAnsi"/>
                <w:iCs/>
              </w:rPr>
              <w:t>This task shall be undertaken by the winning contractor acting as ‘Air SCIDA’ for sites/locations for which HQ Air Command (HQ Air) has SCIDA responsibility.</w:t>
            </w:r>
          </w:p>
          <w:p w14:paraId="60C2BADD" w14:textId="77777777" w:rsidR="009076A2" w:rsidRPr="000263EF" w:rsidRDefault="009076A2" w:rsidP="009076A2">
            <w:pPr>
              <w:spacing w:after="120"/>
              <w:rPr>
                <w:rFonts w:asciiTheme="minorHAnsi" w:hAnsiTheme="minorHAnsi" w:cstheme="minorHAnsi"/>
                <w:b/>
              </w:rPr>
            </w:pPr>
            <w:r w:rsidRPr="000263EF">
              <w:rPr>
                <w:rFonts w:asciiTheme="minorHAnsi" w:hAnsiTheme="minorHAnsi" w:cstheme="minorHAnsi"/>
                <w:b/>
              </w:rPr>
              <w:lastRenderedPageBreak/>
              <w:t>Structure of the Statement of Requirement</w:t>
            </w:r>
          </w:p>
          <w:p w14:paraId="2987A5B3" w14:textId="77777777" w:rsidR="009076A2" w:rsidRPr="000263EF" w:rsidRDefault="009076A2" w:rsidP="009076A2">
            <w:pPr>
              <w:spacing w:after="120"/>
              <w:ind w:left="703"/>
              <w:rPr>
                <w:rFonts w:asciiTheme="minorHAnsi" w:hAnsiTheme="minorHAnsi" w:cstheme="minorHAnsi"/>
              </w:rPr>
            </w:pPr>
            <w:r w:rsidRPr="000263EF">
              <w:rPr>
                <w:rFonts w:asciiTheme="minorHAnsi" w:hAnsiTheme="minorHAnsi" w:cstheme="minorHAnsi"/>
              </w:rPr>
              <w:t>Requirement A.</w:t>
            </w:r>
            <w:r w:rsidRPr="000263EF">
              <w:rPr>
                <w:rFonts w:asciiTheme="minorHAnsi" w:hAnsiTheme="minorHAnsi" w:cstheme="minorHAnsi"/>
              </w:rPr>
              <w:tab/>
            </w:r>
            <w:r w:rsidRPr="000263EF">
              <w:rPr>
                <w:rFonts w:asciiTheme="minorHAnsi" w:hAnsiTheme="minorHAnsi" w:cstheme="minorHAnsi"/>
              </w:rPr>
              <w:tab/>
            </w:r>
            <w:r w:rsidRPr="000263EF">
              <w:rPr>
                <w:rFonts w:asciiTheme="minorHAnsi" w:hAnsiTheme="minorHAnsi" w:cstheme="minorHAnsi"/>
              </w:rPr>
              <w:tab/>
              <w:t>General Scope of the requirement</w:t>
            </w:r>
            <w:r>
              <w:rPr>
                <w:rFonts w:asciiTheme="minorHAnsi" w:hAnsiTheme="minorHAnsi" w:cstheme="minorHAnsi"/>
              </w:rPr>
              <w:t>.</w:t>
            </w:r>
          </w:p>
          <w:p w14:paraId="53EC8FB4" w14:textId="77777777" w:rsidR="009076A2" w:rsidRPr="000263EF" w:rsidRDefault="009076A2" w:rsidP="009076A2">
            <w:pPr>
              <w:spacing w:after="120"/>
              <w:ind w:left="703"/>
              <w:rPr>
                <w:rFonts w:asciiTheme="minorHAnsi" w:hAnsiTheme="minorHAnsi" w:cstheme="minorHAnsi"/>
              </w:rPr>
            </w:pPr>
            <w:r w:rsidRPr="000263EF">
              <w:rPr>
                <w:rFonts w:asciiTheme="minorHAnsi" w:hAnsiTheme="minorHAnsi" w:cstheme="minorHAnsi"/>
              </w:rPr>
              <w:t>Requirement B1 – B5</w:t>
            </w:r>
            <w:r w:rsidRPr="000263EF">
              <w:rPr>
                <w:rFonts w:asciiTheme="minorHAnsi" w:hAnsiTheme="minorHAnsi" w:cstheme="minorHAnsi"/>
              </w:rPr>
              <w:tab/>
            </w:r>
            <w:r w:rsidRPr="000263EF">
              <w:rPr>
                <w:rFonts w:asciiTheme="minorHAnsi" w:hAnsiTheme="minorHAnsi" w:cstheme="minorHAnsi"/>
              </w:rPr>
              <w:tab/>
              <w:t>Core SCIDA Services.</w:t>
            </w:r>
          </w:p>
          <w:p w14:paraId="3551D7C4" w14:textId="77777777" w:rsidR="009076A2" w:rsidRPr="000263EF" w:rsidRDefault="009076A2" w:rsidP="009076A2">
            <w:pPr>
              <w:spacing w:after="120"/>
              <w:ind w:left="703"/>
              <w:rPr>
                <w:rFonts w:asciiTheme="minorHAnsi" w:hAnsiTheme="minorHAnsi" w:cstheme="minorHAnsi"/>
              </w:rPr>
            </w:pPr>
            <w:r w:rsidRPr="000263EF">
              <w:rPr>
                <w:rFonts w:asciiTheme="minorHAnsi" w:hAnsiTheme="minorHAnsi" w:cstheme="minorHAnsi"/>
              </w:rPr>
              <w:t>Requirement B6</w:t>
            </w:r>
            <w:r w:rsidRPr="000263EF">
              <w:rPr>
                <w:rFonts w:asciiTheme="minorHAnsi" w:hAnsiTheme="minorHAnsi" w:cstheme="minorHAnsi"/>
              </w:rPr>
              <w:tab/>
            </w:r>
            <w:r w:rsidRPr="000263EF">
              <w:rPr>
                <w:rFonts w:asciiTheme="minorHAnsi" w:hAnsiTheme="minorHAnsi" w:cstheme="minorHAnsi"/>
              </w:rPr>
              <w:tab/>
            </w:r>
            <w:r w:rsidRPr="000263EF">
              <w:rPr>
                <w:rFonts w:asciiTheme="minorHAnsi" w:hAnsiTheme="minorHAnsi" w:cstheme="minorHAnsi"/>
              </w:rPr>
              <w:tab/>
              <w:t xml:space="preserve">Provide Technical Advisor </w:t>
            </w:r>
            <w:r>
              <w:rPr>
                <w:rFonts w:asciiTheme="minorHAnsi" w:hAnsiTheme="minorHAnsi" w:cstheme="minorHAnsi"/>
              </w:rPr>
              <w:t>S</w:t>
            </w:r>
            <w:r w:rsidRPr="000263EF">
              <w:rPr>
                <w:rFonts w:asciiTheme="minorHAnsi" w:hAnsiTheme="minorHAnsi" w:cstheme="minorHAnsi"/>
              </w:rPr>
              <w:t>ervices.</w:t>
            </w:r>
          </w:p>
          <w:p w14:paraId="1FCF38D8" w14:textId="77777777" w:rsidR="009076A2" w:rsidRPr="000263EF" w:rsidRDefault="009076A2" w:rsidP="009076A2">
            <w:pPr>
              <w:spacing w:after="120"/>
              <w:ind w:left="703"/>
              <w:rPr>
                <w:rFonts w:asciiTheme="minorHAnsi" w:hAnsiTheme="minorHAnsi" w:cstheme="minorHAnsi"/>
              </w:rPr>
            </w:pPr>
            <w:r w:rsidRPr="000263EF">
              <w:rPr>
                <w:rFonts w:asciiTheme="minorHAnsi" w:hAnsiTheme="minorHAnsi" w:cstheme="minorHAnsi"/>
              </w:rPr>
              <w:t>Requirement B7</w:t>
            </w:r>
            <w:r w:rsidRPr="000263EF">
              <w:rPr>
                <w:rFonts w:asciiTheme="minorHAnsi" w:hAnsiTheme="minorHAnsi" w:cstheme="minorHAnsi"/>
              </w:rPr>
              <w:tab/>
            </w:r>
            <w:r w:rsidRPr="000263EF">
              <w:rPr>
                <w:rFonts w:asciiTheme="minorHAnsi" w:hAnsiTheme="minorHAnsi" w:cstheme="minorHAnsi"/>
              </w:rPr>
              <w:tab/>
            </w:r>
            <w:r w:rsidRPr="000263EF">
              <w:rPr>
                <w:rFonts w:asciiTheme="minorHAnsi" w:hAnsiTheme="minorHAnsi" w:cstheme="minorHAnsi"/>
              </w:rPr>
              <w:tab/>
              <w:t xml:space="preserve">Provide specific Outside Plant (OSP) </w:t>
            </w:r>
            <w:r>
              <w:rPr>
                <w:rFonts w:asciiTheme="minorHAnsi" w:hAnsiTheme="minorHAnsi" w:cstheme="minorHAnsi"/>
              </w:rPr>
              <w:t>S</w:t>
            </w:r>
            <w:r w:rsidRPr="000263EF">
              <w:rPr>
                <w:rFonts w:asciiTheme="minorHAnsi" w:hAnsiTheme="minorHAnsi" w:cstheme="minorHAnsi"/>
              </w:rPr>
              <w:t>ervices</w:t>
            </w:r>
            <w:r>
              <w:rPr>
                <w:rFonts w:asciiTheme="minorHAnsi" w:hAnsiTheme="minorHAnsi" w:cstheme="minorHAnsi"/>
              </w:rPr>
              <w:t>.</w:t>
            </w:r>
          </w:p>
          <w:p w14:paraId="6BC48A9C" w14:textId="77777777" w:rsidR="009076A2" w:rsidRPr="000263EF" w:rsidRDefault="009076A2" w:rsidP="009076A2">
            <w:pPr>
              <w:spacing w:after="120"/>
              <w:ind w:left="703"/>
              <w:rPr>
                <w:rFonts w:asciiTheme="minorHAnsi" w:hAnsiTheme="minorHAnsi" w:cstheme="minorHAnsi"/>
              </w:rPr>
            </w:pPr>
            <w:r w:rsidRPr="000263EF">
              <w:rPr>
                <w:rFonts w:asciiTheme="minorHAnsi" w:hAnsiTheme="minorHAnsi" w:cstheme="minorHAnsi"/>
              </w:rPr>
              <w:t>Requirement B8</w:t>
            </w:r>
            <w:r w:rsidRPr="000263EF">
              <w:rPr>
                <w:rFonts w:asciiTheme="minorHAnsi" w:hAnsiTheme="minorHAnsi" w:cstheme="minorHAnsi"/>
              </w:rPr>
              <w:tab/>
            </w:r>
            <w:r w:rsidRPr="000263EF">
              <w:rPr>
                <w:rFonts w:asciiTheme="minorHAnsi" w:hAnsiTheme="minorHAnsi" w:cstheme="minorHAnsi"/>
              </w:rPr>
              <w:tab/>
            </w:r>
            <w:r w:rsidRPr="000263EF">
              <w:rPr>
                <w:rFonts w:asciiTheme="minorHAnsi" w:hAnsiTheme="minorHAnsi" w:cstheme="minorHAnsi"/>
              </w:rPr>
              <w:tab/>
              <w:t xml:space="preserve">Provide a tailored support package to </w:t>
            </w:r>
            <w:r>
              <w:rPr>
                <w:rFonts w:asciiTheme="minorHAnsi" w:hAnsiTheme="minorHAnsi" w:cstheme="minorHAnsi"/>
              </w:rPr>
              <w:t>specific location(s)</w:t>
            </w:r>
            <w:r w:rsidRPr="000263EF">
              <w:rPr>
                <w:rFonts w:asciiTheme="minorHAnsi" w:hAnsiTheme="minorHAnsi" w:cstheme="minorHAnsi"/>
              </w:rPr>
              <w:t xml:space="preserve"> at RAF High Wycombe</w:t>
            </w:r>
            <w:r>
              <w:rPr>
                <w:rFonts w:asciiTheme="minorHAnsi" w:hAnsiTheme="minorHAnsi" w:cstheme="minorHAnsi"/>
              </w:rPr>
              <w:t>.</w:t>
            </w:r>
          </w:p>
          <w:p w14:paraId="6E068233" w14:textId="77777777" w:rsidR="009076A2" w:rsidRPr="000263EF" w:rsidRDefault="009076A2" w:rsidP="009076A2">
            <w:pPr>
              <w:spacing w:after="120"/>
              <w:ind w:left="703"/>
              <w:rPr>
                <w:rFonts w:asciiTheme="minorHAnsi" w:hAnsiTheme="minorHAnsi" w:cstheme="minorHAnsi"/>
              </w:rPr>
            </w:pPr>
            <w:r w:rsidRPr="000263EF">
              <w:rPr>
                <w:rFonts w:asciiTheme="minorHAnsi" w:hAnsiTheme="minorHAnsi" w:cstheme="minorHAnsi"/>
              </w:rPr>
              <w:t>Requirement B9</w:t>
            </w:r>
            <w:r w:rsidRPr="000263EF">
              <w:rPr>
                <w:rFonts w:asciiTheme="minorHAnsi" w:hAnsiTheme="minorHAnsi" w:cstheme="minorHAnsi"/>
              </w:rPr>
              <w:tab/>
            </w:r>
            <w:r w:rsidRPr="000263EF">
              <w:rPr>
                <w:rFonts w:asciiTheme="minorHAnsi" w:hAnsiTheme="minorHAnsi" w:cstheme="minorHAnsi"/>
              </w:rPr>
              <w:tab/>
            </w:r>
            <w:r w:rsidRPr="000263EF">
              <w:rPr>
                <w:rFonts w:asciiTheme="minorHAnsi" w:hAnsiTheme="minorHAnsi" w:cstheme="minorHAnsi"/>
              </w:rPr>
              <w:tab/>
              <w:t>Provide a tailored support package to RAF High Wycombe, Sites 1, 2 and 3 inclusive</w:t>
            </w:r>
            <w:r>
              <w:rPr>
                <w:rFonts w:asciiTheme="minorHAnsi" w:hAnsiTheme="minorHAnsi" w:cstheme="minorHAnsi"/>
              </w:rPr>
              <w:t>.</w:t>
            </w:r>
          </w:p>
          <w:p w14:paraId="0ABDBE5D" w14:textId="77777777" w:rsidR="009076A2" w:rsidRPr="00EC50C2" w:rsidRDefault="009076A2" w:rsidP="009076A2">
            <w:pPr>
              <w:spacing w:after="120"/>
              <w:ind w:left="703"/>
              <w:rPr>
                <w:rFonts w:asciiTheme="minorHAnsi" w:hAnsiTheme="minorHAnsi" w:cstheme="minorBidi"/>
              </w:rPr>
            </w:pPr>
            <w:r w:rsidRPr="00EC50C2">
              <w:rPr>
                <w:rFonts w:asciiTheme="minorHAnsi" w:hAnsiTheme="minorHAnsi" w:cstheme="minorBidi"/>
              </w:rPr>
              <w:t>Requirement B10</w:t>
            </w:r>
            <w:r w:rsidRPr="00575EA2">
              <w:tab/>
            </w:r>
            <w:r w:rsidRPr="000263EF">
              <w:rPr>
                <w:rFonts w:asciiTheme="minorHAnsi" w:hAnsiTheme="minorHAnsi" w:cstheme="minorHAnsi"/>
              </w:rPr>
              <w:tab/>
            </w:r>
            <w:r>
              <w:rPr>
                <w:rFonts w:asciiTheme="minorHAnsi" w:hAnsiTheme="minorHAnsi" w:cstheme="minorHAnsi"/>
              </w:rPr>
              <w:t>Provide s</w:t>
            </w:r>
            <w:r w:rsidRPr="00EC50C2">
              <w:rPr>
                <w:rFonts w:asciiTheme="minorHAnsi" w:hAnsiTheme="minorHAnsi" w:cstheme="minorBidi"/>
              </w:rPr>
              <w:t>upport to Project MARSHALL.</w:t>
            </w:r>
          </w:p>
          <w:p w14:paraId="2C3CB58D" w14:textId="77777777" w:rsidR="009076A2" w:rsidRPr="00EC50C2" w:rsidRDefault="009076A2" w:rsidP="009076A2">
            <w:pPr>
              <w:spacing w:after="120"/>
              <w:ind w:left="703"/>
              <w:rPr>
                <w:rFonts w:asciiTheme="minorHAnsi" w:hAnsiTheme="minorHAnsi" w:cstheme="minorHAnsi"/>
              </w:rPr>
            </w:pPr>
            <w:r w:rsidRPr="00F2489E">
              <w:rPr>
                <w:rFonts w:asciiTheme="minorHAnsi" w:hAnsiTheme="minorHAnsi" w:cstheme="minorHAnsi"/>
              </w:rPr>
              <w:t>Requirement B11</w:t>
            </w:r>
            <w:r w:rsidRPr="00F2489E">
              <w:rPr>
                <w:rFonts w:asciiTheme="minorHAnsi" w:hAnsiTheme="minorHAnsi" w:cstheme="minorHAnsi"/>
              </w:rPr>
              <w:tab/>
            </w:r>
            <w:r w:rsidRPr="00F2489E">
              <w:rPr>
                <w:rFonts w:asciiTheme="minorHAnsi" w:hAnsiTheme="minorHAnsi" w:cstheme="minorHAnsi"/>
              </w:rPr>
              <w:tab/>
            </w:r>
            <w:r w:rsidRPr="00054F6F">
              <w:rPr>
                <w:rFonts w:asciiTheme="minorHAnsi" w:eastAsia="Arial" w:hAnsiTheme="minorHAnsi" w:cstheme="minorHAnsi"/>
              </w:rPr>
              <w:t xml:space="preserve">IPZ </w:t>
            </w:r>
            <w:r>
              <w:rPr>
                <w:rFonts w:asciiTheme="minorHAnsi" w:eastAsia="Arial" w:hAnsiTheme="minorHAnsi" w:cstheme="minorHAnsi"/>
              </w:rPr>
              <w:t>and SCIDA Process alignment</w:t>
            </w:r>
            <w:r w:rsidRPr="00F2489E" w:rsidDel="00130DC1">
              <w:rPr>
                <w:rFonts w:asciiTheme="minorHAnsi" w:eastAsia="Arial" w:hAnsiTheme="minorHAnsi" w:cstheme="minorHAnsi"/>
              </w:rPr>
              <w:t xml:space="preserve"> </w:t>
            </w:r>
            <w:r w:rsidRPr="00054F6F">
              <w:rPr>
                <w:rFonts w:asciiTheme="minorHAnsi" w:eastAsia="Arial" w:hAnsiTheme="minorHAnsi" w:cstheme="minorHAnsi"/>
              </w:rPr>
              <w:t>(Costed Option).</w:t>
            </w:r>
          </w:p>
          <w:p w14:paraId="300DABCE" w14:textId="77777777" w:rsidR="009076A2" w:rsidRPr="00EC50C2" w:rsidRDefault="009076A2" w:rsidP="009076A2">
            <w:pPr>
              <w:spacing w:after="120"/>
              <w:ind w:left="703"/>
              <w:rPr>
                <w:rFonts w:asciiTheme="minorHAnsi" w:hAnsiTheme="minorHAnsi" w:cstheme="minorHAnsi"/>
              </w:rPr>
            </w:pPr>
            <w:r>
              <w:rPr>
                <w:rFonts w:asciiTheme="minorHAnsi" w:eastAsia="Arial" w:hAnsiTheme="minorHAnsi" w:cstheme="minorHAnsi"/>
              </w:rPr>
              <w:t xml:space="preserve">Requirement </w:t>
            </w:r>
            <w:r w:rsidRPr="00DE01E3">
              <w:rPr>
                <w:rFonts w:asciiTheme="minorHAnsi" w:eastAsia="Arial" w:hAnsiTheme="minorHAnsi" w:cstheme="minorHAnsi"/>
              </w:rPr>
              <w:t>B12</w:t>
            </w:r>
            <w:r w:rsidRPr="000263EF">
              <w:rPr>
                <w:rFonts w:asciiTheme="minorHAnsi" w:hAnsiTheme="minorHAnsi" w:cstheme="minorHAnsi"/>
              </w:rPr>
              <w:tab/>
            </w:r>
            <w:r w:rsidRPr="000263EF">
              <w:rPr>
                <w:rFonts w:asciiTheme="minorHAnsi" w:hAnsiTheme="minorHAnsi" w:cstheme="minorHAnsi"/>
              </w:rPr>
              <w:tab/>
            </w:r>
            <w:r w:rsidRPr="00DE01E3">
              <w:rPr>
                <w:rFonts w:asciiTheme="minorHAnsi" w:hAnsiTheme="minorHAnsi" w:cstheme="minorHAnsi"/>
              </w:rPr>
              <w:t xml:space="preserve">Additional CAD and Engineering Resource </w:t>
            </w:r>
            <w:r w:rsidRPr="00DE01E3">
              <w:rPr>
                <w:rFonts w:asciiTheme="minorHAnsi" w:eastAsia="Arial" w:hAnsiTheme="minorHAnsi" w:cstheme="minorHAnsi"/>
              </w:rPr>
              <w:t>(</w:t>
            </w:r>
            <w:r w:rsidRPr="00DE01E3">
              <w:rPr>
                <w:rFonts w:asciiTheme="minorHAnsi" w:hAnsiTheme="minorHAnsi" w:cstheme="minorHAnsi"/>
              </w:rPr>
              <w:t>Call off contract</w:t>
            </w:r>
            <w:r w:rsidRPr="00DE01E3">
              <w:rPr>
                <w:rFonts w:asciiTheme="minorHAnsi" w:eastAsia="Arial" w:hAnsiTheme="minorHAnsi" w:cstheme="minorHAnsi"/>
              </w:rPr>
              <w:t>).</w:t>
            </w:r>
          </w:p>
          <w:p w14:paraId="1784BF8D" w14:textId="77777777" w:rsidR="009076A2" w:rsidRPr="000263EF" w:rsidRDefault="009076A2" w:rsidP="009076A2">
            <w:pPr>
              <w:spacing w:after="120"/>
              <w:ind w:left="703"/>
              <w:rPr>
                <w:rFonts w:asciiTheme="minorHAnsi" w:hAnsiTheme="minorHAnsi" w:cstheme="minorHAnsi"/>
              </w:rPr>
            </w:pPr>
            <w:r w:rsidRPr="000263EF">
              <w:rPr>
                <w:rFonts w:asciiTheme="minorHAnsi" w:hAnsiTheme="minorHAnsi" w:cstheme="minorHAnsi"/>
              </w:rPr>
              <w:t xml:space="preserve">Annex A </w:t>
            </w:r>
            <w:r w:rsidRPr="000263EF">
              <w:rPr>
                <w:rFonts w:asciiTheme="minorHAnsi" w:hAnsiTheme="minorHAnsi" w:cstheme="minorHAnsi"/>
              </w:rPr>
              <w:tab/>
            </w:r>
            <w:r w:rsidRPr="000263EF">
              <w:rPr>
                <w:rFonts w:asciiTheme="minorHAnsi" w:hAnsiTheme="minorHAnsi" w:cstheme="minorHAnsi"/>
              </w:rPr>
              <w:tab/>
            </w:r>
            <w:r w:rsidRPr="000263EF">
              <w:rPr>
                <w:rFonts w:asciiTheme="minorHAnsi" w:hAnsiTheme="minorHAnsi" w:cstheme="minorHAnsi"/>
              </w:rPr>
              <w:tab/>
              <w:t>Air SCIDA Service Level Application.</w:t>
            </w:r>
          </w:p>
          <w:p w14:paraId="5AB54329" w14:textId="77777777" w:rsidR="009076A2" w:rsidRPr="000263EF" w:rsidRDefault="009076A2" w:rsidP="009076A2">
            <w:pPr>
              <w:spacing w:after="120"/>
              <w:ind w:left="703"/>
              <w:rPr>
                <w:rFonts w:asciiTheme="minorHAnsi" w:hAnsiTheme="minorHAnsi" w:cstheme="minorHAnsi"/>
              </w:rPr>
            </w:pPr>
            <w:r w:rsidRPr="000263EF">
              <w:rPr>
                <w:rFonts w:asciiTheme="minorHAnsi" w:hAnsiTheme="minorHAnsi" w:cstheme="minorHAnsi"/>
              </w:rPr>
              <w:t xml:space="preserve">Annex B </w:t>
            </w:r>
            <w:r w:rsidRPr="000263EF">
              <w:rPr>
                <w:rFonts w:asciiTheme="minorHAnsi" w:hAnsiTheme="minorHAnsi" w:cstheme="minorHAnsi"/>
              </w:rPr>
              <w:tab/>
            </w:r>
            <w:r w:rsidRPr="000263EF">
              <w:rPr>
                <w:rFonts w:asciiTheme="minorHAnsi" w:hAnsiTheme="minorHAnsi" w:cstheme="minorHAnsi"/>
              </w:rPr>
              <w:tab/>
            </w:r>
            <w:r w:rsidRPr="000263EF">
              <w:rPr>
                <w:rFonts w:asciiTheme="minorHAnsi" w:hAnsiTheme="minorHAnsi" w:cstheme="minorHAnsi"/>
              </w:rPr>
              <w:tab/>
              <w:t>Abbreviations and Terminology.</w:t>
            </w:r>
          </w:p>
          <w:p w14:paraId="76DE6BE9" w14:textId="77777777" w:rsidR="009076A2" w:rsidRPr="000263EF" w:rsidRDefault="009076A2" w:rsidP="009076A2">
            <w:pPr>
              <w:spacing w:after="120"/>
              <w:ind w:left="703"/>
              <w:rPr>
                <w:rFonts w:asciiTheme="minorHAnsi" w:hAnsiTheme="minorHAnsi" w:cstheme="minorHAnsi"/>
              </w:rPr>
            </w:pPr>
            <w:r w:rsidRPr="000263EF">
              <w:rPr>
                <w:rFonts w:asciiTheme="minorHAnsi" w:hAnsiTheme="minorHAnsi" w:cstheme="minorHAnsi"/>
              </w:rPr>
              <w:t xml:space="preserve">Annex C </w:t>
            </w:r>
            <w:r w:rsidRPr="000263EF">
              <w:rPr>
                <w:rFonts w:asciiTheme="minorHAnsi" w:hAnsiTheme="minorHAnsi" w:cstheme="minorHAnsi"/>
              </w:rPr>
              <w:tab/>
            </w:r>
            <w:r w:rsidRPr="000263EF">
              <w:rPr>
                <w:rFonts w:asciiTheme="minorHAnsi" w:hAnsiTheme="minorHAnsi" w:cstheme="minorHAnsi"/>
              </w:rPr>
              <w:tab/>
            </w:r>
            <w:r w:rsidRPr="000263EF">
              <w:rPr>
                <w:rFonts w:asciiTheme="minorHAnsi" w:hAnsiTheme="minorHAnsi" w:cstheme="minorHAnsi"/>
              </w:rPr>
              <w:tab/>
              <w:t>MOD Policy References.</w:t>
            </w:r>
          </w:p>
          <w:p w14:paraId="4DDEB8B0" w14:textId="77777777" w:rsidR="009076A2" w:rsidRPr="000263EF" w:rsidRDefault="009076A2" w:rsidP="009076A2">
            <w:pPr>
              <w:spacing w:after="120"/>
              <w:ind w:left="703"/>
              <w:rPr>
                <w:rFonts w:asciiTheme="minorHAnsi" w:hAnsiTheme="minorHAnsi" w:cstheme="minorHAnsi"/>
              </w:rPr>
            </w:pPr>
            <w:r w:rsidRPr="000263EF">
              <w:rPr>
                <w:rFonts w:asciiTheme="minorHAnsi" w:hAnsiTheme="minorHAnsi" w:cstheme="minorHAnsi"/>
              </w:rPr>
              <w:t>Annex D</w:t>
            </w:r>
            <w:r w:rsidRPr="000263EF">
              <w:rPr>
                <w:rFonts w:asciiTheme="minorHAnsi" w:hAnsiTheme="minorHAnsi" w:cstheme="minorHAnsi"/>
              </w:rPr>
              <w:tab/>
              <w:t xml:space="preserve"> </w:t>
            </w:r>
            <w:r w:rsidRPr="000263EF">
              <w:rPr>
                <w:rFonts w:asciiTheme="minorHAnsi" w:hAnsiTheme="minorHAnsi" w:cstheme="minorHAnsi"/>
              </w:rPr>
              <w:tab/>
            </w:r>
            <w:r w:rsidRPr="000263EF">
              <w:rPr>
                <w:rFonts w:asciiTheme="minorHAnsi" w:hAnsiTheme="minorHAnsi" w:cstheme="minorHAnsi"/>
              </w:rPr>
              <w:tab/>
              <w:t>Air SCIDA Master Site List.</w:t>
            </w:r>
          </w:p>
          <w:p w14:paraId="74601944" w14:textId="77777777" w:rsidR="009076A2" w:rsidRPr="000263EF" w:rsidRDefault="009076A2" w:rsidP="009076A2">
            <w:pPr>
              <w:spacing w:after="120"/>
              <w:ind w:left="703"/>
              <w:rPr>
                <w:rFonts w:asciiTheme="minorHAnsi" w:hAnsiTheme="minorHAnsi" w:cstheme="minorHAnsi"/>
              </w:rPr>
            </w:pPr>
            <w:r w:rsidRPr="000263EF">
              <w:rPr>
                <w:rFonts w:asciiTheme="minorHAnsi" w:hAnsiTheme="minorHAnsi" w:cstheme="minorHAnsi"/>
              </w:rPr>
              <w:t xml:space="preserve">Annex E </w:t>
            </w:r>
            <w:r w:rsidRPr="000263EF">
              <w:rPr>
                <w:rFonts w:asciiTheme="minorHAnsi" w:hAnsiTheme="minorHAnsi" w:cstheme="minorHAnsi"/>
              </w:rPr>
              <w:tab/>
            </w:r>
            <w:r w:rsidRPr="000263EF">
              <w:rPr>
                <w:rFonts w:asciiTheme="minorHAnsi" w:hAnsiTheme="minorHAnsi" w:cstheme="minorHAnsi"/>
              </w:rPr>
              <w:tab/>
            </w:r>
            <w:r w:rsidRPr="000263EF">
              <w:rPr>
                <w:rFonts w:asciiTheme="minorHAnsi" w:hAnsiTheme="minorHAnsi" w:cstheme="minorHAnsi"/>
              </w:rPr>
              <w:tab/>
            </w:r>
            <w:r>
              <w:rPr>
                <w:rFonts w:asciiTheme="minorHAnsi" w:hAnsiTheme="minorHAnsi" w:cstheme="minorHAnsi"/>
                <w:lang w:val="en-US"/>
              </w:rPr>
              <w:t>Indicative</w:t>
            </w:r>
            <w:r w:rsidRPr="000263EF">
              <w:rPr>
                <w:rFonts w:asciiTheme="minorHAnsi" w:hAnsiTheme="minorHAnsi" w:cstheme="minorHAnsi"/>
                <w:lang w:val="en-US"/>
              </w:rPr>
              <w:t xml:space="preserve"> SCIDA Personnel Site Deployment</w:t>
            </w:r>
            <w:r w:rsidRPr="000263EF">
              <w:rPr>
                <w:rFonts w:asciiTheme="minorHAnsi" w:hAnsiTheme="minorHAnsi" w:cstheme="minorHAnsi"/>
              </w:rPr>
              <w:t>.</w:t>
            </w:r>
          </w:p>
          <w:p w14:paraId="25B64409" w14:textId="77777777" w:rsidR="009076A2" w:rsidRPr="000263EF" w:rsidRDefault="009076A2" w:rsidP="009076A2">
            <w:pPr>
              <w:spacing w:after="120"/>
              <w:ind w:left="703"/>
              <w:rPr>
                <w:rFonts w:asciiTheme="minorHAnsi" w:hAnsiTheme="minorHAnsi" w:cstheme="minorHAnsi"/>
              </w:rPr>
            </w:pPr>
            <w:r w:rsidRPr="000263EF">
              <w:rPr>
                <w:rFonts w:asciiTheme="minorHAnsi" w:hAnsiTheme="minorHAnsi" w:cstheme="minorHAnsi"/>
              </w:rPr>
              <w:t xml:space="preserve">Annex F </w:t>
            </w:r>
            <w:r w:rsidRPr="000263EF">
              <w:rPr>
                <w:rFonts w:asciiTheme="minorHAnsi" w:hAnsiTheme="minorHAnsi" w:cstheme="minorHAnsi"/>
              </w:rPr>
              <w:tab/>
            </w:r>
            <w:r w:rsidRPr="000263EF">
              <w:rPr>
                <w:rFonts w:asciiTheme="minorHAnsi" w:hAnsiTheme="minorHAnsi" w:cstheme="minorHAnsi"/>
              </w:rPr>
              <w:tab/>
            </w:r>
            <w:r w:rsidRPr="000263EF">
              <w:rPr>
                <w:rFonts w:asciiTheme="minorHAnsi" w:hAnsiTheme="minorHAnsi" w:cstheme="minorHAnsi"/>
              </w:rPr>
              <w:tab/>
              <w:t>Personnel Experience, Qualification and Training Requirements.</w:t>
            </w:r>
          </w:p>
          <w:p w14:paraId="5C5CCA56" w14:textId="77777777" w:rsidR="009076A2" w:rsidRPr="000263EF" w:rsidRDefault="009076A2" w:rsidP="009076A2">
            <w:pPr>
              <w:spacing w:after="120"/>
              <w:ind w:left="703"/>
              <w:textAlignment w:val="baseline"/>
              <w:rPr>
                <w:rFonts w:asciiTheme="minorHAnsi" w:hAnsiTheme="minorHAnsi" w:cstheme="minorHAnsi"/>
              </w:rPr>
            </w:pPr>
            <w:r w:rsidRPr="000263EF">
              <w:rPr>
                <w:rFonts w:asciiTheme="minorHAnsi" w:hAnsiTheme="minorHAnsi" w:cstheme="minorHAnsi"/>
              </w:rPr>
              <w:t xml:space="preserve">Annex G </w:t>
            </w:r>
            <w:r w:rsidRPr="000263EF">
              <w:rPr>
                <w:rFonts w:asciiTheme="minorHAnsi" w:hAnsiTheme="minorHAnsi" w:cstheme="minorHAnsi"/>
              </w:rPr>
              <w:tab/>
            </w:r>
            <w:r w:rsidRPr="000263EF">
              <w:rPr>
                <w:rFonts w:asciiTheme="minorHAnsi" w:hAnsiTheme="minorHAnsi" w:cstheme="minorHAnsi"/>
              </w:rPr>
              <w:tab/>
            </w:r>
            <w:r w:rsidRPr="000263EF">
              <w:rPr>
                <w:rFonts w:asciiTheme="minorHAnsi" w:hAnsiTheme="minorHAnsi" w:cstheme="minorHAnsi"/>
              </w:rPr>
              <w:tab/>
              <w:t>Government Furnished Assets (GFA).</w:t>
            </w:r>
          </w:p>
          <w:p w14:paraId="6ECB2081" w14:textId="77777777" w:rsidR="009076A2" w:rsidRDefault="009076A2" w:rsidP="009076A2">
            <w:pPr>
              <w:spacing w:after="120"/>
              <w:ind w:left="703"/>
              <w:rPr>
                <w:rFonts w:asciiTheme="minorHAnsi" w:hAnsiTheme="minorHAnsi" w:cstheme="minorHAnsi"/>
              </w:rPr>
            </w:pPr>
            <w:r w:rsidRPr="000263EF">
              <w:rPr>
                <w:rFonts w:asciiTheme="minorHAnsi" w:hAnsiTheme="minorHAnsi" w:cstheme="minorHAnsi"/>
              </w:rPr>
              <w:t xml:space="preserve">Annex H </w:t>
            </w:r>
            <w:r w:rsidRPr="000263EF">
              <w:rPr>
                <w:rFonts w:asciiTheme="minorHAnsi" w:hAnsiTheme="minorHAnsi" w:cstheme="minorHAnsi"/>
              </w:rPr>
              <w:tab/>
            </w:r>
            <w:r w:rsidRPr="000263EF">
              <w:rPr>
                <w:rFonts w:asciiTheme="minorHAnsi" w:hAnsiTheme="minorHAnsi" w:cstheme="minorHAnsi"/>
              </w:rPr>
              <w:tab/>
            </w:r>
            <w:r w:rsidRPr="000263EF">
              <w:rPr>
                <w:rFonts w:asciiTheme="minorHAnsi" w:hAnsiTheme="minorHAnsi" w:cstheme="minorHAnsi"/>
              </w:rPr>
              <w:tab/>
              <w:t>Air SCIDA Configuration Management Database (CMDB) Definitions and scope.</w:t>
            </w:r>
          </w:p>
          <w:p w14:paraId="01AAD7D9" w14:textId="77777777" w:rsidR="009076A2" w:rsidRDefault="009076A2" w:rsidP="009076A2">
            <w:pPr>
              <w:spacing w:after="120"/>
              <w:ind w:left="703"/>
              <w:rPr>
                <w:rFonts w:asciiTheme="minorHAnsi" w:hAnsiTheme="minorHAnsi" w:cstheme="minorHAnsi"/>
              </w:rPr>
            </w:pPr>
            <w:r w:rsidRPr="00193A11">
              <w:rPr>
                <w:rFonts w:asciiTheme="minorHAnsi" w:hAnsiTheme="minorHAnsi" w:cstheme="minorHAnsi"/>
              </w:rPr>
              <w:t>Appendix 1 to Annex H</w:t>
            </w:r>
            <w:r w:rsidRPr="00193A11">
              <w:rPr>
                <w:rFonts w:asciiTheme="minorHAnsi" w:hAnsiTheme="minorHAnsi" w:cstheme="minorHAnsi"/>
              </w:rPr>
              <w:tab/>
            </w:r>
            <w:r w:rsidRPr="00193A11">
              <w:rPr>
                <w:rFonts w:asciiTheme="minorHAnsi" w:hAnsiTheme="minorHAnsi" w:cstheme="minorHAnsi"/>
              </w:rPr>
              <w:tab/>
              <w:t>RFL Example Template.</w:t>
            </w:r>
          </w:p>
          <w:p w14:paraId="1227515D" w14:textId="77777777" w:rsidR="009076A2" w:rsidRPr="000263EF" w:rsidRDefault="009076A2" w:rsidP="009076A2">
            <w:pPr>
              <w:spacing w:after="120"/>
              <w:ind w:left="703"/>
              <w:rPr>
                <w:rFonts w:asciiTheme="minorHAnsi" w:hAnsiTheme="minorHAnsi" w:cstheme="minorHAnsi"/>
              </w:rPr>
            </w:pPr>
            <w:r w:rsidRPr="000263EF">
              <w:rPr>
                <w:rFonts w:asciiTheme="minorHAnsi" w:hAnsiTheme="minorHAnsi" w:cstheme="minorHAnsi"/>
              </w:rPr>
              <w:t xml:space="preserve">Annex I </w:t>
            </w:r>
            <w:r w:rsidRPr="000263EF">
              <w:rPr>
                <w:rFonts w:asciiTheme="minorHAnsi" w:hAnsiTheme="minorHAnsi" w:cstheme="minorHAnsi"/>
              </w:rPr>
              <w:tab/>
            </w:r>
            <w:r w:rsidRPr="000263EF">
              <w:rPr>
                <w:rFonts w:asciiTheme="minorHAnsi" w:hAnsiTheme="minorHAnsi" w:cstheme="minorHAnsi"/>
              </w:rPr>
              <w:tab/>
            </w:r>
            <w:r>
              <w:rPr>
                <w:rFonts w:asciiTheme="minorHAnsi" w:hAnsiTheme="minorHAnsi" w:cstheme="minorHAnsi"/>
              </w:rPr>
              <w:tab/>
            </w:r>
            <w:r w:rsidRPr="000263EF">
              <w:rPr>
                <w:rFonts w:asciiTheme="minorHAnsi" w:hAnsiTheme="minorHAnsi" w:cstheme="minorHAnsi"/>
              </w:rPr>
              <w:tab/>
              <w:t>Useful Metrics and Supplementary Information</w:t>
            </w:r>
            <w:r>
              <w:rPr>
                <w:rFonts w:asciiTheme="minorHAnsi" w:hAnsiTheme="minorHAnsi" w:cstheme="minorHAnsi"/>
              </w:rPr>
              <w:t>.</w:t>
            </w:r>
          </w:p>
          <w:p w14:paraId="096912BD" w14:textId="77777777" w:rsidR="009076A2" w:rsidRPr="000263EF" w:rsidRDefault="009076A2" w:rsidP="009076A2">
            <w:pPr>
              <w:spacing w:after="120"/>
              <w:ind w:left="703"/>
              <w:rPr>
                <w:rFonts w:asciiTheme="minorHAnsi" w:hAnsiTheme="minorHAnsi" w:cstheme="minorHAnsi"/>
              </w:rPr>
            </w:pPr>
            <w:r w:rsidRPr="000263EF">
              <w:rPr>
                <w:rFonts w:asciiTheme="minorHAnsi" w:hAnsiTheme="minorHAnsi" w:cstheme="minorHAnsi"/>
              </w:rPr>
              <w:t xml:space="preserve">Annex J </w:t>
            </w:r>
            <w:r w:rsidRPr="000263EF">
              <w:rPr>
                <w:rFonts w:asciiTheme="minorHAnsi" w:hAnsiTheme="minorHAnsi" w:cstheme="minorHAnsi"/>
              </w:rPr>
              <w:tab/>
            </w:r>
            <w:r w:rsidRPr="000263EF">
              <w:rPr>
                <w:rFonts w:asciiTheme="minorHAnsi" w:hAnsiTheme="minorHAnsi" w:cstheme="minorHAnsi"/>
              </w:rPr>
              <w:tab/>
            </w:r>
            <w:r w:rsidRPr="000263EF">
              <w:rPr>
                <w:rFonts w:asciiTheme="minorHAnsi" w:hAnsiTheme="minorHAnsi" w:cstheme="minorHAnsi"/>
              </w:rPr>
              <w:tab/>
              <w:t>Outside Plant Task Examples</w:t>
            </w:r>
            <w:r>
              <w:rPr>
                <w:rFonts w:asciiTheme="minorHAnsi" w:hAnsiTheme="minorHAnsi" w:cstheme="minorHAnsi"/>
              </w:rPr>
              <w:t>.</w:t>
            </w:r>
          </w:p>
          <w:p w14:paraId="1F009EC0" w14:textId="77777777" w:rsidR="009076A2" w:rsidRDefault="009076A2" w:rsidP="009076A2">
            <w:pPr>
              <w:spacing w:after="120"/>
              <w:ind w:left="703"/>
              <w:rPr>
                <w:rFonts w:asciiTheme="minorHAnsi" w:hAnsiTheme="minorHAnsi" w:cstheme="minorHAnsi"/>
              </w:rPr>
            </w:pPr>
            <w:r w:rsidRPr="000263EF">
              <w:rPr>
                <w:rFonts w:asciiTheme="minorHAnsi" w:hAnsiTheme="minorHAnsi" w:cstheme="minorHAnsi"/>
              </w:rPr>
              <w:t>Annex K</w:t>
            </w:r>
            <w:r w:rsidRPr="000263EF">
              <w:rPr>
                <w:rFonts w:asciiTheme="minorHAnsi" w:hAnsiTheme="minorHAnsi" w:cstheme="minorHAnsi"/>
              </w:rPr>
              <w:tab/>
            </w:r>
            <w:r w:rsidRPr="000263EF">
              <w:rPr>
                <w:rFonts w:asciiTheme="minorHAnsi" w:hAnsiTheme="minorHAnsi" w:cstheme="minorHAnsi"/>
              </w:rPr>
              <w:tab/>
            </w:r>
            <w:r w:rsidRPr="000263EF">
              <w:rPr>
                <w:rFonts w:asciiTheme="minorHAnsi" w:hAnsiTheme="minorHAnsi" w:cstheme="minorHAnsi"/>
              </w:rPr>
              <w:tab/>
              <w:t>Key Performance Indicators - Criteria (Cabinet Office Reportable)</w:t>
            </w:r>
            <w:r>
              <w:rPr>
                <w:rFonts w:asciiTheme="minorHAnsi" w:hAnsiTheme="minorHAnsi" w:cstheme="minorHAnsi"/>
              </w:rPr>
              <w:t>.</w:t>
            </w:r>
          </w:p>
          <w:p w14:paraId="75D6E72A" w14:textId="77777777" w:rsidR="009076A2" w:rsidRPr="000263EF" w:rsidRDefault="009076A2" w:rsidP="009076A2">
            <w:pPr>
              <w:spacing w:after="120"/>
              <w:ind w:left="703"/>
              <w:rPr>
                <w:rFonts w:asciiTheme="minorHAnsi" w:hAnsiTheme="minorHAnsi" w:cstheme="minorHAnsi"/>
              </w:rPr>
            </w:pPr>
            <w:r>
              <w:rPr>
                <w:rFonts w:asciiTheme="minorHAnsi" w:hAnsiTheme="minorHAnsi" w:cstheme="minorHAnsi"/>
              </w:rPr>
              <w:t>Annex L</w:t>
            </w:r>
            <w:r w:rsidRPr="000263EF">
              <w:rPr>
                <w:rFonts w:asciiTheme="minorHAnsi" w:hAnsiTheme="minorHAnsi" w:cstheme="minorHAnsi"/>
              </w:rPr>
              <w:tab/>
            </w:r>
            <w:r w:rsidRPr="000263EF">
              <w:rPr>
                <w:rFonts w:asciiTheme="minorHAnsi" w:hAnsiTheme="minorHAnsi" w:cstheme="minorHAnsi"/>
              </w:rPr>
              <w:tab/>
            </w:r>
            <w:r w:rsidRPr="000263EF">
              <w:rPr>
                <w:rFonts w:asciiTheme="minorHAnsi" w:hAnsiTheme="minorHAnsi" w:cstheme="minorHAnsi"/>
              </w:rPr>
              <w:tab/>
            </w:r>
            <w:r w:rsidRPr="000263EF">
              <w:rPr>
                <w:rFonts w:asciiTheme="minorHAnsi" w:hAnsiTheme="minorHAnsi" w:cstheme="minorHAnsi"/>
              </w:rPr>
              <w:tab/>
            </w:r>
            <w:r w:rsidRPr="00474848">
              <w:rPr>
                <w:rFonts w:asciiTheme="minorHAnsi" w:hAnsiTheme="minorHAnsi" w:cstheme="minorHAnsi"/>
              </w:rPr>
              <w:t>Master Site List, ECR Register and Audit Report extracts.</w:t>
            </w:r>
          </w:p>
          <w:p w14:paraId="506F3808" w14:textId="77777777" w:rsidR="009076A2" w:rsidRPr="000263EF" w:rsidRDefault="009076A2" w:rsidP="009076A2">
            <w:pPr>
              <w:rPr>
                <w:rFonts w:asciiTheme="minorHAnsi" w:hAnsiTheme="minorHAnsi" w:cstheme="minorHAnsi"/>
                <w:b/>
                <w:iCs/>
              </w:rPr>
            </w:pPr>
            <w:r w:rsidRPr="000263EF">
              <w:rPr>
                <w:rFonts w:asciiTheme="minorHAnsi" w:hAnsiTheme="minorHAnsi" w:cstheme="minorHAnsi"/>
                <w:b/>
                <w:iCs/>
              </w:rPr>
              <w:t>Period of Contract</w:t>
            </w:r>
          </w:p>
          <w:p w14:paraId="55C57BD2" w14:textId="77777777" w:rsidR="009076A2" w:rsidRPr="000263EF" w:rsidRDefault="009076A2" w:rsidP="009076A2">
            <w:pPr>
              <w:rPr>
                <w:rFonts w:asciiTheme="minorHAnsi" w:hAnsiTheme="minorHAnsi" w:cstheme="minorHAnsi"/>
                <w:b/>
                <w:iCs/>
              </w:rPr>
            </w:pPr>
          </w:p>
          <w:p w14:paraId="142C1D3B" w14:textId="77777777" w:rsidR="009076A2" w:rsidRPr="00903885" w:rsidRDefault="009076A2" w:rsidP="00F22AEC">
            <w:pPr>
              <w:pStyle w:val="ListParagraph"/>
              <w:numPr>
                <w:ilvl w:val="0"/>
                <w:numId w:val="11"/>
              </w:numPr>
              <w:ind w:left="0" w:firstLine="0"/>
              <w:textAlignment w:val="baseline"/>
              <w:rPr>
                <w:rFonts w:asciiTheme="minorHAnsi" w:hAnsiTheme="minorHAnsi" w:cstheme="minorHAnsi"/>
                <w:iCs/>
              </w:rPr>
            </w:pPr>
            <w:r w:rsidRPr="000263EF">
              <w:rPr>
                <w:rFonts w:asciiTheme="minorHAnsi" w:hAnsiTheme="minorHAnsi" w:cstheme="minorHAnsi"/>
                <w:iCs/>
              </w:rPr>
              <w:lastRenderedPageBreak/>
              <w:t xml:space="preserve">The period for which this contract is required </w:t>
            </w:r>
            <w:r w:rsidRPr="00903885">
              <w:rPr>
                <w:rFonts w:asciiTheme="minorHAnsi" w:hAnsiTheme="minorHAnsi" w:cstheme="minorHAnsi"/>
                <w:iCs/>
              </w:rPr>
              <w:t xml:space="preserve">shall be 4 years </w:t>
            </w:r>
            <w:r>
              <w:rPr>
                <w:rFonts w:asciiTheme="minorHAnsi" w:hAnsiTheme="minorHAnsi" w:cstheme="minorHAnsi"/>
                <w:iCs/>
              </w:rPr>
              <w:t xml:space="preserve">and 3 Months </w:t>
            </w:r>
            <w:r w:rsidRPr="00903885">
              <w:rPr>
                <w:rFonts w:asciiTheme="minorHAnsi" w:hAnsiTheme="minorHAnsi" w:cstheme="minorHAnsi"/>
                <w:iCs/>
              </w:rPr>
              <w:t>(1/1/26 – 31/</w:t>
            </w:r>
            <w:r>
              <w:rPr>
                <w:rFonts w:asciiTheme="minorHAnsi" w:hAnsiTheme="minorHAnsi" w:cstheme="minorHAnsi"/>
                <w:iCs/>
              </w:rPr>
              <w:t>3</w:t>
            </w:r>
            <w:r w:rsidRPr="00903885">
              <w:rPr>
                <w:rFonts w:asciiTheme="minorHAnsi" w:hAnsiTheme="minorHAnsi" w:cstheme="minorHAnsi"/>
                <w:iCs/>
              </w:rPr>
              <w:t>/20</w:t>
            </w:r>
            <w:r>
              <w:rPr>
                <w:rFonts w:asciiTheme="minorHAnsi" w:hAnsiTheme="minorHAnsi" w:cstheme="minorHAnsi"/>
                <w:iCs/>
              </w:rPr>
              <w:t>30</w:t>
            </w:r>
            <w:r w:rsidRPr="00903885">
              <w:rPr>
                <w:rFonts w:asciiTheme="minorHAnsi" w:hAnsiTheme="minorHAnsi" w:cstheme="minorHAnsi"/>
                <w:iCs/>
              </w:rPr>
              <w:t>).</w:t>
            </w:r>
          </w:p>
          <w:p w14:paraId="7B6A1029" w14:textId="77777777" w:rsidR="009076A2" w:rsidRPr="000263EF" w:rsidRDefault="009076A2" w:rsidP="009076A2">
            <w:pPr>
              <w:pStyle w:val="ListParagraph"/>
              <w:ind w:left="0"/>
              <w:textAlignment w:val="baseline"/>
              <w:rPr>
                <w:rFonts w:asciiTheme="minorHAnsi" w:hAnsiTheme="minorHAnsi" w:cstheme="minorHAnsi"/>
                <w:iCs/>
              </w:rPr>
            </w:pPr>
          </w:p>
          <w:p w14:paraId="2EFAE9C9" w14:textId="77777777" w:rsidR="009076A2" w:rsidRPr="000263EF" w:rsidRDefault="009076A2" w:rsidP="009076A2">
            <w:pPr>
              <w:textAlignment w:val="baseline"/>
              <w:rPr>
                <w:rFonts w:asciiTheme="minorHAnsi" w:hAnsiTheme="minorHAnsi" w:cstheme="minorHAnsi"/>
                <w:b/>
                <w:iCs/>
              </w:rPr>
            </w:pPr>
            <w:r w:rsidRPr="000263EF">
              <w:rPr>
                <w:rFonts w:asciiTheme="minorHAnsi" w:hAnsiTheme="minorHAnsi" w:cstheme="minorHAnsi"/>
                <w:b/>
                <w:iCs/>
              </w:rPr>
              <w:t>Resourcing</w:t>
            </w:r>
          </w:p>
          <w:p w14:paraId="6AE78548" w14:textId="77777777" w:rsidR="009076A2" w:rsidRPr="000263EF" w:rsidRDefault="009076A2" w:rsidP="009076A2">
            <w:pPr>
              <w:pStyle w:val="ListParagraph"/>
              <w:ind w:left="0"/>
              <w:textAlignment w:val="baseline"/>
              <w:rPr>
                <w:rFonts w:asciiTheme="minorHAnsi" w:hAnsiTheme="minorHAnsi" w:cstheme="minorHAnsi"/>
                <w:b/>
                <w:iCs/>
              </w:rPr>
            </w:pPr>
          </w:p>
          <w:p w14:paraId="4EF0FD03" w14:textId="77777777" w:rsidR="009076A2" w:rsidRPr="000263EF" w:rsidRDefault="009076A2" w:rsidP="00F22AEC">
            <w:pPr>
              <w:pStyle w:val="ListParagraph"/>
              <w:numPr>
                <w:ilvl w:val="0"/>
                <w:numId w:val="11"/>
              </w:numPr>
              <w:ind w:left="0" w:firstLine="0"/>
              <w:textAlignment w:val="baseline"/>
              <w:rPr>
                <w:rFonts w:asciiTheme="minorHAnsi" w:eastAsia="Arial" w:hAnsiTheme="minorHAnsi" w:cstheme="minorHAnsi"/>
              </w:rPr>
            </w:pPr>
            <w:r w:rsidRPr="000263EF">
              <w:rPr>
                <w:rFonts w:asciiTheme="minorHAnsi" w:eastAsia="Arial" w:hAnsiTheme="minorHAnsi" w:cstheme="minorHAnsi"/>
              </w:rPr>
              <w:t>The amount of SCIDA resource available through this contract is limited by the financial restraints imposed by Government, the MOD, and the RAF and therefore that resource must be targeted at the highest priority Sites, Buildings and Systems</w:t>
            </w:r>
            <w:r>
              <w:rPr>
                <w:rFonts w:asciiTheme="minorHAnsi" w:eastAsia="Arial" w:hAnsiTheme="minorHAnsi" w:cstheme="minorHAnsi"/>
              </w:rPr>
              <w:t xml:space="preserve">. </w:t>
            </w:r>
            <w:r w:rsidRPr="000263EF">
              <w:rPr>
                <w:rFonts w:asciiTheme="minorHAnsi" w:eastAsia="Arial" w:hAnsiTheme="minorHAnsi" w:cstheme="minorHAnsi"/>
              </w:rPr>
              <w:t>The contractor will be required to implement this targeted approach through the allocation of Service Levels; SL 1, 2 and 3 and others as agreed, throughout the term of the contract.</w:t>
            </w:r>
          </w:p>
          <w:p w14:paraId="0E273EA0" w14:textId="77777777" w:rsidR="009076A2" w:rsidRPr="000263EF" w:rsidRDefault="009076A2" w:rsidP="009076A2">
            <w:pPr>
              <w:pStyle w:val="ListParagraph"/>
              <w:ind w:left="0"/>
              <w:textAlignment w:val="baseline"/>
              <w:rPr>
                <w:rFonts w:asciiTheme="minorHAnsi" w:eastAsia="Arial" w:hAnsiTheme="minorHAnsi" w:cstheme="minorHAnsi"/>
              </w:rPr>
            </w:pPr>
          </w:p>
          <w:p w14:paraId="129A2E22" w14:textId="77777777" w:rsidR="009076A2" w:rsidRPr="000263EF" w:rsidRDefault="009076A2" w:rsidP="009076A2">
            <w:pPr>
              <w:tabs>
                <w:tab w:val="left" w:pos="1728"/>
              </w:tabs>
              <w:textAlignment w:val="baseline"/>
              <w:rPr>
                <w:rFonts w:asciiTheme="minorHAnsi" w:eastAsia="Arial" w:hAnsiTheme="minorHAnsi" w:cstheme="minorHAnsi"/>
              </w:rPr>
            </w:pPr>
            <w:r w:rsidRPr="000263EF">
              <w:rPr>
                <w:rFonts w:asciiTheme="minorHAnsi" w:eastAsia="Arial" w:hAnsiTheme="minorHAnsi" w:cstheme="minorHAnsi"/>
                <w:b/>
              </w:rPr>
              <w:t>Application of Service Levels (SL)</w:t>
            </w:r>
            <w:r w:rsidRPr="000263EF">
              <w:rPr>
                <w:rFonts w:asciiTheme="minorHAnsi" w:eastAsia="Arial" w:hAnsiTheme="minorHAnsi" w:cstheme="minorHAnsi"/>
              </w:rPr>
              <w:t xml:space="preserve">. </w:t>
            </w:r>
          </w:p>
          <w:p w14:paraId="3FE8960F" w14:textId="77777777" w:rsidR="009076A2" w:rsidRPr="000263EF" w:rsidRDefault="009076A2" w:rsidP="009076A2">
            <w:pPr>
              <w:tabs>
                <w:tab w:val="left" w:pos="1728"/>
              </w:tabs>
              <w:textAlignment w:val="baseline"/>
              <w:rPr>
                <w:rFonts w:asciiTheme="minorHAnsi" w:eastAsia="Arial" w:hAnsiTheme="minorHAnsi" w:cstheme="minorHAnsi"/>
              </w:rPr>
            </w:pPr>
          </w:p>
          <w:p w14:paraId="58D190C5" w14:textId="77777777" w:rsidR="009076A2" w:rsidRPr="000263EF" w:rsidRDefault="009076A2" w:rsidP="00F22AEC">
            <w:pPr>
              <w:pStyle w:val="ListParagraph"/>
              <w:numPr>
                <w:ilvl w:val="0"/>
                <w:numId w:val="35"/>
              </w:numPr>
              <w:spacing w:after="120"/>
              <w:ind w:left="0" w:firstLine="0"/>
              <w:textAlignment w:val="baseline"/>
              <w:rPr>
                <w:rFonts w:asciiTheme="minorHAnsi" w:eastAsia="Arial" w:hAnsiTheme="minorHAnsi" w:cstheme="minorHAnsi"/>
              </w:rPr>
            </w:pPr>
            <w:r w:rsidRPr="000263EF">
              <w:rPr>
                <w:rFonts w:asciiTheme="minorHAnsi" w:eastAsia="Arial" w:hAnsiTheme="minorHAnsi" w:cstheme="minorHAnsi"/>
              </w:rPr>
              <w:t>The contractor will be required to meet the SL criteria as detailed at Annex A; this annex is based on the criteria detailed in the CIDA Governance SCIDA Framework Document, hereafter known as the Framework Document, however some of the criteria have been amended to meet Air needs.</w:t>
            </w:r>
          </w:p>
          <w:p w14:paraId="7AABAECE" w14:textId="77777777" w:rsidR="009076A2" w:rsidRPr="000263EF" w:rsidRDefault="009076A2" w:rsidP="009076A2">
            <w:pPr>
              <w:pStyle w:val="ListParagraph"/>
              <w:ind w:left="0"/>
              <w:rPr>
                <w:rFonts w:asciiTheme="minorHAnsi" w:eastAsia="Arial" w:hAnsiTheme="minorHAnsi" w:cstheme="minorHAnsi"/>
              </w:rPr>
            </w:pPr>
          </w:p>
          <w:p w14:paraId="275DFB7D" w14:textId="77777777" w:rsidR="009076A2" w:rsidRPr="003B7EB3" w:rsidRDefault="009076A2" w:rsidP="00F22AEC">
            <w:pPr>
              <w:pStyle w:val="ListParagraph"/>
              <w:numPr>
                <w:ilvl w:val="0"/>
                <w:numId w:val="35"/>
              </w:numPr>
              <w:spacing w:after="120"/>
              <w:ind w:left="0" w:firstLine="0"/>
              <w:textAlignment w:val="baseline"/>
              <w:rPr>
                <w:rFonts w:asciiTheme="minorHAnsi" w:eastAsia="Arial" w:hAnsiTheme="minorHAnsi" w:cstheme="minorBidi"/>
              </w:rPr>
            </w:pPr>
            <w:r w:rsidRPr="3656A1E5">
              <w:rPr>
                <w:rFonts w:asciiTheme="minorHAnsi" w:eastAsia="Arial" w:hAnsiTheme="minorHAnsi" w:cstheme="minorBidi"/>
              </w:rPr>
              <w:t>At the time of writing the Framework Document version is 2.1, however Air SCIDA shall monitor changes to the Framework Document and advise the contract manager through the QPM, or earlier, if necessary, of any significant changes which impact on SCIDA service delivery and may necessitate formal agreements or Contract Amendment (CA).</w:t>
            </w:r>
          </w:p>
          <w:p w14:paraId="5B85BE8E" w14:textId="77777777" w:rsidR="009076A2" w:rsidRPr="000263EF" w:rsidRDefault="009076A2" w:rsidP="009076A2">
            <w:pPr>
              <w:pStyle w:val="ListParagraph"/>
              <w:ind w:left="0"/>
              <w:rPr>
                <w:rFonts w:asciiTheme="minorHAnsi" w:eastAsia="Arial" w:hAnsiTheme="minorHAnsi" w:cstheme="minorHAnsi"/>
              </w:rPr>
            </w:pPr>
          </w:p>
          <w:p w14:paraId="34EC26C0" w14:textId="77777777" w:rsidR="009076A2" w:rsidRPr="000263EF" w:rsidRDefault="009076A2" w:rsidP="00F22AEC">
            <w:pPr>
              <w:pStyle w:val="ListParagraph"/>
              <w:numPr>
                <w:ilvl w:val="0"/>
                <w:numId w:val="35"/>
              </w:numPr>
              <w:spacing w:after="120"/>
              <w:ind w:left="0" w:firstLine="0"/>
              <w:textAlignment w:val="baseline"/>
              <w:rPr>
                <w:rFonts w:asciiTheme="minorHAnsi" w:eastAsia="Arial" w:hAnsiTheme="minorHAnsi" w:cstheme="minorHAnsi"/>
              </w:rPr>
            </w:pPr>
            <w:r w:rsidRPr="000263EF">
              <w:rPr>
                <w:rFonts w:asciiTheme="minorHAnsi" w:eastAsia="Arial" w:hAnsiTheme="minorHAnsi" w:cstheme="minorHAnsi"/>
              </w:rPr>
              <w:t>Individual buildings may be allocated a single service level or, where appropriate, different service levels may be allocated to different parts of a building, depending on the operational role and level of classified processing within that area. Allocations can vary both across a single site and from site to site according to operational needs or the needs of individual sites. Site stakeholders will be required to sign a Service Level Agreement (SLA) which will detail all service level allocations attributed to areas on their site.</w:t>
            </w:r>
          </w:p>
          <w:p w14:paraId="6297736F" w14:textId="77777777" w:rsidR="009076A2" w:rsidRPr="000263EF" w:rsidRDefault="009076A2" w:rsidP="009076A2">
            <w:pPr>
              <w:pStyle w:val="ListParagraph"/>
              <w:spacing w:after="120"/>
              <w:ind w:left="0"/>
              <w:textAlignment w:val="baseline"/>
              <w:rPr>
                <w:rFonts w:asciiTheme="minorHAnsi" w:eastAsia="Arial" w:hAnsiTheme="minorHAnsi" w:cstheme="minorHAnsi"/>
              </w:rPr>
            </w:pPr>
          </w:p>
          <w:p w14:paraId="67344170" w14:textId="77777777" w:rsidR="009076A2" w:rsidRPr="000263EF" w:rsidRDefault="009076A2" w:rsidP="00F22AEC">
            <w:pPr>
              <w:pStyle w:val="ListParagraph"/>
              <w:numPr>
                <w:ilvl w:val="0"/>
                <w:numId w:val="35"/>
              </w:numPr>
              <w:ind w:left="0" w:firstLine="0"/>
              <w:textAlignment w:val="baseline"/>
              <w:rPr>
                <w:rFonts w:asciiTheme="minorHAnsi" w:eastAsia="Arial" w:hAnsiTheme="minorHAnsi" w:cstheme="minorHAnsi"/>
              </w:rPr>
            </w:pPr>
            <w:r w:rsidRPr="000263EF">
              <w:rPr>
                <w:rFonts w:asciiTheme="minorHAnsi" w:eastAsia="Arial" w:hAnsiTheme="minorHAnsi" w:cstheme="minorHAnsi"/>
              </w:rPr>
              <w:t>At contract start the Contractor will be required to adopt the existing SL allocated to each area; in the case where no SL has been allocated, the SL will be determined during the initial audit of such areas.</w:t>
            </w:r>
            <w:r>
              <w:rPr>
                <w:rFonts w:asciiTheme="minorHAnsi" w:eastAsia="Arial" w:hAnsiTheme="minorHAnsi" w:cstheme="minorHAnsi"/>
              </w:rPr>
              <w:t xml:space="preserve"> </w:t>
            </w:r>
            <w:r w:rsidRPr="000263EF">
              <w:rPr>
                <w:rFonts w:asciiTheme="minorHAnsi" w:eastAsia="Arial" w:hAnsiTheme="minorHAnsi" w:cstheme="minorHAnsi"/>
              </w:rPr>
              <w:t>Service levels will be re-assessed as necessary to ensure they remain appropriate to the use of the area concerned and raised or lowered as necessary; changes to SL may result from e.g., ECR work or change of operational use of an area.</w:t>
            </w:r>
          </w:p>
          <w:p w14:paraId="5ABF56E7" w14:textId="77777777" w:rsidR="009076A2" w:rsidRPr="000263EF" w:rsidRDefault="009076A2" w:rsidP="009076A2">
            <w:pPr>
              <w:pStyle w:val="ListParagraph"/>
              <w:ind w:left="0"/>
              <w:rPr>
                <w:rFonts w:asciiTheme="minorHAnsi" w:eastAsia="Arial" w:hAnsiTheme="minorHAnsi" w:cstheme="minorHAnsi"/>
              </w:rPr>
            </w:pPr>
          </w:p>
          <w:p w14:paraId="7975C75D" w14:textId="77777777" w:rsidR="009076A2" w:rsidRPr="000263EF" w:rsidRDefault="009076A2" w:rsidP="00F22AEC">
            <w:pPr>
              <w:pStyle w:val="ListParagraph"/>
              <w:numPr>
                <w:ilvl w:val="0"/>
                <w:numId w:val="35"/>
              </w:numPr>
              <w:spacing w:after="120"/>
              <w:ind w:left="0" w:firstLine="0"/>
              <w:textAlignment w:val="baseline"/>
              <w:rPr>
                <w:rFonts w:asciiTheme="minorHAnsi" w:eastAsia="Arial" w:hAnsiTheme="minorHAnsi" w:cstheme="minorHAnsi"/>
              </w:rPr>
            </w:pPr>
            <w:r w:rsidRPr="000263EF">
              <w:rPr>
                <w:rFonts w:asciiTheme="minorHAnsi" w:hAnsiTheme="minorHAnsi" w:cstheme="minorHAnsi"/>
                <w:b/>
              </w:rPr>
              <w:t xml:space="preserve">Service level Variations. </w:t>
            </w:r>
            <w:r w:rsidRPr="000263EF">
              <w:rPr>
                <w:rFonts w:asciiTheme="minorHAnsi" w:hAnsiTheme="minorHAnsi" w:cstheme="minorHAnsi"/>
              </w:rPr>
              <w:t xml:space="preserve">Some structures housing C-E/ICT/ATM equipment are fully controlled by the system supplier and therefore SCIDA responsibilities are limited or vary from the responsibilities applied to regular buildings and rooms. More details are included in </w:t>
            </w:r>
            <w:r w:rsidRPr="004879C6">
              <w:rPr>
                <w:rFonts w:asciiTheme="minorHAnsi" w:hAnsiTheme="minorHAnsi" w:cstheme="minorHAnsi"/>
              </w:rPr>
              <w:t>Annex A</w:t>
            </w:r>
            <w:r w:rsidRPr="000263EF">
              <w:rPr>
                <w:rFonts w:asciiTheme="minorHAnsi" w:hAnsiTheme="minorHAnsi" w:cstheme="minorHAnsi"/>
              </w:rPr>
              <w:t>.</w:t>
            </w:r>
          </w:p>
        </w:tc>
      </w:tr>
      <w:tr w:rsidR="009076A2" w:rsidRPr="000263EF" w14:paraId="6FC64573" w14:textId="77777777" w:rsidTr="009076A2">
        <w:tc>
          <w:tcPr>
            <w:tcW w:w="0" w:type="auto"/>
          </w:tcPr>
          <w:p w14:paraId="3AD1B093" w14:textId="77777777" w:rsidR="009076A2" w:rsidRPr="000263EF" w:rsidRDefault="009076A2" w:rsidP="009076A2">
            <w:pPr>
              <w:spacing w:after="120"/>
              <w:rPr>
                <w:rFonts w:asciiTheme="minorHAnsi" w:hAnsiTheme="minorHAnsi" w:cstheme="minorHAnsi"/>
              </w:rPr>
            </w:pPr>
            <w:r w:rsidRPr="000263EF">
              <w:rPr>
                <w:rFonts w:asciiTheme="minorHAnsi" w:hAnsiTheme="minorHAnsi" w:cstheme="minorHAnsi"/>
              </w:rPr>
              <w:lastRenderedPageBreak/>
              <w:t>A.1.b</w:t>
            </w:r>
          </w:p>
        </w:tc>
        <w:tc>
          <w:tcPr>
            <w:tcW w:w="0" w:type="auto"/>
            <w:gridSpan w:val="2"/>
          </w:tcPr>
          <w:p w14:paraId="196FD7EA" w14:textId="77777777" w:rsidR="009076A2" w:rsidRPr="000263EF" w:rsidRDefault="009076A2" w:rsidP="009076A2">
            <w:pPr>
              <w:tabs>
                <w:tab w:val="left" w:pos="1728"/>
              </w:tabs>
              <w:textAlignment w:val="baseline"/>
              <w:rPr>
                <w:rFonts w:asciiTheme="minorHAnsi" w:eastAsia="Arial" w:hAnsiTheme="minorHAnsi" w:cstheme="minorHAnsi"/>
                <w:b/>
              </w:rPr>
            </w:pPr>
            <w:r w:rsidRPr="000263EF">
              <w:rPr>
                <w:rFonts w:asciiTheme="minorHAnsi" w:eastAsia="Arial" w:hAnsiTheme="minorHAnsi" w:cstheme="minorHAnsi"/>
                <w:b/>
              </w:rPr>
              <w:t>Organisation and Interfaces</w:t>
            </w:r>
          </w:p>
          <w:p w14:paraId="72BADDAF" w14:textId="77777777" w:rsidR="009076A2" w:rsidRPr="000263EF" w:rsidRDefault="009076A2" w:rsidP="009076A2">
            <w:pPr>
              <w:tabs>
                <w:tab w:val="left" w:pos="1728"/>
              </w:tabs>
              <w:textAlignment w:val="baseline"/>
              <w:rPr>
                <w:rFonts w:asciiTheme="minorHAnsi" w:eastAsia="Arial" w:hAnsiTheme="minorHAnsi" w:cstheme="minorHAnsi"/>
                <w:b/>
                <w:bCs/>
              </w:rPr>
            </w:pPr>
          </w:p>
          <w:p w14:paraId="05D76CD4" w14:textId="77777777" w:rsidR="009076A2" w:rsidRPr="000263EF" w:rsidRDefault="009076A2" w:rsidP="00F22AEC">
            <w:pPr>
              <w:pStyle w:val="ListParagraph"/>
              <w:numPr>
                <w:ilvl w:val="0"/>
                <w:numId w:val="13"/>
              </w:numPr>
              <w:spacing w:after="120"/>
              <w:ind w:left="0" w:firstLine="0"/>
              <w:textAlignment w:val="baseline"/>
              <w:rPr>
                <w:rFonts w:asciiTheme="minorHAnsi" w:eastAsia="Arial" w:hAnsiTheme="minorHAnsi" w:cstheme="minorHAnsi"/>
              </w:rPr>
            </w:pPr>
            <w:r w:rsidRPr="003B7EB3">
              <w:rPr>
                <w:rFonts w:asciiTheme="minorHAnsi" w:eastAsia="Arial" w:hAnsiTheme="minorHAnsi" w:cstheme="minorHAnsi"/>
              </w:rPr>
              <w:t xml:space="preserve">The Contractor will have direct interaction with the </w:t>
            </w:r>
            <w:r w:rsidRPr="003F553A">
              <w:rPr>
                <w:rFonts w:asciiTheme="minorHAnsi" w:eastAsia="Arial" w:hAnsiTheme="minorHAnsi" w:cstheme="minorHAnsi"/>
              </w:rPr>
              <w:t>Contract Manager</w:t>
            </w:r>
            <w:r w:rsidRPr="003B7EB3">
              <w:rPr>
                <w:rFonts w:asciiTheme="minorHAnsi" w:eastAsia="Arial" w:hAnsiTheme="minorHAnsi" w:cstheme="minorHAnsi"/>
              </w:rPr>
              <w:t xml:space="preserve"> or an authorised representative and shall refer MOD CIDA policy matters to the Defence CIDA. However, to undertake the responsibilities and tasks defined in this SOR, the Contractor shall be required to have a close working relationship with the</w:t>
            </w:r>
            <w:r w:rsidRPr="000263EF">
              <w:rPr>
                <w:rFonts w:asciiTheme="minorHAnsi" w:eastAsia="Arial" w:hAnsiTheme="minorHAnsi" w:cstheme="minorHAnsi"/>
              </w:rPr>
              <w:t xml:space="preserve"> Site or Stn stakeholders. In addition, the Contractor shall be required to work closely with all other organisations and agencies that are involved in the provision, operation</w:t>
            </w:r>
            <w:r>
              <w:rPr>
                <w:rFonts w:asciiTheme="minorHAnsi" w:eastAsia="Arial" w:hAnsiTheme="minorHAnsi" w:cstheme="minorHAnsi"/>
              </w:rPr>
              <w:t>,</w:t>
            </w:r>
            <w:r w:rsidRPr="000263EF">
              <w:rPr>
                <w:rFonts w:asciiTheme="minorHAnsi" w:eastAsia="Arial" w:hAnsiTheme="minorHAnsi" w:cstheme="minorHAnsi"/>
              </w:rPr>
              <w:t xml:space="preserve"> support </w:t>
            </w:r>
            <w:r>
              <w:rPr>
                <w:rFonts w:asciiTheme="minorHAnsi" w:eastAsia="Arial" w:hAnsiTheme="minorHAnsi" w:cstheme="minorHAnsi"/>
              </w:rPr>
              <w:t xml:space="preserve">and development of policy regarding </w:t>
            </w:r>
            <w:r w:rsidRPr="000263EF">
              <w:rPr>
                <w:rFonts w:asciiTheme="minorHAnsi" w:eastAsia="Arial" w:hAnsiTheme="minorHAnsi" w:cstheme="minorHAnsi"/>
              </w:rPr>
              <w:t>ICT equipment on the Air estate.</w:t>
            </w:r>
          </w:p>
          <w:p w14:paraId="3476A402" w14:textId="77777777" w:rsidR="009076A2" w:rsidRPr="000263EF" w:rsidRDefault="009076A2" w:rsidP="009076A2">
            <w:pPr>
              <w:pStyle w:val="ListParagraph"/>
              <w:spacing w:after="120"/>
              <w:ind w:left="0"/>
              <w:textAlignment w:val="baseline"/>
              <w:rPr>
                <w:rFonts w:asciiTheme="minorHAnsi" w:eastAsia="Arial" w:hAnsiTheme="minorHAnsi" w:cstheme="minorHAnsi"/>
              </w:rPr>
            </w:pPr>
          </w:p>
          <w:p w14:paraId="467EB3E6" w14:textId="77777777" w:rsidR="009076A2" w:rsidRDefault="009076A2" w:rsidP="00F22AEC">
            <w:pPr>
              <w:pStyle w:val="ListParagraph"/>
              <w:numPr>
                <w:ilvl w:val="0"/>
                <w:numId w:val="13"/>
              </w:numPr>
              <w:spacing w:after="120"/>
              <w:ind w:left="0" w:firstLine="0"/>
              <w:textAlignment w:val="baseline"/>
              <w:rPr>
                <w:rFonts w:asciiTheme="minorHAnsi" w:eastAsia="Arial" w:hAnsiTheme="minorHAnsi" w:cstheme="minorHAnsi"/>
              </w:rPr>
            </w:pPr>
            <w:r w:rsidRPr="000263EF">
              <w:rPr>
                <w:rFonts w:asciiTheme="minorHAnsi" w:eastAsia="Arial" w:hAnsiTheme="minorHAnsi" w:cstheme="minorHAnsi"/>
              </w:rPr>
              <w:lastRenderedPageBreak/>
              <w:t>When working on these sites the contractor will be required to ensure the Head of Establishment / Officer in Charge, or their delegated representative (SHEF / 4Cs officer), is aware of the work to be conducted and that safe systems of work are in place.</w:t>
            </w:r>
          </w:p>
          <w:p w14:paraId="05C849DD" w14:textId="77777777" w:rsidR="009076A2" w:rsidRPr="000263EF" w:rsidRDefault="009076A2" w:rsidP="009076A2">
            <w:pPr>
              <w:pStyle w:val="ListParagraph"/>
              <w:spacing w:after="120"/>
              <w:ind w:left="0"/>
              <w:textAlignment w:val="baseline"/>
              <w:rPr>
                <w:rFonts w:asciiTheme="minorHAnsi" w:eastAsia="Arial" w:hAnsiTheme="minorHAnsi" w:cstheme="minorHAnsi"/>
              </w:rPr>
            </w:pPr>
          </w:p>
        </w:tc>
      </w:tr>
      <w:tr w:rsidR="009076A2" w:rsidRPr="000263EF" w14:paraId="28B4EC2B" w14:textId="77777777" w:rsidTr="009076A2">
        <w:tc>
          <w:tcPr>
            <w:tcW w:w="0" w:type="auto"/>
          </w:tcPr>
          <w:p w14:paraId="24634663" w14:textId="77777777" w:rsidR="009076A2" w:rsidRPr="000263EF" w:rsidRDefault="009076A2" w:rsidP="009076A2">
            <w:pPr>
              <w:spacing w:after="120"/>
              <w:rPr>
                <w:rFonts w:asciiTheme="minorHAnsi" w:hAnsiTheme="minorHAnsi" w:cstheme="minorHAnsi"/>
              </w:rPr>
            </w:pPr>
            <w:r w:rsidRPr="000263EF">
              <w:rPr>
                <w:rFonts w:asciiTheme="minorHAnsi" w:hAnsiTheme="minorHAnsi" w:cstheme="minorHAnsi"/>
              </w:rPr>
              <w:lastRenderedPageBreak/>
              <w:t>A.1.</w:t>
            </w:r>
            <w:r>
              <w:rPr>
                <w:rFonts w:asciiTheme="minorHAnsi" w:hAnsiTheme="minorHAnsi" w:cstheme="minorHAnsi"/>
              </w:rPr>
              <w:t>c</w:t>
            </w:r>
          </w:p>
        </w:tc>
        <w:tc>
          <w:tcPr>
            <w:tcW w:w="0" w:type="auto"/>
            <w:gridSpan w:val="2"/>
          </w:tcPr>
          <w:p w14:paraId="0F901650" w14:textId="77777777" w:rsidR="009076A2" w:rsidRPr="00C1528B" w:rsidRDefault="009076A2" w:rsidP="009076A2">
            <w:pPr>
              <w:tabs>
                <w:tab w:val="left" w:pos="1152"/>
              </w:tabs>
              <w:ind w:right="72"/>
              <w:textAlignment w:val="baseline"/>
              <w:rPr>
                <w:rFonts w:ascii="Arial" w:eastAsia="Arial" w:hAnsi="Arial"/>
              </w:rPr>
            </w:pPr>
            <w:r w:rsidRPr="00C1528B">
              <w:rPr>
                <w:rFonts w:ascii="Arial" w:eastAsia="Arial" w:hAnsi="Arial"/>
                <w:b/>
              </w:rPr>
              <w:t xml:space="preserve">Core Requirement. </w:t>
            </w:r>
            <w:r w:rsidRPr="00C1528B">
              <w:rPr>
                <w:rFonts w:ascii="Arial" w:eastAsia="Arial" w:hAnsi="Arial"/>
              </w:rPr>
              <w:t>The core service expected from the contract is summarised below, with further details in Requirements B1 – B5:</w:t>
            </w:r>
          </w:p>
          <w:p w14:paraId="25B4C671" w14:textId="77777777" w:rsidR="009076A2" w:rsidRPr="00C1528B" w:rsidRDefault="009076A2" w:rsidP="009076A2">
            <w:pPr>
              <w:tabs>
                <w:tab w:val="left" w:pos="1152"/>
              </w:tabs>
              <w:ind w:right="72"/>
              <w:textAlignment w:val="baseline"/>
              <w:rPr>
                <w:rFonts w:ascii="Arial" w:eastAsia="Arial" w:hAnsi="Arial"/>
              </w:rPr>
            </w:pPr>
          </w:p>
          <w:p w14:paraId="232DAC8D" w14:textId="77777777" w:rsidR="009076A2" w:rsidRPr="00E91444" w:rsidRDefault="009076A2" w:rsidP="00F22AEC">
            <w:pPr>
              <w:numPr>
                <w:ilvl w:val="0"/>
                <w:numId w:val="12"/>
              </w:numPr>
              <w:ind w:left="86" w:firstLine="0"/>
              <w:rPr>
                <w:rFonts w:ascii="Arial" w:eastAsia="Arial" w:hAnsi="Arial"/>
                <w:color w:val="000000" w:themeColor="text1"/>
              </w:rPr>
            </w:pPr>
            <w:r w:rsidRPr="00C1528B">
              <w:rPr>
                <w:rFonts w:ascii="Arial" w:eastAsia="Arial" w:hAnsi="Arial"/>
                <w:b/>
                <w:color w:val="000000" w:themeColor="text1"/>
              </w:rPr>
              <w:t>Establish &amp; Maintain a Configuration Management Database (CMDB) baseline</w:t>
            </w:r>
            <w:r w:rsidRPr="00E91444">
              <w:rPr>
                <w:rFonts w:ascii="Arial" w:eastAsia="Arial" w:hAnsi="Arial"/>
                <w:color w:val="000000" w:themeColor="text1"/>
              </w:rPr>
              <w:t>. Retain configuration information relating to new installations and changes to existing installations for the life of the system and generate drawings to aid configuration management and control.</w:t>
            </w:r>
          </w:p>
          <w:p w14:paraId="2A416C59" w14:textId="77777777" w:rsidR="009076A2" w:rsidRPr="00C1528B" w:rsidRDefault="009076A2" w:rsidP="009076A2">
            <w:pPr>
              <w:ind w:left="86"/>
              <w:jc w:val="both"/>
              <w:rPr>
                <w:rFonts w:ascii="Arial" w:eastAsia="Arial" w:hAnsi="Arial"/>
                <w:color w:val="000000" w:themeColor="text1"/>
              </w:rPr>
            </w:pPr>
          </w:p>
          <w:p w14:paraId="2AE664FB" w14:textId="77777777" w:rsidR="009076A2" w:rsidRPr="00E91444" w:rsidRDefault="009076A2" w:rsidP="00F22AEC">
            <w:pPr>
              <w:pStyle w:val="ListParagraph"/>
              <w:numPr>
                <w:ilvl w:val="0"/>
                <w:numId w:val="12"/>
              </w:numPr>
              <w:ind w:left="86" w:firstLine="0"/>
              <w:jc w:val="both"/>
              <w:rPr>
                <w:rFonts w:eastAsia="Arial"/>
                <w:color w:val="000000" w:themeColor="text1"/>
              </w:rPr>
            </w:pPr>
            <w:r w:rsidRPr="00C1528B">
              <w:rPr>
                <w:rFonts w:eastAsia="Arial"/>
                <w:b/>
                <w:color w:val="000000" w:themeColor="text1"/>
              </w:rPr>
              <w:t>Employ and maintain a formal change control process</w:t>
            </w:r>
            <w:r w:rsidRPr="00E91444">
              <w:rPr>
                <w:rFonts w:eastAsia="Arial"/>
                <w:color w:val="000000" w:themeColor="text1"/>
              </w:rPr>
              <w:t>. The ECR Process, a 5-stage process to assess all ICT change, authorise installations and finally sign off those installations.</w:t>
            </w:r>
          </w:p>
          <w:p w14:paraId="63BCB212" w14:textId="77777777" w:rsidR="009076A2" w:rsidRPr="00E91444" w:rsidRDefault="009076A2" w:rsidP="009076A2">
            <w:pPr>
              <w:pStyle w:val="ListParagraph"/>
              <w:ind w:left="86"/>
              <w:jc w:val="both"/>
              <w:rPr>
                <w:rFonts w:eastAsia="Arial"/>
                <w:color w:val="000000" w:themeColor="text1"/>
              </w:rPr>
            </w:pPr>
          </w:p>
          <w:p w14:paraId="590841EA" w14:textId="77777777" w:rsidR="009076A2" w:rsidRPr="00E91444" w:rsidRDefault="009076A2" w:rsidP="00F22AEC">
            <w:pPr>
              <w:pStyle w:val="ListParagraph"/>
              <w:numPr>
                <w:ilvl w:val="0"/>
                <w:numId w:val="12"/>
              </w:numPr>
              <w:ind w:left="86" w:firstLine="0"/>
              <w:jc w:val="both"/>
              <w:rPr>
                <w:rFonts w:eastAsia="Arial"/>
                <w:color w:val="000000" w:themeColor="text1"/>
              </w:rPr>
            </w:pPr>
            <w:r w:rsidRPr="00E91444">
              <w:rPr>
                <w:rFonts w:eastAsia="Arial"/>
                <w:b/>
                <w:color w:val="000000" w:themeColor="text1"/>
              </w:rPr>
              <w:t>Update drawings, associated configuration documents and other relevant information</w:t>
            </w:r>
            <w:r w:rsidRPr="00E91444">
              <w:rPr>
                <w:rFonts w:eastAsia="Arial"/>
                <w:color w:val="000000" w:themeColor="text1"/>
              </w:rPr>
              <w:t>. Primarily the CAD Team task: generate and maintain configuration management data and control drawings in AutoCAD or similar.</w:t>
            </w:r>
          </w:p>
          <w:p w14:paraId="2CD5A4FF" w14:textId="77777777" w:rsidR="009076A2" w:rsidRPr="00E91444" w:rsidRDefault="009076A2" w:rsidP="009076A2">
            <w:pPr>
              <w:pStyle w:val="ListParagraph"/>
              <w:ind w:left="86"/>
              <w:jc w:val="both"/>
              <w:rPr>
                <w:rFonts w:eastAsia="Arial"/>
                <w:color w:val="000000" w:themeColor="text1"/>
              </w:rPr>
            </w:pPr>
          </w:p>
          <w:p w14:paraId="1B278F33" w14:textId="77777777" w:rsidR="009076A2" w:rsidRPr="00E91444" w:rsidRDefault="009076A2" w:rsidP="00F22AEC">
            <w:pPr>
              <w:pStyle w:val="ListParagraph"/>
              <w:numPr>
                <w:ilvl w:val="0"/>
                <w:numId w:val="12"/>
              </w:numPr>
              <w:ind w:left="86" w:firstLine="0"/>
              <w:jc w:val="both"/>
              <w:rPr>
                <w:rFonts w:eastAsia="Arial"/>
                <w:color w:val="000000" w:themeColor="text1"/>
              </w:rPr>
            </w:pPr>
            <w:r w:rsidRPr="00112DE1">
              <w:rPr>
                <w:rFonts w:eastAsia="Arial"/>
                <w:b/>
                <w:color w:val="000000" w:themeColor="text1"/>
              </w:rPr>
              <w:t>Provide SCIDA advice and guidance</w:t>
            </w:r>
            <w:r w:rsidRPr="00E91444">
              <w:rPr>
                <w:rFonts w:eastAsia="Arial"/>
                <w:color w:val="000000" w:themeColor="text1"/>
              </w:rPr>
              <w:t>. The SCIDA Engineers are the key POC for any ICT change on the stations. Installers and designers will call on their vast experience to assist in putting together designs for new systems and changes to existing systems. They generally have a wealth of MOD/RAF and local site knowledge which is invaluable e.g. where things are in buildings, where critical pieces of infrastructure are located, how building interconnection is achieved, who on site does what and who can help.</w:t>
            </w:r>
          </w:p>
          <w:p w14:paraId="57AD52B8" w14:textId="77777777" w:rsidR="009076A2" w:rsidRPr="00E91444" w:rsidRDefault="009076A2" w:rsidP="009076A2">
            <w:pPr>
              <w:pStyle w:val="ListParagraph"/>
              <w:ind w:left="86"/>
              <w:jc w:val="both"/>
              <w:rPr>
                <w:rFonts w:eastAsia="Arial"/>
                <w:color w:val="000000" w:themeColor="text1"/>
              </w:rPr>
            </w:pPr>
          </w:p>
          <w:p w14:paraId="2F4B49B7" w14:textId="77777777" w:rsidR="009076A2" w:rsidRDefault="009076A2" w:rsidP="00F22AEC">
            <w:pPr>
              <w:pStyle w:val="ListParagraph"/>
              <w:numPr>
                <w:ilvl w:val="0"/>
                <w:numId w:val="12"/>
              </w:numPr>
              <w:ind w:left="86" w:firstLine="0"/>
              <w:jc w:val="both"/>
              <w:rPr>
                <w:rFonts w:eastAsia="Arial"/>
                <w:color w:val="000000" w:themeColor="text1"/>
              </w:rPr>
            </w:pPr>
            <w:r w:rsidRPr="00112DE1">
              <w:rPr>
                <w:rFonts w:eastAsia="Arial"/>
                <w:b/>
                <w:color w:val="000000" w:themeColor="text1"/>
              </w:rPr>
              <w:t>Conduct SCIDA inspections relevant to assigned service level(s)</w:t>
            </w:r>
            <w:r w:rsidRPr="00E91444">
              <w:rPr>
                <w:rFonts w:eastAsia="Arial"/>
                <w:color w:val="000000" w:themeColor="text1"/>
              </w:rPr>
              <w:t>. The ‘Audit’ task. Engineers will inspect all areas with ICT to ensure no uncontrolled change has taken place, no ICT has been moved/removed, and ICT systems remain safe and secure etc.</w:t>
            </w:r>
          </w:p>
          <w:p w14:paraId="7657C865" w14:textId="77777777" w:rsidR="009076A2" w:rsidRPr="00344DC7" w:rsidRDefault="009076A2" w:rsidP="009076A2">
            <w:pPr>
              <w:pStyle w:val="ListParagraph"/>
              <w:ind w:left="86"/>
              <w:rPr>
                <w:rFonts w:eastAsia="Arial"/>
                <w:color w:val="000000" w:themeColor="text1"/>
              </w:rPr>
            </w:pPr>
          </w:p>
          <w:p w14:paraId="20AFBF82" w14:textId="77777777" w:rsidR="009076A2" w:rsidRPr="00E51DB5" w:rsidRDefault="009076A2" w:rsidP="009076A2">
            <w:pPr>
              <w:ind w:left="86"/>
              <w:rPr>
                <w:rFonts w:asciiTheme="minorHAnsi" w:hAnsiTheme="minorHAnsi" w:cstheme="minorBidi"/>
                <w:bCs/>
              </w:rPr>
            </w:pPr>
            <w:r>
              <w:rPr>
                <w:rFonts w:asciiTheme="minorHAnsi" w:hAnsiTheme="minorHAnsi" w:cstheme="minorBidi"/>
              </w:rPr>
              <w:t>Note: To support these and many other aspects of the contract t</w:t>
            </w:r>
            <w:r w:rsidRPr="000A0BF2">
              <w:rPr>
                <w:rFonts w:asciiTheme="minorHAnsi" w:hAnsiTheme="minorHAnsi" w:cstheme="minorBidi"/>
              </w:rPr>
              <w:t>he current team empl</w:t>
            </w:r>
            <w:r>
              <w:rPr>
                <w:rFonts w:asciiTheme="minorHAnsi" w:hAnsiTheme="minorHAnsi" w:cstheme="minorBidi"/>
              </w:rPr>
              <w:t>o</w:t>
            </w:r>
            <w:r w:rsidRPr="000A0BF2">
              <w:rPr>
                <w:rFonts w:asciiTheme="minorHAnsi" w:hAnsiTheme="minorHAnsi" w:cstheme="minorBidi"/>
              </w:rPr>
              <w:t>y two staff to</w:t>
            </w:r>
            <w:r w:rsidRPr="748C055E">
              <w:rPr>
                <w:rFonts w:asciiTheme="minorHAnsi" w:hAnsiTheme="minorHAnsi" w:cstheme="minorBidi"/>
              </w:rPr>
              <w:t xml:space="preserve"> handle the administrative tasks associated with the delivery of the services. This includes ECR tracking</w:t>
            </w:r>
            <w:r>
              <w:rPr>
                <w:rFonts w:asciiTheme="minorHAnsi" w:hAnsiTheme="minorHAnsi" w:cstheme="minorBidi"/>
              </w:rPr>
              <w:t xml:space="preserve"> and processing</w:t>
            </w:r>
            <w:r w:rsidRPr="748C055E">
              <w:rPr>
                <w:rFonts w:asciiTheme="minorHAnsi" w:hAnsiTheme="minorHAnsi" w:cstheme="minorBidi"/>
              </w:rPr>
              <w:t>, issue of certificates, initial help desk POC etc.</w:t>
            </w:r>
          </w:p>
          <w:p w14:paraId="11529899" w14:textId="77777777" w:rsidR="009076A2" w:rsidRPr="00E74EFC" w:rsidRDefault="009076A2" w:rsidP="009076A2">
            <w:pPr>
              <w:pStyle w:val="ListParagraph"/>
              <w:ind w:left="86"/>
              <w:jc w:val="both"/>
              <w:rPr>
                <w:rFonts w:eastAsia="Arial"/>
                <w:color w:val="000000" w:themeColor="text1"/>
              </w:rPr>
            </w:pPr>
          </w:p>
        </w:tc>
      </w:tr>
      <w:tr w:rsidR="009076A2" w:rsidRPr="000263EF" w14:paraId="66D22A58" w14:textId="77777777" w:rsidTr="009076A2">
        <w:tc>
          <w:tcPr>
            <w:tcW w:w="0" w:type="auto"/>
          </w:tcPr>
          <w:p w14:paraId="3FD4E525" w14:textId="77777777" w:rsidR="009076A2" w:rsidRPr="000263EF" w:rsidRDefault="009076A2" w:rsidP="009076A2">
            <w:pPr>
              <w:spacing w:after="120"/>
              <w:rPr>
                <w:rFonts w:asciiTheme="minorHAnsi" w:hAnsiTheme="minorHAnsi" w:cstheme="minorHAnsi"/>
              </w:rPr>
            </w:pPr>
            <w:r w:rsidRPr="000263EF">
              <w:rPr>
                <w:rFonts w:asciiTheme="minorHAnsi" w:hAnsiTheme="minorHAnsi" w:cstheme="minorHAnsi"/>
              </w:rPr>
              <w:t>A.1.</w:t>
            </w:r>
            <w:r>
              <w:rPr>
                <w:rFonts w:asciiTheme="minorHAnsi" w:hAnsiTheme="minorHAnsi" w:cstheme="minorHAnsi"/>
              </w:rPr>
              <w:t>d</w:t>
            </w:r>
          </w:p>
        </w:tc>
        <w:tc>
          <w:tcPr>
            <w:tcW w:w="0" w:type="auto"/>
            <w:gridSpan w:val="2"/>
          </w:tcPr>
          <w:p w14:paraId="656786C5" w14:textId="77777777" w:rsidR="009076A2" w:rsidRPr="008D00F2" w:rsidRDefault="009076A2" w:rsidP="009076A2">
            <w:pPr>
              <w:ind w:right="504"/>
              <w:textAlignment w:val="baseline"/>
              <w:rPr>
                <w:rFonts w:asciiTheme="minorHAnsi" w:eastAsia="Arial" w:hAnsiTheme="minorHAnsi" w:cstheme="minorHAnsi"/>
                <w:bCs/>
              </w:rPr>
            </w:pPr>
            <w:r w:rsidRPr="008D00F2">
              <w:rPr>
                <w:rFonts w:asciiTheme="minorHAnsi" w:eastAsia="Arial" w:hAnsiTheme="minorHAnsi" w:cstheme="minorHAnsi"/>
              </w:rPr>
              <w:t>Non-Core SCIDA Support. Certain sites and projects are to be provided non-core SCIDA services through this contract, these include:</w:t>
            </w:r>
          </w:p>
          <w:p w14:paraId="4FAA1499" w14:textId="77777777" w:rsidR="009076A2" w:rsidRPr="008D00F2" w:rsidRDefault="009076A2" w:rsidP="009076A2">
            <w:pPr>
              <w:ind w:right="504"/>
              <w:contextualSpacing/>
              <w:textAlignment w:val="baseline"/>
              <w:rPr>
                <w:rFonts w:asciiTheme="minorHAnsi" w:eastAsia="Arial" w:hAnsiTheme="minorHAnsi" w:cstheme="minorHAnsi"/>
                <w:bCs/>
              </w:rPr>
            </w:pPr>
          </w:p>
          <w:p w14:paraId="4AE5140A" w14:textId="77777777" w:rsidR="009076A2" w:rsidRPr="008936FA" w:rsidRDefault="009076A2" w:rsidP="00F22AEC">
            <w:pPr>
              <w:numPr>
                <w:ilvl w:val="0"/>
                <w:numId w:val="38"/>
              </w:numPr>
              <w:ind w:left="79" w:firstLine="0"/>
              <w:rPr>
                <w:rFonts w:asciiTheme="minorHAnsi" w:hAnsiTheme="minorHAnsi" w:cstheme="minorBidi"/>
              </w:rPr>
            </w:pPr>
            <w:r w:rsidRPr="748C055E">
              <w:rPr>
                <w:rFonts w:asciiTheme="minorHAnsi" w:eastAsiaTheme="majorEastAsia" w:hAnsiTheme="minorHAnsi" w:cstheme="minorBidi"/>
                <w:b/>
              </w:rPr>
              <w:t>Technical Advisor (TA) / Project support staf</w:t>
            </w:r>
            <w:r w:rsidRPr="748C055E">
              <w:rPr>
                <w:rFonts w:asciiTheme="minorHAnsi" w:eastAsiaTheme="majorEastAsia" w:hAnsiTheme="minorHAnsi" w:cstheme="minorBidi"/>
              </w:rPr>
              <w:t>f. They support work on Air Programmes, new ICT infrastructure and large ICT infrastructure change projects</w:t>
            </w:r>
            <w:r>
              <w:rPr>
                <w:rFonts w:asciiTheme="minorHAnsi" w:eastAsiaTheme="majorEastAsia" w:hAnsiTheme="minorHAnsi" w:cstheme="minorBidi"/>
              </w:rPr>
              <w:t xml:space="preserve">. </w:t>
            </w:r>
            <w:r w:rsidRPr="748C055E">
              <w:rPr>
                <w:rFonts w:asciiTheme="minorHAnsi" w:hAnsiTheme="minorHAnsi" w:cstheme="minorBidi"/>
              </w:rPr>
              <w:t>TAs take on major ICT projects, often following the RIBA process, looking at the ICT requirements within new builds and major refurbishments.  The</w:t>
            </w:r>
            <w:r>
              <w:rPr>
                <w:rFonts w:asciiTheme="minorHAnsi" w:hAnsiTheme="minorHAnsi" w:cstheme="minorBidi"/>
              </w:rPr>
              <w:t>y</w:t>
            </w:r>
            <w:r w:rsidRPr="748C055E">
              <w:rPr>
                <w:rFonts w:asciiTheme="minorHAnsi" w:hAnsiTheme="minorHAnsi" w:cstheme="minorBidi"/>
              </w:rPr>
              <w:t xml:space="preserve"> </w:t>
            </w:r>
            <w:r>
              <w:rPr>
                <w:rFonts w:asciiTheme="minorHAnsi" w:hAnsiTheme="minorHAnsi" w:cstheme="minorBidi"/>
              </w:rPr>
              <w:t xml:space="preserve">often </w:t>
            </w:r>
            <w:r w:rsidRPr="748C055E">
              <w:rPr>
                <w:rFonts w:asciiTheme="minorHAnsi" w:hAnsiTheme="minorHAnsi" w:cstheme="minorBidi"/>
              </w:rPr>
              <w:t xml:space="preserve">produce an ICT (CIS) specification to inform designers, builders, installers and other agencies involved </w:t>
            </w:r>
            <w:r>
              <w:rPr>
                <w:rFonts w:asciiTheme="minorHAnsi" w:hAnsiTheme="minorHAnsi" w:cstheme="minorBidi"/>
              </w:rPr>
              <w:t xml:space="preserve">what is required in terms of physical infrastructure and the associated regulations and </w:t>
            </w:r>
            <w:r>
              <w:rPr>
                <w:rFonts w:asciiTheme="minorHAnsi" w:hAnsiTheme="minorHAnsi" w:cstheme="minorBidi"/>
              </w:rPr>
              <w:lastRenderedPageBreak/>
              <w:t xml:space="preserve">standards </w:t>
            </w:r>
            <w:r w:rsidRPr="748C055E">
              <w:rPr>
                <w:rFonts w:asciiTheme="minorHAnsi" w:hAnsiTheme="minorHAnsi" w:cstheme="minorBidi"/>
              </w:rPr>
              <w:t>to ensure that the end users of the System(s) get the ICT services they need.</w:t>
            </w:r>
            <w:r w:rsidRPr="748C055E">
              <w:rPr>
                <w:rFonts w:asciiTheme="minorHAnsi" w:eastAsiaTheme="majorEastAsia" w:hAnsiTheme="minorHAnsi" w:cstheme="minorBidi"/>
              </w:rPr>
              <w:t xml:space="preserve"> (Section B6).</w:t>
            </w:r>
          </w:p>
          <w:p w14:paraId="513E9108" w14:textId="77777777" w:rsidR="009076A2" w:rsidRPr="008936FA" w:rsidRDefault="009076A2" w:rsidP="009076A2">
            <w:pPr>
              <w:ind w:left="79"/>
              <w:rPr>
                <w:rFonts w:asciiTheme="minorHAnsi" w:hAnsiTheme="minorHAnsi" w:cstheme="minorBidi"/>
                <w:b/>
              </w:rPr>
            </w:pPr>
          </w:p>
          <w:p w14:paraId="684ED218" w14:textId="77777777" w:rsidR="009076A2" w:rsidRPr="008936FA" w:rsidRDefault="009076A2" w:rsidP="00F22AEC">
            <w:pPr>
              <w:numPr>
                <w:ilvl w:val="0"/>
                <w:numId w:val="38"/>
              </w:numPr>
              <w:ind w:left="79" w:firstLine="0"/>
              <w:rPr>
                <w:rFonts w:asciiTheme="minorHAnsi" w:hAnsiTheme="minorHAnsi" w:cstheme="minorBidi"/>
              </w:rPr>
            </w:pPr>
            <w:r w:rsidRPr="748C055E">
              <w:rPr>
                <w:rFonts w:asciiTheme="minorHAnsi" w:eastAsiaTheme="majorEastAsia" w:hAnsiTheme="minorHAnsi" w:cstheme="minorBidi"/>
                <w:b/>
              </w:rPr>
              <w:t>Outside Plant (OSP) Team</w:t>
            </w:r>
            <w:r w:rsidRPr="748C055E">
              <w:rPr>
                <w:rFonts w:asciiTheme="minorHAnsi" w:eastAsiaTheme="majorEastAsia" w:hAnsiTheme="minorHAnsi" w:cstheme="minorBidi"/>
              </w:rPr>
              <w:t xml:space="preserve">. As tasked by RAF Digital, the team maintain pit and duct Configuration Management (CM) records, undertake surveys and </w:t>
            </w:r>
            <w:r w:rsidRPr="748C055E">
              <w:rPr>
                <w:rFonts w:asciiTheme="minorHAnsi" w:hAnsiTheme="minorHAnsi" w:cstheme="minorBidi"/>
              </w:rPr>
              <w:t xml:space="preserve">advise on </w:t>
            </w:r>
            <w:r w:rsidRPr="748C055E">
              <w:rPr>
                <w:rFonts w:asciiTheme="minorHAnsi" w:eastAsiaTheme="majorEastAsia" w:hAnsiTheme="minorHAnsi" w:cstheme="minorBidi"/>
              </w:rPr>
              <w:t>minor maintenance tasks. (Section B7).</w:t>
            </w:r>
          </w:p>
          <w:p w14:paraId="32DEDC07" w14:textId="77777777" w:rsidR="009076A2" w:rsidRPr="008936FA" w:rsidRDefault="009076A2" w:rsidP="009076A2">
            <w:pPr>
              <w:ind w:left="79"/>
              <w:rPr>
                <w:rFonts w:asciiTheme="minorHAnsi" w:hAnsiTheme="minorHAnsi" w:cstheme="minorBidi"/>
                <w:b/>
              </w:rPr>
            </w:pPr>
          </w:p>
          <w:p w14:paraId="2AABD54E" w14:textId="77777777" w:rsidR="009076A2" w:rsidRPr="008936FA" w:rsidRDefault="009076A2" w:rsidP="00F22AEC">
            <w:pPr>
              <w:numPr>
                <w:ilvl w:val="0"/>
                <w:numId w:val="38"/>
              </w:numPr>
              <w:ind w:left="79" w:firstLine="0"/>
              <w:rPr>
                <w:rFonts w:asciiTheme="minorHAnsi" w:hAnsiTheme="minorHAnsi" w:cstheme="minorBidi"/>
              </w:rPr>
            </w:pPr>
            <w:r w:rsidRPr="748C055E">
              <w:rPr>
                <w:rFonts w:asciiTheme="minorHAnsi" w:eastAsiaTheme="majorEastAsia" w:hAnsiTheme="minorHAnsi" w:cstheme="minorBidi"/>
                <w:b/>
              </w:rPr>
              <w:t>RAF High Wycombe Specific Location(s)</w:t>
            </w:r>
            <w:r w:rsidRPr="748C055E">
              <w:rPr>
                <w:rFonts w:asciiTheme="minorHAnsi" w:eastAsiaTheme="majorEastAsia" w:hAnsiTheme="minorHAnsi" w:cstheme="minorBidi"/>
              </w:rPr>
              <w:t xml:space="preserve">. Tailored support package </w:t>
            </w:r>
            <w:r w:rsidRPr="748C055E">
              <w:rPr>
                <w:rFonts w:asciiTheme="minorHAnsi" w:hAnsiTheme="minorHAnsi" w:cstheme="minorBidi"/>
              </w:rPr>
              <w:t>RAF High Wycombe requires additional/uplifted services in some areas that go above the levels afforded to other RAF Sites</w:t>
            </w:r>
            <w:r>
              <w:rPr>
                <w:rFonts w:asciiTheme="minorHAnsi" w:hAnsiTheme="minorHAnsi" w:cstheme="minorBidi"/>
              </w:rPr>
              <w:t xml:space="preserve">. </w:t>
            </w:r>
            <w:r w:rsidRPr="748C055E">
              <w:rPr>
                <w:rFonts w:asciiTheme="minorHAnsi" w:eastAsiaTheme="majorEastAsia" w:hAnsiTheme="minorHAnsi" w:cstheme="minorBidi"/>
              </w:rPr>
              <w:t>(Section B8).</w:t>
            </w:r>
          </w:p>
          <w:p w14:paraId="1D22E63B" w14:textId="77777777" w:rsidR="009076A2" w:rsidRPr="008936FA" w:rsidRDefault="009076A2" w:rsidP="009076A2">
            <w:pPr>
              <w:ind w:left="79"/>
              <w:rPr>
                <w:rFonts w:asciiTheme="minorHAnsi" w:hAnsiTheme="minorHAnsi" w:cstheme="minorHAnsi"/>
                <w:bCs/>
              </w:rPr>
            </w:pPr>
          </w:p>
          <w:p w14:paraId="5EE7378E" w14:textId="77777777" w:rsidR="009076A2" w:rsidRPr="008936FA" w:rsidRDefault="009076A2" w:rsidP="00F22AEC">
            <w:pPr>
              <w:numPr>
                <w:ilvl w:val="0"/>
                <w:numId w:val="38"/>
              </w:numPr>
              <w:ind w:left="79" w:firstLine="0"/>
              <w:rPr>
                <w:rFonts w:asciiTheme="minorHAnsi" w:hAnsiTheme="minorHAnsi" w:cstheme="minorBidi"/>
              </w:rPr>
            </w:pPr>
            <w:r w:rsidRPr="748C055E">
              <w:rPr>
                <w:rFonts w:asciiTheme="minorHAnsi" w:eastAsiaTheme="majorEastAsia" w:hAnsiTheme="minorHAnsi" w:cstheme="minorBidi"/>
                <w:b/>
              </w:rPr>
              <w:t>RAF High Wycombe, Sites 1, 2 and 3 inclusive</w:t>
            </w:r>
            <w:r w:rsidRPr="748C055E">
              <w:rPr>
                <w:rFonts w:asciiTheme="minorHAnsi" w:eastAsiaTheme="majorEastAsia" w:hAnsiTheme="minorHAnsi" w:cstheme="minorBidi"/>
              </w:rPr>
              <w:t xml:space="preserve">. Tailored support package </w:t>
            </w:r>
            <w:r w:rsidRPr="748C055E">
              <w:rPr>
                <w:rFonts w:asciiTheme="minorHAnsi" w:hAnsiTheme="minorHAnsi" w:cstheme="minorBidi"/>
              </w:rPr>
              <w:t>RAF High Wycombe requires additional/uplifted services in some areas that go above the levels afforded to other RAF Sites.</w:t>
            </w:r>
            <w:r w:rsidRPr="748C055E">
              <w:rPr>
                <w:rFonts w:asciiTheme="minorHAnsi" w:eastAsiaTheme="majorEastAsia" w:hAnsiTheme="minorHAnsi" w:cstheme="minorBidi"/>
              </w:rPr>
              <w:t xml:space="preserve"> (Section B9).</w:t>
            </w:r>
          </w:p>
          <w:p w14:paraId="674B1F6C" w14:textId="77777777" w:rsidR="009076A2" w:rsidRPr="008936FA" w:rsidRDefault="009076A2" w:rsidP="009076A2">
            <w:pPr>
              <w:ind w:left="79"/>
              <w:rPr>
                <w:rFonts w:asciiTheme="minorHAnsi" w:hAnsiTheme="minorHAnsi" w:cstheme="minorHAnsi"/>
                <w:bCs/>
              </w:rPr>
            </w:pPr>
          </w:p>
          <w:p w14:paraId="48014E19" w14:textId="77777777" w:rsidR="009076A2" w:rsidRPr="008936FA" w:rsidRDefault="009076A2" w:rsidP="00F22AEC">
            <w:pPr>
              <w:numPr>
                <w:ilvl w:val="0"/>
                <w:numId w:val="38"/>
              </w:numPr>
              <w:ind w:left="79" w:firstLine="0"/>
              <w:rPr>
                <w:rFonts w:asciiTheme="minorHAnsi" w:hAnsiTheme="minorHAnsi" w:cstheme="minorBidi"/>
              </w:rPr>
            </w:pPr>
            <w:r w:rsidRPr="748C055E">
              <w:rPr>
                <w:rFonts w:asciiTheme="minorHAnsi" w:eastAsiaTheme="majorEastAsia" w:hAnsiTheme="minorHAnsi" w:cstheme="minorBidi"/>
                <w:b/>
              </w:rPr>
              <w:t>Project MARSHALL.</w:t>
            </w:r>
            <w:r w:rsidRPr="748C055E">
              <w:rPr>
                <w:rFonts w:asciiTheme="minorHAnsi" w:eastAsiaTheme="majorEastAsia" w:hAnsiTheme="minorHAnsi" w:cstheme="minorBidi"/>
              </w:rPr>
              <w:t xml:space="preserve"> Tailored Support </w:t>
            </w:r>
            <w:r>
              <w:rPr>
                <w:rFonts w:asciiTheme="minorHAnsi" w:eastAsiaTheme="majorEastAsia" w:hAnsiTheme="minorHAnsi" w:cstheme="minorBidi"/>
              </w:rPr>
              <w:t xml:space="preserve">to </w:t>
            </w:r>
            <w:r w:rsidRPr="748C055E">
              <w:rPr>
                <w:rFonts w:asciiTheme="minorHAnsi" w:hAnsiTheme="minorHAnsi" w:cstheme="minorBidi"/>
              </w:rPr>
              <w:t>Project Marshall</w:t>
            </w:r>
            <w:r>
              <w:rPr>
                <w:rFonts w:asciiTheme="minorHAnsi" w:hAnsiTheme="minorHAnsi" w:cstheme="minorBidi"/>
              </w:rPr>
              <w:t xml:space="preserve">, a </w:t>
            </w:r>
            <w:r w:rsidRPr="748C055E">
              <w:rPr>
                <w:rFonts w:asciiTheme="minorHAnsi" w:hAnsiTheme="minorHAnsi" w:cstheme="minorBidi"/>
              </w:rPr>
              <w:t>project to deliver Air Traffic Management (ATM) services to MOD. The project require</w:t>
            </w:r>
            <w:r>
              <w:rPr>
                <w:rFonts w:asciiTheme="minorHAnsi" w:hAnsiTheme="minorHAnsi" w:cstheme="minorBidi"/>
              </w:rPr>
              <w:t>s</w:t>
            </w:r>
            <w:r w:rsidRPr="748C055E">
              <w:rPr>
                <w:rFonts w:asciiTheme="minorHAnsi" w:hAnsiTheme="minorHAnsi" w:cstheme="minorBidi"/>
              </w:rPr>
              <w:t xml:space="preserve"> additional/bespoke services to meet the delivery requirements for the project. Many of the sites are on commercial premises and often remote, requiring additional travel and subsistence and host-imposed access restrictions.</w:t>
            </w:r>
            <w:r w:rsidRPr="748C055E">
              <w:rPr>
                <w:rFonts w:asciiTheme="minorHAnsi" w:eastAsiaTheme="majorEastAsia" w:hAnsiTheme="minorHAnsi" w:cstheme="minorBidi"/>
              </w:rPr>
              <w:t xml:space="preserve"> (Section B10).</w:t>
            </w:r>
          </w:p>
          <w:p w14:paraId="751DE314" w14:textId="77777777" w:rsidR="009076A2" w:rsidRPr="008936FA" w:rsidRDefault="009076A2" w:rsidP="009076A2">
            <w:pPr>
              <w:ind w:left="79"/>
              <w:rPr>
                <w:rFonts w:asciiTheme="minorHAnsi" w:hAnsiTheme="minorHAnsi" w:cstheme="minorHAnsi"/>
                <w:bCs/>
              </w:rPr>
            </w:pPr>
          </w:p>
          <w:p w14:paraId="169D79D8" w14:textId="77777777" w:rsidR="009076A2" w:rsidRPr="008D00F2" w:rsidRDefault="009076A2" w:rsidP="00F22AEC">
            <w:pPr>
              <w:numPr>
                <w:ilvl w:val="0"/>
                <w:numId w:val="38"/>
              </w:numPr>
              <w:ind w:left="79" w:firstLine="0"/>
              <w:rPr>
                <w:rFonts w:asciiTheme="minorHAnsi" w:hAnsiTheme="minorHAnsi" w:cstheme="minorHAnsi"/>
                <w:bCs/>
              </w:rPr>
            </w:pPr>
            <w:r w:rsidRPr="00112DE1">
              <w:rPr>
                <w:rFonts w:asciiTheme="minorHAnsi" w:eastAsiaTheme="majorEastAsia" w:hAnsiTheme="minorHAnsi" w:cstheme="minorHAnsi"/>
                <w:b/>
              </w:rPr>
              <w:t>IPZ and SCIDA Process alignment (Costed Option).</w:t>
            </w:r>
            <w:r w:rsidRPr="008936FA">
              <w:rPr>
                <w:rFonts w:asciiTheme="minorHAnsi" w:eastAsiaTheme="majorEastAsia" w:hAnsiTheme="minorHAnsi" w:cstheme="minorHAnsi"/>
              </w:rPr>
              <w:t xml:space="preserve"> </w:t>
            </w:r>
            <w:r>
              <w:rPr>
                <w:rFonts w:asciiTheme="minorHAnsi" w:eastAsiaTheme="majorEastAsia" w:hAnsiTheme="minorHAnsi" w:cstheme="minorHAnsi"/>
              </w:rPr>
              <w:t xml:space="preserve">New Requirement </w:t>
            </w:r>
            <w:r w:rsidRPr="008936FA">
              <w:rPr>
                <w:rFonts w:asciiTheme="minorHAnsi" w:eastAsiaTheme="majorEastAsia" w:hAnsiTheme="minorHAnsi" w:cstheme="minorHAnsi"/>
              </w:rPr>
              <w:t xml:space="preserve">to </w:t>
            </w:r>
            <w:r>
              <w:rPr>
                <w:rFonts w:asciiTheme="minorHAnsi" w:eastAsiaTheme="majorEastAsia" w:hAnsiTheme="minorHAnsi" w:cstheme="minorHAnsi"/>
              </w:rPr>
              <w:t xml:space="preserve">support </w:t>
            </w:r>
            <w:r w:rsidRPr="008D00F2">
              <w:rPr>
                <w:rFonts w:asciiTheme="minorHAnsi" w:hAnsiTheme="minorHAnsi" w:cstheme="minorHAnsi"/>
              </w:rPr>
              <w:t>Information Protection Zone (IPZ</w:t>
            </w:r>
            <w:r>
              <w:rPr>
                <w:rFonts w:asciiTheme="minorHAnsi" w:hAnsiTheme="minorHAnsi" w:cstheme="minorHAnsi"/>
              </w:rPr>
              <w:t>)</w:t>
            </w:r>
            <w:r>
              <w:rPr>
                <w:rFonts w:asciiTheme="minorHAnsi" w:eastAsiaTheme="majorEastAsia" w:hAnsiTheme="minorHAnsi" w:cstheme="minorHAnsi"/>
              </w:rPr>
              <w:t xml:space="preserve"> management in Air.</w:t>
            </w:r>
            <w:r w:rsidRPr="008936FA">
              <w:rPr>
                <w:rFonts w:asciiTheme="minorHAnsi" w:eastAsiaTheme="majorEastAsia" w:hAnsiTheme="minorHAnsi" w:cstheme="minorHAnsi"/>
              </w:rPr>
              <w:t xml:space="preserve"> </w:t>
            </w:r>
            <w:r w:rsidRPr="008D00F2">
              <w:rPr>
                <w:rFonts w:asciiTheme="minorHAnsi" w:hAnsiTheme="minorHAnsi" w:cstheme="minorHAnsi"/>
              </w:rPr>
              <w:t>This is primarily a resource requirement to begin to assess the</w:t>
            </w:r>
            <w:r>
              <w:rPr>
                <w:rFonts w:asciiTheme="minorHAnsi" w:hAnsiTheme="minorHAnsi" w:cstheme="minorHAnsi"/>
              </w:rPr>
              <w:t xml:space="preserve"> IPZ</w:t>
            </w:r>
            <w:r w:rsidRPr="008D00F2">
              <w:rPr>
                <w:rFonts w:asciiTheme="minorHAnsi" w:hAnsiTheme="minorHAnsi" w:cstheme="minorHAnsi"/>
              </w:rPr>
              <w:t xml:space="preserve"> processes and procedures to see where they align with the primary SCIDA processes and procedures to ensure there is no duplication of effort and make best use of SCIDA resource in the future.</w:t>
            </w:r>
            <w:r w:rsidRPr="008936FA">
              <w:rPr>
                <w:rFonts w:asciiTheme="minorHAnsi" w:eastAsiaTheme="majorEastAsia" w:hAnsiTheme="minorHAnsi" w:cstheme="minorHAnsi"/>
              </w:rPr>
              <w:t xml:space="preserve"> (Section B11).</w:t>
            </w:r>
          </w:p>
          <w:p w14:paraId="32580572" w14:textId="77777777" w:rsidR="009076A2" w:rsidRPr="008D00F2" w:rsidRDefault="009076A2" w:rsidP="009076A2">
            <w:pPr>
              <w:pStyle w:val="ListParagraph"/>
              <w:rPr>
                <w:rFonts w:asciiTheme="minorHAnsi" w:hAnsiTheme="minorHAnsi" w:cstheme="minorHAnsi"/>
                <w:bCs/>
              </w:rPr>
            </w:pPr>
          </w:p>
          <w:p w14:paraId="75D5C62B" w14:textId="77777777" w:rsidR="009076A2" w:rsidRPr="005731B0" w:rsidRDefault="009076A2" w:rsidP="00F22AEC">
            <w:pPr>
              <w:numPr>
                <w:ilvl w:val="0"/>
                <w:numId w:val="38"/>
              </w:numPr>
              <w:ind w:left="79" w:firstLine="0"/>
              <w:rPr>
                <w:rFonts w:asciiTheme="minorHAnsi" w:hAnsiTheme="minorHAnsi" w:cstheme="minorBidi"/>
              </w:rPr>
            </w:pPr>
            <w:r w:rsidRPr="00112DE1">
              <w:rPr>
                <w:rFonts w:asciiTheme="minorHAnsi" w:eastAsiaTheme="majorEastAsia" w:hAnsiTheme="minorHAnsi" w:cstheme="minorHAnsi"/>
                <w:b/>
              </w:rPr>
              <w:t>Additional CAD and Engineering Resource (Call off contract).</w:t>
            </w:r>
            <w:r w:rsidRPr="008936FA">
              <w:rPr>
                <w:rFonts w:asciiTheme="minorHAnsi" w:eastAsiaTheme="majorEastAsia" w:hAnsiTheme="minorHAnsi" w:cstheme="minorHAnsi"/>
              </w:rPr>
              <w:t xml:space="preserve"> </w:t>
            </w:r>
            <w:r w:rsidRPr="008D00F2">
              <w:rPr>
                <w:rFonts w:asciiTheme="minorHAnsi" w:hAnsiTheme="minorHAnsi" w:cstheme="minorHAnsi"/>
              </w:rPr>
              <w:t>From time-to-time Major New Projects come along unexpectedly, often at short notice and some of which require a significant amount of SCIDA or TA services above what the core, fixed price contract can deliver. This is a costed option to deliver additional resource as and when required and will require a Contract Amendment and additional funding lines to be identified.</w:t>
            </w:r>
            <w:r w:rsidRPr="008936FA">
              <w:rPr>
                <w:rFonts w:asciiTheme="minorHAnsi" w:eastAsiaTheme="majorEastAsia" w:hAnsiTheme="minorHAnsi" w:cstheme="minorHAnsi"/>
              </w:rPr>
              <w:t xml:space="preserve"> (Section B12)</w:t>
            </w:r>
            <w:r w:rsidRPr="008D00F2">
              <w:rPr>
                <w:rFonts w:asciiTheme="minorHAnsi" w:hAnsiTheme="minorHAnsi" w:cstheme="minorHAnsi"/>
              </w:rPr>
              <w:t>.</w:t>
            </w:r>
          </w:p>
          <w:p w14:paraId="25206512" w14:textId="77777777" w:rsidR="009076A2" w:rsidRPr="008D00F2" w:rsidRDefault="009076A2" w:rsidP="009076A2">
            <w:pPr>
              <w:rPr>
                <w:rFonts w:asciiTheme="minorHAnsi" w:eastAsia="Arial" w:hAnsiTheme="minorHAnsi" w:cstheme="minorHAnsi"/>
                <w:bCs/>
              </w:rPr>
            </w:pPr>
          </w:p>
        </w:tc>
      </w:tr>
      <w:tr w:rsidR="009076A2" w:rsidRPr="000263EF" w14:paraId="5EBE53B2" w14:textId="77777777" w:rsidTr="009076A2">
        <w:tc>
          <w:tcPr>
            <w:tcW w:w="0" w:type="auto"/>
          </w:tcPr>
          <w:p w14:paraId="27AF64C3" w14:textId="77777777" w:rsidR="009076A2" w:rsidRPr="000263EF" w:rsidRDefault="009076A2" w:rsidP="009076A2">
            <w:pPr>
              <w:spacing w:after="120"/>
              <w:rPr>
                <w:rFonts w:asciiTheme="minorHAnsi" w:hAnsiTheme="minorHAnsi" w:cstheme="minorHAnsi"/>
                <w:b/>
              </w:rPr>
            </w:pPr>
            <w:r w:rsidRPr="000263EF">
              <w:rPr>
                <w:rFonts w:asciiTheme="minorHAnsi" w:hAnsiTheme="minorHAnsi" w:cstheme="minorHAnsi"/>
              </w:rPr>
              <w:lastRenderedPageBreak/>
              <w:t>A.1.</w:t>
            </w:r>
            <w:r>
              <w:rPr>
                <w:rFonts w:asciiTheme="minorHAnsi" w:hAnsiTheme="minorHAnsi" w:cstheme="minorHAnsi"/>
              </w:rPr>
              <w:t>e</w:t>
            </w:r>
          </w:p>
        </w:tc>
        <w:tc>
          <w:tcPr>
            <w:tcW w:w="0" w:type="auto"/>
            <w:gridSpan w:val="2"/>
          </w:tcPr>
          <w:p w14:paraId="0EB94ACF" w14:textId="77777777" w:rsidR="009076A2" w:rsidRPr="00A552DA" w:rsidRDefault="009076A2" w:rsidP="009076A2">
            <w:pPr>
              <w:pStyle w:val="ListParagraph"/>
              <w:tabs>
                <w:tab w:val="left" w:pos="216"/>
              </w:tabs>
              <w:ind w:left="0" w:right="72"/>
              <w:textAlignment w:val="baseline"/>
            </w:pPr>
            <w:r w:rsidRPr="00A552DA">
              <w:rPr>
                <w:b/>
              </w:rPr>
              <w:t>Site</w:t>
            </w:r>
            <w:r>
              <w:rPr>
                <w:b/>
              </w:rPr>
              <w:t>s</w:t>
            </w:r>
          </w:p>
          <w:p w14:paraId="7577A2FD" w14:textId="77777777" w:rsidR="009076A2" w:rsidRPr="00A552DA" w:rsidRDefault="009076A2" w:rsidP="00F22AEC">
            <w:pPr>
              <w:pStyle w:val="ListParagraph"/>
              <w:numPr>
                <w:ilvl w:val="0"/>
                <w:numId w:val="7"/>
              </w:numPr>
              <w:ind w:left="0" w:right="72" w:firstLine="0"/>
              <w:textAlignment w:val="baseline"/>
            </w:pPr>
            <w:r w:rsidRPr="41D2E29A">
              <w:t>The Sites for the delivery of all services encompass all RAF Sites and other TLB Sites, or parts thereof, where Air have the responsibility to deliver SCIDA Services, in the UK, Cyprus and Gibraltar.</w:t>
            </w:r>
          </w:p>
          <w:p w14:paraId="09B4C22B" w14:textId="77777777" w:rsidR="009076A2" w:rsidRPr="00A552DA" w:rsidRDefault="009076A2" w:rsidP="009076A2">
            <w:pPr>
              <w:pStyle w:val="ListParagraph"/>
              <w:ind w:left="0" w:right="72"/>
              <w:textAlignment w:val="baseline"/>
            </w:pPr>
          </w:p>
          <w:p w14:paraId="7689A1A4" w14:textId="77777777" w:rsidR="009076A2" w:rsidRPr="00A552DA" w:rsidRDefault="009076A2" w:rsidP="00F22AEC">
            <w:pPr>
              <w:pStyle w:val="ListParagraph"/>
              <w:numPr>
                <w:ilvl w:val="0"/>
                <w:numId w:val="7"/>
              </w:numPr>
              <w:ind w:left="0" w:firstLine="0"/>
            </w:pPr>
            <w:r w:rsidRPr="00A552DA">
              <w:rPr>
                <w:rFonts w:eastAsia="Arial"/>
              </w:rPr>
              <w:t>All requirements are to be delivered to the sites and numbers shown in the table below (</w:t>
            </w:r>
            <w:r w:rsidRPr="00A552DA">
              <w:t>at the time of compilation (28/4/25):</w:t>
            </w:r>
          </w:p>
          <w:p w14:paraId="190B0F5C" w14:textId="77777777" w:rsidR="009076A2" w:rsidRPr="00A552DA" w:rsidRDefault="009076A2" w:rsidP="009076A2">
            <w:pPr>
              <w:rPr>
                <w:rFonts w:ascii="Arial" w:hAnsi="Arial"/>
              </w:rPr>
            </w:pPr>
          </w:p>
          <w:tbl>
            <w:tblPr>
              <w:tblStyle w:val="GPSSchAnnexnameChar"/>
              <w:tblW w:w="2871" w:type="dxa"/>
              <w:jc w:val="center"/>
              <w:tblLook w:val="04A0" w:firstRow="1" w:lastRow="0" w:firstColumn="1" w:lastColumn="0" w:noHBand="0" w:noVBand="1"/>
            </w:tblPr>
            <w:tblGrid>
              <w:gridCol w:w="2162"/>
              <w:gridCol w:w="709"/>
            </w:tblGrid>
            <w:tr w:rsidR="009076A2" w:rsidRPr="006D710E" w14:paraId="6EAEDBA7" w14:textId="77777777" w:rsidTr="009076A2">
              <w:trPr>
                <w:jc w:val="center"/>
              </w:trPr>
              <w:tc>
                <w:tcPr>
                  <w:tcW w:w="2162" w:type="dxa"/>
                  <w:shd w:val="clear" w:color="auto" w:fill="00B0F0"/>
                  <w:vAlign w:val="bottom"/>
                </w:tcPr>
                <w:p w14:paraId="5858FCC9" w14:textId="77777777" w:rsidR="009076A2" w:rsidRPr="00A552DA" w:rsidRDefault="009076A2" w:rsidP="009076A2">
                  <w:pPr>
                    <w:ind w:right="72"/>
                    <w:textAlignment w:val="baseline"/>
                    <w:rPr>
                      <w:rFonts w:ascii="Arial" w:eastAsia="Arial" w:hAnsi="Arial"/>
                    </w:rPr>
                  </w:pPr>
                  <w:r w:rsidRPr="00A552DA">
                    <w:rPr>
                      <w:rFonts w:ascii="Arial" w:hAnsi="Arial"/>
                      <w:b/>
                    </w:rPr>
                    <w:t>Site Count Total</w:t>
                  </w:r>
                </w:p>
              </w:tc>
              <w:tc>
                <w:tcPr>
                  <w:tcW w:w="709" w:type="dxa"/>
                  <w:shd w:val="clear" w:color="auto" w:fill="00B0F0"/>
                  <w:vAlign w:val="bottom"/>
                </w:tcPr>
                <w:p w14:paraId="68E685FB" w14:textId="77777777" w:rsidR="009076A2" w:rsidRPr="00A552DA" w:rsidRDefault="009076A2" w:rsidP="009076A2">
                  <w:pPr>
                    <w:ind w:right="72"/>
                    <w:jc w:val="center"/>
                    <w:textAlignment w:val="baseline"/>
                    <w:rPr>
                      <w:rFonts w:ascii="Arial" w:hAnsi="Arial"/>
                      <w:b/>
                    </w:rPr>
                  </w:pPr>
                  <w:r w:rsidRPr="1DFF5C33">
                    <w:rPr>
                      <w:rFonts w:ascii="Arial" w:hAnsi="Arial"/>
                      <w:b/>
                    </w:rPr>
                    <w:t>244</w:t>
                  </w:r>
                </w:p>
              </w:tc>
            </w:tr>
            <w:tr w:rsidR="009076A2" w:rsidRPr="006D710E" w14:paraId="10E7E8D8" w14:textId="77777777" w:rsidTr="009076A2">
              <w:trPr>
                <w:jc w:val="center"/>
              </w:trPr>
              <w:tc>
                <w:tcPr>
                  <w:tcW w:w="2162" w:type="dxa"/>
                  <w:vAlign w:val="bottom"/>
                </w:tcPr>
                <w:p w14:paraId="452D7DF8" w14:textId="77777777" w:rsidR="009076A2" w:rsidRPr="00A552DA" w:rsidRDefault="009076A2" w:rsidP="009076A2">
                  <w:pPr>
                    <w:ind w:right="72"/>
                    <w:textAlignment w:val="baseline"/>
                    <w:rPr>
                      <w:rFonts w:ascii="Arial" w:eastAsia="Arial" w:hAnsi="Arial"/>
                    </w:rPr>
                  </w:pPr>
                  <w:r w:rsidRPr="00A552DA">
                    <w:rPr>
                      <w:rFonts w:ascii="Arial" w:hAnsi="Arial"/>
                    </w:rPr>
                    <w:t>Standard Site</w:t>
                  </w:r>
                </w:p>
              </w:tc>
              <w:tc>
                <w:tcPr>
                  <w:tcW w:w="709" w:type="dxa"/>
                  <w:vAlign w:val="bottom"/>
                </w:tcPr>
                <w:p w14:paraId="7D4666EF" w14:textId="77777777" w:rsidR="009076A2" w:rsidRPr="00A552DA" w:rsidRDefault="009076A2" w:rsidP="009076A2">
                  <w:pPr>
                    <w:ind w:right="72"/>
                    <w:jc w:val="center"/>
                    <w:textAlignment w:val="baseline"/>
                    <w:rPr>
                      <w:rFonts w:ascii="Arial" w:eastAsia="Arial" w:hAnsi="Arial"/>
                    </w:rPr>
                  </w:pPr>
                  <w:r w:rsidRPr="00A552DA">
                    <w:rPr>
                      <w:rFonts w:ascii="Arial" w:hAnsi="Arial"/>
                    </w:rPr>
                    <w:t>95</w:t>
                  </w:r>
                </w:p>
              </w:tc>
            </w:tr>
            <w:tr w:rsidR="009076A2" w:rsidRPr="006D710E" w14:paraId="0450ED16" w14:textId="77777777" w:rsidTr="009076A2">
              <w:trPr>
                <w:jc w:val="center"/>
              </w:trPr>
              <w:tc>
                <w:tcPr>
                  <w:tcW w:w="2162" w:type="dxa"/>
                  <w:vAlign w:val="bottom"/>
                </w:tcPr>
                <w:p w14:paraId="2BDC706D" w14:textId="77777777" w:rsidR="009076A2" w:rsidRPr="00A552DA" w:rsidRDefault="009076A2" w:rsidP="009076A2">
                  <w:pPr>
                    <w:ind w:right="72"/>
                    <w:textAlignment w:val="baseline"/>
                    <w:rPr>
                      <w:rFonts w:ascii="Arial" w:eastAsia="Arial" w:hAnsi="Arial"/>
                    </w:rPr>
                  </w:pPr>
                  <w:r w:rsidRPr="00A552DA">
                    <w:rPr>
                      <w:rFonts w:ascii="Arial" w:hAnsi="Arial"/>
                    </w:rPr>
                    <w:t>22Gp Trg Sites</w:t>
                  </w:r>
                </w:p>
              </w:tc>
              <w:tc>
                <w:tcPr>
                  <w:tcW w:w="709" w:type="dxa"/>
                  <w:vAlign w:val="bottom"/>
                </w:tcPr>
                <w:p w14:paraId="42D1C3CA" w14:textId="77777777" w:rsidR="009076A2" w:rsidRPr="00A552DA" w:rsidRDefault="009076A2" w:rsidP="009076A2">
                  <w:pPr>
                    <w:ind w:right="72"/>
                    <w:jc w:val="center"/>
                    <w:textAlignment w:val="baseline"/>
                    <w:rPr>
                      <w:rFonts w:ascii="Arial" w:eastAsia="Arial" w:hAnsi="Arial"/>
                    </w:rPr>
                  </w:pPr>
                  <w:r w:rsidRPr="00A552DA">
                    <w:rPr>
                      <w:rFonts w:ascii="Arial" w:hAnsi="Arial"/>
                    </w:rPr>
                    <w:t>6</w:t>
                  </w:r>
                </w:p>
              </w:tc>
            </w:tr>
            <w:tr w:rsidR="009076A2" w:rsidRPr="006D710E" w14:paraId="36BB59FA" w14:textId="77777777" w:rsidTr="009076A2">
              <w:trPr>
                <w:jc w:val="center"/>
              </w:trPr>
              <w:tc>
                <w:tcPr>
                  <w:tcW w:w="2162" w:type="dxa"/>
                  <w:vAlign w:val="bottom"/>
                </w:tcPr>
                <w:p w14:paraId="2FA40A28" w14:textId="77777777" w:rsidR="009076A2" w:rsidRPr="00A552DA" w:rsidRDefault="009076A2" w:rsidP="009076A2">
                  <w:pPr>
                    <w:ind w:right="72"/>
                    <w:textAlignment w:val="baseline"/>
                    <w:rPr>
                      <w:rFonts w:ascii="Arial" w:eastAsia="Arial" w:hAnsi="Arial"/>
                    </w:rPr>
                  </w:pPr>
                  <w:r w:rsidRPr="00A552DA">
                    <w:rPr>
                      <w:rFonts w:ascii="Arial" w:hAnsi="Arial"/>
                    </w:rPr>
                    <w:t>Careers Offices</w:t>
                  </w:r>
                </w:p>
              </w:tc>
              <w:tc>
                <w:tcPr>
                  <w:tcW w:w="709" w:type="dxa"/>
                  <w:vAlign w:val="bottom"/>
                </w:tcPr>
                <w:p w14:paraId="43267DF8" w14:textId="77777777" w:rsidR="009076A2" w:rsidRPr="00A552DA" w:rsidRDefault="009076A2" w:rsidP="009076A2">
                  <w:pPr>
                    <w:ind w:right="72"/>
                    <w:jc w:val="center"/>
                    <w:textAlignment w:val="baseline"/>
                    <w:rPr>
                      <w:rFonts w:ascii="Arial" w:eastAsia="Arial" w:hAnsi="Arial"/>
                    </w:rPr>
                  </w:pPr>
                  <w:r w:rsidRPr="00A552DA">
                    <w:rPr>
                      <w:rFonts w:ascii="Arial" w:hAnsi="Arial"/>
                    </w:rPr>
                    <w:t>11</w:t>
                  </w:r>
                </w:p>
              </w:tc>
            </w:tr>
            <w:tr w:rsidR="009076A2" w:rsidRPr="006D710E" w14:paraId="0F82D0F9" w14:textId="77777777" w:rsidTr="009076A2">
              <w:trPr>
                <w:jc w:val="center"/>
              </w:trPr>
              <w:tc>
                <w:tcPr>
                  <w:tcW w:w="2162" w:type="dxa"/>
                  <w:vAlign w:val="bottom"/>
                </w:tcPr>
                <w:p w14:paraId="4C779F37" w14:textId="77777777" w:rsidR="009076A2" w:rsidRPr="00A552DA" w:rsidRDefault="009076A2" w:rsidP="009076A2">
                  <w:pPr>
                    <w:ind w:right="72"/>
                    <w:textAlignment w:val="baseline"/>
                    <w:rPr>
                      <w:rFonts w:ascii="Arial" w:eastAsia="Arial" w:hAnsi="Arial"/>
                    </w:rPr>
                  </w:pPr>
                  <w:r w:rsidRPr="00A552DA">
                    <w:rPr>
                      <w:rFonts w:ascii="Arial" w:hAnsi="Arial"/>
                    </w:rPr>
                    <w:t>Air Cadets</w:t>
                  </w:r>
                </w:p>
              </w:tc>
              <w:tc>
                <w:tcPr>
                  <w:tcW w:w="709" w:type="dxa"/>
                  <w:vAlign w:val="bottom"/>
                </w:tcPr>
                <w:p w14:paraId="2423E131" w14:textId="77777777" w:rsidR="009076A2" w:rsidRPr="00A552DA" w:rsidRDefault="009076A2" w:rsidP="009076A2">
                  <w:pPr>
                    <w:ind w:right="72"/>
                    <w:jc w:val="center"/>
                    <w:textAlignment w:val="baseline"/>
                    <w:rPr>
                      <w:rFonts w:ascii="Arial" w:eastAsia="Arial" w:hAnsi="Arial"/>
                    </w:rPr>
                  </w:pPr>
                  <w:r w:rsidRPr="00A552DA">
                    <w:rPr>
                      <w:rFonts w:ascii="Arial" w:hAnsi="Arial"/>
                    </w:rPr>
                    <w:t>36</w:t>
                  </w:r>
                </w:p>
              </w:tc>
            </w:tr>
            <w:tr w:rsidR="009076A2" w:rsidRPr="006D710E" w14:paraId="354BF482" w14:textId="77777777" w:rsidTr="009076A2">
              <w:trPr>
                <w:jc w:val="center"/>
              </w:trPr>
              <w:tc>
                <w:tcPr>
                  <w:tcW w:w="2162" w:type="dxa"/>
                  <w:vAlign w:val="bottom"/>
                </w:tcPr>
                <w:p w14:paraId="28978E77" w14:textId="77777777" w:rsidR="009076A2" w:rsidRPr="00A552DA" w:rsidRDefault="009076A2" w:rsidP="009076A2">
                  <w:pPr>
                    <w:ind w:right="72"/>
                    <w:textAlignment w:val="baseline"/>
                    <w:rPr>
                      <w:rFonts w:ascii="Arial" w:eastAsia="Arial" w:hAnsi="Arial"/>
                    </w:rPr>
                  </w:pPr>
                  <w:r w:rsidRPr="00A552DA">
                    <w:rPr>
                      <w:rFonts w:ascii="Arial" w:hAnsi="Arial"/>
                    </w:rPr>
                    <w:t>UAS/VGS</w:t>
                  </w:r>
                </w:p>
              </w:tc>
              <w:tc>
                <w:tcPr>
                  <w:tcW w:w="709" w:type="dxa"/>
                  <w:vAlign w:val="bottom"/>
                </w:tcPr>
                <w:p w14:paraId="594132F0" w14:textId="77777777" w:rsidR="009076A2" w:rsidRPr="00A552DA" w:rsidRDefault="009076A2" w:rsidP="009076A2">
                  <w:pPr>
                    <w:ind w:right="72"/>
                    <w:jc w:val="center"/>
                    <w:textAlignment w:val="baseline"/>
                    <w:rPr>
                      <w:rFonts w:ascii="Arial" w:eastAsia="Arial" w:hAnsi="Arial"/>
                    </w:rPr>
                  </w:pPr>
                  <w:r w:rsidRPr="00A552DA">
                    <w:rPr>
                      <w:rFonts w:ascii="Arial" w:hAnsi="Arial"/>
                    </w:rPr>
                    <w:t>16</w:t>
                  </w:r>
                </w:p>
              </w:tc>
            </w:tr>
            <w:tr w:rsidR="009076A2" w:rsidRPr="006D710E" w14:paraId="589C5918" w14:textId="77777777" w:rsidTr="009076A2">
              <w:trPr>
                <w:jc w:val="center"/>
              </w:trPr>
              <w:tc>
                <w:tcPr>
                  <w:tcW w:w="2162" w:type="dxa"/>
                  <w:vAlign w:val="bottom"/>
                </w:tcPr>
                <w:p w14:paraId="3DEFF877" w14:textId="77777777" w:rsidR="009076A2" w:rsidRPr="00A552DA" w:rsidRDefault="009076A2" w:rsidP="009076A2">
                  <w:pPr>
                    <w:ind w:right="72"/>
                    <w:textAlignment w:val="baseline"/>
                    <w:rPr>
                      <w:rFonts w:ascii="Arial" w:eastAsia="Arial" w:hAnsi="Arial"/>
                    </w:rPr>
                  </w:pPr>
                  <w:r w:rsidRPr="00A552DA">
                    <w:rPr>
                      <w:rFonts w:ascii="Arial" w:hAnsi="Arial"/>
                    </w:rPr>
                    <w:t>Adv Trg Centres</w:t>
                  </w:r>
                </w:p>
              </w:tc>
              <w:tc>
                <w:tcPr>
                  <w:tcW w:w="709" w:type="dxa"/>
                  <w:vAlign w:val="bottom"/>
                </w:tcPr>
                <w:p w14:paraId="3A1BD3E2" w14:textId="77777777" w:rsidR="009076A2" w:rsidRPr="00A552DA" w:rsidRDefault="009076A2" w:rsidP="009076A2">
                  <w:pPr>
                    <w:ind w:right="72"/>
                    <w:jc w:val="center"/>
                    <w:textAlignment w:val="baseline"/>
                    <w:rPr>
                      <w:rFonts w:ascii="Arial" w:eastAsia="Arial" w:hAnsi="Arial"/>
                    </w:rPr>
                  </w:pPr>
                  <w:r w:rsidRPr="00A552DA">
                    <w:rPr>
                      <w:rFonts w:ascii="Arial" w:hAnsi="Arial"/>
                    </w:rPr>
                    <w:t>1</w:t>
                  </w:r>
                </w:p>
              </w:tc>
            </w:tr>
            <w:tr w:rsidR="009076A2" w:rsidRPr="006D710E" w14:paraId="46C9EE7E" w14:textId="77777777" w:rsidTr="009076A2">
              <w:trPr>
                <w:jc w:val="center"/>
              </w:trPr>
              <w:tc>
                <w:tcPr>
                  <w:tcW w:w="2162" w:type="dxa"/>
                  <w:vAlign w:val="bottom"/>
                </w:tcPr>
                <w:p w14:paraId="0112DF50" w14:textId="77777777" w:rsidR="009076A2" w:rsidRPr="00A552DA" w:rsidRDefault="009076A2" w:rsidP="009076A2">
                  <w:pPr>
                    <w:ind w:right="72"/>
                    <w:textAlignment w:val="baseline"/>
                    <w:rPr>
                      <w:rFonts w:ascii="Arial" w:eastAsia="Arial" w:hAnsi="Arial"/>
                    </w:rPr>
                  </w:pPr>
                  <w:r w:rsidRPr="00A552DA">
                    <w:rPr>
                      <w:rFonts w:ascii="Arial" w:hAnsi="Arial"/>
                    </w:rPr>
                    <w:t>Marshall</w:t>
                  </w:r>
                </w:p>
              </w:tc>
              <w:tc>
                <w:tcPr>
                  <w:tcW w:w="709" w:type="dxa"/>
                  <w:vAlign w:val="bottom"/>
                </w:tcPr>
                <w:p w14:paraId="4C0DC1A0" w14:textId="77777777" w:rsidR="009076A2" w:rsidRPr="00A552DA" w:rsidRDefault="009076A2" w:rsidP="009076A2">
                  <w:pPr>
                    <w:ind w:right="72"/>
                    <w:jc w:val="center"/>
                    <w:textAlignment w:val="baseline"/>
                    <w:rPr>
                      <w:rFonts w:ascii="Arial" w:eastAsia="Arial" w:hAnsi="Arial"/>
                      <w:bCs/>
                    </w:rPr>
                  </w:pPr>
                  <w:r w:rsidRPr="00A552DA">
                    <w:rPr>
                      <w:rFonts w:ascii="Arial" w:hAnsi="Arial"/>
                    </w:rPr>
                    <w:t>79</w:t>
                  </w:r>
                </w:p>
              </w:tc>
            </w:tr>
          </w:tbl>
          <w:p w14:paraId="4BCF3522" w14:textId="77777777" w:rsidR="009076A2" w:rsidRPr="00A552DA" w:rsidRDefault="009076A2" w:rsidP="009076A2">
            <w:pPr>
              <w:ind w:right="72"/>
              <w:textAlignment w:val="baseline"/>
              <w:rPr>
                <w:rFonts w:ascii="Arial" w:eastAsia="Arial" w:hAnsi="Arial"/>
              </w:rPr>
            </w:pPr>
          </w:p>
          <w:p w14:paraId="67363FA0" w14:textId="77777777" w:rsidR="009076A2" w:rsidRPr="00A552DA" w:rsidRDefault="009076A2" w:rsidP="00F22AEC">
            <w:pPr>
              <w:pStyle w:val="ListParagraph"/>
              <w:numPr>
                <w:ilvl w:val="0"/>
                <w:numId w:val="7"/>
              </w:numPr>
              <w:ind w:left="0" w:right="72" w:firstLine="0"/>
              <w:textAlignment w:val="baseline"/>
            </w:pPr>
            <w:r w:rsidRPr="00A552DA">
              <w:t>It should be noted that the size and number of sites can vary throughout the period of the contract. Changes to the number and sites and/or size/scope of the ICT footprint of sites contained within the contract shall be discussed, and the approach formally agreed, within the mechanism of the QPM and recorded in the minutes of those meetings. A comprehensive site list is included at Annex D.</w:t>
            </w:r>
          </w:p>
          <w:p w14:paraId="2733DB02" w14:textId="77777777" w:rsidR="009076A2" w:rsidRPr="00A552DA" w:rsidRDefault="009076A2" w:rsidP="009076A2">
            <w:pPr>
              <w:pStyle w:val="ListParagraph"/>
              <w:rPr>
                <w:b/>
                <w:bCs/>
              </w:rPr>
            </w:pPr>
          </w:p>
          <w:p w14:paraId="0B659533" w14:textId="77777777" w:rsidR="009076A2" w:rsidRPr="00A552DA" w:rsidRDefault="009076A2" w:rsidP="00F22AEC">
            <w:pPr>
              <w:pStyle w:val="ListParagraph"/>
              <w:numPr>
                <w:ilvl w:val="1"/>
                <w:numId w:val="7"/>
              </w:numPr>
              <w:ind w:left="704" w:right="72" w:firstLine="0"/>
              <w:textAlignment w:val="baseline"/>
            </w:pPr>
            <w:r w:rsidRPr="00214A94">
              <w:rPr>
                <w:b/>
              </w:rPr>
              <w:t>RAF Benson &amp; RAF Odiham</w:t>
            </w:r>
            <w:r w:rsidRPr="00A552DA">
              <w:t>. These sites are currently in the process of being transferred fully back into Air TLB. ATM apart, they have not been managed by Air SCIDA for several years and may require additional effort to re-baseline the sites and update or produce the associated drawings and other CMDB information.</w:t>
            </w:r>
          </w:p>
          <w:p w14:paraId="53198537" w14:textId="77777777" w:rsidR="009076A2" w:rsidRPr="00A552DA" w:rsidRDefault="009076A2" w:rsidP="009076A2">
            <w:pPr>
              <w:pStyle w:val="ListParagraph"/>
              <w:ind w:left="704" w:right="72"/>
              <w:textAlignment w:val="baseline"/>
            </w:pPr>
          </w:p>
          <w:p w14:paraId="151877F5" w14:textId="77777777" w:rsidR="009076A2" w:rsidRPr="00A552DA" w:rsidRDefault="009076A2" w:rsidP="00F22AEC">
            <w:pPr>
              <w:pStyle w:val="ListParagraph"/>
              <w:numPr>
                <w:ilvl w:val="1"/>
                <w:numId w:val="7"/>
              </w:numPr>
              <w:ind w:left="704" w:right="72" w:firstLine="0"/>
              <w:textAlignment w:val="baseline"/>
            </w:pPr>
            <w:r w:rsidRPr="00214A94">
              <w:rPr>
                <w:b/>
              </w:rPr>
              <w:t>Blandford Camp and MOD Lyneham</w:t>
            </w:r>
            <w:r w:rsidRPr="00A552DA">
              <w:t>. These are sites where Air had a limited footprint under the Air 22Gp umbrella. It is anticipated that the Air footprint will grow over the course of the contract necessitating a new baseline to be produced and managed thereafter.</w:t>
            </w:r>
          </w:p>
          <w:p w14:paraId="66BEB7D6" w14:textId="77777777" w:rsidR="009076A2" w:rsidRPr="00A552DA" w:rsidRDefault="009076A2" w:rsidP="009076A2">
            <w:pPr>
              <w:pStyle w:val="ListParagraph"/>
            </w:pPr>
          </w:p>
          <w:p w14:paraId="3D9F71AC" w14:textId="77777777" w:rsidR="009076A2" w:rsidRPr="00A552DA" w:rsidRDefault="009076A2" w:rsidP="00F22AEC">
            <w:pPr>
              <w:pStyle w:val="ListParagraph"/>
              <w:numPr>
                <w:ilvl w:val="1"/>
                <w:numId w:val="7"/>
              </w:numPr>
              <w:ind w:left="704" w:right="72" w:firstLine="0"/>
              <w:textAlignment w:val="baseline"/>
            </w:pPr>
            <w:r w:rsidRPr="00214A94">
              <w:rPr>
                <w:b/>
              </w:rPr>
              <w:t>Industry Sites</w:t>
            </w:r>
            <w:r w:rsidRPr="00A552DA">
              <w:t>. From time-to-time agencies may approach Air SCIDA to undertake SCIDA Assurance on both MOD and MOD related installations on industry sites. At the time of writing, one such site is availing itself of Air SCIDA services which is limited to ECR progression and related support. Further sites can be added through consultation where size of the task, site losses and gains during the term of the contract and the flex available in the contracted resource will be considered in deciding whether and how the tasks will be added to the contract scope.</w:t>
            </w:r>
          </w:p>
          <w:p w14:paraId="28D8A0AA" w14:textId="77777777" w:rsidR="009076A2" w:rsidRPr="00A552DA" w:rsidRDefault="009076A2" w:rsidP="009076A2">
            <w:pPr>
              <w:pStyle w:val="ListParagraph"/>
            </w:pPr>
          </w:p>
          <w:p w14:paraId="199850AF" w14:textId="77777777" w:rsidR="009076A2" w:rsidRPr="00A552DA" w:rsidRDefault="009076A2" w:rsidP="00F22AEC">
            <w:pPr>
              <w:pStyle w:val="ListParagraph"/>
              <w:numPr>
                <w:ilvl w:val="0"/>
                <w:numId w:val="7"/>
              </w:numPr>
              <w:ind w:left="0" w:right="72" w:firstLine="0"/>
              <w:textAlignment w:val="baseline"/>
            </w:pPr>
            <w:bookmarkStart w:id="1" w:name="_Hlk198284520"/>
            <w:r w:rsidRPr="50FD29F3">
              <w:rPr>
                <w:b/>
              </w:rPr>
              <w:t>Site Losses and Gains</w:t>
            </w:r>
            <w:bookmarkEnd w:id="1"/>
            <w:r w:rsidRPr="50FD29F3">
              <w:t xml:space="preserve">: Throughout the duration of the contract the number of sites can increase and decrease, and the ICT footprint on individual sites can grow and shrink. </w:t>
            </w:r>
            <w:bookmarkStart w:id="2" w:name="_Hlk198284542"/>
            <w:r w:rsidRPr="50FD29F3">
              <w:t xml:space="preserve">Suppliers shall stipulate their preferred approach to losses and gains in the site </w:t>
            </w:r>
            <w:r w:rsidRPr="50FD29F3">
              <w:lastRenderedPageBreak/>
              <w:t xml:space="preserve">count and </w:t>
            </w:r>
            <w:r w:rsidRPr="001E5593">
              <w:t xml:space="preserve">footprints </w:t>
            </w:r>
            <w:r w:rsidRPr="001E5593">
              <w:rPr>
                <w:rFonts w:asciiTheme="minorHAnsi" w:eastAsia="Arial" w:hAnsiTheme="minorHAnsi" w:cstheme="minorBidi"/>
              </w:rPr>
              <w:t>(via RM6264 Attachment 2 response)</w:t>
            </w:r>
            <w:r w:rsidRPr="001E5593">
              <w:t>.</w:t>
            </w:r>
            <w:r w:rsidRPr="50FD29F3">
              <w:t xml:space="preserve"> A flexible approach would be preferred.</w:t>
            </w:r>
            <w:bookmarkEnd w:id="2"/>
            <w:r w:rsidRPr="50FD29F3">
              <w:t xml:space="preserve"> Examples are (list not exhaustive):</w:t>
            </w:r>
          </w:p>
          <w:p w14:paraId="035C0286" w14:textId="77777777" w:rsidR="009076A2" w:rsidRPr="00A552DA" w:rsidRDefault="009076A2" w:rsidP="009076A2">
            <w:pPr>
              <w:pStyle w:val="ListParagraph"/>
              <w:ind w:left="0" w:right="72"/>
              <w:textAlignment w:val="baseline"/>
            </w:pPr>
          </w:p>
          <w:p w14:paraId="7BD983F3" w14:textId="77777777" w:rsidR="009076A2" w:rsidRPr="00A552DA" w:rsidRDefault="009076A2" w:rsidP="00F22AEC">
            <w:pPr>
              <w:pStyle w:val="ListParagraph"/>
              <w:numPr>
                <w:ilvl w:val="1"/>
                <w:numId w:val="7"/>
              </w:numPr>
              <w:ind w:right="72"/>
              <w:textAlignment w:val="baseline"/>
            </w:pPr>
            <w:r w:rsidRPr="50FD29F3">
              <w:t>A percentage leeway (5%, 10% in site numbers, 1 large, 5 medium, 10 small etc).</w:t>
            </w:r>
          </w:p>
          <w:p w14:paraId="62A80719" w14:textId="77777777" w:rsidR="009076A2" w:rsidRPr="00A552DA" w:rsidRDefault="009076A2" w:rsidP="009076A2">
            <w:pPr>
              <w:pStyle w:val="ListParagraph"/>
              <w:ind w:left="1440" w:right="72"/>
              <w:textAlignment w:val="baseline"/>
            </w:pPr>
          </w:p>
          <w:p w14:paraId="632533CE" w14:textId="77777777" w:rsidR="009076A2" w:rsidRPr="00A552DA" w:rsidRDefault="009076A2" w:rsidP="00F22AEC">
            <w:pPr>
              <w:pStyle w:val="ListParagraph"/>
              <w:numPr>
                <w:ilvl w:val="1"/>
                <w:numId w:val="7"/>
              </w:numPr>
              <w:ind w:right="72"/>
              <w:textAlignment w:val="baseline"/>
            </w:pPr>
            <w:r w:rsidRPr="50FD29F3">
              <w:t>Case by Case negotiation following assessment of variations over the course of the contract.</w:t>
            </w:r>
          </w:p>
          <w:p w14:paraId="25414AFE" w14:textId="77777777" w:rsidR="009076A2" w:rsidRPr="00A552DA" w:rsidRDefault="009076A2" w:rsidP="009076A2">
            <w:pPr>
              <w:pStyle w:val="ListParagraph"/>
              <w:ind w:left="0" w:right="72"/>
              <w:textAlignment w:val="baseline"/>
            </w:pPr>
          </w:p>
          <w:p w14:paraId="54E6ADFE" w14:textId="77777777" w:rsidR="009076A2" w:rsidRPr="00A552DA" w:rsidRDefault="009076A2" w:rsidP="009076A2">
            <w:pPr>
              <w:textAlignment w:val="baseline"/>
              <w:rPr>
                <w:rFonts w:ascii="Arial" w:eastAsia="Arial" w:hAnsi="Arial"/>
                <w:b/>
              </w:rPr>
            </w:pPr>
            <w:r w:rsidRPr="00A552DA">
              <w:rPr>
                <w:rFonts w:ascii="Arial" w:eastAsia="Arial" w:hAnsi="Arial"/>
                <w:b/>
              </w:rPr>
              <w:t>Site closures.</w:t>
            </w:r>
          </w:p>
          <w:p w14:paraId="30ADBA32" w14:textId="77777777" w:rsidR="009076A2" w:rsidRPr="00A552DA" w:rsidRDefault="009076A2" w:rsidP="009076A2">
            <w:pPr>
              <w:textAlignment w:val="baseline"/>
              <w:rPr>
                <w:rFonts w:ascii="Arial" w:eastAsia="Arial" w:hAnsi="Arial"/>
                <w:b/>
              </w:rPr>
            </w:pPr>
          </w:p>
          <w:p w14:paraId="13CCF09A" w14:textId="77777777" w:rsidR="009076A2" w:rsidRPr="00A552DA" w:rsidRDefault="009076A2" w:rsidP="00F22AEC">
            <w:pPr>
              <w:pStyle w:val="ListParagraph"/>
              <w:numPr>
                <w:ilvl w:val="0"/>
                <w:numId w:val="7"/>
              </w:numPr>
              <w:ind w:left="0" w:firstLine="0"/>
              <w:rPr>
                <w:b/>
              </w:rPr>
            </w:pPr>
            <w:r w:rsidRPr="00A552DA">
              <w:rPr>
                <w:rFonts w:eastAsia="Arial"/>
              </w:rPr>
              <w:t>Where a Site within the scope of this contract is closed or due to be closed, the contractor will advise, or be advised by, the contract manager, through the QPM. The contractor will ensure that all services and assets recorded under SCIDA are accounted for and the correct disposal / return procedure is followed.</w:t>
            </w:r>
          </w:p>
          <w:p w14:paraId="3836EEA8" w14:textId="77777777" w:rsidR="009076A2" w:rsidRPr="00A552DA" w:rsidRDefault="009076A2" w:rsidP="009076A2">
            <w:pPr>
              <w:pStyle w:val="ListParagraph"/>
              <w:ind w:left="0"/>
              <w:rPr>
                <w:rFonts w:eastAsia="Arial"/>
              </w:rPr>
            </w:pPr>
          </w:p>
          <w:p w14:paraId="2E6E6B0A" w14:textId="77777777" w:rsidR="009076A2" w:rsidRPr="00A552DA" w:rsidRDefault="009076A2" w:rsidP="00F22AEC">
            <w:pPr>
              <w:pStyle w:val="ListParagraph"/>
              <w:numPr>
                <w:ilvl w:val="0"/>
                <w:numId w:val="7"/>
              </w:numPr>
              <w:ind w:left="0" w:firstLine="0"/>
            </w:pPr>
            <w:r w:rsidRPr="00A552DA">
              <w:t>Where the site is transferring to another Gov/MOD organisation who have a SCIDA Service, the contractor shall formally hand over all responsibility for the SCIDA Service delivery to that organisation along with all CMDB information.</w:t>
            </w:r>
          </w:p>
          <w:p w14:paraId="5D0D2776" w14:textId="77777777" w:rsidR="009076A2" w:rsidRPr="00A552DA" w:rsidRDefault="009076A2" w:rsidP="009076A2">
            <w:pPr>
              <w:pStyle w:val="ListParagraph"/>
              <w:ind w:left="0"/>
            </w:pPr>
            <w:r w:rsidRPr="00A552DA">
              <w:rPr>
                <w:rFonts w:eastAsia="Arial"/>
              </w:rPr>
              <w:t xml:space="preserve"> </w:t>
            </w:r>
          </w:p>
          <w:p w14:paraId="5CAFC8FC" w14:textId="77777777" w:rsidR="009076A2" w:rsidRPr="00A552DA" w:rsidRDefault="009076A2" w:rsidP="00F22AEC">
            <w:pPr>
              <w:pStyle w:val="ListParagraph"/>
              <w:numPr>
                <w:ilvl w:val="0"/>
                <w:numId w:val="7"/>
              </w:numPr>
              <w:spacing w:after="120"/>
              <w:ind w:left="0" w:firstLine="0"/>
              <w:rPr>
                <w:bCs/>
              </w:rPr>
            </w:pPr>
            <w:r w:rsidRPr="00A552DA">
              <w:t>All drawings shall be retained in Air SCIDA archive until such time as the site is permanently removed from the Defence Estate.</w:t>
            </w:r>
          </w:p>
        </w:tc>
      </w:tr>
      <w:tr w:rsidR="009076A2" w:rsidRPr="000263EF" w14:paraId="509309FB" w14:textId="77777777" w:rsidTr="009076A2">
        <w:trPr>
          <w:trHeight w:val="734"/>
        </w:trPr>
        <w:tc>
          <w:tcPr>
            <w:tcW w:w="0" w:type="auto"/>
          </w:tcPr>
          <w:p w14:paraId="469DBFEF" w14:textId="77777777" w:rsidR="009076A2" w:rsidRPr="000263EF" w:rsidRDefault="009076A2" w:rsidP="009076A2">
            <w:pPr>
              <w:spacing w:after="120"/>
              <w:rPr>
                <w:rFonts w:asciiTheme="minorHAnsi" w:hAnsiTheme="minorHAnsi" w:cstheme="minorHAnsi"/>
                <w:b/>
                <w:bCs/>
                <w:iCs/>
                <w:sz w:val="28"/>
                <w:szCs w:val="28"/>
                <w:highlight w:val="cyan"/>
              </w:rPr>
            </w:pPr>
            <w:r w:rsidRPr="000263EF">
              <w:rPr>
                <w:rFonts w:asciiTheme="minorHAnsi" w:hAnsiTheme="minorHAnsi" w:cstheme="minorHAnsi"/>
                <w:iCs/>
              </w:rPr>
              <w:lastRenderedPageBreak/>
              <w:t>A.1.</w:t>
            </w:r>
            <w:r>
              <w:rPr>
                <w:rFonts w:asciiTheme="minorHAnsi" w:hAnsiTheme="minorHAnsi" w:cstheme="minorHAnsi"/>
                <w:iCs/>
              </w:rPr>
              <w:t>f</w:t>
            </w:r>
          </w:p>
        </w:tc>
        <w:tc>
          <w:tcPr>
            <w:tcW w:w="0" w:type="auto"/>
            <w:gridSpan w:val="2"/>
          </w:tcPr>
          <w:p w14:paraId="2CD91FB9" w14:textId="77777777" w:rsidR="009076A2" w:rsidRPr="000263EF" w:rsidRDefault="009076A2" w:rsidP="009076A2">
            <w:pPr>
              <w:spacing w:after="120"/>
              <w:ind w:hanging="6"/>
              <w:rPr>
                <w:rFonts w:asciiTheme="minorHAnsi" w:hAnsiTheme="minorHAnsi" w:cstheme="minorBidi"/>
                <w:b/>
                <w:highlight w:val="cyan"/>
              </w:rPr>
            </w:pPr>
            <w:r w:rsidRPr="005516C1">
              <w:rPr>
                <w:rFonts w:asciiTheme="minorHAnsi" w:hAnsiTheme="minorHAnsi" w:cstheme="minorBidi"/>
                <w:b/>
              </w:rPr>
              <w:t xml:space="preserve">Workforce. </w:t>
            </w:r>
          </w:p>
          <w:p w14:paraId="20A2C544" w14:textId="77777777" w:rsidR="009076A2" w:rsidRPr="00402FCE" w:rsidRDefault="009076A2" w:rsidP="00F22AEC">
            <w:pPr>
              <w:pStyle w:val="ListParagraph"/>
              <w:numPr>
                <w:ilvl w:val="0"/>
                <w:numId w:val="15"/>
              </w:numPr>
              <w:tabs>
                <w:tab w:val="left" w:pos="576"/>
              </w:tabs>
              <w:spacing w:after="120"/>
              <w:ind w:left="0" w:hanging="6"/>
              <w:textAlignment w:val="baseline"/>
              <w:rPr>
                <w:rFonts w:asciiTheme="minorHAnsi" w:eastAsia="Arial" w:hAnsiTheme="minorHAnsi" w:cstheme="minorHAnsi"/>
              </w:rPr>
            </w:pPr>
            <w:r w:rsidRPr="00402FCE">
              <w:rPr>
                <w:rFonts w:asciiTheme="minorHAnsi" w:eastAsia="Arial" w:hAnsiTheme="minorHAnsi" w:cstheme="minorHAnsi"/>
              </w:rPr>
              <w:t xml:space="preserve">The Contract Manager reserves the right, when operational circumstances dictate, to request </w:t>
            </w:r>
            <w:r>
              <w:rPr>
                <w:rFonts w:asciiTheme="minorHAnsi" w:eastAsia="Arial" w:hAnsiTheme="minorHAnsi" w:cstheme="minorHAnsi"/>
              </w:rPr>
              <w:t xml:space="preserve">that the </w:t>
            </w:r>
            <w:r w:rsidRPr="00402FCE">
              <w:rPr>
                <w:rFonts w:asciiTheme="minorHAnsi" w:eastAsia="Arial" w:hAnsiTheme="minorHAnsi" w:cstheme="minorHAnsi"/>
              </w:rPr>
              <w:t xml:space="preserve">SCIDA resources </w:t>
            </w:r>
            <w:r>
              <w:rPr>
                <w:rFonts w:asciiTheme="minorHAnsi" w:eastAsia="Arial" w:hAnsiTheme="minorHAnsi" w:cstheme="minorHAnsi"/>
              </w:rPr>
              <w:t>declared in the winning bid be</w:t>
            </w:r>
            <w:r w:rsidRPr="00402FCE">
              <w:rPr>
                <w:rFonts w:asciiTheme="minorHAnsi" w:eastAsia="Arial" w:hAnsiTheme="minorHAnsi" w:cstheme="minorHAnsi"/>
              </w:rPr>
              <w:t xml:space="preserve"> diverted to best affect overall RAF output. The Contractor shall manage the workload in such a way as to take account of any resulting priorities and deadlines that the Contract Manager may specify.</w:t>
            </w:r>
          </w:p>
          <w:p w14:paraId="1F767901" w14:textId="77777777" w:rsidR="009076A2" w:rsidRPr="00402FCE" w:rsidRDefault="009076A2" w:rsidP="009076A2">
            <w:pPr>
              <w:pStyle w:val="ListParagraph"/>
              <w:tabs>
                <w:tab w:val="left" w:pos="576"/>
              </w:tabs>
              <w:spacing w:after="120"/>
              <w:ind w:left="0"/>
              <w:textAlignment w:val="baseline"/>
              <w:rPr>
                <w:rFonts w:asciiTheme="minorHAnsi" w:eastAsia="Arial" w:hAnsiTheme="minorHAnsi" w:cstheme="minorHAnsi"/>
              </w:rPr>
            </w:pPr>
          </w:p>
          <w:p w14:paraId="1F0CD0CA" w14:textId="77777777" w:rsidR="009076A2" w:rsidRDefault="009076A2" w:rsidP="00F22AEC">
            <w:pPr>
              <w:pStyle w:val="ListParagraph"/>
              <w:numPr>
                <w:ilvl w:val="0"/>
                <w:numId w:val="15"/>
              </w:numPr>
              <w:spacing w:after="120"/>
              <w:ind w:left="0" w:hanging="6"/>
              <w:rPr>
                <w:rFonts w:asciiTheme="minorHAnsi" w:hAnsiTheme="minorHAnsi" w:cstheme="minorHAnsi"/>
              </w:rPr>
            </w:pPr>
            <w:r w:rsidRPr="00402FCE">
              <w:rPr>
                <w:rFonts w:asciiTheme="minorHAnsi" w:hAnsiTheme="minorHAnsi" w:cstheme="minorHAnsi"/>
              </w:rPr>
              <w:t xml:space="preserve">The authority has a requirement to ensure resilience of service delivery at all locations, primarily at key locations such as MOBs and HQ Air, and in roles, such as the Technical Advisors. </w:t>
            </w:r>
            <w:r>
              <w:rPr>
                <w:rFonts w:asciiTheme="minorHAnsi" w:hAnsiTheme="minorHAnsi" w:cstheme="minorHAnsi"/>
              </w:rPr>
              <w:t>Workforce</w:t>
            </w:r>
            <w:r w:rsidRPr="00402FCE">
              <w:rPr>
                <w:rFonts w:asciiTheme="minorHAnsi" w:hAnsiTheme="minorHAnsi" w:cstheme="minorHAnsi"/>
              </w:rPr>
              <w:t xml:space="preserve"> levels shall be proposed that ensure that site knowledge of ICT facilities and projects on each site is not restricted to one person. Planning</w:t>
            </w:r>
            <w:r>
              <w:rPr>
                <w:rFonts w:asciiTheme="minorHAnsi" w:hAnsiTheme="minorHAnsi" w:cstheme="minorHAnsi"/>
              </w:rPr>
              <w:t>, training</w:t>
            </w:r>
            <w:r w:rsidRPr="00402FCE">
              <w:rPr>
                <w:rFonts w:asciiTheme="minorHAnsi" w:hAnsiTheme="minorHAnsi" w:cstheme="minorHAnsi"/>
              </w:rPr>
              <w:t xml:space="preserve"> and resource must be put in place to ensure knowledge is shared to such a degree that the loss of one </w:t>
            </w:r>
            <w:r>
              <w:rPr>
                <w:rFonts w:asciiTheme="minorHAnsi" w:hAnsiTheme="minorHAnsi" w:cstheme="minorHAnsi"/>
              </w:rPr>
              <w:t xml:space="preserve">or more </w:t>
            </w:r>
            <w:r w:rsidRPr="00402FCE">
              <w:rPr>
                <w:rFonts w:asciiTheme="minorHAnsi" w:hAnsiTheme="minorHAnsi" w:cstheme="minorHAnsi"/>
              </w:rPr>
              <w:t>member</w:t>
            </w:r>
            <w:r>
              <w:rPr>
                <w:rFonts w:asciiTheme="minorHAnsi" w:hAnsiTheme="minorHAnsi" w:cstheme="minorHAnsi"/>
              </w:rPr>
              <w:t>s</w:t>
            </w:r>
            <w:r w:rsidRPr="00402FCE">
              <w:rPr>
                <w:rFonts w:asciiTheme="minorHAnsi" w:hAnsiTheme="minorHAnsi" w:cstheme="minorHAnsi"/>
              </w:rPr>
              <w:t xml:space="preserve"> of staff does not put SCIDA service delivery for any site or project at significant risk.</w:t>
            </w:r>
          </w:p>
          <w:p w14:paraId="49B29C6A" w14:textId="77777777" w:rsidR="009076A2" w:rsidRPr="0005305E" w:rsidRDefault="009076A2" w:rsidP="009076A2">
            <w:pPr>
              <w:pStyle w:val="ListParagraph"/>
              <w:rPr>
                <w:rFonts w:asciiTheme="minorHAnsi" w:hAnsiTheme="minorHAnsi" w:cstheme="minorHAnsi"/>
              </w:rPr>
            </w:pPr>
          </w:p>
          <w:p w14:paraId="64276FD6" w14:textId="77777777" w:rsidR="009076A2" w:rsidRPr="00623DB2" w:rsidRDefault="009076A2" w:rsidP="00F22AEC">
            <w:pPr>
              <w:pStyle w:val="ListParagraph"/>
              <w:numPr>
                <w:ilvl w:val="0"/>
                <w:numId w:val="15"/>
              </w:numPr>
              <w:spacing w:after="120"/>
              <w:ind w:left="0" w:hanging="6"/>
              <w:rPr>
                <w:rFonts w:asciiTheme="minorHAnsi" w:eastAsia="Arial" w:hAnsiTheme="minorHAnsi" w:cstheme="minorHAnsi"/>
              </w:rPr>
            </w:pPr>
            <w:r w:rsidRPr="00402FCE">
              <w:rPr>
                <w:rFonts w:asciiTheme="minorHAnsi" w:eastAsia="Arial" w:hAnsiTheme="minorHAnsi" w:cstheme="minorHAnsi"/>
              </w:rPr>
              <w:t xml:space="preserve">It is envisaged that the response to this SOR shall have personnel based across the UK. The Authority’s view on the SCIDA personnel deployment levels and locations required to deliver the contracted SCIDA Service are detailed in Annex E; </w:t>
            </w:r>
            <w:r w:rsidRPr="00402FCE">
              <w:rPr>
                <w:rFonts w:asciiTheme="minorHAnsi" w:hAnsiTheme="minorHAnsi" w:cstheme="minorHAnsi"/>
                <w:lang w:val="en-US"/>
              </w:rPr>
              <w:t>these levels have been derived after assessing</w:t>
            </w:r>
            <w:r>
              <w:rPr>
                <w:rFonts w:asciiTheme="minorHAnsi" w:hAnsiTheme="minorHAnsi" w:cstheme="minorHAnsi"/>
                <w:lang w:val="en-US"/>
              </w:rPr>
              <w:t>:</w:t>
            </w:r>
          </w:p>
          <w:p w14:paraId="57FA6312" w14:textId="77777777" w:rsidR="009076A2" w:rsidRPr="00623DB2" w:rsidRDefault="009076A2" w:rsidP="009076A2">
            <w:pPr>
              <w:pStyle w:val="ListParagraph"/>
              <w:rPr>
                <w:rFonts w:asciiTheme="minorHAnsi" w:hAnsiTheme="minorHAnsi" w:cstheme="minorHAnsi"/>
                <w:lang w:val="en-US"/>
              </w:rPr>
            </w:pPr>
          </w:p>
          <w:p w14:paraId="3BB78CD2" w14:textId="77777777" w:rsidR="009076A2" w:rsidRPr="00623DB2" w:rsidRDefault="009076A2" w:rsidP="00F22AEC">
            <w:pPr>
              <w:pStyle w:val="ListParagraph"/>
              <w:numPr>
                <w:ilvl w:val="1"/>
                <w:numId w:val="15"/>
              </w:numPr>
              <w:spacing w:after="120"/>
              <w:ind w:left="704" w:hanging="27"/>
              <w:rPr>
                <w:rFonts w:asciiTheme="minorHAnsi" w:eastAsia="Arial" w:hAnsiTheme="minorHAnsi" w:cstheme="minorHAnsi"/>
              </w:rPr>
            </w:pPr>
            <w:r>
              <w:rPr>
                <w:rFonts w:asciiTheme="minorHAnsi" w:hAnsiTheme="minorHAnsi" w:cstheme="minorHAnsi"/>
                <w:lang w:val="en-US"/>
              </w:rPr>
              <w:t>T</w:t>
            </w:r>
            <w:r w:rsidRPr="00402FCE">
              <w:rPr>
                <w:rFonts w:asciiTheme="minorHAnsi" w:hAnsiTheme="minorHAnsi" w:cstheme="minorHAnsi"/>
                <w:lang w:val="en-US"/>
              </w:rPr>
              <w:t>he historical workload</w:t>
            </w:r>
            <w:r>
              <w:rPr>
                <w:rFonts w:asciiTheme="minorHAnsi" w:hAnsiTheme="minorHAnsi" w:cstheme="minorHAnsi"/>
                <w:lang w:val="en-US"/>
              </w:rPr>
              <w:t xml:space="preserve"> (see data in Annex I).</w:t>
            </w:r>
          </w:p>
          <w:p w14:paraId="0BA2219E" w14:textId="77777777" w:rsidR="009076A2" w:rsidRPr="00623DB2" w:rsidRDefault="009076A2" w:rsidP="00F22AEC">
            <w:pPr>
              <w:pStyle w:val="ListParagraph"/>
              <w:numPr>
                <w:ilvl w:val="1"/>
                <w:numId w:val="15"/>
              </w:numPr>
              <w:spacing w:after="120"/>
              <w:ind w:left="704" w:hanging="27"/>
              <w:rPr>
                <w:rFonts w:asciiTheme="minorHAnsi" w:eastAsia="Arial" w:hAnsiTheme="minorHAnsi" w:cstheme="minorHAnsi"/>
              </w:rPr>
            </w:pPr>
            <w:r w:rsidRPr="00623DB2">
              <w:rPr>
                <w:rFonts w:asciiTheme="minorHAnsi" w:hAnsiTheme="minorHAnsi" w:cstheme="minorHAnsi"/>
                <w:lang w:val="en-US"/>
              </w:rPr>
              <w:t xml:space="preserve">Risks highlighted </w:t>
            </w:r>
            <w:r>
              <w:rPr>
                <w:rFonts w:asciiTheme="minorHAnsi" w:hAnsiTheme="minorHAnsi" w:cstheme="minorHAnsi"/>
                <w:lang w:val="en-US"/>
              </w:rPr>
              <w:t xml:space="preserve">through QPM </w:t>
            </w:r>
            <w:r w:rsidRPr="00623DB2">
              <w:rPr>
                <w:rFonts w:asciiTheme="minorHAnsi" w:hAnsiTheme="minorHAnsi" w:cstheme="minorHAnsi"/>
                <w:lang w:val="en-US"/>
              </w:rPr>
              <w:t xml:space="preserve">during the current contract </w:t>
            </w:r>
            <w:r>
              <w:rPr>
                <w:rFonts w:asciiTheme="minorHAnsi" w:hAnsiTheme="minorHAnsi" w:cstheme="minorHAnsi"/>
                <w:lang w:val="en-US"/>
              </w:rPr>
              <w:t>and the proposed workforce</w:t>
            </w:r>
            <w:r w:rsidRPr="00623DB2">
              <w:rPr>
                <w:rFonts w:asciiTheme="minorHAnsi" w:hAnsiTheme="minorHAnsi" w:cstheme="minorHAnsi"/>
                <w:lang w:val="en-US"/>
              </w:rPr>
              <w:t xml:space="preserve"> uplifts required</w:t>
            </w:r>
            <w:r>
              <w:rPr>
                <w:rFonts w:asciiTheme="minorHAnsi" w:hAnsiTheme="minorHAnsi" w:cstheme="minorHAnsi"/>
                <w:lang w:val="en-US"/>
              </w:rPr>
              <w:t xml:space="preserve"> to mitigate those risks.</w:t>
            </w:r>
          </w:p>
          <w:p w14:paraId="65F06F41" w14:textId="77777777" w:rsidR="009076A2" w:rsidRPr="00623DB2" w:rsidRDefault="009076A2" w:rsidP="00F22AEC">
            <w:pPr>
              <w:pStyle w:val="ListParagraph"/>
              <w:numPr>
                <w:ilvl w:val="1"/>
                <w:numId w:val="15"/>
              </w:numPr>
              <w:spacing w:after="120"/>
              <w:ind w:left="704" w:hanging="27"/>
              <w:rPr>
                <w:rFonts w:asciiTheme="minorHAnsi" w:eastAsia="Arial" w:hAnsiTheme="minorHAnsi" w:cstheme="minorHAnsi"/>
              </w:rPr>
            </w:pPr>
            <w:r>
              <w:rPr>
                <w:rFonts w:asciiTheme="minorHAnsi" w:hAnsiTheme="minorHAnsi" w:cstheme="minorHAnsi"/>
                <w:lang w:val="en-US"/>
              </w:rPr>
              <w:t>G</w:t>
            </w:r>
            <w:r w:rsidRPr="00402FCE">
              <w:rPr>
                <w:rFonts w:asciiTheme="minorHAnsi" w:hAnsiTheme="minorHAnsi" w:cstheme="minorHAnsi"/>
                <w:lang w:val="en-US"/>
              </w:rPr>
              <w:t>eographical spread of sites</w:t>
            </w:r>
            <w:r>
              <w:rPr>
                <w:rFonts w:asciiTheme="minorHAnsi" w:hAnsiTheme="minorHAnsi" w:cstheme="minorHAnsi"/>
                <w:lang w:val="en-US"/>
              </w:rPr>
              <w:t>.</w:t>
            </w:r>
          </w:p>
          <w:p w14:paraId="53E90E0B" w14:textId="77777777" w:rsidR="009076A2" w:rsidRPr="00B52580" w:rsidRDefault="009076A2" w:rsidP="00F22AEC">
            <w:pPr>
              <w:pStyle w:val="ListParagraph"/>
              <w:numPr>
                <w:ilvl w:val="1"/>
                <w:numId w:val="15"/>
              </w:numPr>
              <w:spacing w:after="120"/>
              <w:ind w:left="704" w:hanging="27"/>
              <w:rPr>
                <w:rFonts w:asciiTheme="minorHAnsi" w:eastAsia="Arial" w:hAnsiTheme="minorHAnsi" w:cstheme="minorHAnsi"/>
              </w:rPr>
            </w:pPr>
            <w:r>
              <w:rPr>
                <w:rFonts w:asciiTheme="minorHAnsi" w:hAnsiTheme="minorHAnsi" w:cstheme="minorHAnsi"/>
                <w:lang w:val="en-US"/>
              </w:rPr>
              <w:t>C</w:t>
            </w:r>
            <w:r w:rsidRPr="00402FCE">
              <w:rPr>
                <w:rFonts w:asciiTheme="minorHAnsi" w:hAnsiTheme="minorHAnsi" w:cstheme="minorHAnsi"/>
                <w:lang w:val="en-US"/>
              </w:rPr>
              <w:t>urrent engineer home basing (assuming TUPE applies)</w:t>
            </w:r>
            <w:r>
              <w:rPr>
                <w:rFonts w:asciiTheme="minorHAnsi" w:hAnsiTheme="minorHAnsi" w:cstheme="minorHAnsi"/>
                <w:lang w:val="en-US"/>
              </w:rPr>
              <w:t>.</w:t>
            </w:r>
          </w:p>
          <w:p w14:paraId="2ECC9862" w14:textId="77777777" w:rsidR="009076A2" w:rsidRPr="00623DB2" w:rsidRDefault="009076A2" w:rsidP="00F22AEC">
            <w:pPr>
              <w:pStyle w:val="ListParagraph"/>
              <w:numPr>
                <w:ilvl w:val="1"/>
                <w:numId w:val="15"/>
              </w:numPr>
              <w:spacing w:after="120"/>
              <w:ind w:left="704" w:hanging="27"/>
              <w:rPr>
                <w:rFonts w:asciiTheme="minorHAnsi" w:eastAsia="Arial" w:hAnsiTheme="minorHAnsi" w:cstheme="minorHAnsi"/>
              </w:rPr>
            </w:pPr>
            <w:r>
              <w:rPr>
                <w:rFonts w:asciiTheme="minorHAnsi" w:hAnsiTheme="minorHAnsi" w:cstheme="minorHAnsi"/>
              </w:rPr>
              <w:t>Confirmed and predicted Major Project increases to ICT footprints.</w:t>
            </w:r>
          </w:p>
          <w:p w14:paraId="79FEC004" w14:textId="77777777" w:rsidR="009076A2" w:rsidRPr="00623DB2" w:rsidRDefault="009076A2" w:rsidP="009076A2">
            <w:pPr>
              <w:pStyle w:val="ListParagraph"/>
              <w:ind w:left="703" w:hanging="28"/>
              <w:rPr>
                <w:rFonts w:asciiTheme="minorHAnsi" w:eastAsia="Arial" w:hAnsiTheme="minorHAnsi" w:cstheme="minorHAnsi"/>
              </w:rPr>
            </w:pPr>
          </w:p>
          <w:p w14:paraId="3D19402E" w14:textId="77777777" w:rsidR="009076A2" w:rsidRPr="008E5D08" w:rsidRDefault="009076A2" w:rsidP="009076A2">
            <w:pPr>
              <w:rPr>
                <w:rFonts w:asciiTheme="minorHAnsi" w:eastAsia="Arial" w:hAnsiTheme="minorHAnsi" w:cstheme="minorHAnsi"/>
              </w:rPr>
            </w:pPr>
            <w:r>
              <w:rPr>
                <w:rFonts w:asciiTheme="minorHAnsi" w:hAnsiTheme="minorHAnsi" w:cstheme="minorHAnsi"/>
                <w:lang w:val="en-US"/>
              </w:rPr>
              <w:t>The Authority</w:t>
            </w:r>
            <w:r w:rsidRPr="00623DB2">
              <w:rPr>
                <w:rFonts w:asciiTheme="minorHAnsi" w:hAnsiTheme="minorHAnsi" w:cstheme="minorHAnsi"/>
                <w:lang w:val="en-US"/>
              </w:rPr>
              <w:t xml:space="preserve"> believe</w:t>
            </w:r>
            <w:r>
              <w:rPr>
                <w:rFonts w:asciiTheme="minorHAnsi" w:hAnsiTheme="minorHAnsi" w:cstheme="minorHAnsi"/>
                <w:lang w:val="en-US"/>
              </w:rPr>
              <w:t>s</w:t>
            </w:r>
            <w:r w:rsidRPr="00623DB2">
              <w:rPr>
                <w:rFonts w:asciiTheme="minorHAnsi" w:hAnsiTheme="minorHAnsi" w:cstheme="minorHAnsi"/>
                <w:lang w:val="en-US"/>
              </w:rPr>
              <w:t xml:space="preserve"> the workforce estimates </w:t>
            </w:r>
            <w:r>
              <w:rPr>
                <w:rFonts w:asciiTheme="minorHAnsi" w:hAnsiTheme="minorHAnsi" w:cstheme="minorHAnsi"/>
                <w:lang w:val="en-US"/>
              </w:rPr>
              <w:t xml:space="preserve">detailed </w:t>
            </w:r>
            <w:r w:rsidRPr="00623DB2">
              <w:rPr>
                <w:rFonts w:asciiTheme="minorHAnsi" w:hAnsiTheme="minorHAnsi" w:cstheme="minorHAnsi"/>
                <w:lang w:val="en-US"/>
              </w:rPr>
              <w:t>in Annex E build into the contract</w:t>
            </w:r>
            <w:r>
              <w:rPr>
                <w:rFonts w:asciiTheme="minorHAnsi" w:hAnsiTheme="minorHAnsi" w:cstheme="minorHAnsi"/>
                <w:lang w:val="en-US"/>
              </w:rPr>
              <w:t xml:space="preserve"> the required levels of service</w:t>
            </w:r>
            <w:r w:rsidRPr="00623DB2">
              <w:rPr>
                <w:rFonts w:asciiTheme="minorHAnsi" w:hAnsiTheme="minorHAnsi" w:cstheme="minorHAnsi"/>
                <w:lang w:val="en-US"/>
              </w:rPr>
              <w:t xml:space="preserve"> to key locations while affording a </w:t>
            </w:r>
            <w:r>
              <w:rPr>
                <w:rFonts w:asciiTheme="minorHAnsi" w:hAnsiTheme="minorHAnsi" w:cstheme="minorHAnsi"/>
                <w:lang w:val="en-US"/>
              </w:rPr>
              <w:t xml:space="preserve">small </w:t>
            </w:r>
            <w:r w:rsidRPr="00623DB2">
              <w:rPr>
                <w:rFonts w:asciiTheme="minorHAnsi" w:hAnsiTheme="minorHAnsi" w:cstheme="minorHAnsi"/>
                <w:lang w:val="en-US"/>
              </w:rPr>
              <w:t>degree of resilience, business continuity</w:t>
            </w:r>
            <w:r>
              <w:rPr>
                <w:rFonts w:asciiTheme="minorHAnsi" w:hAnsiTheme="minorHAnsi" w:cstheme="minorHAnsi"/>
                <w:lang w:val="en-US"/>
              </w:rPr>
              <w:t xml:space="preserve"> and</w:t>
            </w:r>
            <w:r w:rsidRPr="00623DB2">
              <w:rPr>
                <w:rFonts w:asciiTheme="minorHAnsi" w:hAnsiTheme="minorHAnsi" w:cstheme="minorHAnsi"/>
                <w:lang w:val="en-US"/>
              </w:rPr>
              <w:t xml:space="preserve"> succession planning</w:t>
            </w:r>
            <w:r>
              <w:rPr>
                <w:rFonts w:asciiTheme="minorHAnsi" w:hAnsiTheme="minorHAnsi" w:cstheme="minorHAnsi"/>
                <w:lang w:val="en-US"/>
              </w:rPr>
              <w:t>. However, suppliers</w:t>
            </w:r>
            <w:r w:rsidRPr="00623DB2">
              <w:rPr>
                <w:rFonts w:asciiTheme="minorHAnsi" w:hAnsiTheme="minorHAnsi" w:cstheme="minorHAnsi"/>
                <w:lang w:val="en-US"/>
              </w:rPr>
              <w:t xml:space="preserve"> </w:t>
            </w:r>
            <w:r>
              <w:rPr>
                <w:rFonts w:asciiTheme="minorHAnsi" w:hAnsiTheme="minorHAnsi" w:cstheme="minorHAnsi"/>
                <w:lang w:val="en-US"/>
              </w:rPr>
              <w:t>can propose</w:t>
            </w:r>
            <w:r w:rsidRPr="00623DB2">
              <w:rPr>
                <w:rFonts w:asciiTheme="minorHAnsi" w:hAnsiTheme="minorHAnsi" w:cstheme="minorHAnsi"/>
                <w:lang w:val="en-US"/>
              </w:rPr>
              <w:t xml:space="preserve"> </w:t>
            </w:r>
            <w:r>
              <w:rPr>
                <w:rFonts w:asciiTheme="minorHAnsi" w:hAnsiTheme="minorHAnsi" w:cstheme="minorHAnsi"/>
                <w:lang w:val="en-US"/>
              </w:rPr>
              <w:t>alternative</w:t>
            </w:r>
            <w:r w:rsidRPr="00623DB2">
              <w:rPr>
                <w:rFonts w:asciiTheme="minorHAnsi" w:hAnsiTheme="minorHAnsi" w:cstheme="minorHAnsi"/>
                <w:lang w:val="en-US"/>
              </w:rPr>
              <w:t xml:space="preserve"> </w:t>
            </w:r>
            <w:r>
              <w:rPr>
                <w:rFonts w:asciiTheme="minorHAnsi" w:hAnsiTheme="minorHAnsi" w:cstheme="minorHAnsi"/>
                <w:lang w:val="en-US"/>
              </w:rPr>
              <w:t>workforce</w:t>
            </w:r>
            <w:r w:rsidRPr="008E5D08">
              <w:rPr>
                <w:rFonts w:asciiTheme="minorHAnsi" w:hAnsiTheme="minorHAnsi" w:cstheme="minorHAnsi"/>
                <w:lang w:val="en-US"/>
              </w:rPr>
              <w:t xml:space="preserve"> strategies </w:t>
            </w:r>
            <w:r>
              <w:rPr>
                <w:rFonts w:asciiTheme="minorHAnsi" w:hAnsiTheme="minorHAnsi" w:cstheme="minorHAnsi"/>
                <w:lang w:val="en-US"/>
              </w:rPr>
              <w:t>providing they</w:t>
            </w:r>
            <w:r w:rsidRPr="008E5D08">
              <w:rPr>
                <w:rFonts w:asciiTheme="minorHAnsi" w:hAnsiTheme="minorHAnsi" w:cstheme="minorHAnsi"/>
                <w:lang w:val="en-US"/>
              </w:rPr>
              <w:t xml:space="preserve"> </w:t>
            </w:r>
            <w:r>
              <w:rPr>
                <w:rFonts w:asciiTheme="minorHAnsi" w:hAnsiTheme="minorHAnsi" w:cstheme="minorHAnsi"/>
                <w:lang w:val="en-US"/>
              </w:rPr>
              <w:t xml:space="preserve">deliver the required levels of service </w:t>
            </w:r>
            <w:r w:rsidRPr="008E5D08">
              <w:rPr>
                <w:rFonts w:asciiTheme="minorHAnsi" w:hAnsiTheme="minorHAnsi" w:cstheme="minorHAnsi"/>
                <w:lang w:val="en-US"/>
              </w:rPr>
              <w:lastRenderedPageBreak/>
              <w:t xml:space="preserve">while minimizing cost; </w:t>
            </w:r>
            <w:r w:rsidRPr="008E5D08">
              <w:rPr>
                <w:rFonts w:asciiTheme="minorHAnsi" w:eastAsia="Arial" w:hAnsiTheme="minorHAnsi" w:cstheme="minorHAnsi"/>
              </w:rPr>
              <w:t xml:space="preserve">sufficient detail justifying </w:t>
            </w:r>
            <w:r>
              <w:rPr>
                <w:rFonts w:asciiTheme="minorHAnsi" w:eastAsia="Arial" w:hAnsiTheme="minorHAnsi" w:cstheme="minorHAnsi"/>
              </w:rPr>
              <w:t>any</w:t>
            </w:r>
            <w:r w:rsidRPr="008E5D08">
              <w:rPr>
                <w:rFonts w:asciiTheme="minorHAnsi" w:eastAsia="Arial" w:hAnsiTheme="minorHAnsi" w:cstheme="minorHAnsi"/>
              </w:rPr>
              <w:t xml:space="preserve"> deviation shall be provided for the impact to be assessed.</w:t>
            </w:r>
          </w:p>
          <w:p w14:paraId="0CBFFFC1" w14:textId="77777777" w:rsidR="009076A2" w:rsidRPr="0005305E" w:rsidRDefault="009076A2" w:rsidP="009076A2">
            <w:pPr>
              <w:pStyle w:val="ListParagraph"/>
              <w:ind w:left="726"/>
              <w:rPr>
                <w:rFonts w:asciiTheme="minorHAnsi" w:hAnsiTheme="minorHAnsi" w:cstheme="minorHAnsi"/>
              </w:rPr>
            </w:pPr>
          </w:p>
          <w:p w14:paraId="3CC336D3" w14:textId="77777777" w:rsidR="009076A2" w:rsidRPr="00EE5467" w:rsidRDefault="009076A2" w:rsidP="00F22AEC">
            <w:pPr>
              <w:pStyle w:val="ListParagraph"/>
              <w:numPr>
                <w:ilvl w:val="0"/>
                <w:numId w:val="15"/>
              </w:numPr>
              <w:spacing w:after="120"/>
              <w:ind w:left="6" w:hanging="6"/>
              <w:rPr>
                <w:rFonts w:asciiTheme="minorHAnsi" w:hAnsiTheme="minorHAnsi" w:cstheme="minorBidi"/>
              </w:rPr>
            </w:pPr>
            <w:r w:rsidRPr="007AE9EA">
              <w:rPr>
                <w:rFonts w:asciiTheme="minorHAnsi" w:eastAsia="Arial" w:hAnsiTheme="minorHAnsi" w:cstheme="minorBidi"/>
                <w:b/>
              </w:rPr>
              <w:t>Key Staff.</w:t>
            </w:r>
            <w:r w:rsidRPr="007AE9EA">
              <w:rPr>
                <w:rFonts w:asciiTheme="minorHAnsi" w:eastAsia="Arial" w:hAnsiTheme="minorHAnsi" w:cstheme="minorBidi"/>
              </w:rPr>
              <w:t xml:space="preserve"> DPS Order Schedule 7 details the requirements related to ‘Key Staff’. Annex E identifies the Authority’s assessment of those roles it considers ‘Key’. The contractor shall identify by name who they intend appoint to fill those Key Roles and confirm prior to the contract Start Date. Response to be included in response to RMS6264 Attachment 2.</w:t>
            </w:r>
          </w:p>
          <w:p w14:paraId="281B20D5" w14:textId="77777777" w:rsidR="009076A2" w:rsidRPr="000C081A" w:rsidRDefault="009076A2" w:rsidP="009076A2">
            <w:pPr>
              <w:pStyle w:val="ListParagraph"/>
              <w:ind w:left="0"/>
              <w:rPr>
                <w:rFonts w:asciiTheme="minorHAnsi" w:hAnsiTheme="minorHAnsi" w:cstheme="minorHAnsi"/>
              </w:rPr>
            </w:pPr>
          </w:p>
          <w:p w14:paraId="33C75F99" w14:textId="77777777" w:rsidR="009076A2" w:rsidRPr="008B20E3" w:rsidRDefault="009076A2" w:rsidP="00F22AEC">
            <w:pPr>
              <w:pStyle w:val="ListParagraph"/>
              <w:numPr>
                <w:ilvl w:val="0"/>
                <w:numId w:val="15"/>
              </w:numPr>
              <w:spacing w:after="120"/>
              <w:ind w:left="0" w:hanging="6"/>
              <w:rPr>
                <w:rFonts w:asciiTheme="minorHAnsi" w:eastAsia="Arial" w:hAnsiTheme="minorHAnsi" w:cstheme="minorHAnsi"/>
              </w:rPr>
            </w:pPr>
            <w:r w:rsidRPr="008B20E3">
              <w:rPr>
                <w:rFonts w:asciiTheme="minorHAnsi" w:eastAsia="Arial" w:hAnsiTheme="minorHAnsi" w:cstheme="minorHAnsi"/>
              </w:rPr>
              <w:t>The Contractor shall use resources that are demonstrably competent for the task for which they are responsible and have suitable experience, skills and training selected from the examples in Annex F. See also requirement A.13.</w:t>
            </w:r>
          </w:p>
          <w:p w14:paraId="02AB50B8" w14:textId="77777777" w:rsidR="009076A2" w:rsidRPr="00275B58" w:rsidRDefault="009076A2" w:rsidP="009076A2">
            <w:pPr>
              <w:pStyle w:val="ListParagraph"/>
              <w:rPr>
                <w:rFonts w:asciiTheme="minorHAnsi" w:eastAsia="Arial" w:hAnsiTheme="minorHAnsi" w:cstheme="minorHAnsi"/>
              </w:rPr>
            </w:pPr>
          </w:p>
          <w:p w14:paraId="0144580C" w14:textId="77777777" w:rsidR="009076A2" w:rsidRPr="00275B58" w:rsidRDefault="009076A2" w:rsidP="00F22AEC">
            <w:pPr>
              <w:pStyle w:val="ListParagraph"/>
              <w:numPr>
                <w:ilvl w:val="0"/>
                <w:numId w:val="15"/>
              </w:numPr>
              <w:spacing w:after="120"/>
              <w:ind w:left="0" w:hanging="6"/>
              <w:rPr>
                <w:rFonts w:asciiTheme="minorHAnsi" w:hAnsiTheme="minorHAnsi" w:cstheme="minorHAnsi"/>
              </w:rPr>
            </w:pPr>
            <w:r w:rsidRPr="00275B58">
              <w:rPr>
                <w:rFonts w:asciiTheme="minorHAnsi" w:hAnsiTheme="minorHAnsi" w:cstheme="minorHAnsi"/>
                <w:b/>
              </w:rPr>
              <w:t>Workforce hours.</w:t>
            </w:r>
            <w:r w:rsidRPr="00275B58">
              <w:rPr>
                <w:rFonts w:asciiTheme="minorHAnsi" w:hAnsiTheme="minorHAnsi" w:cstheme="minorHAnsi"/>
              </w:rPr>
              <w:t xml:space="preserve"> The number of workforce hours expended on this contract will be recorded. Example of Workforce hours expected:</w:t>
            </w:r>
          </w:p>
          <w:p w14:paraId="35F2767D" w14:textId="77777777" w:rsidR="009076A2" w:rsidRPr="00275B58" w:rsidRDefault="009076A2" w:rsidP="009076A2">
            <w:pPr>
              <w:pStyle w:val="ListParagraph"/>
              <w:rPr>
                <w:rFonts w:asciiTheme="minorHAnsi" w:hAnsiTheme="minorHAnsi" w:cstheme="minorHAnsi"/>
              </w:rPr>
            </w:pPr>
          </w:p>
          <w:p w14:paraId="31B877BD" w14:textId="77777777" w:rsidR="009076A2" w:rsidRPr="00275B58" w:rsidRDefault="009076A2" w:rsidP="009076A2">
            <w:pPr>
              <w:ind w:left="720"/>
              <w:rPr>
                <w:rFonts w:asciiTheme="minorHAnsi" w:hAnsiTheme="minorHAnsi" w:cstheme="minorHAnsi"/>
              </w:rPr>
            </w:pPr>
            <w:r w:rsidRPr="00275B58">
              <w:rPr>
                <w:rFonts w:asciiTheme="minorHAnsi" w:hAnsiTheme="minorHAnsi" w:cstheme="minorHAnsi"/>
              </w:rPr>
              <w:t xml:space="preserve">Contract Working Days (per member of staff declared in the ITT response) = 210 </w:t>
            </w:r>
            <w:r>
              <w:rPr>
                <w:rFonts w:asciiTheme="minorHAnsi" w:hAnsiTheme="minorHAnsi" w:cstheme="minorHAnsi"/>
              </w:rPr>
              <w:t xml:space="preserve">- </w:t>
            </w:r>
            <w:r w:rsidRPr="00275B58">
              <w:rPr>
                <w:rFonts w:asciiTheme="minorHAnsi" w:hAnsiTheme="minorHAnsi" w:cstheme="minorHAnsi"/>
              </w:rPr>
              <w:t>broken down as follows:</w:t>
            </w:r>
          </w:p>
          <w:p w14:paraId="0CD66EB2" w14:textId="77777777" w:rsidR="009076A2" w:rsidRPr="00275B58" w:rsidRDefault="009076A2" w:rsidP="009076A2">
            <w:pPr>
              <w:ind w:left="720"/>
              <w:rPr>
                <w:rFonts w:asciiTheme="minorHAnsi" w:hAnsiTheme="minorHAnsi" w:cstheme="minorHAnsi"/>
              </w:rPr>
            </w:pPr>
          </w:p>
          <w:p w14:paraId="19615EC2" w14:textId="77777777" w:rsidR="009076A2" w:rsidRPr="00275B58" w:rsidRDefault="009076A2" w:rsidP="009076A2">
            <w:pPr>
              <w:ind w:left="1440"/>
              <w:rPr>
                <w:rFonts w:asciiTheme="minorHAnsi" w:hAnsiTheme="minorHAnsi" w:cstheme="minorHAnsi"/>
              </w:rPr>
            </w:pPr>
            <w:r w:rsidRPr="00275B58">
              <w:rPr>
                <w:rFonts w:asciiTheme="minorHAnsi" w:hAnsiTheme="minorHAnsi" w:cstheme="minorHAnsi"/>
              </w:rPr>
              <w:t>260 weekdays minus: Leave (avg 30 Days), Sick (up to 4 Days), Company Diversions/trg (8 Days – not contract attributable), Bank Holidays (8 Days).</w:t>
            </w:r>
          </w:p>
          <w:p w14:paraId="477D05E1" w14:textId="77777777" w:rsidR="009076A2" w:rsidRPr="00275B58" w:rsidRDefault="009076A2" w:rsidP="009076A2">
            <w:pPr>
              <w:ind w:left="1440"/>
              <w:rPr>
                <w:rFonts w:asciiTheme="minorHAnsi" w:hAnsiTheme="minorHAnsi" w:cstheme="minorHAnsi"/>
              </w:rPr>
            </w:pPr>
          </w:p>
          <w:p w14:paraId="22575491" w14:textId="77777777" w:rsidR="009076A2" w:rsidRPr="00275B58" w:rsidRDefault="009076A2" w:rsidP="009076A2">
            <w:pPr>
              <w:ind w:left="720"/>
              <w:rPr>
                <w:rFonts w:asciiTheme="minorHAnsi" w:hAnsiTheme="minorHAnsi" w:cstheme="minorHAnsi"/>
              </w:rPr>
            </w:pPr>
            <w:r w:rsidRPr="00275B58">
              <w:rPr>
                <w:rFonts w:asciiTheme="minorHAnsi" w:hAnsiTheme="minorHAnsi" w:cstheme="minorHAnsi"/>
              </w:rPr>
              <w:t>Hours per day (FT Staff) = 7.5</w:t>
            </w:r>
          </w:p>
          <w:p w14:paraId="0B5411A0" w14:textId="77777777" w:rsidR="009076A2" w:rsidRPr="00275B58" w:rsidRDefault="009076A2" w:rsidP="009076A2">
            <w:pPr>
              <w:ind w:left="720"/>
              <w:rPr>
                <w:rFonts w:asciiTheme="minorHAnsi" w:hAnsiTheme="minorHAnsi" w:cstheme="minorHAnsi"/>
              </w:rPr>
            </w:pPr>
            <w:r w:rsidRPr="00275B58">
              <w:rPr>
                <w:rFonts w:asciiTheme="minorHAnsi" w:hAnsiTheme="minorHAnsi" w:cstheme="minorHAnsi"/>
              </w:rPr>
              <w:t>Annual Hours (FT Staff) = 1575</w:t>
            </w:r>
          </w:p>
          <w:p w14:paraId="3334DD86" w14:textId="77777777" w:rsidR="009076A2" w:rsidRPr="00275B58" w:rsidRDefault="009076A2" w:rsidP="009076A2">
            <w:pPr>
              <w:ind w:left="720"/>
              <w:rPr>
                <w:rFonts w:asciiTheme="minorHAnsi" w:hAnsiTheme="minorHAnsi" w:cstheme="minorHAnsi"/>
              </w:rPr>
            </w:pPr>
          </w:p>
          <w:p w14:paraId="0E233294" w14:textId="77777777" w:rsidR="009076A2" w:rsidRPr="00275B58" w:rsidRDefault="009076A2" w:rsidP="009076A2">
            <w:pPr>
              <w:ind w:left="720"/>
              <w:rPr>
                <w:rFonts w:asciiTheme="minorHAnsi" w:hAnsiTheme="minorHAnsi" w:cstheme="minorHAnsi"/>
              </w:rPr>
            </w:pPr>
            <w:r w:rsidRPr="00275B58">
              <w:rPr>
                <w:rFonts w:asciiTheme="minorHAnsi" w:hAnsiTheme="minorHAnsi" w:cstheme="minorHAnsi"/>
              </w:rPr>
              <w:t>Annual hours FT employees = 1575 hours x Number of FT.</w:t>
            </w:r>
          </w:p>
          <w:p w14:paraId="77580385" w14:textId="77777777" w:rsidR="009076A2" w:rsidRPr="00275B58" w:rsidRDefault="009076A2" w:rsidP="009076A2">
            <w:pPr>
              <w:ind w:left="720"/>
              <w:rPr>
                <w:rFonts w:asciiTheme="minorHAnsi" w:hAnsiTheme="minorHAnsi" w:cstheme="minorHAnsi"/>
              </w:rPr>
            </w:pPr>
            <w:r w:rsidRPr="00275B58">
              <w:rPr>
                <w:rFonts w:asciiTheme="minorHAnsi" w:hAnsiTheme="minorHAnsi" w:cstheme="minorHAnsi"/>
              </w:rPr>
              <w:t>Annual hours PT employee #1 = 1575 hours x percentage of FT</w:t>
            </w:r>
          </w:p>
          <w:p w14:paraId="068C0885" w14:textId="77777777" w:rsidR="009076A2" w:rsidRPr="00275B58" w:rsidRDefault="009076A2" w:rsidP="009076A2">
            <w:pPr>
              <w:ind w:left="720"/>
              <w:rPr>
                <w:rFonts w:asciiTheme="minorHAnsi" w:hAnsiTheme="minorHAnsi" w:cstheme="minorHAnsi"/>
                <w:i/>
                <w:iCs/>
              </w:rPr>
            </w:pPr>
            <w:r w:rsidRPr="00275B58">
              <w:rPr>
                <w:rFonts w:asciiTheme="minorHAnsi" w:hAnsiTheme="minorHAnsi" w:cstheme="minorHAnsi"/>
              </w:rPr>
              <w:tab/>
            </w:r>
            <w:r w:rsidRPr="00275B58">
              <w:rPr>
                <w:rFonts w:asciiTheme="minorHAnsi" w:hAnsiTheme="minorHAnsi" w:cstheme="minorHAnsi"/>
              </w:rPr>
              <w:tab/>
            </w:r>
            <w:r w:rsidRPr="00275B58">
              <w:rPr>
                <w:rFonts w:asciiTheme="minorHAnsi" w:hAnsiTheme="minorHAnsi" w:cstheme="minorHAnsi"/>
              </w:rPr>
              <w:tab/>
              <w:t>I</w:t>
            </w:r>
          </w:p>
          <w:p w14:paraId="452F8BE4" w14:textId="77777777" w:rsidR="009076A2" w:rsidRPr="00275B58" w:rsidRDefault="009076A2" w:rsidP="009076A2">
            <w:pPr>
              <w:ind w:left="720"/>
              <w:rPr>
                <w:rFonts w:asciiTheme="minorHAnsi" w:hAnsiTheme="minorHAnsi" w:cstheme="minorHAnsi"/>
              </w:rPr>
            </w:pPr>
            <w:r w:rsidRPr="00275B58">
              <w:rPr>
                <w:rFonts w:asciiTheme="minorHAnsi" w:hAnsiTheme="minorHAnsi" w:cstheme="minorHAnsi"/>
              </w:rPr>
              <w:tab/>
            </w:r>
            <w:r w:rsidRPr="00275B58">
              <w:rPr>
                <w:rFonts w:asciiTheme="minorHAnsi" w:hAnsiTheme="minorHAnsi" w:cstheme="minorHAnsi"/>
              </w:rPr>
              <w:tab/>
            </w:r>
            <w:r w:rsidRPr="00275B58">
              <w:rPr>
                <w:rFonts w:asciiTheme="minorHAnsi" w:hAnsiTheme="minorHAnsi" w:cstheme="minorHAnsi"/>
              </w:rPr>
              <w:tab/>
              <w:t>I</w:t>
            </w:r>
          </w:p>
          <w:p w14:paraId="4C167ECC" w14:textId="77777777" w:rsidR="009076A2" w:rsidRPr="00275B58" w:rsidRDefault="009076A2" w:rsidP="009076A2">
            <w:pPr>
              <w:ind w:left="720"/>
              <w:rPr>
                <w:rFonts w:asciiTheme="minorHAnsi" w:hAnsiTheme="minorHAnsi" w:cstheme="minorHAnsi"/>
              </w:rPr>
            </w:pPr>
            <w:r w:rsidRPr="00275B58">
              <w:rPr>
                <w:rFonts w:asciiTheme="minorHAnsi" w:hAnsiTheme="minorHAnsi" w:cstheme="minorHAnsi"/>
              </w:rPr>
              <w:t>Annual hours PT employee #n = 1575 hours x percentage of FT</w:t>
            </w:r>
          </w:p>
          <w:p w14:paraId="160B3134" w14:textId="77777777" w:rsidR="009076A2" w:rsidRPr="00275B58" w:rsidRDefault="009076A2" w:rsidP="009076A2">
            <w:pPr>
              <w:ind w:left="720"/>
              <w:rPr>
                <w:rFonts w:asciiTheme="minorHAnsi" w:hAnsiTheme="minorHAnsi" w:cstheme="minorHAnsi"/>
              </w:rPr>
            </w:pPr>
          </w:p>
          <w:p w14:paraId="466B4A3E" w14:textId="77777777" w:rsidR="009076A2" w:rsidRPr="00275B58" w:rsidRDefault="009076A2" w:rsidP="009076A2">
            <w:pPr>
              <w:ind w:left="720"/>
              <w:rPr>
                <w:rFonts w:asciiTheme="minorHAnsi" w:hAnsiTheme="minorHAnsi" w:cstheme="minorHAnsi"/>
              </w:rPr>
            </w:pPr>
            <w:r w:rsidRPr="00275B58">
              <w:rPr>
                <w:rFonts w:asciiTheme="minorHAnsi" w:hAnsiTheme="minorHAnsi" w:cstheme="minorHAnsi"/>
              </w:rPr>
              <w:t>Whole Team Total annual hours = e.g</w:t>
            </w:r>
            <w:r>
              <w:rPr>
                <w:rFonts w:asciiTheme="minorHAnsi" w:hAnsiTheme="minorHAnsi" w:cstheme="minorHAnsi"/>
              </w:rPr>
              <w:t>.</w:t>
            </w:r>
            <w:r w:rsidRPr="00275B58">
              <w:rPr>
                <w:rFonts w:asciiTheme="minorHAnsi" w:hAnsiTheme="minorHAnsi" w:cstheme="minorHAnsi"/>
              </w:rPr>
              <w:t xml:space="preserve"> (1575 x 39) + (1575*</w:t>
            </w:r>
            <w:r>
              <w:rPr>
                <w:rFonts w:asciiTheme="minorHAnsi" w:hAnsiTheme="minorHAnsi" w:cstheme="minorHAnsi"/>
              </w:rPr>
              <w:t>80%</w:t>
            </w:r>
            <w:r w:rsidRPr="00275B58">
              <w:rPr>
                <w:rFonts w:asciiTheme="minorHAnsi" w:hAnsiTheme="minorHAnsi" w:cstheme="minorHAnsi"/>
              </w:rPr>
              <w:t>) + (1575*6</w:t>
            </w:r>
            <w:r>
              <w:rPr>
                <w:rFonts w:asciiTheme="minorHAnsi" w:hAnsiTheme="minorHAnsi" w:cstheme="minorHAnsi"/>
              </w:rPr>
              <w:t>0%</w:t>
            </w:r>
            <w:r w:rsidRPr="00275B58">
              <w:rPr>
                <w:rFonts w:asciiTheme="minorHAnsi" w:hAnsiTheme="minorHAnsi" w:cstheme="minorHAnsi"/>
              </w:rPr>
              <w:t>) = 63730.</w:t>
            </w:r>
          </w:p>
          <w:p w14:paraId="1D0C08C3" w14:textId="77777777" w:rsidR="009076A2" w:rsidRPr="00275B58" w:rsidRDefault="009076A2" w:rsidP="009076A2">
            <w:pPr>
              <w:ind w:left="720"/>
              <w:rPr>
                <w:rFonts w:asciiTheme="minorHAnsi" w:hAnsiTheme="minorHAnsi" w:cstheme="minorHAnsi"/>
              </w:rPr>
            </w:pPr>
          </w:p>
          <w:p w14:paraId="71B8EB51" w14:textId="77777777" w:rsidR="009076A2" w:rsidRPr="00275B58" w:rsidRDefault="009076A2" w:rsidP="009076A2">
            <w:pPr>
              <w:rPr>
                <w:rFonts w:asciiTheme="minorHAnsi" w:hAnsiTheme="minorHAnsi" w:cstheme="minorHAnsi"/>
              </w:rPr>
            </w:pPr>
            <w:bookmarkStart w:id="3" w:name="_Hlk198285630"/>
            <w:r>
              <w:rPr>
                <w:rFonts w:asciiTheme="minorHAnsi" w:hAnsiTheme="minorHAnsi" w:cstheme="minorHAnsi"/>
              </w:rPr>
              <w:lastRenderedPageBreak/>
              <w:t>It is stressed these are examples, b</w:t>
            </w:r>
            <w:r w:rsidRPr="00275B58">
              <w:rPr>
                <w:rFonts w:asciiTheme="minorHAnsi" w:hAnsiTheme="minorHAnsi" w:cstheme="minorHAnsi"/>
              </w:rPr>
              <w:t xml:space="preserve">idders should show </w:t>
            </w:r>
            <w:r>
              <w:rPr>
                <w:rFonts w:asciiTheme="minorHAnsi" w:hAnsiTheme="minorHAnsi" w:cstheme="minorHAnsi"/>
              </w:rPr>
              <w:t xml:space="preserve">their own </w:t>
            </w:r>
            <w:r w:rsidRPr="00275B58">
              <w:rPr>
                <w:rFonts w:asciiTheme="minorHAnsi" w:hAnsiTheme="minorHAnsi" w:cstheme="minorHAnsi"/>
              </w:rPr>
              <w:t>calculations used to determine workforce hours delivered by the contracted service</w:t>
            </w:r>
            <w:bookmarkEnd w:id="3"/>
            <w:r w:rsidRPr="00275B58">
              <w:rPr>
                <w:rFonts w:asciiTheme="minorHAnsi" w:hAnsiTheme="minorHAnsi" w:cstheme="minorHAnsi"/>
              </w:rPr>
              <w:t>.</w:t>
            </w:r>
          </w:p>
          <w:p w14:paraId="5E287165" w14:textId="77777777" w:rsidR="009076A2" w:rsidRPr="000263EF" w:rsidRDefault="009076A2" w:rsidP="009076A2">
            <w:pPr>
              <w:rPr>
                <w:rFonts w:asciiTheme="minorHAnsi" w:hAnsiTheme="minorHAnsi" w:cstheme="minorHAnsi"/>
                <w:highlight w:val="cyan"/>
              </w:rPr>
            </w:pPr>
          </w:p>
        </w:tc>
      </w:tr>
      <w:tr w:rsidR="009076A2" w:rsidRPr="000263EF" w14:paraId="766931CF" w14:textId="77777777" w:rsidTr="009076A2">
        <w:tc>
          <w:tcPr>
            <w:tcW w:w="0" w:type="auto"/>
          </w:tcPr>
          <w:p w14:paraId="33F2B74E" w14:textId="77777777" w:rsidR="009076A2" w:rsidRPr="000263EF" w:rsidRDefault="009076A2" w:rsidP="009076A2">
            <w:pPr>
              <w:spacing w:after="120"/>
              <w:rPr>
                <w:rFonts w:asciiTheme="minorHAnsi" w:hAnsiTheme="minorHAnsi" w:cstheme="minorHAnsi"/>
                <w:bCs/>
              </w:rPr>
            </w:pPr>
            <w:r w:rsidRPr="000263EF">
              <w:rPr>
                <w:rFonts w:asciiTheme="minorHAnsi" w:hAnsiTheme="minorHAnsi" w:cstheme="minorHAnsi"/>
              </w:rPr>
              <w:lastRenderedPageBreak/>
              <w:t>A.1.</w:t>
            </w:r>
            <w:r>
              <w:rPr>
                <w:rFonts w:asciiTheme="minorHAnsi" w:hAnsiTheme="minorHAnsi" w:cstheme="minorHAnsi"/>
              </w:rPr>
              <w:t>g</w:t>
            </w:r>
          </w:p>
        </w:tc>
        <w:tc>
          <w:tcPr>
            <w:tcW w:w="0" w:type="auto"/>
            <w:gridSpan w:val="2"/>
          </w:tcPr>
          <w:p w14:paraId="016EEC01" w14:textId="77777777" w:rsidR="009076A2" w:rsidRPr="000263EF" w:rsidRDefault="009076A2" w:rsidP="009076A2">
            <w:pPr>
              <w:spacing w:after="120"/>
              <w:ind w:right="72"/>
              <w:textAlignment w:val="baseline"/>
              <w:rPr>
                <w:rFonts w:asciiTheme="minorHAnsi" w:hAnsiTheme="minorHAnsi" w:cstheme="minorHAnsi"/>
                <w:b/>
                <w:bCs/>
              </w:rPr>
            </w:pPr>
            <w:r w:rsidRPr="000263EF">
              <w:rPr>
                <w:rFonts w:asciiTheme="minorHAnsi" w:hAnsiTheme="minorHAnsi" w:cstheme="minorHAnsi"/>
                <w:b/>
              </w:rPr>
              <w:t>Major New Projects</w:t>
            </w:r>
          </w:p>
          <w:p w14:paraId="17608C7A" w14:textId="77777777" w:rsidR="009076A2" w:rsidRPr="000263EF" w:rsidRDefault="009076A2" w:rsidP="00F22AEC">
            <w:pPr>
              <w:pStyle w:val="ListParagraph"/>
              <w:numPr>
                <w:ilvl w:val="0"/>
                <w:numId w:val="16"/>
              </w:numPr>
              <w:spacing w:after="120"/>
              <w:ind w:left="0" w:right="72" w:firstLine="0"/>
              <w:textAlignment w:val="baseline"/>
              <w:rPr>
                <w:rFonts w:asciiTheme="minorHAnsi" w:eastAsia="Arial" w:hAnsiTheme="minorHAnsi" w:cstheme="minorHAnsi"/>
                <w:color w:val="auto"/>
              </w:rPr>
            </w:pPr>
            <w:r w:rsidRPr="000263EF">
              <w:rPr>
                <w:rFonts w:asciiTheme="minorHAnsi" w:hAnsiTheme="minorHAnsi" w:cstheme="minorHAnsi"/>
                <w:color w:val="auto"/>
              </w:rPr>
              <w:t>Major equipment programmes or projects affecting one or more sites where substantial SCIDA effort is required to support the project may require additional SCIDA support to be funded by the external organisation delivering the project or programme. These programmes and their support shall be discussed and agreed within the QPMs.</w:t>
            </w:r>
          </w:p>
          <w:p w14:paraId="6DF9DAF1" w14:textId="77777777" w:rsidR="009076A2" w:rsidRPr="000263EF" w:rsidRDefault="009076A2" w:rsidP="009076A2">
            <w:pPr>
              <w:pStyle w:val="ListParagraph"/>
              <w:ind w:left="0" w:right="74"/>
              <w:textAlignment w:val="baseline"/>
              <w:rPr>
                <w:rFonts w:asciiTheme="minorHAnsi" w:eastAsia="Arial" w:hAnsiTheme="minorHAnsi" w:cstheme="minorHAnsi"/>
                <w:color w:val="auto"/>
                <w:highlight w:val="yellow"/>
              </w:rPr>
            </w:pPr>
          </w:p>
          <w:p w14:paraId="255144DA" w14:textId="77777777" w:rsidR="009076A2" w:rsidRPr="00792FE3" w:rsidRDefault="009076A2" w:rsidP="009076A2">
            <w:pPr>
              <w:ind w:left="703"/>
              <w:rPr>
                <w:rFonts w:asciiTheme="minorHAnsi" w:hAnsiTheme="minorHAnsi" w:cstheme="minorBidi"/>
              </w:rPr>
            </w:pPr>
            <w:r>
              <w:rPr>
                <w:rFonts w:asciiTheme="minorHAnsi" w:hAnsiTheme="minorHAnsi" w:cstheme="minorBidi"/>
              </w:rPr>
              <w:t xml:space="preserve">Example: </w:t>
            </w:r>
            <w:r w:rsidRPr="00C91582">
              <w:rPr>
                <w:rFonts w:asciiTheme="minorHAnsi" w:hAnsiTheme="minorHAnsi" w:cstheme="minorBidi"/>
              </w:rPr>
              <w:t>Project MARSHALL</w:t>
            </w:r>
            <w:r>
              <w:rPr>
                <w:rFonts w:asciiTheme="minorHAnsi" w:hAnsiTheme="minorHAnsi" w:cstheme="minorBidi"/>
              </w:rPr>
              <w:t>.</w:t>
            </w:r>
            <w:r w:rsidRPr="00C91582">
              <w:rPr>
                <w:rFonts w:asciiTheme="minorHAnsi" w:hAnsiTheme="minorHAnsi" w:cstheme="minorBidi"/>
              </w:rPr>
              <w:t xml:space="preserve"> This was the UK MOD programme to transform Air Traffic Management (ATM) at military airfields. The programme was a Contractor led, Pan-Defence joint venture between NATS and Thales. Upon completion of the programme, the function will be led by the prime Contractor Aquila. This programme had a unique SCIDA requirement that required the allocation of one dedicated engineer from core staff and supplemented by an additional engineer, funded separately by the Marshall DT and achieved through a contract amendment, to ensure full support was provided for the SCIDA elements of the project. </w:t>
            </w:r>
          </w:p>
          <w:p w14:paraId="39CB33A4" w14:textId="77777777" w:rsidR="009076A2" w:rsidRPr="000263EF" w:rsidRDefault="009076A2" w:rsidP="009076A2">
            <w:pPr>
              <w:pStyle w:val="ListParagraph"/>
              <w:ind w:left="0"/>
              <w:rPr>
                <w:rFonts w:asciiTheme="minorHAnsi" w:hAnsiTheme="minorHAnsi" w:cstheme="minorHAnsi"/>
                <w:color w:val="auto"/>
              </w:rPr>
            </w:pPr>
          </w:p>
          <w:p w14:paraId="4388E941" w14:textId="77777777" w:rsidR="009076A2" w:rsidRPr="000263EF" w:rsidRDefault="009076A2" w:rsidP="00F22AEC">
            <w:pPr>
              <w:pStyle w:val="ListParagraph"/>
              <w:numPr>
                <w:ilvl w:val="0"/>
                <w:numId w:val="16"/>
              </w:numPr>
              <w:spacing w:after="120"/>
              <w:ind w:left="0" w:firstLine="0"/>
              <w:rPr>
                <w:rFonts w:asciiTheme="minorHAnsi" w:hAnsiTheme="minorHAnsi" w:cstheme="minorHAnsi"/>
                <w:iCs/>
                <w:color w:val="auto"/>
              </w:rPr>
            </w:pPr>
            <w:r w:rsidRPr="00A552DA">
              <w:rPr>
                <w:rFonts w:asciiTheme="minorHAnsi" w:hAnsiTheme="minorHAnsi" w:cstheme="minorHAnsi"/>
                <w:iCs/>
                <w:color w:val="auto"/>
              </w:rPr>
              <w:t xml:space="preserve">The contractor shall ensure that additional resource is identified and engaged to meet any additional resource requirement identified by the authority. This will, where applicable, be added to the contract through the Contract Amendment process detailed in the contract T&amp;Cs. </w:t>
            </w:r>
          </w:p>
        </w:tc>
      </w:tr>
      <w:tr w:rsidR="009076A2" w:rsidRPr="000263EF" w14:paraId="64A7E9F8" w14:textId="77777777" w:rsidTr="009076A2">
        <w:tc>
          <w:tcPr>
            <w:tcW w:w="0" w:type="auto"/>
          </w:tcPr>
          <w:p w14:paraId="3CA8D22D" w14:textId="77777777" w:rsidR="009076A2" w:rsidRPr="000263EF" w:rsidRDefault="009076A2" w:rsidP="009076A2">
            <w:pPr>
              <w:spacing w:after="120"/>
              <w:rPr>
                <w:rFonts w:asciiTheme="minorHAnsi" w:hAnsiTheme="minorHAnsi" w:cstheme="minorHAnsi"/>
              </w:rPr>
            </w:pPr>
            <w:r w:rsidRPr="000263EF">
              <w:rPr>
                <w:rFonts w:asciiTheme="minorHAnsi" w:hAnsiTheme="minorHAnsi" w:cstheme="minorHAnsi"/>
              </w:rPr>
              <w:t>A.1.</w:t>
            </w:r>
            <w:r>
              <w:rPr>
                <w:rFonts w:asciiTheme="minorHAnsi" w:hAnsiTheme="minorHAnsi" w:cstheme="minorHAnsi"/>
              </w:rPr>
              <w:t>h</w:t>
            </w:r>
          </w:p>
        </w:tc>
        <w:tc>
          <w:tcPr>
            <w:tcW w:w="0" w:type="auto"/>
            <w:gridSpan w:val="2"/>
          </w:tcPr>
          <w:p w14:paraId="3393EB7B" w14:textId="77777777" w:rsidR="009076A2" w:rsidRPr="000263EF" w:rsidRDefault="009076A2" w:rsidP="009076A2">
            <w:pPr>
              <w:spacing w:after="120"/>
              <w:textAlignment w:val="baseline"/>
              <w:rPr>
                <w:rFonts w:asciiTheme="minorHAnsi" w:eastAsia="Arial" w:hAnsiTheme="minorHAnsi" w:cstheme="minorHAnsi"/>
                <w:b/>
                <w:bCs/>
              </w:rPr>
            </w:pPr>
            <w:r w:rsidRPr="000263EF">
              <w:rPr>
                <w:rFonts w:asciiTheme="minorHAnsi" w:eastAsia="Arial" w:hAnsiTheme="minorHAnsi" w:cstheme="minorHAnsi"/>
                <w:b/>
              </w:rPr>
              <w:t xml:space="preserve">Engineering Change Request (ECR) Procedure </w:t>
            </w:r>
          </w:p>
          <w:p w14:paraId="4CBD8D13" w14:textId="77777777" w:rsidR="009076A2" w:rsidRPr="000263EF" w:rsidRDefault="009076A2" w:rsidP="00F22AEC">
            <w:pPr>
              <w:pStyle w:val="ListParagraph"/>
              <w:numPr>
                <w:ilvl w:val="0"/>
                <w:numId w:val="10"/>
              </w:numPr>
              <w:spacing w:after="120"/>
              <w:ind w:left="0" w:firstLine="0"/>
              <w:textAlignment w:val="baseline"/>
              <w:rPr>
                <w:rFonts w:asciiTheme="minorHAnsi" w:eastAsia="Arial" w:hAnsiTheme="minorHAnsi" w:cstheme="minorHAnsi"/>
              </w:rPr>
            </w:pPr>
            <w:r w:rsidRPr="000263EF">
              <w:rPr>
                <w:rFonts w:asciiTheme="minorHAnsi" w:eastAsia="Arial" w:hAnsiTheme="minorHAnsi" w:cstheme="minorHAnsi"/>
              </w:rPr>
              <w:t>ICT change may be initiated from within a site or by a Project Team (PT), a customer, contractor, or supplier; all ICT change proposals shall be documented in order to protect the integrity of the affected system.</w:t>
            </w:r>
          </w:p>
          <w:p w14:paraId="1ED9DF02" w14:textId="77777777" w:rsidR="009076A2" w:rsidRPr="000263EF" w:rsidRDefault="009076A2" w:rsidP="009076A2">
            <w:pPr>
              <w:pStyle w:val="ListParagraph"/>
              <w:spacing w:after="120"/>
              <w:ind w:left="0"/>
              <w:textAlignment w:val="baseline"/>
              <w:rPr>
                <w:rFonts w:asciiTheme="minorHAnsi" w:eastAsia="Arial" w:hAnsiTheme="minorHAnsi" w:cstheme="minorHAnsi"/>
              </w:rPr>
            </w:pPr>
          </w:p>
          <w:p w14:paraId="274CFFAF" w14:textId="77777777" w:rsidR="009076A2" w:rsidRDefault="009076A2" w:rsidP="00F22AEC">
            <w:pPr>
              <w:pStyle w:val="ListParagraph"/>
              <w:numPr>
                <w:ilvl w:val="0"/>
                <w:numId w:val="10"/>
              </w:numPr>
              <w:spacing w:after="120"/>
              <w:ind w:left="0" w:firstLine="0"/>
              <w:textAlignment w:val="baseline"/>
              <w:rPr>
                <w:rFonts w:asciiTheme="minorHAnsi" w:eastAsia="Arial" w:hAnsiTheme="minorHAnsi" w:cstheme="minorHAnsi"/>
              </w:rPr>
            </w:pPr>
            <w:r w:rsidRPr="000263EF">
              <w:rPr>
                <w:rFonts w:asciiTheme="minorHAnsi" w:eastAsia="Arial" w:hAnsiTheme="minorHAnsi" w:cstheme="minorHAnsi"/>
              </w:rPr>
              <w:t xml:space="preserve">All such change within configured boundaries at sites covered by this requirement shall be managed in accordance with the requirements of </w:t>
            </w:r>
            <w:r w:rsidRPr="000263EF">
              <w:rPr>
                <w:rFonts w:asciiTheme="minorHAnsi" w:hAnsiTheme="minorHAnsi" w:cstheme="minorHAnsi"/>
                <w:iCs/>
              </w:rPr>
              <w:t>JSP 453</w:t>
            </w:r>
            <w:r w:rsidRPr="000263EF">
              <w:rPr>
                <w:rFonts w:asciiTheme="minorHAnsi" w:eastAsia="Arial" w:hAnsiTheme="minorHAnsi" w:cstheme="minorHAnsi"/>
              </w:rPr>
              <w:t xml:space="preserve">; the process as it applies to this contract, with Air specific requirements added, is at section B2 of this SOR. </w:t>
            </w:r>
          </w:p>
          <w:p w14:paraId="4FF999A4" w14:textId="77777777" w:rsidR="009076A2" w:rsidRPr="00EA11FC" w:rsidRDefault="009076A2" w:rsidP="009076A2">
            <w:pPr>
              <w:pStyle w:val="ListParagraph"/>
              <w:rPr>
                <w:rFonts w:asciiTheme="minorHAnsi" w:eastAsia="Arial" w:hAnsiTheme="minorHAnsi" w:cstheme="minorHAnsi"/>
              </w:rPr>
            </w:pPr>
          </w:p>
          <w:p w14:paraId="358803D7" w14:textId="77777777" w:rsidR="009076A2" w:rsidRDefault="009076A2" w:rsidP="00F22AEC">
            <w:pPr>
              <w:pStyle w:val="ListParagraph"/>
              <w:numPr>
                <w:ilvl w:val="0"/>
                <w:numId w:val="10"/>
              </w:numPr>
              <w:spacing w:after="120"/>
              <w:ind w:left="0" w:firstLine="0"/>
              <w:textAlignment w:val="baseline"/>
              <w:rPr>
                <w:rFonts w:asciiTheme="minorHAnsi" w:eastAsia="Arial" w:hAnsiTheme="minorHAnsi" w:cstheme="minorHAnsi"/>
              </w:rPr>
            </w:pPr>
            <w:r>
              <w:rPr>
                <w:rFonts w:asciiTheme="minorHAnsi" w:eastAsia="Arial" w:hAnsiTheme="minorHAnsi" w:cstheme="minorHAnsi"/>
              </w:rPr>
              <w:t xml:space="preserve">The basic ECR Process is a </w:t>
            </w:r>
            <w:r w:rsidRPr="00942026">
              <w:rPr>
                <w:rFonts w:asciiTheme="minorHAnsi" w:eastAsia="Arial" w:hAnsiTheme="minorHAnsi" w:cstheme="minorHAnsi"/>
              </w:rPr>
              <w:t>5 stage ICT Change Control model for use at all MOD sites</w:t>
            </w:r>
            <w:r>
              <w:rPr>
                <w:rFonts w:asciiTheme="minorHAnsi" w:eastAsia="Arial" w:hAnsiTheme="minorHAnsi" w:cstheme="minorHAnsi"/>
              </w:rPr>
              <w:t>.</w:t>
            </w:r>
          </w:p>
          <w:p w14:paraId="3E083216" w14:textId="77777777" w:rsidR="009076A2" w:rsidRPr="00037AAD" w:rsidRDefault="009076A2" w:rsidP="009076A2">
            <w:pPr>
              <w:pStyle w:val="ListParagraph"/>
              <w:rPr>
                <w:rFonts w:asciiTheme="minorHAnsi" w:eastAsia="Arial" w:hAnsiTheme="minorHAnsi" w:cstheme="minorHAnsi"/>
              </w:rPr>
            </w:pPr>
          </w:p>
          <w:p w14:paraId="5B764DCF" w14:textId="77777777" w:rsidR="009076A2" w:rsidRDefault="009076A2" w:rsidP="00F22AEC">
            <w:pPr>
              <w:pStyle w:val="ListParagraph"/>
              <w:numPr>
                <w:ilvl w:val="0"/>
                <w:numId w:val="50"/>
              </w:numPr>
              <w:spacing w:after="120"/>
              <w:ind w:left="787" w:firstLine="0"/>
              <w:textAlignment w:val="baseline"/>
              <w:rPr>
                <w:rFonts w:asciiTheme="minorHAnsi" w:eastAsia="Arial" w:hAnsiTheme="minorHAnsi" w:cstheme="minorHAnsi"/>
              </w:rPr>
            </w:pPr>
            <w:r>
              <w:rPr>
                <w:rFonts w:asciiTheme="minorHAnsi" w:eastAsia="Arial" w:hAnsiTheme="minorHAnsi" w:cstheme="minorHAnsi"/>
              </w:rPr>
              <w:t>E</w:t>
            </w:r>
            <w:r w:rsidRPr="00037AAD">
              <w:rPr>
                <w:rFonts w:asciiTheme="minorHAnsi" w:eastAsia="Arial" w:hAnsiTheme="minorHAnsi" w:cstheme="minorHAnsi"/>
              </w:rPr>
              <w:t xml:space="preserve">CR Part 1 </w:t>
            </w:r>
            <w:r>
              <w:rPr>
                <w:rFonts w:asciiTheme="minorHAnsi" w:eastAsia="Arial" w:hAnsiTheme="minorHAnsi" w:cstheme="minorHAnsi"/>
              </w:rPr>
              <w:t>–</w:t>
            </w:r>
            <w:r w:rsidRPr="00037AAD">
              <w:rPr>
                <w:rFonts w:asciiTheme="minorHAnsi" w:eastAsia="Arial" w:hAnsiTheme="minorHAnsi" w:cstheme="minorHAnsi"/>
              </w:rPr>
              <w:t xml:space="preserve"> </w:t>
            </w:r>
            <w:r>
              <w:rPr>
                <w:rFonts w:asciiTheme="minorHAnsi" w:eastAsia="Arial" w:hAnsiTheme="minorHAnsi" w:cstheme="minorHAnsi"/>
              </w:rPr>
              <w:t>Initial n</w:t>
            </w:r>
            <w:r w:rsidRPr="00037AAD">
              <w:rPr>
                <w:rFonts w:asciiTheme="minorHAnsi" w:eastAsia="Arial" w:hAnsiTheme="minorHAnsi" w:cstheme="minorHAnsi"/>
              </w:rPr>
              <w:t>otification of Proposed ICT Change and Documentation Request</w:t>
            </w:r>
            <w:r>
              <w:rPr>
                <w:rFonts w:asciiTheme="minorHAnsi" w:eastAsia="Arial" w:hAnsiTheme="minorHAnsi" w:cstheme="minorHAnsi"/>
              </w:rPr>
              <w:t xml:space="preserve"> – A form received by SCIDA from those requesting authority to carry out a change to or new ICT Services. This gives basic details and requests SCIDA provide additional information and drawings to aid the detailed design to be submitted with ECR Part 2.</w:t>
            </w:r>
          </w:p>
          <w:p w14:paraId="6493D38A" w14:textId="77777777" w:rsidR="009076A2" w:rsidRDefault="009076A2" w:rsidP="009076A2">
            <w:pPr>
              <w:pStyle w:val="ListParagraph"/>
              <w:spacing w:after="120"/>
              <w:ind w:left="787"/>
              <w:textAlignment w:val="baseline"/>
              <w:rPr>
                <w:rFonts w:asciiTheme="minorHAnsi" w:eastAsia="Arial" w:hAnsiTheme="minorHAnsi" w:cstheme="minorHAnsi"/>
              </w:rPr>
            </w:pPr>
          </w:p>
          <w:p w14:paraId="16275111" w14:textId="77777777" w:rsidR="009076A2" w:rsidRDefault="009076A2" w:rsidP="00F22AEC">
            <w:pPr>
              <w:pStyle w:val="ListParagraph"/>
              <w:numPr>
                <w:ilvl w:val="0"/>
                <w:numId w:val="50"/>
              </w:numPr>
              <w:spacing w:after="120"/>
              <w:ind w:left="787" w:firstLine="0"/>
              <w:textAlignment w:val="baseline"/>
              <w:rPr>
                <w:rFonts w:asciiTheme="minorHAnsi" w:eastAsia="Arial" w:hAnsiTheme="minorHAnsi" w:cstheme="minorHAnsi"/>
              </w:rPr>
            </w:pPr>
            <w:r>
              <w:rPr>
                <w:rFonts w:asciiTheme="minorHAnsi" w:eastAsia="Arial" w:hAnsiTheme="minorHAnsi" w:cstheme="minorHAnsi"/>
              </w:rPr>
              <w:t>E</w:t>
            </w:r>
            <w:r w:rsidRPr="00037AAD">
              <w:rPr>
                <w:rFonts w:asciiTheme="minorHAnsi" w:eastAsia="Arial" w:hAnsiTheme="minorHAnsi" w:cstheme="minorHAnsi"/>
              </w:rPr>
              <w:t xml:space="preserve">CR Part </w:t>
            </w:r>
            <w:r>
              <w:rPr>
                <w:rFonts w:asciiTheme="minorHAnsi" w:eastAsia="Arial" w:hAnsiTheme="minorHAnsi" w:cstheme="minorHAnsi"/>
              </w:rPr>
              <w:t>2</w:t>
            </w:r>
            <w:r w:rsidRPr="00037AAD">
              <w:rPr>
                <w:rFonts w:asciiTheme="minorHAnsi" w:eastAsia="Arial" w:hAnsiTheme="minorHAnsi" w:cstheme="minorHAnsi"/>
              </w:rPr>
              <w:t xml:space="preserve"> </w:t>
            </w:r>
            <w:r>
              <w:rPr>
                <w:rFonts w:asciiTheme="minorHAnsi" w:eastAsia="Arial" w:hAnsiTheme="minorHAnsi" w:cstheme="minorHAnsi"/>
              </w:rPr>
              <w:t xml:space="preserve">– </w:t>
            </w:r>
            <w:r w:rsidRPr="00F61459">
              <w:rPr>
                <w:rFonts w:asciiTheme="minorHAnsi" w:eastAsia="Arial" w:hAnsiTheme="minorHAnsi" w:cstheme="minorHAnsi"/>
              </w:rPr>
              <w:t xml:space="preserve">Change Proposal Design Endorsement Request </w:t>
            </w:r>
            <w:r>
              <w:rPr>
                <w:rFonts w:asciiTheme="minorHAnsi" w:eastAsia="Arial" w:hAnsiTheme="minorHAnsi" w:cstheme="minorHAnsi"/>
              </w:rPr>
              <w:t>- A form received by SCIDA to accompany or follow on from the associated ECR Part 1 giving a detailed design and description of the change to or new ICT Services. SCIDA will assess the design and ensure that the proposal meets all associated Statutory Requirements, National, International and MOD specific standards. This part effectively requests the issue of ECR Part 3.</w:t>
            </w:r>
          </w:p>
          <w:p w14:paraId="7D5DBD48" w14:textId="77777777" w:rsidR="009076A2" w:rsidRPr="006A132B" w:rsidRDefault="009076A2" w:rsidP="009076A2">
            <w:pPr>
              <w:pStyle w:val="ListParagraph"/>
              <w:ind w:left="787"/>
              <w:rPr>
                <w:rFonts w:asciiTheme="minorHAnsi" w:eastAsia="Arial" w:hAnsiTheme="minorHAnsi" w:cstheme="minorHAnsi"/>
              </w:rPr>
            </w:pPr>
          </w:p>
          <w:p w14:paraId="103377A2" w14:textId="77777777" w:rsidR="009076A2" w:rsidRDefault="009076A2" w:rsidP="00F22AEC">
            <w:pPr>
              <w:pStyle w:val="ListParagraph"/>
              <w:numPr>
                <w:ilvl w:val="0"/>
                <w:numId w:val="50"/>
              </w:numPr>
              <w:spacing w:after="120"/>
              <w:ind w:left="787" w:firstLine="0"/>
              <w:textAlignment w:val="baseline"/>
              <w:rPr>
                <w:rFonts w:asciiTheme="minorHAnsi" w:eastAsia="Arial" w:hAnsiTheme="minorHAnsi" w:cstheme="minorHAnsi"/>
              </w:rPr>
            </w:pPr>
            <w:r>
              <w:rPr>
                <w:rFonts w:asciiTheme="minorHAnsi" w:eastAsia="Arial" w:hAnsiTheme="minorHAnsi" w:cstheme="minorHAnsi"/>
              </w:rPr>
              <w:lastRenderedPageBreak/>
              <w:t>E</w:t>
            </w:r>
            <w:r w:rsidRPr="00037AAD">
              <w:rPr>
                <w:rFonts w:asciiTheme="minorHAnsi" w:eastAsia="Arial" w:hAnsiTheme="minorHAnsi" w:cstheme="minorHAnsi"/>
              </w:rPr>
              <w:t xml:space="preserve">CR Part </w:t>
            </w:r>
            <w:r>
              <w:rPr>
                <w:rFonts w:asciiTheme="minorHAnsi" w:eastAsia="Arial" w:hAnsiTheme="minorHAnsi" w:cstheme="minorHAnsi"/>
              </w:rPr>
              <w:t>3</w:t>
            </w:r>
            <w:r w:rsidRPr="00037AAD">
              <w:rPr>
                <w:rFonts w:asciiTheme="minorHAnsi" w:eastAsia="Arial" w:hAnsiTheme="minorHAnsi" w:cstheme="minorHAnsi"/>
              </w:rPr>
              <w:t xml:space="preserve"> </w:t>
            </w:r>
            <w:r>
              <w:rPr>
                <w:rFonts w:asciiTheme="minorHAnsi" w:eastAsia="Arial" w:hAnsiTheme="minorHAnsi" w:cstheme="minorHAnsi"/>
              </w:rPr>
              <w:t>– A form issued by SCIDA approving the design in ECR Part 2. This gives the installers the authority to undertake the change. Installers will undertake the change and then submit ECR part 4.</w:t>
            </w:r>
          </w:p>
          <w:p w14:paraId="21813AB9" w14:textId="77777777" w:rsidR="009076A2" w:rsidRPr="00DD7230" w:rsidRDefault="009076A2" w:rsidP="009076A2">
            <w:pPr>
              <w:pStyle w:val="ListParagraph"/>
              <w:ind w:left="787"/>
              <w:rPr>
                <w:rFonts w:asciiTheme="minorHAnsi" w:eastAsia="Arial" w:hAnsiTheme="minorHAnsi" w:cstheme="minorHAnsi"/>
              </w:rPr>
            </w:pPr>
          </w:p>
          <w:p w14:paraId="75B69FE0" w14:textId="77777777" w:rsidR="009076A2" w:rsidRDefault="009076A2" w:rsidP="00F22AEC">
            <w:pPr>
              <w:pStyle w:val="ListParagraph"/>
              <w:numPr>
                <w:ilvl w:val="0"/>
                <w:numId w:val="50"/>
              </w:numPr>
              <w:spacing w:after="120"/>
              <w:ind w:left="787" w:firstLine="0"/>
              <w:textAlignment w:val="baseline"/>
              <w:rPr>
                <w:rFonts w:asciiTheme="minorHAnsi" w:eastAsia="Arial" w:hAnsiTheme="minorHAnsi" w:cstheme="minorHAnsi"/>
              </w:rPr>
            </w:pPr>
            <w:r>
              <w:rPr>
                <w:rFonts w:asciiTheme="minorHAnsi" w:eastAsia="Arial" w:hAnsiTheme="minorHAnsi" w:cstheme="minorHAnsi"/>
              </w:rPr>
              <w:t>E</w:t>
            </w:r>
            <w:r w:rsidRPr="00037AAD">
              <w:rPr>
                <w:rFonts w:asciiTheme="minorHAnsi" w:eastAsia="Arial" w:hAnsiTheme="minorHAnsi" w:cstheme="minorHAnsi"/>
              </w:rPr>
              <w:t xml:space="preserve">CR Part </w:t>
            </w:r>
            <w:r>
              <w:rPr>
                <w:rFonts w:asciiTheme="minorHAnsi" w:eastAsia="Arial" w:hAnsiTheme="minorHAnsi" w:cstheme="minorHAnsi"/>
              </w:rPr>
              <w:t>4</w:t>
            </w:r>
            <w:r w:rsidRPr="00037AAD">
              <w:rPr>
                <w:rFonts w:asciiTheme="minorHAnsi" w:eastAsia="Arial" w:hAnsiTheme="minorHAnsi" w:cstheme="minorHAnsi"/>
              </w:rPr>
              <w:t xml:space="preserve"> </w:t>
            </w:r>
            <w:r>
              <w:rPr>
                <w:rFonts w:asciiTheme="minorHAnsi" w:eastAsia="Arial" w:hAnsiTheme="minorHAnsi" w:cstheme="minorHAnsi"/>
              </w:rPr>
              <w:t>– A form received by SCIDA from installers after they have completed a change to or new ICT Services. This will usually include As-fitted drawings and other documentation to enable SCIDA to assess the physical change and look to approve the final installation via ECR Part 5.</w:t>
            </w:r>
          </w:p>
          <w:p w14:paraId="7A2037F4" w14:textId="77777777" w:rsidR="009076A2" w:rsidRPr="00DD7230" w:rsidRDefault="009076A2" w:rsidP="009076A2">
            <w:pPr>
              <w:pStyle w:val="ListParagraph"/>
              <w:ind w:left="787"/>
              <w:rPr>
                <w:rFonts w:asciiTheme="minorHAnsi" w:eastAsia="Arial" w:hAnsiTheme="minorHAnsi" w:cstheme="minorHAnsi"/>
              </w:rPr>
            </w:pPr>
          </w:p>
          <w:p w14:paraId="410F74EA" w14:textId="77777777" w:rsidR="009076A2" w:rsidRPr="00037AAD" w:rsidRDefault="009076A2" w:rsidP="00F22AEC">
            <w:pPr>
              <w:pStyle w:val="ListParagraph"/>
              <w:numPr>
                <w:ilvl w:val="0"/>
                <w:numId w:val="50"/>
              </w:numPr>
              <w:spacing w:after="120"/>
              <w:ind w:left="787" w:firstLine="0"/>
              <w:textAlignment w:val="baseline"/>
              <w:rPr>
                <w:rFonts w:asciiTheme="minorHAnsi" w:eastAsia="Arial" w:hAnsiTheme="minorHAnsi" w:cstheme="minorHAnsi"/>
              </w:rPr>
            </w:pPr>
            <w:r>
              <w:rPr>
                <w:rFonts w:asciiTheme="minorHAnsi" w:eastAsia="Arial" w:hAnsiTheme="minorHAnsi" w:cstheme="minorHAnsi"/>
              </w:rPr>
              <w:t>E</w:t>
            </w:r>
            <w:r w:rsidRPr="00037AAD">
              <w:rPr>
                <w:rFonts w:asciiTheme="minorHAnsi" w:eastAsia="Arial" w:hAnsiTheme="minorHAnsi" w:cstheme="minorHAnsi"/>
              </w:rPr>
              <w:t xml:space="preserve">CR Part </w:t>
            </w:r>
            <w:r>
              <w:rPr>
                <w:rFonts w:asciiTheme="minorHAnsi" w:eastAsia="Arial" w:hAnsiTheme="minorHAnsi" w:cstheme="minorHAnsi"/>
              </w:rPr>
              <w:t>5</w:t>
            </w:r>
            <w:r w:rsidRPr="00037AAD">
              <w:rPr>
                <w:rFonts w:asciiTheme="minorHAnsi" w:eastAsia="Arial" w:hAnsiTheme="minorHAnsi" w:cstheme="minorHAnsi"/>
              </w:rPr>
              <w:t xml:space="preserve"> </w:t>
            </w:r>
            <w:r>
              <w:rPr>
                <w:rFonts w:asciiTheme="minorHAnsi" w:eastAsia="Arial" w:hAnsiTheme="minorHAnsi" w:cstheme="minorHAnsi"/>
              </w:rPr>
              <w:t>– A form Issued by SCIDA to certify that the change has been completed in accordance with the design and all associated Statutory requirements, National, International and MOD specific standards.</w:t>
            </w:r>
          </w:p>
          <w:p w14:paraId="090516CB" w14:textId="77777777" w:rsidR="009076A2" w:rsidRPr="000263EF" w:rsidRDefault="009076A2" w:rsidP="009076A2">
            <w:pPr>
              <w:pStyle w:val="ListParagraph"/>
              <w:rPr>
                <w:rFonts w:asciiTheme="minorHAnsi" w:eastAsia="Arial" w:hAnsiTheme="minorHAnsi" w:cstheme="minorHAnsi"/>
              </w:rPr>
            </w:pPr>
          </w:p>
          <w:p w14:paraId="23481ECC" w14:textId="77777777" w:rsidR="009076A2" w:rsidRDefault="009076A2" w:rsidP="00F22AEC">
            <w:pPr>
              <w:pStyle w:val="ListParagraph"/>
              <w:numPr>
                <w:ilvl w:val="0"/>
                <w:numId w:val="10"/>
              </w:numPr>
              <w:spacing w:after="120"/>
              <w:ind w:left="0" w:firstLine="0"/>
              <w:textAlignment w:val="baseline"/>
              <w:rPr>
                <w:rFonts w:asciiTheme="minorHAnsi" w:eastAsia="Arial" w:hAnsiTheme="minorHAnsi" w:cstheme="minorHAnsi"/>
              </w:rPr>
            </w:pPr>
            <w:r w:rsidRPr="000263EF">
              <w:rPr>
                <w:rFonts w:asciiTheme="minorHAnsi" w:eastAsia="Arial" w:hAnsiTheme="minorHAnsi" w:cstheme="minorHAnsi"/>
              </w:rPr>
              <w:t>Some Project Marshall ECRs have an added process in addition to those detailed in the above reference, the Beneficial Use Statement (BUS). This process enables use of an ICT installation in advance of the final ECR Pt 5 being issued.</w:t>
            </w:r>
            <w:r>
              <w:rPr>
                <w:rFonts w:asciiTheme="minorHAnsi" w:eastAsia="Arial" w:hAnsiTheme="minorHAnsi" w:cstheme="minorHAnsi"/>
              </w:rPr>
              <w:t xml:space="preserve"> </w:t>
            </w:r>
            <w:r w:rsidRPr="000263EF">
              <w:rPr>
                <w:rFonts w:asciiTheme="minorHAnsi" w:eastAsia="Arial" w:hAnsiTheme="minorHAnsi" w:cstheme="minorHAnsi"/>
              </w:rPr>
              <w:t>It is expected that this process will remain in place for some time and may be a process that contractors wish to consider for other projects which may justify this type of approach.</w:t>
            </w:r>
          </w:p>
          <w:p w14:paraId="20D242AA" w14:textId="77777777" w:rsidR="009076A2" w:rsidRDefault="009076A2" w:rsidP="009076A2">
            <w:pPr>
              <w:pStyle w:val="ListParagraph"/>
              <w:spacing w:after="120"/>
              <w:ind w:left="0"/>
              <w:textAlignment w:val="baseline"/>
              <w:rPr>
                <w:rFonts w:asciiTheme="minorHAnsi" w:eastAsia="Arial" w:hAnsiTheme="minorHAnsi" w:cstheme="minorHAnsi"/>
              </w:rPr>
            </w:pPr>
          </w:p>
          <w:p w14:paraId="3D544355" w14:textId="77777777" w:rsidR="009076A2" w:rsidRPr="0018050C" w:rsidRDefault="009076A2" w:rsidP="00F22AEC">
            <w:pPr>
              <w:pStyle w:val="ListParagraph"/>
              <w:numPr>
                <w:ilvl w:val="0"/>
                <w:numId w:val="10"/>
              </w:numPr>
              <w:spacing w:after="120"/>
              <w:ind w:left="0" w:firstLine="0"/>
              <w:textAlignment w:val="baseline"/>
              <w:rPr>
                <w:rFonts w:asciiTheme="minorHAnsi" w:eastAsia="Arial" w:hAnsiTheme="minorHAnsi" w:cstheme="minorHAnsi"/>
              </w:rPr>
            </w:pPr>
            <w:r w:rsidRPr="000263EF">
              <w:rPr>
                <w:rFonts w:asciiTheme="minorHAnsi" w:eastAsia="Arial" w:hAnsiTheme="minorHAnsi" w:cstheme="minorHAnsi"/>
                <w:b/>
              </w:rPr>
              <w:t>Overseas &amp; Remote Sites (inc UK Outer Islands)</w:t>
            </w:r>
            <w:r w:rsidRPr="000263EF">
              <w:rPr>
                <w:rFonts w:asciiTheme="minorHAnsi" w:eastAsia="Arial" w:hAnsiTheme="minorHAnsi" w:cstheme="minorHAnsi"/>
              </w:rPr>
              <w:t>. Some sites are in locations where transport options are very limited, travel times can reach many hours and occasionally a trip can require a day to get there, an hour doing the SCIDA work and a day to get back; bad weather etc can, and has, further prolonged visits. Timescales for issue of ECR Pts 3 and 5</w:t>
            </w:r>
            <w:r>
              <w:rPr>
                <w:rFonts w:asciiTheme="minorHAnsi" w:eastAsia="Arial" w:hAnsiTheme="minorHAnsi" w:cstheme="minorHAnsi"/>
              </w:rPr>
              <w:t xml:space="preserve"> (and Audits)</w:t>
            </w:r>
            <w:r w:rsidRPr="000263EF">
              <w:rPr>
                <w:rFonts w:asciiTheme="minorHAnsi" w:eastAsia="Arial" w:hAnsiTheme="minorHAnsi" w:cstheme="minorHAnsi"/>
              </w:rPr>
              <w:t xml:space="preserve"> can be extended </w:t>
            </w:r>
            <w:r>
              <w:rPr>
                <w:rFonts w:asciiTheme="minorHAnsi" w:eastAsia="Arial" w:hAnsiTheme="minorHAnsi" w:cstheme="minorHAnsi"/>
              </w:rPr>
              <w:t>in</w:t>
            </w:r>
            <w:r w:rsidRPr="000263EF">
              <w:rPr>
                <w:rFonts w:asciiTheme="minorHAnsi" w:eastAsia="Arial" w:hAnsiTheme="minorHAnsi" w:cstheme="minorHAnsi"/>
              </w:rPr>
              <w:t xml:space="preserve"> these situations however these must be justified in the QPR and QPM.</w:t>
            </w:r>
          </w:p>
        </w:tc>
      </w:tr>
      <w:tr w:rsidR="009076A2" w:rsidRPr="000263EF" w14:paraId="6C78D8AA" w14:textId="77777777" w:rsidTr="009076A2">
        <w:tc>
          <w:tcPr>
            <w:tcW w:w="0" w:type="auto"/>
          </w:tcPr>
          <w:p w14:paraId="18C7C3FC" w14:textId="77777777" w:rsidR="009076A2" w:rsidRPr="000263EF" w:rsidRDefault="009076A2" w:rsidP="009076A2">
            <w:pPr>
              <w:spacing w:after="120"/>
              <w:rPr>
                <w:rFonts w:asciiTheme="minorHAnsi" w:hAnsiTheme="minorHAnsi" w:cstheme="minorHAnsi"/>
              </w:rPr>
            </w:pPr>
            <w:r w:rsidRPr="000263EF">
              <w:rPr>
                <w:rFonts w:asciiTheme="minorHAnsi" w:hAnsiTheme="minorHAnsi" w:cstheme="minorHAnsi"/>
              </w:rPr>
              <w:lastRenderedPageBreak/>
              <w:t>A.1.</w:t>
            </w:r>
            <w:r>
              <w:rPr>
                <w:rFonts w:asciiTheme="minorHAnsi" w:hAnsiTheme="minorHAnsi" w:cstheme="minorHAnsi"/>
              </w:rPr>
              <w:t>i</w:t>
            </w:r>
          </w:p>
        </w:tc>
        <w:tc>
          <w:tcPr>
            <w:tcW w:w="0" w:type="auto"/>
            <w:gridSpan w:val="2"/>
          </w:tcPr>
          <w:p w14:paraId="42B65BCF" w14:textId="77777777" w:rsidR="009076A2" w:rsidRPr="000263EF" w:rsidRDefault="009076A2" w:rsidP="009076A2">
            <w:pPr>
              <w:spacing w:after="120"/>
              <w:textAlignment w:val="baseline"/>
              <w:rPr>
                <w:rFonts w:asciiTheme="minorHAnsi" w:eastAsia="Arial" w:hAnsiTheme="minorHAnsi" w:cstheme="minorHAnsi"/>
                <w:b/>
                <w:bCs/>
              </w:rPr>
            </w:pPr>
            <w:r w:rsidRPr="000263EF">
              <w:rPr>
                <w:rFonts w:asciiTheme="minorHAnsi" w:eastAsia="Arial" w:hAnsiTheme="minorHAnsi" w:cstheme="minorHAnsi"/>
                <w:b/>
              </w:rPr>
              <w:t>SCIDA Briefs</w:t>
            </w:r>
          </w:p>
          <w:p w14:paraId="68ECF60E" w14:textId="77777777" w:rsidR="009076A2" w:rsidRPr="000263EF" w:rsidRDefault="009076A2" w:rsidP="00F22AEC">
            <w:pPr>
              <w:pStyle w:val="ListParagraph"/>
              <w:numPr>
                <w:ilvl w:val="0"/>
                <w:numId w:val="8"/>
              </w:numPr>
              <w:spacing w:after="120"/>
              <w:ind w:left="0" w:firstLine="0"/>
              <w:textAlignment w:val="baseline"/>
              <w:rPr>
                <w:rFonts w:asciiTheme="minorHAnsi" w:eastAsia="Arial" w:hAnsiTheme="minorHAnsi" w:cstheme="minorHAnsi"/>
              </w:rPr>
            </w:pPr>
            <w:r w:rsidRPr="000263EF">
              <w:rPr>
                <w:rFonts w:asciiTheme="minorHAnsi" w:eastAsia="Arial" w:hAnsiTheme="minorHAnsi" w:cstheme="minorHAnsi"/>
              </w:rPr>
              <w:t>The Contractor will be responsible for providing up to 32 formal SCIDA briefs per year. The briefs shall be delivered to the following audiences:</w:t>
            </w:r>
          </w:p>
          <w:p w14:paraId="65A85977" w14:textId="77777777" w:rsidR="009076A2" w:rsidRPr="000263EF" w:rsidRDefault="009076A2" w:rsidP="009076A2">
            <w:pPr>
              <w:pStyle w:val="ListParagraph"/>
              <w:spacing w:after="120"/>
              <w:ind w:left="0"/>
              <w:textAlignment w:val="baseline"/>
              <w:rPr>
                <w:rFonts w:asciiTheme="minorHAnsi" w:eastAsia="Arial" w:hAnsiTheme="minorHAnsi" w:cstheme="minorHAnsi"/>
              </w:rPr>
            </w:pPr>
          </w:p>
          <w:p w14:paraId="067D1708" w14:textId="77777777" w:rsidR="009076A2" w:rsidRPr="000263EF" w:rsidRDefault="009076A2" w:rsidP="00F22AEC">
            <w:pPr>
              <w:pStyle w:val="ListParagraph"/>
              <w:widowControl w:val="0"/>
              <w:numPr>
                <w:ilvl w:val="0"/>
                <w:numId w:val="36"/>
              </w:numPr>
              <w:spacing w:after="120"/>
              <w:ind w:left="845" w:firstLine="0"/>
              <w:textAlignment w:val="baseline"/>
              <w:rPr>
                <w:rFonts w:asciiTheme="minorHAnsi" w:eastAsia="Arial" w:hAnsiTheme="minorHAnsi" w:cstheme="minorHAnsi"/>
              </w:rPr>
            </w:pPr>
            <w:r w:rsidRPr="000145BA">
              <w:rPr>
                <w:rFonts w:asciiTheme="minorHAnsi" w:eastAsia="Arial" w:hAnsiTheme="minorHAnsi" w:cstheme="minorHAnsi"/>
                <w:b/>
              </w:rPr>
              <w:t>Engineer Officer Foundation Training (EOFT) course at RAF Cosford</w:t>
            </w:r>
            <w:r>
              <w:rPr>
                <w:rFonts w:asciiTheme="minorHAnsi" w:eastAsia="Arial" w:hAnsiTheme="minorHAnsi" w:cstheme="minorHAnsi"/>
                <w:b/>
              </w:rPr>
              <w:t>.</w:t>
            </w:r>
            <w:r w:rsidRPr="000263EF">
              <w:rPr>
                <w:rFonts w:asciiTheme="minorHAnsi" w:eastAsia="Arial" w:hAnsiTheme="minorHAnsi" w:cstheme="minorHAnsi"/>
              </w:rPr>
              <w:t xml:space="preserve"> </w:t>
            </w:r>
            <w:r>
              <w:rPr>
                <w:rFonts w:asciiTheme="minorHAnsi" w:eastAsia="Arial" w:hAnsiTheme="minorHAnsi" w:cstheme="minorHAnsi"/>
              </w:rPr>
              <w:t>S</w:t>
            </w:r>
            <w:r w:rsidRPr="000263EF">
              <w:rPr>
                <w:rFonts w:asciiTheme="minorHAnsi" w:eastAsia="Arial" w:hAnsiTheme="minorHAnsi" w:cstheme="minorHAnsi"/>
              </w:rPr>
              <w:t>ix briefs per year. 2-hour presentation, 1-hour consultation. Summary of brief - Overview of full-service including ECR process, auditing regime, Service Level Agreements, discussing aspects of finance and incorporating an installation design task.</w:t>
            </w:r>
          </w:p>
          <w:p w14:paraId="07E9377F" w14:textId="77777777" w:rsidR="009076A2" w:rsidRPr="000263EF" w:rsidRDefault="009076A2" w:rsidP="009076A2">
            <w:pPr>
              <w:pStyle w:val="ListParagraph"/>
              <w:widowControl w:val="0"/>
              <w:spacing w:after="120"/>
              <w:ind w:left="845"/>
              <w:textAlignment w:val="baseline"/>
              <w:rPr>
                <w:rFonts w:asciiTheme="minorHAnsi" w:eastAsia="Arial" w:hAnsiTheme="minorHAnsi" w:cstheme="minorHAnsi"/>
              </w:rPr>
            </w:pPr>
          </w:p>
          <w:p w14:paraId="1902AF59" w14:textId="77777777" w:rsidR="009076A2" w:rsidRPr="000263EF" w:rsidRDefault="009076A2" w:rsidP="00F22AEC">
            <w:pPr>
              <w:pStyle w:val="ListParagraph"/>
              <w:widowControl w:val="0"/>
              <w:numPr>
                <w:ilvl w:val="0"/>
                <w:numId w:val="36"/>
              </w:numPr>
              <w:spacing w:after="120"/>
              <w:ind w:left="845" w:firstLine="0"/>
              <w:textAlignment w:val="baseline"/>
              <w:rPr>
                <w:rFonts w:asciiTheme="minorHAnsi" w:eastAsia="Arial" w:hAnsiTheme="minorHAnsi" w:cstheme="minorHAnsi"/>
              </w:rPr>
            </w:pPr>
            <w:r w:rsidRPr="000145BA">
              <w:rPr>
                <w:rFonts w:asciiTheme="minorHAnsi" w:eastAsia="Arial" w:hAnsiTheme="minorHAnsi" w:cstheme="minorHAnsi"/>
                <w:b/>
              </w:rPr>
              <w:t>Deputy Authorised Telecommunications Officer (DATO) course at RAF Cosford</w:t>
            </w:r>
            <w:r>
              <w:rPr>
                <w:rFonts w:asciiTheme="minorHAnsi" w:eastAsia="Arial" w:hAnsiTheme="minorHAnsi" w:cstheme="minorHAnsi"/>
              </w:rPr>
              <w:t>.</w:t>
            </w:r>
            <w:r w:rsidRPr="000263EF">
              <w:rPr>
                <w:rFonts w:asciiTheme="minorHAnsi" w:eastAsia="Arial" w:hAnsiTheme="minorHAnsi" w:cstheme="minorHAnsi"/>
              </w:rPr>
              <w:t xml:space="preserve"> </w:t>
            </w:r>
            <w:r>
              <w:rPr>
                <w:rFonts w:asciiTheme="minorHAnsi" w:eastAsia="Arial" w:hAnsiTheme="minorHAnsi" w:cstheme="minorHAnsi"/>
              </w:rPr>
              <w:t>F</w:t>
            </w:r>
            <w:r w:rsidRPr="000263EF">
              <w:rPr>
                <w:rFonts w:asciiTheme="minorHAnsi" w:eastAsia="Arial" w:hAnsiTheme="minorHAnsi" w:cstheme="minorHAnsi"/>
              </w:rPr>
              <w:t>our briefs per year. Duration 1.5-hour presentation, 1-hour consultation. Summary of brief - Overview of the service and detailed examination of the ECR process and Service Level Agreements in relation to ATO services.</w:t>
            </w:r>
          </w:p>
          <w:p w14:paraId="170DA341" w14:textId="77777777" w:rsidR="009076A2" w:rsidRPr="000263EF" w:rsidRDefault="009076A2" w:rsidP="009076A2">
            <w:pPr>
              <w:pStyle w:val="ListParagraph"/>
              <w:widowControl w:val="0"/>
              <w:spacing w:after="120"/>
              <w:ind w:left="845"/>
              <w:textAlignment w:val="baseline"/>
              <w:rPr>
                <w:rFonts w:asciiTheme="minorHAnsi" w:eastAsia="Arial" w:hAnsiTheme="minorHAnsi" w:cstheme="minorHAnsi"/>
              </w:rPr>
            </w:pPr>
          </w:p>
          <w:p w14:paraId="013CB7C1" w14:textId="77777777" w:rsidR="009076A2" w:rsidRPr="000263EF" w:rsidRDefault="009076A2" w:rsidP="00F22AEC">
            <w:pPr>
              <w:pStyle w:val="ListParagraph"/>
              <w:widowControl w:val="0"/>
              <w:numPr>
                <w:ilvl w:val="0"/>
                <w:numId w:val="36"/>
              </w:numPr>
              <w:spacing w:after="120"/>
              <w:ind w:left="845" w:firstLine="0"/>
              <w:textAlignment w:val="baseline"/>
              <w:rPr>
                <w:rFonts w:asciiTheme="minorHAnsi" w:eastAsia="Arial" w:hAnsiTheme="minorHAnsi" w:cstheme="minorHAnsi"/>
              </w:rPr>
            </w:pPr>
            <w:r w:rsidRPr="000145BA">
              <w:rPr>
                <w:rFonts w:asciiTheme="minorHAnsi" w:eastAsia="Arial" w:hAnsiTheme="minorHAnsi" w:cstheme="minorHAnsi"/>
                <w:b/>
              </w:rPr>
              <w:t>Deploying staff at 90 Signals Unit (SU) at RAF Leeming</w:t>
            </w:r>
            <w:r>
              <w:rPr>
                <w:rFonts w:asciiTheme="minorHAnsi" w:eastAsia="Arial" w:hAnsiTheme="minorHAnsi" w:cstheme="minorHAnsi"/>
              </w:rPr>
              <w:t>.</w:t>
            </w:r>
            <w:r w:rsidRPr="000263EF">
              <w:rPr>
                <w:rFonts w:asciiTheme="minorHAnsi" w:eastAsia="Arial" w:hAnsiTheme="minorHAnsi" w:cstheme="minorHAnsi"/>
              </w:rPr>
              <w:t xml:space="preserve"> 12 per year. 1-hour presentation, 0.5-hour consultation. Summary of brief - Application of configuration control, installation standards, H&amp;S requirements, and TEMPEST measures in deployed environments.</w:t>
            </w:r>
          </w:p>
          <w:p w14:paraId="11621100" w14:textId="77777777" w:rsidR="009076A2" w:rsidRPr="000263EF" w:rsidRDefault="009076A2" w:rsidP="009076A2">
            <w:pPr>
              <w:pStyle w:val="ListParagraph"/>
              <w:widowControl w:val="0"/>
              <w:spacing w:after="120"/>
              <w:ind w:left="845"/>
              <w:textAlignment w:val="baseline"/>
              <w:rPr>
                <w:rFonts w:asciiTheme="minorHAnsi" w:eastAsia="Arial" w:hAnsiTheme="minorHAnsi" w:cstheme="minorHAnsi"/>
              </w:rPr>
            </w:pPr>
          </w:p>
          <w:p w14:paraId="7A32F514" w14:textId="77777777" w:rsidR="009076A2" w:rsidRPr="000263EF" w:rsidRDefault="009076A2" w:rsidP="00F22AEC">
            <w:pPr>
              <w:pStyle w:val="ListParagraph"/>
              <w:widowControl w:val="0"/>
              <w:numPr>
                <w:ilvl w:val="0"/>
                <w:numId w:val="36"/>
              </w:numPr>
              <w:spacing w:after="120"/>
              <w:ind w:left="845" w:firstLine="0"/>
              <w:textAlignment w:val="baseline"/>
              <w:rPr>
                <w:rFonts w:asciiTheme="minorHAnsi" w:eastAsia="Arial" w:hAnsiTheme="minorHAnsi" w:cstheme="minorHAnsi"/>
              </w:rPr>
            </w:pPr>
            <w:r w:rsidRPr="000145BA">
              <w:rPr>
                <w:rFonts w:asciiTheme="minorHAnsi" w:eastAsia="Arial" w:hAnsiTheme="minorHAnsi" w:cstheme="minorHAnsi"/>
                <w:b/>
              </w:rPr>
              <w:t>TEMPEST Presentation for Battlespace Management Operators at RAF Fylingdales</w:t>
            </w:r>
            <w:r>
              <w:rPr>
                <w:rFonts w:asciiTheme="minorHAnsi" w:eastAsia="Arial" w:hAnsiTheme="minorHAnsi" w:cstheme="minorHAnsi"/>
              </w:rPr>
              <w:t>.</w:t>
            </w:r>
            <w:r w:rsidRPr="000263EF">
              <w:rPr>
                <w:rFonts w:asciiTheme="minorHAnsi" w:eastAsia="Arial" w:hAnsiTheme="minorHAnsi" w:cstheme="minorHAnsi"/>
              </w:rPr>
              <w:t xml:space="preserve"> </w:t>
            </w:r>
            <w:r>
              <w:rPr>
                <w:rFonts w:asciiTheme="minorHAnsi" w:eastAsia="Arial" w:hAnsiTheme="minorHAnsi" w:cstheme="minorHAnsi"/>
              </w:rPr>
              <w:t>U</w:t>
            </w:r>
            <w:r w:rsidRPr="000263EF">
              <w:rPr>
                <w:rFonts w:asciiTheme="minorHAnsi" w:eastAsia="Arial" w:hAnsiTheme="minorHAnsi" w:cstheme="minorHAnsi"/>
              </w:rPr>
              <w:t>p to 6 briefs per year. Up to 1-hour presentation, Summary of brief - Overview of emanation security, vulnerabilities, countermeasures, and requirement for the configuration control using the ECR process.</w:t>
            </w:r>
          </w:p>
          <w:p w14:paraId="0FF101EF" w14:textId="77777777" w:rsidR="009076A2" w:rsidRPr="000263EF" w:rsidRDefault="009076A2" w:rsidP="009076A2">
            <w:pPr>
              <w:pStyle w:val="ListParagraph"/>
              <w:widowControl w:val="0"/>
              <w:spacing w:after="120"/>
              <w:ind w:left="845"/>
              <w:textAlignment w:val="baseline"/>
              <w:rPr>
                <w:rFonts w:asciiTheme="minorHAnsi" w:eastAsia="Arial" w:hAnsiTheme="minorHAnsi" w:cstheme="minorHAnsi"/>
              </w:rPr>
            </w:pPr>
          </w:p>
          <w:p w14:paraId="2BE3DADC" w14:textId="77777777" w:rsidR="009076A2" w:rsidRPr="00A713F9" w:rsidRDefault="009076A2" w:rsidP="00F22AEC">
            <w:pPr>
              <w:pStyle w:val="ListParagraph"/>
              <w:widowControl w:val="0"/>
              <w:numPr>
                <w:ilvl w:val="0"/>
                <w:numId w:val="36"/>
              </w:numPr>
              <w:spacing w:after="120"/>
              <w:ind w:left="845" w:firstLine="0"/>
              <w:textAlignment w:val="baseline"/>
              <w:rPr>
                <w:rFonts w:asciiTheme="minorHAnsi" w:eastAsia="Arial" w:hAnsiTheme="minorHAnsi" w:cstheme="minorHAnsi"/>
              </w:rPr>
            </w:pPr>
            <w:r w:rsidRPr="000145BA">
              <w:rPr>
                <w:rFonts w:asciiTheme="minorHAnsi" w:eastAsia="Arial" w:hAnsiTheme="minorHAnsi" w:cstheme="minorHAnsi"/>
                <w:b/>
              </w:rPr>
              <w:t>Ad-hoc Presentations, UK wide</w:t>
            </w:r>
            <w:r>
              <w:rPr>
                <w:rFonts w:asciiTheme="minorHAnsi" w:eastAsia="Arial" w:hAnsiTheme="minorHAnsi" w:cstheme="minorHAnsi"/>
              </w:rPr>
              <w:t>.</w:t>
            </w:r>
            <w:r w:rsidRPr="000263EF">
              <w:rPr>
                <w:rFonts w:asciiTheme="minorHAnsi" w:eastAsia="Arial" w:hAnsiTheme="minorHAnsi" w:cstheme="minorHAnsi"/>
              </w:rPr>
              <w:t xml:space="preserve"> </w:t>
            </w:r>
            <w:r>
              <w:rPr>
                <w:rFonts w:asciiTheme="minorHAnsi" w:eastAsia="Arial" w:hAnsiTheme="minorHAnsi" w:cstheme="minorHAnsi"/>
              </w:rPr>
              <w:t>U</w:t>
            </w:r>
            <w:r w:rsidRPr="000263EF">
              <w:rPr>
                <w:rFonts w:asciiTheme="minorHAnsi" w:eastAsia="Arial" w:hAnsiTheme="minorHAnsi" w:cstheme="minorHAnsi"/>
              </w:rPr>
              <w:t xml:space="preserve">p to twelve per year. Duration normally 2 hours. Summary of brief - Overview of ECR process, SLA requirements and installation standards. Any requirement for these briefs shall be </w:t>
            </w:r>
            <w:r w:rsidRPr="00A713F9">
              <w:rPr>
                <w:rFonts w:asciiTheme="minorHAnsi" w:eastAsia="Arial" w:hAnsiTheme="minorHAnsi" w:cstheme="minorHAnsi"/>
              </w:rPr>
              <w:t xml:space="preserve">requested through the </w:t>
            </w:r>
            <w:r w:rsidRPr="004879C6">
              <w:rPr>
                <w:rFonts w:asciiTheme="minorHAnsi" w:eastAsia="Arial" w:hAnsiTheme="minorHAnsi" w:cstheme="minorHAnsi"/>
              </w:rPr>
              <w:t>Contract Manager</w:t>
            </w:r>
            <w:r w:rsidRPr="00A713F9">
              <w:rPr>
                <w:rFonts w:asciiTheme="minorHAnsi" w:eastAsia="Arial" w:hAnsiTheme="minorHAnsi" w:cstheme="minorHAnsi"/>
              </w:rPr>
              <w:t>.</w:t>
            </w:r>
          </w:p>
          <w:p w14:paraId="5F4FE3C4" w14:textId="77777777" w:rsidR="009076A2" w:rsidRPr="00A713F9" w:rsidRDefault="009076A2" w:rsidP="009076A2">
            <w:pPr>
              <w:pStyle w:val="ListParagraph"/>
              <w:ind w:left="0"/>
              <w:rPr>
                <w:rFonts w:asciiTheme="minorHAnsi" w:eastAsia="Arial" w:hAnsiTheme="minorHAnsi" w:cstheme="minorHAnsi"/>
              </w:rPr>
            </w:pPr>
          </w:p>
          <w:p w14:paraId="16E1B8BD" w14:textId="77777777" w:rsidR="009076A2" w:rsidRPr="000263EF" w:rsidRDefault="009076A2" w:rsidP="00F22AEC">
            <w:pPr>
              <w:pStyle w:val="ListParagraph"/>
              <w:numPr>
                <w:ilvl w:val="0"/>
                <w:numId w:val="8"/>
              </w:numPr>
              <w:spacing w:after="120"/>
              <w:ind w:left="0" w:firstLine="0"/>
              <w:textAlignment w:val="baseline"/>
              <w:rPr>
                <w:rFonts w:asciiTheme="minorHAnsi" w:eastAsia="Arial" w:hAnsiTheme="minorHAnsi" w:cstheme="minorHAnsi"/>
              </w:rPr>
            </w:pPr>
            <w:r w:rsidRPr="00A713F9">
              <w:rPr>
                <w:rFonts w:asciiTheme="minorHAnsi" w:eastAsia="Arial" w:hAnsiTheme="minorHAnsi" w:cstheme="minorHAnsi"/>
              </w:rPr>
              <w:lastRenderedPageBreak/>
              <w:t xml:space="preserve">The </w:t>
            </w:r>
            <w:r w:rsidRPr="004879C6">
              <w:rPr>
                <w:rFonts w:asciiTheme="minorHAnsi" w:eastAsia="Arial" w:hAnsiTheme="minorHAnsi" w:cstheme="minorHAnsi"/>
              </w:rPr>
              <w:t>Contract Manager</w:t>
            </w:r>
            <w:r w:rsidRPr="00A713F9">
              <w:rPr>
                <w:rFonts w:asciiTheme="minorHAnsi" w:eastAsia="Arial" w:hAnsiTheme="minorHAnsi" w:cstheme="minorHAnsi"/>
              </w:rPr>
              <w:t xml:space="preserve"> shall be notified of any brief which cannot be performed due to resource or other</w:t>
            </w:r>
            <w:r w:rsidRPr="000263EF">
              <w:rPr>
                <w:rFonts w:asciiTheme="minorHAnsi" w:eastAsia="Arial" w:hAnsiTheme="minorHAnsi" w:cstheme="minorHAnsi"/>
              </w:rPr>
              <w:t xml:space="preserve"> issues.</w:t>
            </w:r>
          </w:p>
        </w:tc>
      </w:tr>
      <w:tr w:rsidR="009076A2" w:rsidRPr="000263EF" w14:paraId="57EAE625" w14:textId="77777777" w:rsidTr="009076A2">
        <w:tc>
          <w:tcPr>
            <w:tcW w:w="0" w:type="auto"/>
          </w:tcPr>
          <w:p w14:paraId="731CDFD3" w14:textId="77777777" w:rsidR="009076A2" w:rsidRPr="000263EF" w:rsidRDefault="009076A2" w:rsidP="009076A2">
            <w:pPr>
              <w:spacing w:after="120"/>
              <w:rPr>
                <w:rFonts w:asciiTheme="minorHAnsi" w:hAnsiTheme="minorHAnsi" w:cstheme="minorHAnsi"/>
              </w:rPr>
            </w:pPr>
            <w:r w:rsidRPr="000263EF">
              <w:rPr>
                <w:rFonts w:asciiTheme="minorHAnsi" w:hAnsiTheme="minorHAnsi" w:cstheme="minorHAnsi"/>
              </w:rPr>
              <w:lastRenderedPageBreak/>
              <w:t>A.1.</w:t>
            </w:r>
            <w:r>
              <w:rPr>
                <w:rFonts w:asciiTheme="minorHAnsi" w:hAnsiTheme="minorHAnsi" w:cstheme="minorHAnsi"/>
              </w:rPr>
              <w:t>j</w:t>
            </w:r>
          </w:p>
        </w:tc>
        <w:tc>
          <w:tcPr>
            <w:tcW w:w="0" w:type="auto"/>
            <w:gridSpan w:val="2"/>
          </w:tcPr>
          <w:p w14:paraId="35C39B69" w14:textId="77777777" w:rsidR="009076A2" w:rsidRPr="005E22DE" w:rsidRDefault="009076A2" w:rsidP="009076A2">
            <w:pPr>
              <w:spacing w:after="120"/>
              <w:textAlignment w:val="baseline"/>
              <w:rPr>
                <w:rFonts w:asciiTheme="minorHAnsi" w:eastAsia="Arial" w:hAnsiTheme="minorHAnsi" w:cstheme="minorHAnsi"/>
                <w:b/>
                <w:bCs/>
              </w:rPr>
            </w:pPr>
            <w:r w:rsidRPr="005E22DE">
              <w:rPr>
                <w:rFonts w:asciiTheme="minorHAnsi" w:eastAsia="Arial" w:hAnsiTheme="minorHAnsi" w:cstheme="minorHAnsi"/>
                <w:b/>
              </w:rPr>
              <w:t>TEMPEST</w:t>
            </w:r>
          </w:p>
          <w:p w14:paraId="2C2DEB6E" w14:textId="77777777" w:rsidR="009076A2" w:rsidRPr="005E22DE" w:rsidRDefault="009076A2" w:rsidP="00F22AEC">
            <w:pPr>
              <w:pStyle w:val="ListParagraph"/>
              <w:numPr>
                <w:ilvl w:val="0"/>
                <w:numId w:val="19"/>
              </w:numPr>
              <w:spacing w:after="120"/>
              <w:ind w:left="0" w:firstLine="0"/>
              <w:textAlignment w:val="baseline"/>
              <w:rPr>
                <w:rFonts w:asciiTheme="minorHAnsi" w:eastAsia="Arial" w:hAnsiTheme="minorHAnsi" w:cstheme="minorHAnsi"/>
              </w:rPr>
            </w:pPr>
            <w:r w:rsidRPr="005E22DE">
              <w:rPr>
                <w:rFonts w:asciiTheme="minorHAnsi" w:eastAsia="Arial" w:hAnsiTheme="minorHAnsi" w:cstheme="minorHAnsi"/>
              </w:rPr>
              <w:t xml:space="preserve">In the context of this contract, TEMPEST Control is the Assessment of risk from compromising </w:t>
            </w:r>
            <w:r>
              <w:rPr>
                <w:rFonts w:asciiTheme="minorHAnsi" w:eastAsia="Arial" w:hAnsiTheme="minorHAnsi" w:cstheme="minorHAnsi"/>
              </w:rPr>
              <w:t xml:space="preserve">EM </w:t>
            </w:r>
            <w:r w:rsidRPr="005E22DE">
              <w:rPr>
                <w:rFonts w:asciiTheme="minorHAnsi" w:eastAsia="Arial" w:hAnsiTheme="minorHAnsi" w:cstheme="minorHAnsi"/>
              </w:rPr>
              <w:t>emanations from RED equipment (Secret and above) and the countermeasures or risk management necessary to mitigate them.</w:t>
            </w:r>
          </w:p>
          <w:p w14:paraId="78AD9E18" w14:textId="77777777" w:rsidR="009076A2" w:rsidRPr="005E22DE" w:rsidRDefault="009076A2" w:rsidP="009076A2">
            <w:pPr>
              <w:pStyle w:val="ListParagraph"/>
              <w:spacing w:after="120"/>
              <w:ind w:left="0"/>
              <w:textAlignment w:val="baseline"/>
              <w:rPr>
                <w:rFonts w:asciiTheme="minorHAnsi" w:eastAsia="Arial" w:hAnsiTheme="minorHAnsi" w:cstheme="minorHAnsi"/>
              </w:rPr>
            </w:pPr>
          </w:p>
          <w:p w14:paraId="3796F555" w14:textId="77777777" w:rsidR="009076A2" w:rsidRPr="005E22DE" w:rsidRDefault="009076A2" w:rsidP="00F22AEC">
            <w:pPr>
              <w:pStyle w:val="ListParagraph"/>
              <w:numPr>
                <w:ilvl w:val="0"/>
                <w:numId w:val="19"/>
              </w:numPr>
              <w:spacing w:after="120"/>
              <w:ind w:left="0" w:firstLine="0"/>
              <w:textAlignment w:val="baseline"/>
              <w:rPr>
                <w:rFonts w:asciiTheme="minorHAnsi" w:eastAsia="Arial" w:hAnsiTheme="minorHAnsi" w:cstheme="minorHAnsi"/>
              </w:rPr>
            </w:pPr>
            <w:r w:rsidRPr="005E22DE">
              <w:rPr>
                <w:rFonts w:asciiTheme="minorHAnsi" w:eastAsia="Arial" w:hAnsiTheme="minorHAnsi" w:cstheme="minorHAnsi"/>
              </w:rPr>
              <w:t>The contractor shall undertake a variety of tasks in support of Air TLBs TEMPEST control objectives. Air SCIDA Change Control and Auditing processes shall assess TEMPEST risks associated with a system, room, building or site and ensure the necessary countermeasures are enforced or risk managed by the appropriate risk owner. TEMPEST Countermeasures Assessments (TCA) and TEMPEST Visual Inspections (TVI) shall be incorporated into BAU SCIDA Engineering Change and Audit processes however ad-hoc requests for these tasks, or the reports and certificates associated with them, shall be fulfilled on request. Full Establishment TEMPEST Assessments and TEMPEST testing are outside the scope of this contract.</w:t>
            </w:r>
          </w:p>
          <w:p w14:paraId="354E8609" w14:textId="77777777" w:rsidR="009076A2" w:rsidRPr="005E22DE" w:rsidRDefault="009076A2" w:rsidP="009076A2">
            <w:pPr>
              <w:pStyle w:val="ListParagraph"/>
              <w:rPr>
                <w:rFonts w:asciiTheme="minorHAnsi" w:eastAsia="Arial" w:hAnsiTheme="minorHAnsi" w:cstheme="minorHAnsi"/>
              </w:rPr>
            </w:pPr>
          </w:p>
          <w:p w14:paraId="2078DE0A" w14:textId="77777777" w:rsidR="009076A2" w:rsidRPr="000263EF" w:rsidRDefault="009076A2" w:rsidP="00F22AEC">
            <w:pPr>
              <w:pStyle w:val="ListParagraph"/>
              <w:numPr>
                <w:ilvl w:val="0"/>
                <w:numId w:val="19"/>
              </w:numPr>
              <w:spacing w:after="120"/>
              <w:ind w:left="0" w:firstLine="0"/>
              <w:textAlignment w:val="baseline"/>
              <w:rPr>
                <w:rFonts w:asciiTheme="minorHAnsi" w:eastAsia="Arial" w:hAnsiTheme="minorHAnsi" w:cstheme="minorHAnsi"/>
              </w:rPr>
            </w:pPr>
            <w:r w:rsidRPr="005E22DE">
              <w:rPr>
                <w:rFonts w:asciiTheme="minorHAnsi" w:eastAsia="Arial" w:hAnsiTheme="minorHAnsi" w:cstheme="minorHAnsi"/>
              </w:rPr>
              <w:t>When assessing the above, it will be necessary to inspect all areas within the 3D TEMPEST Coupling Zone of a piece of RED equipment.</w:t>
            </w:r>
          </w:p>
        </w:tc>
      </w:tr>
      <w:tr w:rsidR="009076A2" w:rsidRPr="000263EF" w14:paraId="17DB2953" w14:textId="77777777" w:rsidTr="009076A2">
        <w:tc>
          <w:tcPr>
            <w:tcW w:w="0" w:type="auto"/>
          </w:tcPr>
          <w:p w14:paraId="698C0257" w14:textId="77777777" w:rsidR="009076A2" w:rsidRPr="008428B6" w:rsidRDefault="009076A2" w:rsidP="009076A2">
            <w:pPr>
              <w:spacing w:after="120"/>
              <w:rPr>
                <w:rFonts w:asciiTheme="minorHAnsi" w:hAnsiTheme="minorHAnsi" w:cstheme="minorHAnsi"/>
              </w:rPr>
            </w:pPr>
            <w:r w:rsidRPr="008428B6">
              <w:rPr>
                <w:rFonts w:asciiTheme="minorHAnsi" w:hAnsiTheme="minorHAnsi" w:cstheme="minorHAnsi"/>
              </w:rPr>
              <w:t>A.1.k</w:t>
            </w:r>
          </w:p>
        </w:tc>
        <w:tc>
          <w:tcPr>
            <w:tcW w:w="0" w:type="auto"/>
            <w:gridSpan w:val="2"/>
          </w:tcPr>
          <w:p w14:paraId="3B42A8D6" w14:textId="77777777" w:rsidR="009076A2" w:rsidRPr="008428B6" w:rsidRDefault="009076A2" w:rsidP="009076A2">
            <w:pPr>
              <w:spacing w:after="120"/>
              <w:textAlignment w:val="baseline"/>
              <w:rPr>
                <w:rFonts w:asciiTheme="minorHAnsi" w:eastAsia="Arial" w:hAnsiTheme="minorHAnsi" w:cstheme="minorHAnsi"/>
                <w:b/>
                <w:bCs/>
              </w:rPr>
            </w:pPr>
            <w:r w:rsidRPr="008428B6">
              <w:rPr>
                <w:rFonts w:asciiTheme="minorHAnsi" w:eastAsia="Arial" w:hAnsiTheme="minorHAnsi" w:cstheme="minorHAnsi"/>
                <w:b/>
                <w:spacing w:val="-3"/>
              </w:rPr>
              <w:t>Information Protection Zones (IPZ)</w:t>
            </w:r>
            <w:r>
              <w:rPr>
                <w:rFonts w:asciiTheme="minorHAnsi" w:eastAsia="Arial" w:hAnsiTheme="minorHAnsi" w:cstheme="minorHAnsi"/>
                <w:b/>
                <w:spacing w:val="-3"/>
              </w:rPr>
              <w:t xml:space="preserve"> - </w:t>
            </w:r>
            <w:r w:rsidRPr="00663516">
              <w:rPr>
                <w:rFonts w:asciiTheme="minorHAnsi" w:eastAsia="Arial" w:hAnsiTheme="minorHAnsi" w:cstheme="minorHAnsi"/>
                <w:b/>
              </w:rPr>
              <w:t>IPZ</w:t>
            </w:r>
            <w:r>
              <w:rPr>
                <w:rFonts w:asciiTheme="minorHAnsi" w:eastAsia="Arial" w:hAnsiTheme="minorHAnsi" w:cstheme="minorHAnsi"/>
                <w:b/>
              </w:rPr>
              <w:t xml:space="preserve"> </w:t>
            </w:r>
            <w:r w:rsidRPr="00663516">
              <w:rPr>
                <w:rFonts w:asciiTheme="minorHAnsi" w:eastAsia="Arial" w:hAnsiTheme="minorHAnsi" w:cstheme="minorHAnsi"/>
                <w:b/>
              </w:rPr>
              <w:t>and SCIDA Process alignment</w:t>
            </w:r>
            <w:r w:rsidRPr="008428B6" w:rsidDel="00C3348C">
              <w:rPr>
                <w:rFonts w:asciiTheme="minorHAnsi" w:eastAsia="Arial" w:hAnsiTheme="minorHAnsi" w:cstheme="minorHAnsi"/>
                <w:b/>
              </w:rPr>
              <w:t xml:space="preserve"> </w:t>
            </w:r>
            <w:r w:rsidRPr="008428B6">
              <w:rPr>
                <w:rFonts w:asciiTheme="minorHAnsi" w:eastAsia="Arial" w:hAnsiTheme="minorHAnsi" w:cstheme="minorHAnsi"/>
                <w:b/>
              </w:rPr>
              <w:t>- Costed Option</w:t>
            </w:r>
          </w:p>
          <w:p w14:paraId="0753DC6F" w14:textId="77777777" w:rsidR="009076A2" w:rsidRPr="008428B6" w:rsidRDefault="009076A2" w:rsidP="00F22AEC">
            <w:pPr>
              <w:pStyle w:val="ListParagraph"/>
              <w:numPr>
                <w:ilvl w:val="0"/>
                <w:numId w:val="20"/>
              </w:numPr>
              <w:spacing w:after="120"/>
              <w:ind w:left="0" w:firstLine="0"/>
              <w:textAlignment w:val="baseline"/>
              <w:rPr>
                <w:rFonts w:asciiTheme="minorHAnsi" w:eastAsia="Arial" w:hAnsiTheme="minorHAnsi" w:cstheme="minorHAnsi"/>
              </w:rPr>
            </w:pPr>
            <w:r w:rsidRPr="008428B6">
              <w:rPr>
                <w:rFonts w:asciiTheme="minorHAnsi" w:eastAsia="Arial" w:hAnsiTheme="minorHAnsi" w:cstheme="minorHAnsi"/>
                <w:b/>
                <w:spacing w:val="-3"/>
              </w:rPr>
              <w:t>Information Protection Zones</w:t>
            </w:r>
            <w:r w:rsidRPr="008428B6">
              <w:rPr>
                <w:rFonts w:asciiTheme="minorHAnsi" w:hAnsiTheme="minorHAnsi" w:cstheme="minorHAnsi"/>
                <w:iCs/>
              </w:rPr>
              <w:t xml:space="preserve"> </w:t>
            </w:r>
            <w:r>
              <w:rPr>
                <w:rFonts w:asciiTheme="minorHAnsi" w:hAnsiTheme="minorHAnsi" w:cstheme="minorHAnsi"/>
                <w:iCs/>
              </w:rPr>
              <w:t xml:space="preserve">are areas within a building where additional security controls are required to protect audio and electronic information compromise. The </w:t>
            </w:r>
            <w:r w:rsidRPr="008428B6">
              <w:rPr>
                <w:rFonts w:asciiTheme="minorHAnsi" w:hAnsiTheme="minorHAnsi" w:cstheme="minorHAnsi"/>
                <w:iCs/>
              </w:rPr>
              <w:t>Key aspects of Defence ICT Installation Standard</w:t>
            </w:r>
            <w:r w:rsidRPr="008428B6">
              <w:rPr>
                <w:rFonts w:asciiTheme="minorHAnsi" w:eastAsia="Arial" w:hAnsiTheme="minorHAnsi" w:cstheme="minorHAnsi"/>
                <w:spacing w:val="-3"/>
              </w:rPr>
              <w:t xml:space="preserve"> policy, most notably in terms of Service Level allocations, ha</w:t>
            </w:r>
            <w:r>
              <w:rPr>
                <w:rFonts w:asciiTheme="minorHAnsi" w:eastAsia="Arial" w:hAnsiTheme="minorHAnsi" w:cstheme="minorHAnsi"/>
                <w:spacing w:val="-3"/>
              </w:rPr>
              <w:t>ve</w:t>
            </w:r>
            <w:r w:rsidRPr="008428B6">
              <w:rPr>
                <w:rFonts w:asciiTheme="minorHAnsi" w:eastAsia="Arial" w:hAnsiTheme="minorHAnsi" w:cstheme="minorHAnsi"/>
                <w:spacing w:val="-3"/>
              </w:rPr>
              <w:t xml:space="preserve"> recently aligned with Defence Security policy regarding IPZs. </w:t>
            </w:r>
            <w:r w:rsidRPr="008428B6">
              <w:rPr>
                <w:rFonts w:asciiTheme="minorHAnsi" w:eastAsia="Arial" w:hAnsiTheme="minorHAnsi" w:cstheme="minorHAnsi"/>
              </w:rPr>
              <w:t xml:space="preserve">The Air SCIDA Change Control and Audit procedures shall link into the IPZ requirements contained in the associated </w:t>
            </w:r>
            <w:r w:rsidRPr="008428B6">
              <w:rPr>
                <w:rFonts w:asciiTheme="minorHAnsi" w:eastAsia="Arial" w:hAnsiTheme="minorHAnsi" w:cstheme="minorHAnsi"/>
                <w:b/>
              </w:rPr>
              <w:t xml:space="preserve">JSPs, </w:t>
            </w:r>
            <w:r w:rsidRPr="008428B6">
              <w:rPr>
                <w:rFonts w:asciiTheme="minorHAnsi" w:eastAsia="Arial" w:hAnsiTheme="minorHAnsi" w:cstheme="minorHAnsi"/>
              </w:rPr>
              <w:t>AP 600 and AP 3085 (RAFP) as they develop.</w:t>
            </w:r>
          </w:p>
          <w:p w14:paraId="373C34C3" w14:textId="77777777" w:rsidR="009076A2" w:rsidRPr="008428B6" w:rsidRDefault="009076A2" w:rsidP="009076A2">
            <w:pPr>
              <w:pStyle w:val="ListParagraph"/>
              <w:spacing w:after="120"/>
              <w:ind w:left="0"/>
              <w:textAlignment w:val="baseline"/>
              <w:rPr>
                <w:rFonts w:asciiTheme="minorHAnsi" w:eastAsia="Arial" w:hAnsiTheme="minorHAnsi" w:cstheme="minorHAnsi"/>
              </w:rPr>
            </w:pPr>
          </w:p>
          <w:p w14:paraId="1BC0FDA6" w14:textId="77777777" w:rsidR="009076A2" w:rsidRPr="008428B6" w:rsidRDefault="009076A2" w:rsidP="009076A2">
            <w:pPr>
              <w:pStyle w:val="ListParagraph"/>
              <w:spacing w:after="120"/>
              <w:ind w:left="0"/>
              <w:textAlignment w:val="baseline"/>
              <w:rPr>
                <w:rFonts w:asciiTheme="minorHAnsi" w:eastAsia="Arial" w:hAnsiTheme="minorHAnsi" w:cstheme="minorHAnsi"/>
              </w:rPr>
            </w:pPr>
            <w:r w:rsidRPr="00D443F9">
              <w:rPr>
                <w:rFonts w:asciiTheme="minorHAnsi" w:eastAsia="Arial" w:hAnsiTheme="minorHAnsi" w:cstheme="minorHAnsi"/>
              </w:rPr>
              <w:t>A Costed Option is included at B11 to provide a 2-man team of SQEP to assist RAF Digital in alignment of IPZ and SCIDA processes related to this aspect of Cyber Security. Most suitable day rates from B.12 to be used if appropriate.</w:t>
            </w:r>
          </w:p>
          <w:p w14:paraId="55CF96DB" w14:textId="77777777" w:rsidR="009076A2" w:rsidRPr="000263EF" w:rsidRDefault="009076A2" w:rsidP="009076A2">
            <w:pPr>
              <w:pStyle w:val="ListParagraph"/>
              <w:spacing w:after="120"/>
              <w:ind w:left="0"/>
              <w:textAlignment w:val="baseline"/>
              <w:rPr>
                <w:rFonts w:asciiTheme="minorHAnsi" w:eastAsia="Arial" w:hAnsiTheme="minorHAnsi" w:cstheme="minorHAnsi"/>
              </w:rPr>
            </w:pPr>
          </w:p>
        </w:tc>
      </w:tr>
      <w:tr w:rsidR="009076A2" w:rsidRPr="000263EF" w14:paraId="2EA15FDA" w14:textId="77777777" w:rsidTr="009076A2">
        <w:tc>
          <w:tcPr>
            <w:tcW w:w="0" w:type="auto"/>
          </w:tcPr>
          <w:p w14:paraId="4DCD1FDB" w14:textId="77777777" w:rsidR="009076A2" w:rsidRPr="000263EF" w:rsidRDefault="009076A2" w:rsidP="009076A2">
            <w:pPr>
              <w:spacing w:after="120"/>
              <w:rPr>
                <w:rFonts w:asciiTheme="minorHAnsi" w:hAnsiTheme="minorHAnsi" w:cstheme="minorHAnsi"/>
              </w:rPr>
            </w:pPr>
            <w:r w:rsidRPr="000263EF">
              <w:rPr>
                <w:rFonts w:asciiTheme="minorHAnsi" w:hAnsiTheme="minorHAnsi" w:cstheme="minorHAnsi"/>
              </w:rPr>
              <w:t>A.1.</w:t>
            </w:r>
            <w:r>
              <w:rPr>
                <w:rFonts w:asciiTheme="minorHAnsi" w:hAnsiTheme="minorHAnsi" w:cstheme="minorHAnsi"/>
              </w:rPr>
              <w:t>l</w:t>
            </w:r>
          </w:p>
        </w:tc>
        <w:tc>
          <w:tcPr>
            <w:tcW w:w="0" w:type="auto"/>
            <w:gridSpan w:val="2"/>
          </w:tcPr>
          <w:p w14:paraId="514BF212" w14:textId="77777777" w:rsidR="009076A2" w:rsidRPr="000263EF" w:rsidRDefault="009076A2" w:rsidP="009076A2">
            <w:pPr>
              <w:spacing w:after="120"/>
              <w:rPr>
                <w:rFonts w:asciiTheme="minorHAnsi" w:hAnsiTheme="minorHAnsi" w:cstheme="minorHAnsi"/>
                <w:b/>
                <w:bCs/>
              </w:rPr>
            </w:pPr>
            <w:r w:rsidRPr="000263EF">
              <w:rPr>
                <w:rFonts w:asciiTheme="minorHAnsi" w:hAnsiTheme="minorHAnsi" w:cstheme="minorHAnsi"/>
                <w:b/>
              </w:rPr>
              <w:t>Technical Standards</w:t>
            </w:r>
          </w:p>
          <w:p w14:paraId="69926A63" w14:textId="77777777" w:rsidR="009076A2" w:rsidRPr="000263EF" w:rsidRDefault="009076A2" w:rsidP="00F22AEC">
            <w:pPr>
              <w:pStyle w:val="ListParagraph"/>
              <w:numPr>
                <w:ilvl w:val="0"/>
                <w:numId w:val="9"/>
              </w:numPr>
              <w:spacing w:after="120"/>
              <w:ind w:left="0" w:hanging="6"/>
              <w:rPr>
                <w:rFonts w:asciiTheme="minorHAnsi" w:hAnsiTheme="minorHAnsi" w:cstheme="minorHAnsi"/>
              </w:rPr>
            </w:pPr>
            <w:r w:rsidRPr="000263EF">
              <w:rPr>
                <w:rFonts w:asciiTheme="minorHAnsi" w:hAnsiTheme="minorHAnsi" w:cstheme="minorHAnsi"/>
              </w:rPr>
              <w:t xml:space="preserve">The Contractor shall </w:t>
            </w:r>
            <w:r>
              <w:rPr>
                <w:rFonts w:asciiTheme="minorHAnsi" w:hAnsiTheme="minorHAnsi" w:cstheme="minorHAnsi"/>
              </w:rPr>
              <w:t xml:space="preserve">be certified to a </w:t>
            </w:r>
            <w:r w:rsidRPr="000263EF">
              <w:rPr>
                <w:rFonts w:asciiTheme="minorHAnsi" w:hAnsiTheme="minorHAnsi" w:cstheme="minorHAnsi"/>
              </w:rPr>
              <w:t xml:space="preserve">BS EN ISO 9000 series quality system </w:t>
            </w:r>
            <w:r>
              <w:rPr>
                <w:rFonts w:asciiTheme="minorHAnsi" w:hAnsiTheme="minorHAnsi" w:cstheme="minorHAnsi"/>
              </w:rPr>
              <w:t xml:space="preserve">and </w:t>
            </w:r>
            <w:r w:rsidRPr="000263EF">
              <w:rPr>
                <w:rFonts w:asciiTheme="minorHAnsi" w:hAnsiTheme="minorHAnsi" w:cstheme="minorHAnsi"/>
              </w:rPr>
              <w:t xml:space="preserve">perform the stated tasks in accordance with </w:t>
            </w:r>
            <w:r>
              <w:rPr>
                <w:rFonts w:asciiTheme="minorHAnsi" w:hAnsiTheme="minorHAnsi" w:cstheme="minorHAnsi"/>
              </w:rPr>
              <w:t xml:space="preserve">that </w:t>
            </w:r>
            <w:r w:rsidRPr="000263EF">
              <w:rPr>
                <w:rFonts w:asciiTheme="minorHAnsi" w:hAnsiTheme="minorHAnsi" w:cstheme="minorHAnsi"/>
              </w:rPr>
              <w:t>quality system.</w:t>
            </w:r>
            <w:r>
              <w:rPr>
                <w:rFonts w:asciiTheme="minorHAnsi" w:hAnsiTheme="minorHAnsi" w:cstheme="minorHAnsi"/>
              </w:rPr>
              <w:t xml:space="preserve"> </w:t>
            </w:r>
            <w:r w:rsidRPr="00D443F9">
              <w:rPr>
                <w:rFonts w:asciiTheme="minorHAnsi" w:hAnsiTheme="minorHAnsi" w:cstheme="minorHAnsi"/>
              </w:rPr>
              <w:t>Regarding Information Security, the contractor shall be certified to ISO 27001.</w:t>
            </w:r>
          </w:p>
          <w:p w14:paraId="31084D9A" w14:textId="77777777" w:rsidR="009076A2" w:rsidRPr="000263EF" w:rsidRDefault="009076A2" w:rsidP="009076A2">
            <w:pPr>
              <w:pStyle w:val="ListParagraph"/>
              <w:spacing w:after="120"/>
              <w:ind w:left="0"/>
              <w:rPr>
                <w:rFonts w:asciiTheme="minorHAnsi" w:hAnsiTheme="minorHAnsi" w:cstheme="minorHAnsi"/>
              </w:rPr>
            </w:pPr>
          </w:p>
          <w:p w14:paraId="2695ED88" w14:textId="77777777" w:rsidR="009076A2" w:rsidRPr="000263EF" w:rsidRDefault="009076A2" w:rsidP="00F22AEC">
            <w:pPr>
              <w:pStyle w:val="ListParagraph"/>
              <w:numPr>
                <w:ilvl w:val="0"/>
                <w:numId w:val="9"/>
              </w:numPr>
              <w:spacing w:after="120"/>
              <w:ind w:left="0" w:hanging="6"/>
              <w:rPr>
                <w:rFonts w:asciiTheme="minorHAnsi" w:hAnsiTheme="minorHAnsi" w:cstheme="minorHAnsi"/>
              </w:rPr>
            </w:pPr>
            <w:r w:rsidRPr="000263EF">
              <w:rPr>
                <w:rFonts w:asciiTheme="minorHAnsi" w:hAnsiTheme="minorHAnsi" w:cstheme="minorHAnsi"/>
              </w:rPr>
              <w:t xml:space="preserve">The Contractor shall assess all change to ensure compliance with all applicable Statutory Instruments, National and International standards and the relevant MOD policy. They shall ensure that their staff, installation teams delivering ICT change and MOD staff also apply the most recent version of such standards and policy. This shall include the Codes of Practice, standards, procedures and documentation called upon by </w:t>
            </w:r>
            <w:r w:rsidRPr="000263EF">
              <w:rPr>
                <w:rFonts w:asciiTheme="minorHAnsi" w:hAnsiTheme="minorHAnsi" w:cstheme="minorHAnsi"/>
                <w:iCs/>
              </w:rPr>
              <w:t xml:space="preserve">JSP 453. </w:t>
            </w:r>
            <w:r w:rsidRPr="000263EF">
              <w:rPr>
                <w:rFonts w:asciiTheme="minorHAnsi" w:hAnsiTheme="minorHAnsi" w:cstheme="minorHAnsi"/>
              </w:rPr>
              <w:t>Clarification of certain aspects is provided within the SOR.</w:t>
            </w:r>
          </w:p>
          <w:p w14:paraId="60C6330D" w14:textId="77777777" w:rsidR="009076A2" w:rsidRPr="000263EF" w:rsidRDefault="009076A2" w:rsidP="009076A2">
            <w:pPr>
              <w:pStyle w:val="ListParagraph"/>
              <w:spacing w:after="120"/>
              <w:ind w:left="0"/>
              <w:rPr>
                <w:rFonts w:asciiTheme="minorHAnsi" w:hAnsiTheme="minorHAnsi" w:cstheme="minorHAnsi"/>
              </w:rPr>
            </w:pPr>
          </w:p>
        </w:tc>
      </w:tr>
      <w:tr w:rsidR="009076A2" w:rsidRPr="000263EF" w14:paraId="069EEA25" w14:textId="77777777" w:rsidTr="009076A2">
        <w:tc>
          <w:tcPr>
            <w:tcW w:w="0" w:type="auto"/>
          </w:tcPr>
          <w:p w14:paraId="7FE6F7C5" w14:textId="77777777" w:rsidR="009076A2" w:rsidRPr="000263EF" w:rsidRDefault="009076A2" w:rsidP="009076A2">
            <w:pPr>
              <w:spacing w:after="120"/>
              <w:rPr>
                <w:rFonts w:asciiTheme="minorHAnsi" w:hAnsiTheme="minorHAnsi" w:cstheme="minorHAnsi"/>
              </w:rPr>
            </w:pPr>
            <w:r w:rsidRPr="000263EF">
              <w:rPr>
                <w:rFonts w:asciiTheme="minorHAnsi" w:hAnsiTheme="minorHAnsi" w:cstheme="minorHAnsi"/>
              </w:rPr>
              <w:t>A.1.</w:t>
            </w:r>
            <w:r>
              <w:rPr>
                <w:rFonts w:asciiTheme="minorHAnsi" w:hAnsiTheme="minorHAnsi" w:cstheme="minorHAnsi"/>
              </w:rPr>
              <w:t>m</w:t>
            </w:r>
          </w:p>
        </w:tc>
        <w:tc>
          <w:tcPr>
            <w:tcW w:w="0" w:type="auto"/>
            <w:gridSpan w:val="2"/>
          </w:tcPr>
          <w:p w14:paraId="5ABC4F01" w14:textId="77777777" w:rsidR="009076A2" w:rsidRPr="000263EF" w:rsidRDefault="009076A2" w:rsidP="009076A2">
            <w:pPr>
              <w:textAlignment w:val="baseline"/>
              <w:rPr>
                <w:rFonts w:asciiTheme="minorHAnsi" w:eastAsia="Arial" w:hAnsiTheme="minorHAnsi" w:cstheme="minorHAnsi"/>
                <w:b/>
              </w:rPr>
            </w:pPr>
            <w:r w:rsidRPr="000263EF">
              <w:rPr>
                <w:rFonts w:asciiTheme="minorHAnsi" w:eastAsia="Arial" w:hAnsiTheme="minorHAnsi" w:cstheme="minorHAnsi"/>
                <w:b/>
              </w:rPr>
              <w:t>Provision of Information and Technology Systems</w:t>
            </w:r>
          </w:p>
          <w:p w14:paraId="052FBEBF" w14:textId="77777777" w:rsidR="009076A2" w:rsidRPr="000263EF" w:rsidRDefault="009076A2" w:rsidP="009076A2">
            <w:pPr>
              <w:textAlignment w:val="baseline"/>
              <w:rPr>
                <w:rFonts w:asciiTheme="minorHAnsi" w:eastAsia="Arial" w:hAnsiTheme="minorHAnsi" w:cstheme="minorHAnsi"/>
                <w:b/>
              </w:rPr>
            </w:pPr>
          </w:p>
          <w:p w14:paraId="13B54FA6" w14:textId="77777777" w:rsidR="009076A2" w:rsidRPr="000263EF" w:rsidRDefault="009076A2" w:rsidP="00F22AEC">
            <w:pPr>
              <w:pStyle w:val="ListParagraph"/>
              <w:numPr>
                <w:ilvl w:val="0"/>
                <w:numId w:val="14"/>
              </w:numPr>
              <w:ind w:left="0" w:right="72" w:firstLine="0"/>
              <w:textAlignment w:val="baseline"/>
              <w:rPr>
                <w:rFonts w:asciiTheme="minorHAnsi" w:eastAsia="Arial" w:hAnsiTheme="minorHAnsi" w:cstheme="minorHAnsi"/>
              </w:rPr>
            </w:pPr>
            <w:r w:rsidRPr="000263EF">
              <w:rPr>
                <w:rFonts w:asciiTheme="minorHAnsi" w:eastAsia="Arial" w:hAnsiTheme="minorHAnsi" w:cstheme="minorHAnsi"/>
              </w:rPr>
              <w:t xml:space="preserve">Where a requirement exists for the storage of SCIDA documentation with a Protective Marking (PM) of SECRET or Above, the Contractor will be provided with access to </w:t>
            </w:r>
            <w:r>
              <w:rPr>
                <w:rFonts w:asciiTheme="minorHAnsi" w:eastAsia="Arial" w:hAnsiTheme="minorHAnsi" w:cstheme="minorHAnsi"/>
              </w:rPr>
              <w:t xml:space="preserve">the necessary accounts and associated </w:t>
            </w:r>
            <w:r w:rsidRPr="000263EF">
              <w:rPr>
                <w:rFonts w:asciiTheme="minorHAnsi" w:eastAsia="Arial" w:hAnsiTheme="minorHAnsi" w:cstheme="minorHAnsi"/>
              </w:rPr>
              <w:t>GFA IT hardware. The Contractor will be required to provide sufficiently security cleared personnel to be able to access and utilise said GFA IT hardware</w:t>
            </w:r>
            <w:r>
              <w:rPr>
                <w:rFonts w:asciiTheme="minorHAnsi" w:eastAsia="Arial" w:hAnsiTheme="minorHAnsi" w:cstheme="minorHAnsi"/>
              </w:rPr>
              <w:t xml:space="preserve"> and accounts</w:t>
            </w:r>
            <w:r w:rsidRPr="000263EF">
              <w:rPr>
                <w:rFonts w:asciiTheme="minorHAnsi" w:eastAsia="Arial" w:hAnsiTheme="minorHAnsi" w:cstheme="minorHAnsi"/>
              </w:rPr>
              <w:t>.</w:t>
            </w:r>
          </w:p>
          <w:p w14:paraId="2DBD57DE" w14:textId="77777777" w:rsidR="009076A2" w:rsidRPr="000263EF" w:rsidRDefault="009076A2" w:rsidP="009076A2">
            <w:pPr>
              <w:pStyle w:val="ListParagraph"/>
              <w:ind w:left="0" w:right="72"/>
              <w:textAlignment w:val="baseline"/>
              <w:rPr>
                <w:rFonts w:asciiTheme="minorHAnsi" w:eastAsia="Arial" w:hAnsiTheme="minorHAnsi" w:cstheme="minorHAnsi"/>
              </w:rPr>
            </w:pPr>
          </w:p>
          <w:p w14:paraId="53E09AD7" w14:textId="77777777" w:rsidR="009076A2" w:rsidRPr="000263EF" w:rsidRDefault="009076A2" w:rsidP="00F22AEC">
            <w:pPr>
              <w:pStyle w:val="ListParagraph"/>
              <w:numPr>
                <w:ilvl w:val="0"/>
                <w:numId w:val="14"/>
              </w:numPr>
              <w:ind w:left="0" w:firstLine="0"/>
              <w:textAlignment w:val="baseline"/>
              <w:rPr>
                <w:rFonts w:asciiTheme="minorHAnsi" w:eastAsia="Arial" w:hAnsiTheme="minorHAnsi" w:cstheme="minorHAnsi"/>
              </w:rPr>
            </w:pPr>
            <w:r w:rsidRPr="000263EF">
              <w:rPr>
                <w:rFonts w:asciiTheme="minorHAnsi" w:eastAsia="Arial" w:hAnsiTheme="minorHAnsi" w:cstheme="minorHAnsi"/>
              </w:rPr>
              <w:t xml:space="preserve">At Official Sensitive (OS), full use shall be made of MODNet. </w:t>
            </w:r>
            <w:r>
              <w:rPr>
                <w:rFonts w:asciiTheme="minorHAnsi" w:eastAsia="Arial" w:hAnsiTheme="minorHAnsi" w:cstheme="minorHAnsi"/>
              </w:rPr>
              <w:t>Access will be provided by the most appropriate means (e.g. laptop);</w:t>
            </w:r>
            <w:r w:rsidRPr="000263EF">
              <w:rPr>
                <w:rFonts w:asciiTheme="minorHAnsi" w:eastAsia="Arial" w:hAnsiTheme="minorHAnsi" w:cstheme="minorHAnsi"/>
              </w:rPr>
              <w:t xml:space="preserve"> associated accounts and standard office software will be included as GFA for all team members however </w:t>
            </w:r>
            <w:r>
              <w:rPr>
                <w:rFonts w:asciiTheme="minorHAnsi" w:eastAsia="Arial" w:hAnsiTheme="minorHAnsi" w:cstheme="minorHAnsi"/>
              </w:rPr>
              <w:t>CAD</w:t>
            </w:r>
            <w:r w:rsidRPr="000263EF">
              <w:rPr>
                <w:rFonts w:asciiTheme="minorHAnsi" w:eastAsia="Arial" w:hAnsiTheme="minorHAnsi" w:cstheme="minorHAnsi"/>
              </w:rPr>
              <w:t xml:space="preserve"> tasks which are </w:t>
            </w:r>
            <w:r w:rsidRPr="000263EF">
              <w:rPr>
                <w:rFonts w:asciiTheme="minorHAnsi" w:eastAsia="Arial" w:hAnsiTheme="minorHAnsi" w:cstheme="minorHAnsi"/>
                <w:b/>
              </w:rPr>
              <w:t>currently</w:t>
            </w:r>
            <w:r w:rsidRPr="000263EF">
              <w:rPr>
                <w:rFonts w:asciiTheme="minorHAnsi" w:eastAsia="Arial" w:hAnsiTheme="minorHAnsi" w:cstheme="minorHAnsi"/>
              </w:rPr>
              <w:t xml:space="preserve"> outside the capabilities of MODNet may have to be provided by other means.</w:t>
            </w:r>
          </w:p>
          <w:p w14:paraId="6AA116F9" w14:textId="77777777" w:rsidR="009076A2" w:rsidRPr="000263EF" w:rsidRDefault="009076A2" w:rsidP="009076A2">
            <w:pPr>
              <w:pStyle w:val="ListParagraph"/>
              <w:ind w:left="0"/>
              <w:rPr>
                <w:rFonts w:asciiTheme="minorHAnsi" w:eastAsia="Arial" w:hAnsiTheme="minorHAnsi" w:cstheme="minorHAnsi"/>
              </w:rPr>
            </w:pPr>
          </w:p>
          <w:p w14:paraId="40FB4BBD" w14:textId="77777777" w:rsidR="009076A2" w:rsidRPr="006A6663" w:rsidRDefault="009076A2" w:rsidP="00F22AEC">
            <w:pPr>
              <w:pStyle w:val="ListParagraph"/>
              <w:numPr>
                <w:ilvl w:val="0"/>
                <w:numId w:val="14"/>
              </w:numPr>
              <w:ind w:left="0" w:firstLine="0"/>
              <w:textAlignment w:val="baseline"/>
              <w:rPr>
                <w:rFonts w:asciiTheme="minorHAnsi" w:eastAsia="Arial" w:hAnsiTheme="minorHAnsi" w:cstheme="minorBidi"/>
                <w:spacing w:val="-1"/>
              </w:rPr>
            </w:pPr>
            <w:r w:rsidRPr="648F18BC">
              <w:rPr>
                <w:rFonts w:asciiTheme="minorHAnsi" w:eastAsia="Arial" w:hAnsiTheme="minorHAnsi" w:cstheme="minorBidi"/>
                <w:spacing w:val="-1"/>
              </w:rPr>
              <w:t xml:space="preserve">The current supplier CAD LAN is located on MOD Premises with no off-site/Internet connectivity. Transfer between the LAN and MODNet is achieved through manual transfer (DVD/USB etc) between the two systems. It comprises of servers, switches/hubs, storage, workstations, plotters and printers, AutoCAD and Windows Software. Details of LAN components and peripherals can be found on the file </w:t>
            </w:r>
            <w:r>
              <w:rPr>
                <w:rFonts w:asciiTheme="minorHAnsi" w:eastAsia="Arial" w:hAnsiTheme="minorHAnsi" w:cstheme="minorBidi"/>
                <w:spacing w:val="-1"/>
              </w:rPr>
              <w:t>‘</w:t>
            </w:r>
            <w:r w:rsidRPr="002B51AA">
              <w:rPr>
                <w:rFonts w:asciiTheme="minorHAnsi" w:eastAsia="Arial" w:hAnsiTheme="minorHAnsi" w:cstheme="minorBidi"/>
                <w:spacing w:val="-1"/>
              </w:rPr>
              <w:t>Air SCIDA LAN Assets</w:t>
            </w:r>
            <w:r>
              <w:rPr>
                <w:rFonts w:asciiTheme="minorHAnsi" w:eastAsia="Arial" w:hAnsiTheme="minorHAnsi" w:cstheme="minorBidi"/>
                <w:spacing w:val="-1"/>
              </w:rPr>
              <w:t>’ included as part of the bid pack.</w:t>
            </w:r>
          </w:p>
          <w:p w14:paraId="0395601D" w14:textId="77777777" w:rsidR="009076A2" w:rsidRPr="006A6663" w:rsidRDefault="009076A2" w:rsidP="009076A2">
            <w:pPr>
              <w:pStyle w:val="ListParagraph"/>
              <w:rPr>
                <w:rFonts w:asciiTheme="minorHAnsi" w:eastAsia="Arial" w:hAnsiTheme="minorHAnsi" w:cstheme="minorHAnsi"/>
                <w:spacing w:val="-1"/>
              </w:rPr>
            </w:pPr>
          </w:p>
          <w:p w14:paraId="1494F2D5" w14:textId="77777777" w:rsidR="009076A2" w:rsidRPr="006A6663" w:rsidRDefault="009076A2" w:rsidP="00F22AEC">
            <w:pPr>
              <w:pStyle w:val="ListParagraph"/>
              <w:numPr>
                <w:ilvl w:val="1"/>
                <w:numId w:val="14"/>
              </w:numPr>
              <w:ind w:left="847" w:firstLine="0"/>
              <w:textAlignment w:val="baseline"/>
              <w:rPr>
                <w:rFonts w:asciiTheme="minorHAnsi" w:eastAsia="Arial" w:hAnsiTheme="minorHAnsi" w:cstheme="minorHAnsi"/>
                <w:spacing w:val="-1"/>
              </w:rPr>
            </w:pPr>
            <w:r w:rsidRPr="006A6663">
              <w:rPr>
                <w:rFonts w:asciiTheme="minorHAnsi" w:eastAsia="Arial" w:hAnsiTheme="minorHAnsi" w:cstheme="minorHAnsi"/>
                <w:spacing w:val="-1"/>
              </w:rPr>
              <w:t>The LAN Network equipment is housed in a room at RAF High Wycombe which is provided as GFA, this room shall remain available for the duration of the contract or until CAD services on MODNet via AutoCAD enabled laptops or an alternative system is proposed and available.</w:t>
            </w:r>
          </w:p>
          <w:p w14:paraId="313494FF" w14:textId="77777777" w:rsidR="009076A2" w:rsidRPr="006A6663" w:rsidRDefault="009076A2" w:rsidP="009076A2">
            <w:pPr>
              <w:pStyle w:val="ListParagraph"/>
              <w:ind w:left="847"/>
              <w:textAlignment w:val="baseline"/>
              <w:rPr>
                <w:rFonts w:asciiTheme="minorHAnsi" w:eastAsia="Arial" w:hAnsiTheme="minorHAnsi" w:cstheme="minorHAnsi"/>
                <w:spacing w:val="-1"/>
              </w:rPr>
            </w:pPr>
          </w:p>
          <w:p w14:paraId="4944B648" w14:textId="77777777" w:rsidR="009076A2" w:rsidRPr="006A6663" w:rsidRDefault="009076A2" w:rsidP="00F22AEC">
            <w:pPr>
              <w:pStyle w:val="ListParagraph"/>
              <w:numPr>
                <w:ilvl w:val="1"/>
                <w:numId w:val="14"/>
              </w:numPr>
              <w:ind w:left="847" w:firstLine="0"/>
              <w:textAlignment w:val="baseline"/>
              <w:rPr>
                <w:rFonts w:asciiTheme="minorHAnsi" w:eastAsia="Arial" w:hAnsiTheme="minorHAnsi" w:cstheme="minorHAnsi"/>
                <w:spacing w:val="-1"/>
              </w:rPr>
            </w:pPr>
            <w:r w:rsidRPr="006A6663">
              <w:rPr>
                <w:rFonts w:asciiTheme="minorHAnsi" w:eastAsia="Arial" w:hAnsiTheme="minorHAnsi" w:cstheme="minorHAnsi"/>
                <w:spacing w:val="-1"/>
              </w:rPr>
              <w:t>Where alternatives are proposed, the Contractor shall be responsible for providing any additional IT systems and associated facilities required to deliver the SCIDA service (e.g. Company Systems/Equipment), throughout the period of the contract. This shall include but not be limited to, equipment, cabling, application software, consumables, maintenance, software and equipment upgrade, servicing, or other support. The IT systems shall have a specification fully suited to the task. The Contractor’s proposed hardware, software and network connectivity detail and intended up-grade philosophy shall be detailed within the bid and will also be subject to MOD ICT Accreditation prior to use.</w:t>
            </w:r>
          </w:p>
          <w:p w14:paraId="6C11B21C" w14:textId="77777777" w:rsidR="009076A2" w:rsidRPr="006A6663" w:rsidRDefault="009076A2" w:rsidP="009076A2">
            <w:pPr>
              <w:textAlignment w:val="baseline"/>
              <w:rPr>
                <w:rFonts w:asciiTheme="minorHAnsi" w:eastAsia="Arial" w:hAnsiTheme="minorHAnsi" w:cstheme="minorHAnsi"/>
                <w:spacing w:val="-1"/>
              </w:rPr>
            </w:pPr>
          </w:p>
          <w:p w14:paraId="7DEAC0B9" w14:textId="77777777" w:rsidR="009076A2" w:rsidRPr="00320C62" w:rsidRDefault="009076A2" w:rsidP="00F22AEC">
            <w:pPr>
              <w:pStyle w:val="ListParagraph"/>
              <w:numPr>
                <w:ilvl w:val="1"/>
                <w:numId w:val="14"/>
              </w:numPr>
              <w:ind w:left="847" w:firstLine="0"/>
              <w:textAlignment w:val="baseline"/>
              <w:rPr>
                <w:rFonts w:asciiTheme="minorHAnsi" w:eastAsia="Arial" w:hAnsiTheme="minorHAnsi" w:cstheme="minorHAnsi"/>
                <w:spacing w:val="-1"/>
              </w:rPr>
            </w:pPr>
            <w:r w:rsidRPr="006A6663">
              <w:rPr>
                <w:rFonts w:asciiTheme="minorHAnsi" w:eastAsia="Arial" w:hAnsiTheme="minorHAnsi" w:cstheme="minorHAnsi"/>
              </w:rPr>
              <w:t>The Contractor will be</w:t>
            </w:r>
            <w:r w:rsidRPr="00896971">
              <w:rPr>
                <w:rFonts w:asciiTheme="minorHAnsi" w:eastAsia="Arial" w:hAnsiTheme="minorHAnsi" w:cstheme="minorHAnsi"/>
              </w:rPr>
              <w:t xml:space="preserve"> free to choose the application software to be used for storing and processing configuration control information at OFFICIAL SENSITIVE classification where MODNet is unavailable or unsuitable, but this must be MODNet compliant.</w:t>
            </w:r>
          </w:p>
          <w:p w14:paraId="31F0706B" w14:textId="77777777" w:rsidR="009076A2" w:rsidRPr="00DE7314" w:rsidRDefault="009076A2" w:rsidP="009076A2">
            <w:pPr>
              <w:rPr>
                <w:rFonts w:asciiTheme="minorHAnsi" w:eastAsia="Arial" w:hAnsiTheme="minorHAnsi" w:cstheme="minorHAnsi"/>
                <w:spacing w:val="-1"/>
              </w:rPr>
            </w:pPr>
          </w:p>
          <w:p w14:paraId="70159268" w14:textId="77777777" w:rsidR="009076A2" w:rsidRPr="000263EF" w:rsidRDefault="009076A2" w:rsidP="00F22AEC">
            <w:pPr>
              <w:numPr>
                <w:ilvl w:val="0"/>
                <w:numId w:val="14"/>
              </w:numPr>
              <w:tabs>
                <w:tab w:val="left" w:pos="504"/>
                <w:tab w:val="left" w:pos="1152"/>
              </w:tabs>
              <w:ind w:left="0" w:firstLine="0"/>
              <w:textAlignment w:val="baseline"/>
              <w:rPr>
                <w:rFonts w:asciiTheme="minorHAnsi" w:eastAsia="Arial" w:hAnsiTheme="minorHAnsi" w:cstheme="minorHAnsi"/>
              </w:rPr>
            </w:pPr>
            <w:r w:rsidRPr="000263EF">
              <w:rPr>
                <w:rFonts w:asciiTheme="minorHAnsi" w:eastAsia="Arial" w:hAnsiTheme="minorHAnsi" w:cstheme="minorHAnsi"/>
              </w:rPr>
              <w:t xml:space="preserve">The Contractor will be provided with the existing building </w:t>
            </w:r>
            <w:r>
              <w:rPr>
                <w:rFonts w:asciiTheme="minorHAnsi" w:eastAsia="Arial" w:hAnsiTheme="minorHAnsi" w:cstheme="minorHAnsi"/>
              </w:rPr>
              <w:t xml:space="preserve">and other </w:t>
            </w:r>
            <w:r w:rsidRPr="000263EF">
              <w:rPr>
                <w:rFonts w:asciiTheme="minorHAnsi" w:eastAsia="Arial" w:hAnsiTheme="minorHAnsi" w:cstheme="minorHAnsi"/>
              </w:rPr>
              <w:t>drawings. Any costs associated with converting these drawings to a format readable by the Contractor will fall to the Contractor.</w:t>
            </w:r>
          </w:p>
          <w:p w14:paraId="069EA24F" w14:textId="77777777" w:rsidR="009076A2" w:rsidRPr="000263EF" w:rsidRDefault="009076A2" w:rsidP="009076A2">
            <w:pPr>
              <w:pStyle w:val="ListParagraph"/>
              <w:ind w:left="0"/>
              <w:rPr>
                <w:rFonts w:asciiTheme="minorHAnsi" w:eastAsia="Arial" w:hAnsiTheme="minorHAnsi" w:cstheme="minorHAnsi"/>
              </w:rPr>
            </w:pPr>
          </w:p>
          <w:p w14:paraId="0EC5745D" w14:textId="77777777" w:rsidR="009076A2" w:rsidRPr="000263EF" w:rsidRDefault="009076A2" w:rsidP="00F22AEC">
            <w:pPr>
              <w:numPr>
                <w:ilvl w:val="0"/>
                <w:numId w:val="14"/>
              </w:numPr>
              <w:tabs>
                <w:tab w:val="left" w:pos="504"/>
                <w:tab w:val="left" w:pos="1152"/>
              </w:tabs>
              <w:ind w:left="0" w:firstLine="0"/>
              <w:textAlignment w:val="baseline"/>
              <w:rPr>
                <w:rFonts w:asciiTheme="minorHAnsi" w:eastAsia="Arial" w:hAnsiTheme="minorHAnsi" w:cstheme="minorHAnsi"/>
                <w:spacing w:val="-1"/>
              </w:rPr>
            </w:pPr>
            <w:r w:rsidRPr="000263EF">
              <w:rPr>
                <w:rFonts w:asciiTheme="minorHAnsi" w:eastAsia="Arial" w:hAnsiTheme="minorHAnsi" w:cstheme="minorHAnsi"/>
                <w:spacing w:val="-1"/>
              </w:rPr>
              <w:t>The Contractor will be required to preserve the integrity of the existing dataset.</w:t>
            </w:r>
          </w:p>
          <w:p w14:paraId="480DC816" w14:textId="77777777" w:rsidR="009076A2" w:rsidRPr="000263EF" w:rsidRDefault="009076A2" w:rsidP="009076A2">
            <w:pPr>
              <w:pStyle w:val="ListParagraph"/>
              <w:ind w:left="0"/>
              <w:rPr>
                <w:rFonts w:asciiTheme="minorHAnsi" w:eastAsia="Arial" w:hAnsiTheme="minorHAnsi" w:cstheme="minorHAnsi"/>
                <w:spacing w:val="-1"/>
              </w:rPr>
            </w:pPr>
          </w:p>
          <w:p w14:paraId="53C1C597" w14:textId="77777777" w:rsidR="009076A2" w:rsidRPr="000263EF" w:rsidRDefault="009076A2" w:rsidP="00F22AEC">
            <w:pPr>
              <w:numPr>
                <w:ilvl w:val="0"/>
                <w:numId w:val="14"/>
              </w:numPr>
              <w:tabs>
                <w:tab w:val="left" w:pos="504"/>
                <w:tab w:val="left" w:pos="1152"/>
              </w:tabs>
              <w:ind w:left="0" w:right="432" w:firstLine="0"/>
              <w:textAlignment w:val="baseline"/>
              <w:rPr>
                <w:rFonts w:asciiTheme="minorHAnsi" w:eastAsia="Arial" w:hAnsiTheme="minorHAnsi" w:cstheme="minorHAnsi"/>
              </w:rPr>
            </w:pPr>
            <w:r w:rsidRPr="000263EF">
              <w:rPr>
                <w:rFonts w:asciiTheme="minorHAnsi" w:eastAsia="Arial" w:hAnsiTheme="minorHAnsi" w:cstheme="minorHAnsi"/>
              </w:rPr>
              <w:t>The drawing package chosen must be capable of outputting data in AutoCAD vector format and PDF. Drawings must be held in a format (or easily converted) that can be readily provided on demand to relevant parties within the MOD who hold the requisite clearance and have valid justification for the information.</w:t>
            </w:r>
          </w:p>
          <w:p w14:paraId="4BC60447" w14:textId="77777777" w:rsidR="009076A2" w:rsidRPr="00280208" w:rsidRDefault="009076A2" w:rsidP="009076A2">
            <w:pPr>
              <w:tabs>
                <w:tab w:val="left" w:pos="504"/>
                <w:tab w:val="left" w:pos="1152"/>
              </w:tabs>
              <w:ind w:right="432"/>
              <w:textAlignment w:val="baseline"/>
              <w:rPr>
                <w:rFonts w:asciiTheme="minorHAnsi" w:eastAsia="Arial" w:hAnsiTheme="minorHAnsi" w:cstheme="minorHAnsi"/>
              </w:rPr>
            </w:pPr>
          </w:p>
        </w:tc>
      </w:tr>
      <w:tr w:rsidR="009076A2" w:rsidRPr="000263EF" w14:paraId="1AC52F7D" w14:textId="77777777" w:rsidTr="009076A2">
        <w:tc>
          <w:tcPr>
            <w:tcW w:w="0" w:type="auto"/>
          </w:tcPr>
          <w:p w14:paraId="19893275" w14:textId="77777777" w:rsidR="009076A2" w:rsidRPr="000263EF" w:rsidRDefault="009076A2" w:rsidP="009076A2">
            <w:pPr>
              <w:spacing w:after="120"/>
              <w:rPr>
                <w:rFonts w:asciiTheme="minorHAnsi" w:hAnsiTheme="minorHAnsi" w:cstheme="minorHAnsi"/>
              </w:rPr>
            </w:pPr>
            <w:r w:rsidRPr="000263EF">
              <w:rPr>
                <w:rFonts w:asciiTheme="minorHAnsi" w:hAnsiTheme="minorHAnsi" w:cstheme="minorHAnsi"/>
                <w:b/>
              </w:rPr>
              <w:lastRenderedPageBreak/>
              <w:t>A.2</w:t>
            </w:r>
          </w:p>
        </w:tc>
        <w:tc>
          <w:tcPr>
            <w:tcW w:w="0" w:type="auto"/>
            <w:gridSpan w:val="2"/>
          </w:tcPr>
          <w:p w14:paraId="3F618201" w14:textId="77777777" w:rsidR="009076A2" w:rsidRPr="000263EF" w:rsidRDefault="009076A2" w:rsidP="009076A2">
            <w:pPr>
              <w:spacing w:after="120"/>
              <w:rPr>
                <w:rFonts w:asciiTheme="minorHAnsi" w:hAnsiTheme="minorHAnsi" w:cstheme="minorHAnsi"/>
                <w:b/>
              </w:rPr>
            </w:pPr>
            <w:r w:rsidRPr="000263EF">
              <w:rPr>
                <w:rFonts w:asciiTheme="minorHAnsi" w:hAnsiTheme="minorHAnsi" w:cstheme="minorHAnsi"/>
                <w:b/>
              </w:rPr>
              <w:t>Definitions</w:t>
            </w:r>
          </w:p>
        </w:tc>
      </w:tr>
      <w:tr w:rsidR="009076A2" w:rsidRPr="000263EF" w14:paraId="02BB31A0" w14:textId="77777777" w:rsidTr="009076A2">
        <w:tc>
          <w:tcPr>
            <w:tcW w:w="0" w:type="auto"/>
          </w:tcPr>
          <w:p w14:paraId="19BBA10F" w14:textId="77777777" w:rsidR="009076A2" w:rsidRPr="000263EF" w:rsidRDefault="009076A2" w:rsidP="009076A2">
            <w:pPr>
              <w:spacing w:after="120"/>
              <w:rPr>
                <w:rFonts w:asciiTheme="minorHAnsi" w:hAnsiTheme="minorHAnsi" w:cstheme="minorHAnsi"/>
              </w:rPr>
            </w:pPr>
            <w:r w:rsidRPr="000263EF">
              <w:rPr>
                <w:rFonts w:asciiTheme="minorHAnsi" w:hAnsiTheme="minorHAnsi" w:cstheme="minorHAnsi"/>
              </w:rPr>
              <w:lastRenderedPageBreak/>
              <w:t>A.2.a</w:t>
            </w:r>
          </w:p>
        </w:tc>
        <w:tc>
          <w:tcPr>
            <w:tcW w:w="0" w:type="auto"/>
            <w:gridSpan w:val="2"/>
          </w:tcPr>
          <w:p w14:paraId="4E1E7D56" w14:textId="77777777" w:rsidR="009076A2" w:rsidRPr="000263EF" w:rsidRDefault="009076A2" w:rsidP="009076A2">
            <w:pPr>
              <w:spacing w:after="120"/>
              <w:rPr>
                <w:rFonts w:asciiTheme="minorHAnsi" w:hAnsiTheme="minorHAnsi" w:cstheme="minorHAnsi"/>
              </w:rPr>
            </w:pPr>
            <w:r w:rsidRPr="000263EF">
              <w:rPr>
                <w:rFonts w:asciiTheme="minorHAnsi" w:hAnsiTheme="minorHAnsi" w:cstheme="minorHAnsi"/>
              </w:rPr>
              <w:t>In addition to the definitions detailed in the Terms and Conditions of the Contract the following definitions shall also apply. Where the definitions below contrast to those detailed in the Terms and Conditions of the Contract then the definitions within the Terms and Conditions of the Contract shall take precedence.</w:t>
            </w:r>
          </w:p>
        </w:tc>
      </w:tr>
      <w:tr w:rsidR="009076A2" w:rsidRPr="000263EF" w14:paraId="6CC4DFF6" w14:textId="77777777" w:rsidTr="009076A2">
        <w:tc>
          <w:tcPr>
            <w:tcW w:w="0" w:type="auto"/>
          </w:tcPr>
          <w:p w14:paraId="626B7162" w14:textId="77777777" w:rsidR="009076A2" w:rsidRPr="000263EF" w:rsidRDefault="009076A2" w:rsidP="009076A2">
            <w:pPr>
              <w:spacing w:after="120"/>
              <w:rPr>
                <w:rFonts w:asciiTheme="minorHAnsi" w:hAnsiTheme="minorHAnsi" w:cstheme="minorHAnsi"/>
              </w:rPr>
            </w:pPr>
          </w:p>
        </w:tc>
        <w:tc>
          <w:tcPr>
            <w:tcW w:w="0" w:type="auto"/>
          </w:tcPr>
          <w:p w14:paraId="4EE9A787" w14:textId="77777777" w:rsidR="009076A2" w:rsidRPr="000263EF" w:rsidRDefault="009076A2" w:rsidP="009076A2">
            <w:pPr>
              <w:spacing w:after="120"/>
              <w:rPr>
                <w:rFonts w:asciiTheme="minorHAnsi" w:hAnsiTheme="minorHAnsi" w:cstheme="minorHAnsi"/>
              </w:rPr>
            </w:pPr>
            <w:r w:rsidRPr="000263EF">
              <w:rPr>
                <w:rFonts w:asciiTheme="minorHAnsi" w:hAnsiTheme="minorHAnsi" w:cstheme="minorHAnsi"/>
                <w:u w:val="single"/>
              </w:rPr>
              <w:t>Definition</w:t>
            </w:r>
          </w:p>
        </w:tc>
        <w:tc>
          <w:tcPr>
            <w:tcW w:w="0" w:type="auto"/>
          </w:tcPr>
          <w:p w14:paraId="74CCB83D" w14:textId="77777777" w:rsidR="009076A2" w:rsidRPr="000263EF" w:rsidRDefault="009076A2" w:rsidP="009076A2">
            <w:pPr>
              <w:spacing w:after="120"/>
              <w:rPr>
                <w:rFonts w:asciiTheme="minorHAnsi" w:hAnsiTheme="minorHAnsi" w:cstheme="minorHAnsi"/>
                <w:u w:val="single"/>
              </w:rPr>
            </w:pPr>
            <w:r w:rsidRPr="000263EF">
              <w:rPr>
                <w:rFonts w:asciiTheme="minorHAnsi" w:hAnsiTheme="minorHAnsi" w:cstheme="minorHAnsi"/>
                <w:u w:val="single"/>
              </w:rPr>
              <w:t>Interpretation</w:t>
            </w:r>
          </w:p>
        </w:tc>
      </w:tr>
      <w:tr w:rsidR="009076A2" w:rsidRPr="000263EF" w14:paraId="3EF752AB" w14:textId="77777777" w:rsidTr="009076A2">
        <w:tc>
          <w:tcPr>
            <w:tcW w:w="0" w:type="auto"/>
          </w:tcPr>
          <w:p w14:paraId="57D0DE78" w14:textId="77777777" w:rsidR="009076A2" w:rsidRPr="000263EF" w:rsidRDefault="009076A2" w:rsidP="009076A2">
            <w:pPr>
              <w:spacing w:after="120"/>
              <w:rPr>
                <w:rFonts w:asciiTheme="minorHAnsi" w:hAnsiTheme="minorHAnsi" w:cstheme="minorHAnsi"/>
              </w:rPr>
            </w:pPr>
          </w:p>
        </w:tc>
        <w:tc>
          <w:tcPr>
            <w:tcW w:w="0" w:type="auto"/>
          </w:tcPr>
          <w:p w14:paraId="02F39669" w14:textId="77777777" w:rsidR="009076A2" w:rsidRPr="000263EF" w:rsidRDefault="009076A2" w:rsidP="009076A2">
            <w:pPr>
              <w:spacing w:after="120"/>
              <w:rPr>
                <w:rFonts w:asciiTheme="minorHAnsi" w:hAnsiTheme="minorHAnsi" w:cstheme="minorHAnsi"/>
              </w:rPr>
            </w:pPr>
            <w:r w:rsidRPr="000263EF">
              <w:rPr>
                <w:rFonts w:asciiTheme="minorHAnsi" w:hAnsiTheme="minorHAnsi" w:cstheme="minorHAnsi"/>
              </w:rPr>
              <w:t>Contractor’s Personal Use</w:t>
            </w:r>
          </w:p>
        </w:tc>
        <w:tc>
          <w:tcPr>
            <w:tcW w:w="0" w:type="auto"/>
          </w:tcPr>
          <w:p w14:paraId="55DDF470" w14:textId="77777777" w:rsidR="009076A2" w:rsidRPr="000263EF" w:rsidRDefault="009076A2" w:rsidP="009076A2">
            <w:pPr>
              <w:spacing w:after="120"/>
              <w:rPr>
                <w:rFonts w:asciiTheme="minorHAnsi" w:hAnsiTheme="minorHAnsi" w:cstheme="minorHAnsi"/>
              </w:rPr>
            </w:pPr>
            <w:r w:rsidRPr="000263EF">
              <w:rPr>
                <w:rFonts w:asciiTheme="minorHAnsi" w:hAnsiTheme="minorHAnsi" w:cstheme="minorHAnsi"/>
              </w:rPr>
              <w:t>Any use of MOD furnished property, facilities or equipment intended for the primary benefit of the Contractor or the Contractor’s Personnel which is contrary to the MOD’s interests is considered personal use.</w:t>
            </w:r>
          </w:p>
        </w:tc>
      </w:tr>
      <w:tr w:rsidR="009076A2" w:rsidRPr="000263EF" w14:paraId="6841ABF0" w14:textId="77777777" w:rsidTr="009076A2">
        <w:tc>
          <w:tcPr>
            <w:tcW w:w="0" w:type="auto"/>
          </w:tcPr>
          <w:p w14:paraId="312B3CC5" w14:textId="77777777" w:rsidR="009076A2" w:rsidRPr="000263EF" w:rsidRDefault="009076A2" w:rsidP="009076A2">
            <w:pPr>
              <w:spacing w:after="120"/>
              <w:rPr>
                <w:rFonts w:asciiTheme="minorHAnsi" w:hAnsiTheme="minorHAnsi" w:cstheme="minorHAnsi"/>
              </w:rPr>
            </w:pPr>
          </w:p>
        </w:tc>
        <w:tc>
          <w:tcPr>
            <w:tcW w:w="0" w:type="auto"/>
          </w:tcPr>
          <w:p w14:paraId="62C71274" w14:textId="77777777" w:rsidR="009076A2" w:rsidRPr="000263EF" w:rsidRDefault="009076A2" w:rsidP="009076A2">
            <w:pPr>
              <w:spacing w:after="120"/>
              <w:rPr>
                <w:rFonts w:asciiTheme="minorHAnsi" w:hAnsiTheme="minorHAnsi" w:cstheme="minorHAnsi"/>
              </w:rPr>
            </w:pPr>
            <w:r w:rsidRPr="000263EF">
              <w:rPr>
                <w:rFonts w:asciiTheme="minorHAnsi" w:hAnsiTheme="minorHAnsi" w:cstheme="minorHAnsi"/>
              </w:rPr>
              <w:t>Contractor’s Personnel</w:t>
            </w:r>
          </w:p>
        </w:tc>
        <w:tc>
          <w:tcPr>
            <w:tcW w:w="0" w:type="auto"/>
          </w:tcPr>
          <w:p w14:paraId="0A1BD186" w14:textId="77777777" w:rsidR="009076A2" w:rsidRPr="000263EF" w:rsidRDefault="009076A2" w:rsidP="009076A2">
            <w:pPr>
              <w:spacing w:after="120"/>
              <w:rPr>
                <w:rFonts w:asciiTheme="minorHAnsi" w:hAnsiTheme="minorHAnsi" w:cstheme="minorHAnsi"/>
              </w:rPr>
            </w:pPr>
            <w:r w:rsidRPr="000263EF">
              <w:rPr>
                <w:rFonts w:asciiTheme="minorHAnsi" w:hAnsiTheme="minorHAnsi" w:cstheme="minorHAnsi"/>
              </w:rPr>
              <w:t>Any employees, including sub-contractors or other agents working on behalf of the Contractor, shall be deemed the Contractor’s Personnel.</w:t>
            </w:r>
          </w:p>
        </w:tc>
      </w:tr>
      <w:tr w:rsidR="009076A2" w:rsidRPr="000263EF" w14:paraId="7794D1F7" w14:textId="77777777" w:rsidTr="009076A2">
        <w:tc>
          <w:tcPr>
            <w:tcW w:w="0" w:type="auto"/>
          </w:tcPr>
          <w:p w14:paraId="3A6E011C" w14:textId="77777777" w:rsidR="009076A2" w:rsidRPr="000263EF" w:rsidRDefault="009076A2" w:rsidP="009076A2">
            <w:pPr>
              <w:spacing w:after="120"/>
              <w:rPr>
                <w:rFonts w:asciiTheme="minorHAnsi" w:hAnsiTheme="minorHAnsi" w:cstheme="minorHAnsi"/>
              </w:rPr>
            </w:pPr>
          </w:p>
        </w:tc>
        <w:tc>
          <w:tcPr>
            <w:tcW w:w="0" w:type="auto"/>
          </w:tcPr>
          <w:p w14:paraId="292D70BB" w14:textId="77777777" w:rsidR="009076A2" w:rsidRPr="000263EF" w:rsidRDefault="009076A2" w:rsidP="009076A2">
            <w:pPr>
              <w:spacing w:after="120"/>
              <w:rPr>
                <w:rFonts w:asciiTheme="minorHAnsi" w:hAnsiTheme="minorHAnsi" w:cstheme="minorHAnsi"/>
              </w:rPr>
            </w:pPr>
            <w:r w:rsidRPr="000263EF">
              <w:rPr>
                <w:rFonts w:asciiTheme="minorHAnsi" w:hAnsiTheme="minorHAnsi" w:cstheme="minorHAnsi"/>
              </w:rPr>
              <w:t>Designated Officer</w:t>
            </w:r>
          </w:p>
        </w:tc>
        <w:tc>
          <w:tcPr>
            <w:tcW w:w="0" w:type="auto"/>
          </w:tcPr>
          <w:p w14:paraId="4F4A7C71" w14:textId="77777777" w:rsidR="009076A2" w:rsidRPr="000263EF" w:rsidRDefault="009076A2" w:rsidP="009076A2">
            <w:pPr>
              <w:spacing w:after="120"/>
              <w:rPr>
                <w:rFonts w:asciiTheme="minorHAnsi" w:hAnsiTheme="minorHAnsi" w:cstheme="minorHAnsi"/>
              </w:rPr>
            </w:pPr>
            <w:r w:rsidRPr="000263EF">
              <w:rPr>
                <w:rFonts w:asciiTheme="minorHAnsi" w:hAnsiTheme="minorHAnsi" w:cstheme="minorHAnsi"/>
              </w:rPr>
              <w:t xml:space="preserve">The Designated Officer is the MOD representative responsible for the Requirement and is as defined at Box 2 of </w:t>
            </w:r>
            <w:r w:rsidRPr="006A6663">
              <w:rPr>
                <w:rFonts w:asciiTheme="minorHAnsi" w:hAnsiTheme="minorHAnsi" w:cstheme="minorHAnsi"/>
              </w:rPr>
              <w:t>DEFFORM 111 of this Contract.</w:t>
            </w:r>
          </w:p>
        </w:tc>
      </w:tr>
      <w:tr w:rsidR="009076A2" w:rsidRPr="000263EF" w14:paraId="19B62C05" w14:textId="77777777" w:rsidTr="009076A2">
        <w:tc>
          <w:tcPr>
            <w:tcW w:w="0" w:type="auto"/>
          </w:tcPr>
          <w:p w14:paraId="2347E58C" w14:textId="77777777" w:rsidR="009076A2" w:rsidRPr="000263EF" w:rsidRDefault="009076A2" w:rsidP="009076A2">
            <w:pPr>
              <w:spacing w:after="120"/>
              <w:rPr>
                <w:rFonts w:asciiTheme="minorHAnsi" w:hAnsiTheme="minorHAnsi" w:cstheme="minorHAnsi"/>
              </w:rPr>
            </w:pPr>
            <w:r w:rsidRPr="000263EF">
              <w:rPr>
                <w:rFonts w:asciiTheme="minorHAnsi" w:hAnsiTheme="minorHAnsi" w:cstheme="minorHAnsi"/>
                <w:b/>
              </w:rPr>
              <w:t>A.3</w:t>
            </w:r>
          </w:p>
        </w:tc>
        <w:tc>
          <w:tcPr>
            <w:tcW w:w="0" w:type="auto"/>
            <w:gridSpan w:val="2"/>
          </w:tcPr>
          <w:p w14:paraId="183DE63B" w14:textId="77777777" w:rsidR="009076A2" w:rsidRPr="000263EF" w:rsidRDefault="009076A2" w:rsidP="009076A2">
            <w:pPr>
              <w:spacing w:after="120"/>
              <w:rPr>
                <w:rFonts w:asciiTheme="minorHAnsi" w:hAnsiTheme="minorHAnsi" w:cstheme="minorHAnsi"/>
              </w:rPr>
            </w:pPr>
            <w:r w:rsidRPr="000263EF">
              <w:rPr>
                <w:rFonts w:asciiTheme="minorHAnsi" w:hAnsiTheme="minorHAnsi" w:cstheme="minorHAnsi"/>
                <w:b/>
              </w:rPr>
              <w:t>Abbreviations and Acronyms</w:t>
            </w:r>
          </w:p>
        </w:tc>
      </w:tr>
      <w:tr w:rsidR="009076A2" w:rsidRPr="000263EF" w14:paraId="5740A3DB" w14:textId="77777777" w:rsidTr="009076A2">
        <w:tc>
          <w:tcPr>
            <w:tcW w:w="0" w:type="auto"/>
          </w:tcPr>
          <w:p w14:paraId="7CC37356" w14:textId="77777777" w:rsidR="009076A2" w:rsidRPr="000263EF" w:rsidRDefault="009076A2" w:rsidP="009076A2">
            <w:pPr>
              <w:spacing w:after="120"/>
              <w:rPr>
                <w:rFonts w:asciiTheme="minorHAnsi" w:hAnsiTheme="minorHAnsi" w:cstheme="minorHAnsi"/>
                <w:b/>
              </w:rPr>
            </w:pPr>
            <w:r w:rsidRPr="000263EF">
              <w:rPr>
                <w:rFonts w:asciiTheme="minorHAnsi" w:hAnsiTheme="minorHAnsi" w:cstheme="minorHAnsi"/>
              </w:rPr>
              <w:t>A.3.a</w:t>
            </w:r>
          </w:p>
        </w:tc>
        <w:tc>
          <w:tcPr>
            <w:tcW w:w="0" w:type="auto"/>
            <w:gridSpan w:val="2"/>
          </w:tcPr>
          <w:p w14:paraId="712C9AEF" w14:textId="77777777" w:rsidR="009076A2" w:rsidRPr="000263EF" w:rsidRDefault="009076A2" w:rsidP="009076A2">
            <w:pPr>
              <w:spacing w:after="120"/>
              <w:rPr>
                <w:rFonts w:asciiTheme="minorHAnsi" w:hAnsiTheme="minorHAnsi" w:cstheme="minorHAnsi"/>
                <w:b/>
              </w:rPr>
            </w:pPr>
            <w:r w:rsidRPr="000263EF">
              <w:rPr>
                <w:rFonts w:asciiTheme="minorHAnsi" w:hAnsiTheme="minorHAnsi" w:cstheme="minorHAnsi"/>
              </w:rPr>
              <w:t>In addition to the abbreviations and acronyms detailed in the Terms and Conditions of the Contract</w:t>
            </w:r>
            <w:r>
              <w:rPr>
                <w:rFonts w:asciiTheme="minorHAnsi" w:hAnsiTheme="minorHAnsi" w:cstheme="minorHAnsi"/>
              </w:rPr>
              <w:t xml:space="preserve"> and DPS Schedules</w:t>
            </w:r>
            <w:r w:rsidRPr="000263EF">
              <w:rPr>
                <w:rFonts w:asciiTheme="minorHAnsi" w:hAnsiTheme="minorHAnsi" w:cstheme="minorHAnsi"/>
              </w:rPr>
              <w:t>, a comprehensive list can be found at Annex B.</w:t>
            </w:r>
          </w:p>
        </w:tc>
      </w:tr>
      <w:tr w:rsidR="009076A2" w:rsidRPr="000263EF" w14:paraId="47D79847" w14:textId="77777777" w:rsidTr="009076A2">
        <w:tc>
          <w:tcPr>
            <w:tcW w:w="0" w:type="auto"/>
          </w:tcPr>
          <w:p w14:paraId="65DAEB16" w14:textId="77777777" w:rsidR="009076A2" w:rsidRPr="000263EF" w:rsidRDefault="009076A2" w:rsidP="009076A2">
            <w:pPr>
              <w:spacing w:after="120"/>
              <w:rPr>
                <w:rFonts w:asciiTheme="minorHAnsi" w:hAnsiTheme="minorHAnsi" w:cstheme="minorHAnsi"/>
              </w:rPr>
            </w:pPr>
            <w:r w:rsidRPr="000263EF">
              <w:rPr>
                <w:rFonts w:asciiTheme="minorHAnsi" w:hAnsiTheme="minorHAnsi" w:cstheme="minorHAnsi"/>
                <w:b/>
              </w:rPr>
              <w:t>A.4</w:t>
            </w:r>
          </w:p>
        </w:tc>
        <w:tc>
          <w:tcPr>
            <w:tcW w:w="0" w:type="auto"/>
            <w:gridSpan w:val="2"/>
          </w:tcPr>
          <w:p w14:paraId="1A79A5BA" w14:textId="77777777" w:rsidR="009076A2" w:rsidRPr="000263EF" w:rsidRDefault="009076A2" w:rsidP="009076A2">
            <w:pPr>
              <w:spacing w:after="120"/>
              <w:rPr>
                <w:rFonts w:asciiTheme="minorHAnsi" w:hAnsiTheme="minorHAnsi" w:cstheme="minorHAnsi"/>
              </w:rPr>
            </w:pPr>
            <w:r w:rsidRPr="000263EF">
              <w:rPr>
                <w:rFonts w:asciiTheme="minorHAnsi" w:hAnsiTheme="minorHAnsi" w:cstheme="minorHAnsi"/>
                <w:b/>
              </w:rPr>
              <w:t>References</w:t>
            </w:r>
          </w:p>
        </w:tc>
      </w:tr>
      <w:tr w:rsidR="009076A2" w:rsidRPr="000263EF" w14:paraId="7CECC694" w14:textId="77777777" w:rsidTr="009076A2">
        <w:tc>
          <w:tcPr>
            <w:tcW w:w="0" w:type="auto"/>
            <w:shd w:val="clear" w:color="auto" w:fill="auto"/>
          </w:tcPr>
          <w:p w14:paraId="34F9AF1D" w14:textId="77777777" w:rsidR="009076A2" w:rsidRPr="000263EF" w:rsidRDefault="009076A2" w:rsidP="009076A2">
            <w:pPr>
              <w:spacing w:after="120"/>
              <w:rPr>
                <w:rFonts w:asciiTheme="minorHAnsi" w:hAnsiTheme="minorHAnsi" w:cstheme="minorHAnsi"/>
              </w:rPr>
            </w:pPr>
            <w:r w:rsidRPr="000263EF">
              <w:rPr>
                <w:rFonts w:asciiTheme="minorHAnsi" w:hAnsiTheme="minorHAnsi" w:cstheme="minorHAnsi"/>
              </w:rPr>
              <w:t>A.4.a</w:t>
            </w:r>
          </w:p>
        </w:tc>
        <w:tc>
          <w:tcPr>
            <w:tcW w:w="0" w:type="auto"/>
            <w:gridSpan w:val="2"/>
            <w:shd w:val="clear" w:color="auto" w:fill="auto"/>
          </w:tcPr>
          <w:p w14:paraId="69BFC4C6" w14:textId="77777777" w:rsidR="009076A2" w:rsidRPr="000263EF" w:rsidRDefault="009076A2" w:rsidP="009076A2">
            <w:pPr>
              <w:spacing w:after="120"/>
              <w:rPr>
                <w:rFonts w:asciiTheme="minorHAnsi" w:hAnsiTheme="minorHAnsi" w:cstheme="minorHAnsi"/>
              </w:rPr>
            </w:pPr>
            <w:r w:rsidRPr="000263EF">
              <w:rPr>
                <w:rFonts w:asciiTheme="minorHAnsi" w:hAnsiTheme="minorHAnsi" w:cstheme="minorHAnsi"/>
              </w:rPr>
              <w:t>In addition to the references detailed in the Terms and Conditions of the Contract the references at Annex C shall also apply as well as any subsequent revisions and amendments to the references. This list does not absolve the Contractor from conforming to any other relevant publications.</w:t>
            </w:r>
          </w:p>
        </w:tc>
      </w:tr>
      <w:tr w:rsidR="009076A2" w:rsidRPr="000263EF" w14:paraId="454A36FE" w14:textId="77777777" w:rsidTr="009076A2">
        <w:tc>
          <w:tcPr>
            <w:tcW w:w="0" w:type="auto"/>
          </w:tcPr>
          <w:p w14:paraId="228B1620" w14:textId="77777777" w:rsidR="009076A2" w:rsidRPr="000263EF" w:rsidRDefault="009076A2" w:rsidP="009076A2">
            <w:pPr>
              <w:spacing w:after="120"/>
              <w:rPr>
                <w:rFonts w:asciiTheme="minorHAnsi" w:hAnsiTheme="minorHAnsi" w:cstheme="minorHAnsi"/>
              </w:rPr>
            </w:pPr>
            <w:r w:rsidRPr="000263EF">
              <w:rPr>
                <w:rFonts w:asciiTheme="minorHAnsi" w:hAnsiTheme="minorHAnsi" w:cstheme="minorHAnsi"/>
                <w:b/>
              </w:rPr>
              <w:t>A.5</w:t>
            </w:r>
          </w:p>
        </w:tc>
        <w:tc>
          <w:tcPr>
            <w:tcW w:w="0" w:type="auto"/>
            <w:gridSpan w:val="2"/>
          </w:tcPr>
          <w:p w14:paraId="4CDC94ED" w14:textId="77777777" w:rsidR="009076A2" w:rsidRPr="000263EF" w:rsidRDefault="009076A2" w:rsidP="009076A2">
            <w:pPr>
              <w:spacing w:after="120"/>
              <w:rPr>
                <w:rFonts w:asciiTheme="minorHAnsi" w:hAnsiTheme="minorHAnsi" w:cstheme="minorHAnsi"/>
                <w:b/>
              </w:rPr>
            </w:pPr>
            <w:r w:rsidRPr="000263EF">
              <w:rPr>
                <w:rFonts w:asciiTheme="minorHAnsi" w:hAnsiTheme="minorHAnsi" w:cstheme="minorHAnsi"/>
                <w:b/>
              </w:rPr>
              <w:t>Processes and Related Taskings</w:t>
            </w:r>
          </w:p>
        </w:tc>
      </w:tr>
      <w:tr w:rsidR="009076A2" w:rsidRPr="000263EF" w14:paraId="72B76E43" w14:textId="77777777" w:rsidTr="009076A2">
        <w:tc>
          <w:tcPr>
            <w:tcW w:w="0" w:type="auto"/>
          </w:tcPr>
          <w:p w14:paraId="4B2C8185" w14:textId="77777777" w:rsidR="009076A2" w:rsidRPr="000263EF" w:rsidRDefault="009076A2" w:rsidP="009076A2">
            <w:pPr>
              <w:spacing w:after="120"/>
              <w:rPr>
                <w:rFonts w:asciiTheme="minorHAnsi" w:hAnsiTheme="minorHAnsi" w:cstheme="minorHAnsi"/>
                <w:b/>
              </w:rPr>
            </w:pPr>
            <w:r w:rsidRPr="000263EF">
              <w:rPr>
                <w:rFonts w:asciiTheme="minorHAnsi" w:hAnsiTheme="minorHAnsi" w:cstheme="minorHAnsi"/>
              </w:rPr>
              <w:t>A.5.a</w:t>
            </w:r>
          </w:p>
        </w:tc>
        <w:tc>
          <w:tcPr>
            <w:tcW w:w="0" w:type="auto"/>
            <w:gridSpan w:val="2"/>
          </w:tcPr>
          <w:p w14:paraId="05719D97" w14:textId="77777777" w:rsidR="009076A2" w:rsidRPr="000263EF" w:rsidRDefault="009076A2" w:rsidP="009076A2">
            <w:pPr>
              <w:spacing w:after="120"/>
              <w:rPr>
                <w:rFonts w:asciiTheme="minorHAnsi" w:hAnsiTheme="minorHAnsi" w:cstheme="minorHAnsi"/>
                <w:b/>
              </w:rPr>
            </w:pPr>
            <w:r w:rsidRPr="000263EF">
              <w:rPr>
                <w:rFonts w:asciiTheme="minorHAnsi" w:hAnsiTheme="minorHAnsi" w:cstheme="minorHAnsi"/>
                <w:i/>
              </w:rPr>
              <w:t>N/A</w:t>
            </w:r>
          </w:p>
        </w:tc>
      </w:tr>
      <w:tr w:rsidR="009076A2" w:rsidRPr="000263EF" w14:paraId="271A4417" w14:textId="77777777" w:rsidTr="009076A2">
        <w:tc>
          <w:tcPr>
            <w:tcW w:w="0" w:type="auto"/>
          </w:tcPr>
          <w:p w14:paraId="020DFA54" w14:textId="77777777" w:rsidR="009076A2" w:rsidRPr="000263EF" w:rsidRDefault="009076A2" w:rsidP="009076A2">
            <w:pPr>
              <w:spacing w:after="120"/>
              <w:rPr>
                <w:rFonts w:asciiTheme="minorHAnsi" w:hAnsiTheme="minorHAnsi" w:cstheme="minorHAnsi"/>
                <w:b/>
                <w:bCs/>
                <w:iCs/>
              </w:rPr>
            </w:pPr>
            <w:r w:rsidRPr="000263EF">
              <w:rPr>
                <w:rFonts w:asciiTheme="minorHAnsi" w:hAnsiTheme="minorHAnsi" w:cstheme="minorHAnsi"/>
                <w:b/>
                <w:iCs/>
              </w:rPr>
              <w:t>A.6</w:t>
            </w:r>
          </w:p>
        </w:tc>
        <w:tc>
          <w:tcPr>
            <w:tcW w:w="0" w:type="auto"/>
            <w:gridSpan w:val="2"/>
          </w:tcPr>
          <w:p w14:paraId="6D4910E6" w14:textId="77777777" w:rsidR="009076A2" w:rsidRPr="000263EF" w:rsidRDefault="009076A2" w:rsidP="009076A2">
            <w:pPr>
              <w:spacing w:after="120"/>
              <w:rPr>
                <w:rFonts w:asciiTheme="minorHAnsi" w:hAnsiTheme="minorHAnsi" w:cstheme="minorHAnsi"/>
                <w:iCs/>
              </w:rPr>
            </w:pPr>
            <w:r w:rsidRPr="000263EF">
              <w:rPr>
                <w:rFonts w:asciiTheme="minorHAnsi" w:hAnsiTheme="minorHAnsi" w:cstheme="minorHAnsi"/>
                <w:b/>
              </w:rPr>
              <w:t>Security</w:t>
            </w:r>
          </w:p>
        </w:tc>
      </w:tr>
      <w:tr w:rsidR="009076A2" w:rsidRPr="000263EF" w14:paraId="553404A9" w14:textId="77777777" w:rsidTr="009076A2">
        <w:tc>
          <w:tcPr>
            <w:tcW w:w="0" w:type="auto"/>
          </w:tcPr>
          <w:p w14:paraId="35B2EC90" w14:textId="77777777" w:rsidR="009076A2" w:rsidRPr="000263EF" w:rsidRDefault="009076A2" w:rsidP="009076A2">
            <w:pPr>
              <w:spacing w:after="120"/>
              <w:rPr>
                <w:rFonts w:asciiTheme="minorHAnsi" w:hAnsiTheme="minorHAnsi" w:cstheme="minorHAnsi"/>
                <w:b/>
              </w:rPr>
            </w:pPr>
            <w:r w:rsidRPr="000263EF">
              <w:rPr>
                <w:rFonts w:asciiTheme="minorHAnsi" w:hAnsiTheme="minorHAnsi" w:cstheme="minorHAnsi"/>
              </w:rPr>
              <w:t>A.6.a</w:t>
            </w:r>
          </w:p>
        </w:tc>
        <w:tc>
          <w:tcPr>
            <w:tcW w:w="0" w:type="auto"/>
            <w:gridSpan w:val="2"/>
          </w:tcPr>
          <w:p w14:paraId="2C2A31B9" w14:textId="77777777" w:rsidR="009076A2" w:rsidRPr="000263EF" w:rsidRDefault="009076A2" w:rsidP="00F22AEC">
            <w:pPr>
              <w:pStyle w:val="ListParagraph"/>
              <w:numPr>
                <w:ilvl w:val="0"/>
                <w:numId w:val="17"/>
              </w:numPr>
              <w:spacing w:after="120"/>
              <w:ind w:left="0" w:firstLine="0"/>
              <w:rPr>
                <w:rFonts w:asciiTheme="minorHAnsi" w:hAnsiTheme="minorHAnsi" w:cstheme="minorBidi"/>
              </w:rPr>
            </w:pPr>
            <w:r w:rsidRPr="5DE4BE41">
              <w:rPr>
                <w:rFonts w:asciiTheme="minorHAnsi" w:hAnsiTheme="minorHAnsi" w:cstheme="minorBidi"/>
              </w:rPr>
              <w:t>The Contractor is to ensure that all of the Contractor’s Personnel have a minimum of Security Check (SC</w:t>
            </w:r>
            <w:r w:rsidRPr="5DE4BE41">
              <w:rPr>
                <w:rFonts w:asciiTheme="minorHAnsi" w:hAnsiTheme="minorHAnsi" w:cstheme="minorBidi"/>
                <w:i/>
              </w:rPr>
              <w:t>)</w:t>
            </w:r>
            <w:r w:rsidRPr="5DE4BE41">
              <w:rPr>
                <w:rFonts w:asciiTheme="minorHAnsi" w:hAnsiTheme="minorHAnsi" w:cstheme="minorBidi"/>
              </w:rPr>
              <w:t xml:space="preserve"> clearance. Where the Contractor’s Personnel do not have </w:t>
            </w:r>
            <w:r w:rsidRPr="5DE4BE41">
              <w:rPr>
                <w:rFonts w:asciiTheme="minorHAnsi" w:hAnsiTheme="minorHAnsi" w:cstheme="minorBidi"/>
                <w:i/>
              </w:rPr>
              <w:t>SC</w:t>
            </w:r>
            <w:r w:rsidRPr="5DE4BE41">
              <w:rPr>
                <w:rFonts w:asciiTheme="minorHAnsi" w:hAnsiTheme="minorHAnsi" w:cstheme="minorBidi"/>
              </w:rPr>
              <w:t xml:space="preserve"> clearance that individual will not be allowed access to MOD facilities or data. </w:t>
            </w:r>
          </w:p>
          <w:p w14:paraId="69C23EC7" w14:textId="77777777" w:rsidR="009076A2" w:rsidRPr="000263EF" w:rsidRDefault="009076A2" w:rsidP="009076A2">
            <w:pPr>
              <w:pStyle w:val="ListParagraph"/>
              <w:spacing w:after="120"/>
              <w:ind w:left="0"/>
              <w:rPr>
                <w:rFonts w:asciiTheme="minorHAnsi" w:hAnsiTheme="minorHAnsi" w:cstheme="minorHAnsi"/>
              </w:rPr>
            </w:pPr>
          </w:p>
          <w:p w14:paraId="5BEF3773" w14:textId="77777777" w:rsidR="009076A2" w:rsidRDefault="009076A2" w:rsidP="00F22AEC">
            <w:pPr>
              <w:pStyle w:val="ListParagraph"/>
              <w:numPr>
                <w:ilvl w:val="0"/>
                <w:numId w:val="17"/>
              </w:numPr>
              <w:spacing w:after="120"/>
              <w:ind w:left="0" w:firstLine="0"/>
              <w:rPr>
                <w:rFonts w:asciiTheme="minorHAnsi" w:hAnsiTheme="minorHAnsi" w:cstheme="minorBidi"/>
              </w:rPr>
            </w:pPr>
            <w:r w:rsidRPr="3578C165">
              <w:rPr>
                <w:rFonts w:asciiTheme="minorHAnsi" w:hAnsiTheme="minorHAnsi" w:cstheme="minorBidi"/>
              </w:rPr>
              <w:t xml:space="preserve">It should be assumed that </w:t>
            </w:r>
            <w:r>
              <w:rPr>
                <w:rFonts w:asciiTheme="minorHAnsi" w:hAnsiTheme="minorHAnsi" w:cstheme="minorBidi"/>
              </w:rPr>
              <w:t>many</w:t>
            </w:r>
            <w:r w:rsidRPr="3578C165">
              <w:rPr>
                <w:rFonts w:asciiTheme="minorHAnsi" w:hAnsiTheme="minorHAnsi" w:cstheme="minorBidi"/>
              </w:rPr>
              <w:t xml:space="preserve"> engineering and CAD staff </w:t>
            </w:r>
            <w:r>
              <w:rPr>
                <w:rFonts w:asciiTheme="minorHAnsi" w:hAnsiTheme="minorHAnsi" w:cstheme="minorBidi"/>
              </w:rPr>
              <w:t>will</w:t>
            </w:r>
            <w:r w:rsidRPr="3578C165">
              <w:rPr>
                <w:rFonts w:asciiTheme="minorHAnsi" w:hAnsiTheme="minorHAnsi" w:cstheme="minorBidi"/>
              </w:rPr>
              <w:t xml:space="preserve"> require security clearance at DV and potentially STRAP levels at some point during the contract; current numbers with DV clearance can be advised during the ITT process. Contractors must, when given adequate notice, take measures to ensure that staff with the appropriate clearance level are available to undertake tasks when required.</w:t>
            </w:r>
          </w:p>
          <w:p w14:paraId="032F2AD8" w14:textId="77777777" w:rsidR="009076A2" w:rsidRPr="000263EF" w:rsidRDefault="009076A2" w:rsidP="009076A2">
            <w:pPr>
              <w:pStyle w:val="ListParagraph"/>
              <w:spacing w:after="120"/>
              <w:ind w:left="0"/>
              <w:rPr>
                <w:rFonts w:asciiTheme="minorHAnsi" w:hAnsiTheme="minorHAnsi" w:cstheme="minorBidi"/>
              </w:rPr>
            </w:pPr>
          </w:p>
          <w:p w14:paraId="438B61CE" w14:textId="77777777" w:rsidR="009076A2" w:rsidRPr="000263EF" w:rsidRDefault="009076A2" w:rsidP="00F22AEC">
            <w:pPr>
              <w:pStyle w:val="ListParagraph"/>
              <w:numPr>
                <w:ilvl w:val="0"/>
                <w:numId w:val="17"/>
              </w:numPr>
              <w:spacing w:after="120"/>
              <w:ind w:left="0" w:firstLine="0"/>
              <w:rPr>
                <w:rFonts w:asciiTheme="minorHAnsi" w:hAnsiTheme="minorHAnsi" w:cstheme="minorBidi"/>
              </w:rPr>
            </w:pPr>
            <w:r w:rsidRPr="06F4A43A">
              <w:rPr>
                <w:rFonts w:asciiTheme="minorHAnsi" w:hAnsiTheme="minorHAnsi" w:cstheme="minorBidi"/>
              </w:rPr>
              <w:t>The SCIDA Contractor shall nominate a security officer who will act as the interface with the Contract Manager or their security representative. The contractor's security officer will ensure that the contractor meets the MOD Security requirements in line with DPS Order Schedule 9.</w:t>
            </w:r>
            <w:r>
              <w:rPr>
                <w:rFonts w:asciiTheme="minorHAnsi" w:hAnsiTheme="minorHAnsi" w:cstheme="minorBidi"/>
              </w:rPr>
              <w:t xml:space="preserve"> </w:t>
            </w:r>
            <w:r w:rsidRPr="006A6663">
              <w:rPr>
                <w:rFonts w:asciiTheme="minorHAnsi" w:eastAsia="Arial" w:hAnsiTheme="minorHAnsi" w:cstheme="minorBidi"/>
              </w:rPr>
              <w:t>(include in RM6264 Attachment 2 response)</w:t>
            </w:r>
          </w:p>
        </w:tc>
      </w:tr>
      <w:tr w:rsidR="009076A2" w:rsidRPr="000263EF" w14:paraId="03C6D4F8" w14:textId="77777777" w:rsidTr="009076A2">
        <w:tc>
          <w:tcPr>
            <w:tcW w:w="0" w:type="auto"/>
          </w:tcPr>
          <w:p w14:paraId="47A3BCA8" w14:textId="77777777" w:rsidR="009076A2" w:rsidRPr="000263EF" w:rsidRDefault="009076A2" w:rsidP="009076A2">
            <w:pPr>
              <w:spacing w:after="120"/>
              <w:rPr>
                <w:rFonts w:asciiTheme="minorHAnsi" w:hAnsiTheme="minorHAnsi" w:cstheme="minorHAnsi"/>
              </w:rPr>
            </w:pPr>
            <w:r w:rsidRPr="000263EF">
              <w:rPr>
                <w:rFonts w:asciiTheme="minorHAnsi" w:hAnsiTheme="minorHAnsi" w:cstheme="minorHAnsi"/>
              </w:rPr>
              <w:lastRenderedPageBreak/>
              <w:t>A.6.b</w:t>
            </w:r>
          </w:p>
        </w:tc>
        <w:tc>
          <w:tcPr>
            <w:tcW w:w="0" w:type="auto"/>
            <w:gridSpan w:val="2"/>
          </w:tcPr>
          <w:p w14:paraId="6F895D22" w14:textId="77777777" w:rsidR="009076A2" w:rsidRPr="000263EF" w:rsidRDefault="009076A2" w:rsidP="009076A2">
            <w:pPr>
              <w:spacing w:after="120"/>
              <w:rPr>
                <w:rFonts w:asciiTheme="minorHAnsi" w:hAnsiTheme="minorHAnsi" w:cstheme="minorHAnsi"/>
              </w:rPr>
            </w:pPr>
            <w:r w:rsidRPr="000263EF">
              <w:rPr>
                <w:rFonts w:asciiTheme="minorHAnsi" w:hAnsiTheme="minorHAnsi" w:cstheme="minorHAnsi"/>
              </w:rPr>
              <w:t xml:space="preserve">All information related to or generated by this Contract is to be treated in the appropriate manner in accordance with Government Security Classifications. The classification of the material to be handled </w:t>
            </w:r>
            <w:r>
              <w:rPr>
                <w:rFonts w:asciiTheme="minorHAnsi" w:hAnsiTheme="minorHAnsi" w:cstheme="minorHAnsi"/>
              </w:rPr>
              <w:t xml:space="preserve">ranges from Official (majority) to </w:t>
            </w:r>
            <w:r w:rsidRPr="000263EF">
              <w:rPr>
                <w:rFonts w:asciiTheme="minorHAnsi" w:hAnsiTheme="minorHAnsi" w:cstheme="minorHAnsi"/>
              </w:rPr>
              <w:t xml:space="preserve">TOP SECRET (Specific </w:t>
            </w:r>
            <w:r>
              <w:rPr>
                <w:rFonts w:asciiTheme="minorHAnsi" w:hAnsiTheme="minorHAnsi" w:cstheme="minorHAnsi"/>
              </w:rPr>
              <w:t>Areas/</w:t>
            </w:r>
            <w:r w:rsidRPr="000263EF">
              <w:rPr>
                <w:rFonts w:asciiTheme="minorHAnsi" w:hAnsiTheme="minorHAnsi" w:cstheme="minorHAnsi"/>
              </w:rPr>
              <w:t>Locations).</w:t>
            </w:r>
          </w:p>
        </w:tc>
      </w:tr>
      <w:tr w:rsidR="009076A2" w:rsidRPr="000263EF" w14:paraId="1D825B5A" w14:textId="77777777" w:rsidTr="009076A2">
        <w:tc>
          <w:tcPr>
            <w:tcW w:w="0" w:type="auto"/>
          </w:tcPr>
          <w:p w14:paraId="7DE4EC0E" w14:textId="77777777" w:rsidR="009076A2" w:rsidRPr="000263EF" w:rsidRDefault="009076A2" w:rsidP="009076A2">
            <w:pPr>
              <w:spacing w:after="120"/>
              <w:rPr>
                <w:rFonts w:asciiTheme="minorHAnsi" w:hAnsiTheme="minorHAnsi" w:cstheme="minorHAnsi"/>
              </w:rPr>
            </w:pPr>
            <w:r w:rsidRPr="000263EF">
              <w:rPr>
                <w:rFonts w:asciiTheme="minorHAnsi" w:hAnsiTheme="minorHAnsi" w:cstheme="minorHAnsi"/>
              </w:rPr>
              <w:t>A.6.c</w:t>
            </w:r>
          </w:p>
        </w:tc>
        <w:tc>
          <w:tcPr>
            <w:tcW w:w="0" w:type="auto"/>
            <w:gridSpan w:val="2"/>
          </w:tcPr>
          <w:p w14:paraId="5240DD9B" w14:textId="77777777" w:rsidR="009076A2" w:rsidRPr="000263EF" w:rsidRDefault="009076A2" w:rsidP="009076A2">
            <w:pPr>
              <w:spacing w:after="120"/>
              <w:rPr>
                <w:rFonts w:asciiTheme="minorHAnsi" w:hAnsiTheme="minorHAnsi" w:cstheme="minorHAnsi"/>
              </w:rPr>
            </w:pPr>
            <w:r w:rsidRPr="000263EF">
              <w:rPr>
                <w:rFonts w:asciiTheme="minorHAnsi" w:hAnsiTheme="minorHAnsi" w:cstheme="minorHAnsi"/>
              </w:rPr>
              <w:t>All personal data processed under this Contract is to be treated in accordance with the Data Protection Act 2018.</w:t>
            </w:r>
          </w:p>
        </w:tc>
      </w:tr>
      <w:tr w:rsidR="009076A2" w:rsidRPr="000263EF" w14:paraId="6D3723D7" w14:textId="77777777" w:rsidTr="009076A2">
        <w:tc>
          <w:tcPr>
            <w:tcW w:w="0" w:type="auto"/>
          </w:tcPr>
          <w:p w14:paraId="2CF74F95" w14:textId="77777777" w:rsidR="009076A2" w:rsidRPr="000E3843" w:rsidRDefault="009076A2" w:rsidP="009076A2">
            <w:pPr>
              <w:spacing w:after="120"/>
              <w:rPr>
                <w:rFonts w:asciiTheme="minorHAnsi" w:hAnsiTheme="minorHAnsi" w:cstheme="minorHAnsi"/>
              </w:rPr>
            </w:pPr>
            <w:r w:rsidRPr="000E3843">
              <w:rPr>
                <w:rFonts w:asciiTheme="minorHAnsi" w:hAnsiTheme="minorHAnsi" w:cstheme="minorHAnsi"/>
              </w:rPr>
              <w:t>A.6.d</w:t>
            </w:r>
          </w:p>
        </w:tc>
        <w:tc>
          <w:tcPr>
            <w:tcW w:w="0" w:type="auto"/>
            <w:gridSpan w:val="2"/>
          </w:tcPr>
          <w:p w14:paraId="26B4D056" w14:textId="77777777" w:rsidR="009076A2" w:rsidRPr="000E3843" w:rsidRDefault="009076A2" w:rsidP="00F22AEC">
            <w:pPr>
              <w:pStyle w:val="ListParagraph"/>
              <w:numPr>
                <w:ilvl w:val="0"/>
                <w:numId w:val="18"/>
              </w:numPr>
              <w:spacing w:after="120"/>
              <w:ind w:left="0" w:firstLine="0"/>
              <w:rPr>
                <w:rFonts w:asciiTheme="minorHAnsi" w:hAnsiTheme="minorHAnsi" w:cstheme="minorHAnsi"/>
              </w:rPr>
            </w:pPr>
            <w:r w:rsidRPr="000E3843">
              <w:rPr>
                <w:rFonts w:asciiTheme="minorHAnsi" w:hAnsiTheme="minorHAnsi" w:cstheme="minorHAnsi"/>
              </w:rPr>
              <w:t>All electronic data received or produced as part of this contract must be stored in appropriate MOD storage areas when this is made available to them, except where agreed in advance with the Contract Manager.</w:t>
            </w:r>
          </w:p>
          <w:p w14:paraId="01A9387B" w14:textId="77777777" w:rsidR="009076A2" w:rsidRPr="000E3843" w:rsidRDefault="009076A2" w:rsidP="009076A2">
            <w:pPr>
              <w:pStyle w:val="ListParagraph"/>
              <w:ind w:left="0"/>
              <w:rPr>
                <w:rFonts w:asciiTheme="minorHAnsi" w:hAnsiTheme="minorHAnsi" w:cstheme="minorHAnsi"/>
              </w:rPr>
            </w:pPr>
          </w:p>
          <w:p w14:paraId="53E873DD" w14:textId="77777777" w:rsidR="009076A2" w:rsidRPr="000E3843" w:rsidRDefault="009076A2" w:rsidP="009076A2">
            <w:pPr>
              <w:rPr>
                <w:rFonts w:asciiTheme="minorHAnsi" w:hAnsiTheme="minorHAnsi" w:cstheme="minorHAnsi"/>
              </w:rPr>
            </w:pPr>
            <w:r w:rsidRPr="000E3843">
              <w:rPr>
                <w:rFonts w:asciiTheme="minorHAnsi" w:hAnsiTheme="minorHAnsi" w:cstheme="minorHAnsi"/>
              </w:rPr>
              <w:t>At the time of writing the exception will be SCIDA AutoCAD drawings (.dwg) which, until such time AutoCAD software is made available to contractors on MODNet, will be held on an accredited company LAN.</w:t>
            </w:r>
          </w:p>
          <w:p w14:paraId="17B1D36F" w14:textId="77777777" w:rsidR="009076A2" w:rsidRPr="000E3843" w:rsidRDefault="009076A2" w:rsidP="009076A2">
            <w:pPr>
              <w:pStyle w:val="ListParagraph"/>
              <w:spacing w:after="120"/>
              <w:ind w:left="0"/>
              <w:rPr>
                <w:rFonts w:asciiTheme="minorHAnsi" w:hAnsiTheme="minorHAnsi" w:cstheme="minorHAnsi"/>
              </w:rPr>
            </w:pPr>
          </w:p>
          <w:p w14:paraId="1C0908B7" w14:textId="77777777" w:rsidR="009076A2" w:rsidRPr="000E3843" w:rsidRDefault="009076A2" w:rsidP="00F22AEC">
            <w:pPr>
              <w:pStyle w:val="ListParagraph"/>
              <w:numPr>
                <w:ilvl w:val="0"/>
                <w:numId w:val="18"/>
              </w:numPr>
              <w:spacing w:after="120"/>
              <w:ind w:left="0" w:firstLine="0"/>
              <w:rPr>
                <w:rFonts w:asciiTheme="minorHAnsi" w:hAnsiTheme="minorHAnsi" w:cstheme="minorHAnsi"/>
              </w:rPr>
            </w:pPr>
            <w:r w:rsidRPr="000E3843">
              <w:rPr>
                <w:rFonts w:asciiTheme="minorHAnsi" w:hAnsiTheme="minorHAnsi" w:cstheme="minorHAnsi"/>
              </w:rPr>
              <w:t xml:space="preserve">Where a requirement exists for the manipulation or storage of documentation of a classification Secret or above, the contractor will be provided with the required system accounts and access to suitably accredited ICT hardware (GFA). </w:t>
            </w:r>
          </w:p>
          <w:p w14:paraId="21A02195" w14:textId="77777777" w:rsidR="009076A2" w:rsidRPr="000E3843" w:rsidRDefault="009076A2" w:rsidP="009076A2">
            <w:pPr>
              <w:pStyle w:val="ListParagraph"/>
              <w:rPr>
                <w:rFonts w:asciiTheme="minorHAnsi" w:hAnsiTheme="minorHAnsi" w:cstheme="minorHAnsi"/>
              </w:rPr>
            </w:pPr>
          </w:p>
          <w:p w14:paraId="17352773" w14:textId="77777777" w:rsidR="009076A2" w:rsidRPr="000E3843" w:rsidRDefault="009076A2" w:rsidP="00F22AEC">
            <w:pPr>
              <w:pStyle w:val="ListParagraph"/>
              <w:numPr>
                <w:ilvl w:val="0"/>
                <w:numId w:val="18"/>
              </w:numPr>
              <w:spacing w:after="120"/>
              <w:ind w:left="0" w:firstLine="0"/>
              <w:rPr>
                <w:rFonts w:asciiTheme="minorHAnsi" w:hAnsiTheme="minorHAnsi" w:cstheme="minorHAnsi"/>
              </w:rPr>
            </w:pPr>
            <w:r w:rsidRPr="000E3843">
              <w:rPr>
                <w:rFonts w:asciiTheme="minorHAnsi" w:hAnsiTheme="minorHAnsi" w:cstheme="minorHAnsi"/>
              </w:rPr>
              <w:t>Contractors must ensure that any data aggregation concerns are brought to the attention of the Contract Manager or PSyO and any resulting recommendations implemented.</w:t>
            </w:r>
          </w:p>
        </w:tc>
      </w:tr>
      <w:tr w:rsidR="009076A2" w:rsidRPr="000263EF" w14:paraId="5A8460A4" w14:textId="77777777" w:rsidTr="009076A2">
        <w:tc>
          <w:tcPr>
            <w:tcW w:w="0" w:type="auto"/>
          </w:tcPr>
          <w:p w14:paraId="7766F0BA" w14:textId="77777777" w:rsidR="009076A2" w:rsidRPr="000263EF" w:rsidRDefault="009076A2" w:rsidP="009076A2">
            <w:pPr>
              <w:spacing w:after="120"/>
              <w:rPr>
                <w:rFonts w:asciiTheme="minorHAnsi" w:hAnsiTheme="minorHAnsi" w:cstheme="minorHAnsi"/>
              </w:rPr>
            </w:pPr>
            <w:r w:rsidRPr="000263EF">
              <w:rPr>
                <w:rFonts w:asciiTheme="minorHAnsi" w:hAnsiTheme="minorHAnsi" w:cstheme="minorHAnsi"/>
                <w:b/>
              </w:rPr>
              <w:t>A.7</w:t>
            </w:r>
          </w:p>
        </w:tc>
        <w:tc>
          <w:tcPr>
            <w:tcW w:w="0" w:type="auto"/>
            <w:gridSpan w:val="2"/>
          </w:tcPr>
          <w:p w14:paraId="432E1910" w14:textId="77777777" w:rsidR="009076A2" w:rsidRPr="000263EF" w:rsidRDefault="009076A2" w:rsidP="009076A2">
            <w:pPr>
              <w:spacing w:after="120"/>
              <w:rPr>
                <w:rFonts w:asciiTheme="minorHAnsi" w:hAnsiTheme="minorHAnsi" w:cstheme="minorHAnsi"/>
                <w:b/>
              </w:rPr>
            </w:pPr>
            <w:r w:rsidRPr="000263EF">
              <w:rPr>
                <w:rFonts w:asciiTheme="minorHAnsi" w:hAnsiTheme="minorHAnsi" w:cstheme="minorHAnsi"/>
                <w:b/>
              </w:rPr>
              <w:t>Site Access</w:t>
            </w:r>
          </w:p>
        </w:tc>
      </w:tr>
      <w:tr w:rsidR="009076A2" w:rsidRPr="000263EF" w14:paraId="263C7B4E" w14:textId="77777777" w:rsidTr="009076A2">
        <w:tc>
          <w:tcPr>
            <w:tcW w:w="0" w:type="auto"/>
          </w:tcPr>
          <w:p w14:paraId="237C47A6" w14:textId="77777777" w:rsidR="009076A2" w:rsidRPr="000263EF" w:rsidRDefault="009076A2" w:rsidP="009076A2">
            <w:pPr>
              <w:spacing w:after="120"/>
              <w:rPr>
                <w:rFonts w:asciiTheme="minorHAnsi" w:hAnsiTheme="minorHAnsi" w:cstheme="minorHAnsi"/>
                <w:bCs/>
              </w:rPr>
            </w:pPr>
            <w:r w:rsidRPr="000263EF">
              <w:rPr>
                <w:rFonts w:asciiTheme="minorHAnsi" w:hAnsiTheme="minorHAnsi" w:cstheme="minorHAnsi"/>
              </w:rPr>
              <w:t>A.7.a</w:t>
            </w:r>
          </w:p>
        </w:tc>
        <w:tc>
          <w:tcPr>
            <w:tcW w:w="0" w:type="auto"/>
            <w:gridSpan w:val="2"/>
          </w:tcPr>
          <w:p w14:paraId="71D57D80" w14:textId="77777777" w:rsidR="009076A2" w:rsidRPr="000263EF" w:rsidRDefault="009076A2" w:rsidP="009076A2">
            <w:pPr>
              <w:spacing w:after="120"/>
              <w:rPr>
                <w:rFonts w:asciiTheme="minorHAnsi" w:hAnsiTheme="minorHAnsi" w:cstheme="minorHAnsi"/>
                <w:b/>
                <w:iCs/>
              </w:rPr>
            </w:pPr>
            <w:r w:rsidRPr="000263EF">
              <w:rPr>
                <w:rFonts w:asciiTheme="minorHAnsi" w:hAnsiTheme="minorHAnsi" w:cstheme="minorHAnsi"/>
                <w:iCs/>
              </w:rPr>
              <w:t>The Contractor will be advised by the Contract Manager of the procedures and forms of identity required for initial access to sites to which the Contractor’s personnel will require access under this contract.</w:t>
            </w:r>
          </w:p>
        </w:tc>
      </w:tr>
      <w:tr w:rsidR="009076A2" w:rsidRPr="000263EF" w14:paraId="0342156C" w14:textId="77777777" w:rsidTr="009076A2">
        <w:trPr>
          <w:trHeight w:val="328"/>
        </w:trPr>
        <w:tc>
          <w:tcPr>
            <w:tcW w:w="0" w:type="auto"/>
          </w:tcPr>
          <w:p w14:paraId="79533713" w14:textId="77777777" w:rsidR="009076A2" w:rsidRPr="000263EF" w:rsidRDefault="009076A2" w:rsidP="009076A2">
            <w:pPr>
              <w:spacing w:after="120"/>
              <w:rPr>
                <w:rFonts w:asciiTheme="minorHAnsi" w:hAnsiTheme="minorHAnsi" w:cstheme="minorHAnsi"/>
              </w:rPr>
            </w:pPr>
            <w:r w:rsidRPr="000263EF">
              <w:rPr>
                <w:rFonts w:asciiTheme="minorHAnsi" w:hAnsiTheme="minorHAnsi" w:cstheme="minorHAnsi"/>
                <w:b/>
              </w:rPr>
              <w:t>A.8</w:t>
            </w:r>
          </w:p>
        </w:tc>
        <w:tc>
          <w:tcPr>
            <w:tcW w:w="0" w:type="auto"/>
            <w:gridSpan w:val="2"/>
          </w:tcPr>
          <w:p w14:paraId="0874C8A5" w14:textId="77777777" w:rsidR="009076A2" w:rsidRPr="000263EF" w:rsidRDefault="009076A2" w:rsidP="009076A2">
            <w:pPr>
              <w:spacing w:after="120"/>
              <w:rPr>
                <w:rFonts w:asciiTheme="minorHAnsi" w:hAnsiTheme="minorHAnsi" w:cstheme="minorHAnsi"/>
                <w:b/>
              </w:rPr>
            </w:pPr>
            <w:r w:rsidRPr="000263EF">
              <w:rPr>
                <w:rFonts w:asciiTheme="minorHAnsi" w:hAnsiTheme="minorHAnsi" w:cstheme="minorHAnsi"/>
                <w:b/>
              </w:rPr>
              <w:t>Safety and Environmental Provisions</w:t>
            </w:r>
          </w:p>
        </w:tc>
      </w:tr>
      <w:tr w:rsidR="009076A2" w:rsidRPr="000263EF" w14:paraId="326455B2" w14:textId="77777777" w:rsidTr="009076A2">
        <w:tc>
          <w:tcPr>
            <w:tcW w:w="0" w:type="auto"/>
          </w:tcPr>
          <w:p w14:paraId="193C7B8C" w14:textId="77777777" w:rsidR="009076A2" w:rsidRPr="000263EF" w:rsidRDefault="009076A2" w:rsidP="009076A2">
            <w:pPr>
              <w:spacing w:after="120"/>
              <w:rPr>
                <w:rFonts w:asciiTheme="minorHAnsi" w:hAnsiTheme="minorHAnsi" w:cstheme="minorHAnsi"/>
              </w:rPr>
            </w:pPr>
            <w:r w:rsidRPr="000263EF">
              <w:rPr>
                <w:rFonts w:asciiTheme="minorHAnsi" w:hAnsiTheme="minorHAnsi" w:cstheme="minorHAnsi"/>
              </w:rPr>
              <w:t>A.8.a</w:t>
            </w:r>
          </w:p>
        </w:tc>
        <w:tc>
          <w:tcPr>
            <w:tcW w:w="0" w:type="auto"/>
            <w:gridSpan w:val="2"/>
          </w:tcPr>
          <w:p w14:paraId="405C5CE3" w14:textId="77777777" w:rsidR="009076A2" w:rsidRPr="000263EF" w:rsidRDefault="009076A2" w:rsidP="009076A2">
            <w:pPr>
              <w:spacing w:after="120"/>
              <w:rPr>
                <w:rFonts w:asciiTheme="minorHAnsi" w:hAnsiTheme="minorHAnsi" w:cstheme="minorHAnsi"/>
              </w:rPr>
            </w:pPr>
            <w:r w:rsidRPr="000263EF">
              <w:rPr>
                <w:rFonts w:asciiTheme="minorHAnsi" w:hAnsiTheme="minorHAnsi" w:cstheme="minorHAnsi"/>
              </w:rPr>
              <w:t>When on the Site the Contractor is to comply with all MOD Safety, Health and Environmental Protection regulations and policy.</w:t>
            </w:r>
          </w:p>
        </w:tc>
      </w:tr>
      <w:tr w:rsidR="009076A2" w:rsidRPr="000263EF" w14:paraId="07C93DF3" w14:textId="77777777" w:rsidTr="009076A2">
        <w:tc>
          <w:tcPr>
            <w:tcW w:w="0" w:type="auto"/>
          </w:tcPr>
          <w:p w14:paraId="4E38505A" w14:textId="77777777" w:rsidR="009076A2" w:rsidRPr="000263EF" w:rsidRDefault="009076A2" w:rsidP="009076A2">
            <w:pPr>
              <w:spacing w:after="120"/>
              <w:rPr>
                <w:rFonts w:asciiTheme="minorHAnsi" w:hAnsiTheme="minorHAnsi" w:cstheme="minorHAnsi"/>
              </w:rPr>
            </w:pPr>
            <w:r w:rsidRPr="000263EF">
              <w:rPr>
                <w:rFonts w:asciiTheme="minorHAnsi" w:hAnsiTheme="minorHAnsi" w:cstheme="minorHAnsi"/>
                <w:b/>
              </w:rPr>
              <w:t>A.9</w:t>
            </w:r>
          </w:p>
        </w:tc>
        <w:tc>
          <w:tcPr>
            <w:tcW w:w="0" w:type="auto"/>
            <w:gridSpan w:val="2"/>
          </w:tcPr>
          <w:p w14:paraId="616F597F" w14:textId="77777777" w:rsidR="009076A2" w:rsidRPr="000263EF" w:rsidRDefault="009076A2" w:rsidP="009076A2">
            <w:pPr>
              <w:spacing w:after="120"/>
              <w:rPr>
                <w:rFonts w:asciiTheme="minorHAnsi" w:hAnsiTheme="minorHAnsi" w:cstheme="minorHAnsi"/>
                <w:b/>
              </w:rPr>
            </w:pPr>
            <w:r w:rsidRPr="000263EF">
              <w:rPr>
                <w:rFonts w:asciiTheme="minorHAnsi" w:hAnsiTheme="minorHAnsi" w:cstheme="minorHAnsi"/>
                <w:b/>
              </w:rPr>
              <w:t>Hours of Operation and Times of Delivery</w:t>
            </w:r>
          </w:p>
        </w:tc>
      </w:tr>
      <w:tr w:rsidR="009076A2" w:rsidRPr="000263EF" w14:paraId="7C18A0B1" w14:textId="77777777" w:rsidTr="009076A2">
        <w:tc>
          <w:tcPr>
            <w:tcW w:w="0" w:type="auto"/>
          </w:tcPr>
          <w:p w14:paraId="4E5A3A77" w14:textId="77777777" w:rsidR="009076A2" w:rsidRPr="000263EF" w:rsidRDefault="009076A2" w:rsidP="009076A2">
            <w:pPr>
              <w:spacing w:after="120"/>
              <w:rPr>
                <w:rFonts w:asciiTheme="minorHAnsi" w:hAnsiTheme="minorHAnsi" w:cstheme="minorHAnsi"/>
                <w:bCs/>
              </w:rPr>
            </w:pPr>
            <w:r w:rsidRPr="000263EF">
              <w:rPr>
                <w:rFonts w:asciiTheme="minorHAnsi" w:hAnsiTheme="minorHAnsi" w:cstheme="minorHAnsi"/>
              </w:rPr>
              <w:t>A.9.a</w:t>
            </w:r>
          </w:p>
        </w:tc>
        <w:tc>
          <w:tcPr>
            <w:tcW w:w="0" w:type="auto"/>
            <w:gridSpan w:val="2"/>
          </w:tcPr>
          <w:p w14:paraId="7681C0FE" w14:textId="77777777" w:rsidR="009076A2" w:rsidRPr="000263EF" w:rsidRDefault="009076A2" w:rsidP="00F22AEC">
            <w:pPr>
              <w:pStyle w:val="ListParagraph"/>
              <w:numPr>
                <w:ilvl w:val="0"/>
                <w:numId w:val="21"/>
              </w:numPr>
              <w:spacing w:after="120"/>
              <w:ind w:left="0" w:firstLine="0"/>
              <w:rPr>
                <w:rFonts w:asciiTheme="minorHAnsi" w:hAnsiTheme="minorHAnsi" w:cstheme="minorHAnsi"/>
                <w:iCs/>
              </w:rPr>
            </w:pPr>
            <w:r w:rsidRPr="000263EF">
              <w:rPr>
                <w:rFonts w:asciiTheme="minorHAnsi" w:hAnsiTheme="minorHAnsi" w:cstheme="minorHAnsi"/>
                <w:iCs/>
              </w:rPr>
              <w:t xml:space="preserve">All services to the Site shall </w:t>
            </w:r>
            <w:r>
              <w:rPr>
                <w:rFonts w:asciiTheme="minorHAnsi" w:hAnsiTheme="minorHAnsi" w:cstheme="minorHAnsi"/>
                <w:iCs/>
              </w:rPr>
              <w:t xml:space="preserve">normally </w:t>
            </w:r>
            <w:r w:rsidRPr="000263EF">
              <w:rPr>
                <w:rFonts w:asciiTheme="minorHAnsi" w:hAnsiTheme="minorHAnsi" w:cstheme="minorHAnsi"/>
                <w:iCs/>
              </w:rPr>
              <w:t>be delivered between the hours of 0800 - 1700 on weekdays with exception of recognised UK Bank Holidays and Public Holidays.</w:t>
            </w:r>
          </w:p>
          <w:p w14:paraId="6AD5C157" w14:textId="77777777" w:rsidR="009076A2" w:rsidRPr="000263EF" w:rsidRDefault="009076A2" w:rsidP="009076A2">
            <w:pPr>
              <w:pStyle w:val="ListParagraph"/>
              <w:spacing w:after="120"/>
              <w:ind w:left="0"/>
              <w:rPr>
                <w:rFonts w:asciiTheme="minorHAnsi" w:hAnsiTheme="minorHAnsi" w:cstheme="minorHAnsi"/>
                <w:iCs/>
              </w:rPr>
            </w:pPr>
          </w:p>
          <w:p w14:paraId="25670431" w14:textId="77777777" w:rsidR="009076A2" w:rsidRPr="000263EF" w:rsidRDefault="009076A2" w:rsidP="00F22AEC">
            <w:pPr>
              <w:pStyle w:val="ListParagraph"/>
              <w:numPr>
                <w:ilvl w:val="0"/>
                <w:numId w:val="21"/>
              </w:numPr>
              <w:spacing w:after="120"/>
              <w:ind w:left="0" w:firstLine="0"/>
              <w:rPr>
                <w:rFonts w:asciiTheme="minorHAnsi" w:hAnsiTheme="minorHAnsi" w:cstheme="minorHAnsi"/>
                <w:iCs/>
              </w:rPr>
            </w:pPr>
            <w:r w:rsidRPr="000263EF">
              <w:rPr>
                <w:rFonts w:asciiTheme="minorHAnsi" w:hAnsiTheme="minorHAnsi" w:cstheme="minorHAnsi"/>
                <w:iCs/>
              </w:rPr>
              <w:t>Any requirement to provide services outside these hours will be at the contractor’s discretion and subject to negotiation between the contractor and the sites concerned; the Contract Manager shall be consulted where funding or deliverables may be impacted.</w:t>
            </w:r>
          </w:p>
        </w:tc>
      </w:tr>
      <w:tr w:rsidR="009076A2" w:rsidRPr="000263EF" w14:paraId="608FEA6B" w14:textId="77777777" w:rsidTr="009076A2">
        <w:tc>
          <w:tcPr>
            <w:tcW w:w="0" w:type="auto"/>
          </w:tcPr>
          <w:p w14:paraId="57D99EC9" w14:textId="77777777" w:rsidR="009076A2" w:rsidRPr="000263EF" w:rsidRDefault="009076A2" w:rsidP="009076A2">
            <w:pPr>
              <w:spacing w:after="120"/>
              <w:rPr>
                <w:rFonts w:asciiTheme="minorHAnsi" w:hAnsiTheme="minorHAnsi" w:cstheme="minorHAnsi"/>
              </w:rPr>
            </w:pPr>
            <w:r w:rsidRPr="000263EF">
              <w:rPr>
                <w:rFonts w:asciiTheme="minorHAnsi" w:hAnsiTheme="minorHAnsi" w:cstheme="minorHAnsi"/>
                <w:b/>
              </w:rPr>
              <w:t>A.10</w:t>
            </w:r>
          </w:p>
        </w:tc>
        <w:tc>
          <w:tcPr>
            <w:tcW w:w="0" w:type="auto"/>
            <w:gridSpan w:val="2"/>
          </w:tcPr>
          <w:p w14:paraId="52AD61DB" w14:textId="77777777" w:rsidR="009076A2" w:rsidRPr="000263EF" w:rsidRDefault="009076A2" w:rsidP="009076A2">
            <w:pPr>
              <w:spacing w:after="120"/>
              <w:rPr>
                <w:rFonts w:asciiTheme="minorHAnsi" w:hAnsiTheme="minorHAnsi" w:cstheme="minorHAnsi"/>
                <w:b/>
              </w:rPr>
            </w:pPr>
            <w:r w:rsidRPr="000263EF">
              <w:rPr>
                <w:rFonts w:asciiTheme="minorHAnsi" w:hAnsiTheme="minorHAnsi" w:cstheme="minorHAnsi"/>
                <w:b/>
              </w:rPr>
              <w:t>Quality Assurance</w:t>
            </w:r>
          </w:p>
        </w:tc>
      </w:tr>
      <w:tr w:rsidR="009076A2" w:rsidRPr="000263EF" w14:paraId="53AAEB11" w14:textId="77777777" w:rsidTr="009076A2">
        <w:tc>
          <w:tcPr>
            <w:tcW w:w="0" w:type="auto"/>
          </w:tcPr>
          <w:p w14:paraId="0C20FF3D" w14:textId="77777777" w:rsidR="009076A2" w:rsidRPr="002B0209" w:rsidRDefault="009076A2" w:rsidP="009076A2">
            <w:pPr>
              <w:spacing w:after="120"/>
              <w:rPr>
                <w:rFonts w:asciiTheme="minorHAnsi" w:hAnsiTheme="minorHAnsi" w:cstheme="minorHAnsi"/>
              </w:rPr>
            </w:pPr>
            <w:r w:rsidRPr="002B0209">
              <w:rPr>
                <w:rFonts w:asciiTheme="minorHAnsi" w:hAnsiTheme="minorHAnsi" w:cstheme="minorHAnsi"/>
              </w:rPr>
              <w:t>A.10.a</w:t>
            </w:r>
          </w:p>
        </w:tc>
        <w:tc>
          <w:tcPr>
            <w:tcW w:w="0" w:type="auto"/>
            <w:gridSpan w:val="2"/>
          </w:tcPr>
          <w:p w14:paraId="68EC7E01" w14:textId="77777777" w:rsidR="009076A2" w:rsidRPr="002B0209" w:rsidRDefault="009076A2" w:rsidP="009076A2">
            <w:pPr>
              <w:spacing w:after="120"/>
              <w:rPr>
                <w:rFonts w:asciiTheme="minorHAnsi" w:hAnsiTheme="minorHAnsi" w:cstheme="minorBidi"/>
                <w:i/>
              </w:rPr>
            </w:pPr>
            <w:r w:rsidRPr="002B0209">
              <w:rPr>
                <w:rFonts w:asciiTheme="minorHAnsi" w:hAnsiTheme="minorHAnsi" w:cstheme="minorHAnsi"/>
              </w:rPr>
              <w:t xml:space="preserve">QA is the subject of a DEFCON provided within the ITT Pack.  Certification to </w:t>
            </w:r>
            <w:r>
              <w:rPr>
                <w:rFonts w:asciiTheme="minorHAnsi" w:hAnsiTheme="minorHAnsi" w:cstheme="minorHAnsi"/>
              </w:rPr>
              <w:t xml:space="preserve">current versions of </w:t>
            </w:r>
            <w:r w:rsidRPr="002B0209">
              <w:rPr>
                <w:rFonts w:asciiTheme="minorHAnsi" w:hAnsiTheme="minorHAnsi" w:cstheme="minorHAnsi"/>
              </w:rPr>
              <w:t>IS</w:t>
            </w:r>
            <w:r>
              <w:rPr>
                <w:rFonts w:asciiTheme="minorHAnsi" w:hAnsiTheme="minorHAnsi" w:cstheme="minorHAnsi"/>
              </w:rPr>
              <w:t>O</w:t>
            </w:r>
            <w:r w:rsidRPr="002B0209">
              <w:rPr>
                <w:rFonts w:asciiTheme="minorHAnsi" w:hAnsiTheme="minorHAnsi" w:cstheme="minorHAnsi"/>
              </w:rPr>
              <w:t xml:space="preserve"> 9001 and 27001 will be required</w:t>
            </w:r>
          </w:p>
        </w:tc>
      </w:tr>
      <w:tr w:rsidR="009076A2" w:rsidRPr="000263EF" w14:paraId="06E1DE61" w14:textId="77777777" w:rsidTr="009076A2">
        <w:tc>
          <w:tcPr>
            <w:tcW w:w="0" w:type="auto"/>
          </w:tcPr>
          <w:p w14:paraId="5F08CAEF" w14:textId="77777777" w:rsidR="009076A2" w:rsidRPr="000263EF" w:rsidRDefault="009076A2" w:rsidP="009076A2">
            <w:pPr>
              <w:spacing w:after="120"/>
              <w:rPr>
                <w:rFonts w:asciiTheme="minorHAnsi" w:hAnsiTheme="minorHAnsi" w:cstheme="minorHAnsi"/>
              </w:rPr>
            </w:pPr>
            <w:r w:rsidRPr="000263EF">
              <w:rPr>
                <w:rFonts w:asciiTheme="minorHAnsi" w:hAnsiTheme="minorHAnsi" w:cstheme="minorHAnsi"/>
                <w:b/>
              </w:rPr>
              <w:t>A.11</w:t>
            </w:r>
          </w:p>
        </w:tc>
        <w:tc>
          <w:tcPr>
            <w:tcW w:w="0" w:type="auto"/>
            <w:gridSpan w:val="2"/>
          </w:tcPr>
          <w:p w14:paraId="6F5E11E8" w14:textId="77777777" w:rsidR="009076A2" w:rsidRPr="00F21AF9" w:rsidRDefault="009076A2" w:rsidP="009076A2">
            <w:pPr>
              <w:spacing w:after="120"/>
              <w:rPr>
                <w:rFonts w:asciiTheme="minorHAnsi" w:hAnsiTheme="minorHAnsi" w:cstheme="minorHAnsi"/>
                <w:bCs/>
              </w:rPr>
            </w:pPr>
            <w:r w:rsidRPr="00F21AF9">
              <w:rPr>
                <w:rFonts w:asciiTheme="minorHAnsi" w:hAnsiTheme="minorHAnsi" w:cstheme="minorHAnsi"/>
                <w:b/>
              </w:rPr>
              <w:t>Contract Monitoring, Management and Reporting</w:t>
            </w:r>
          </w:p>
        </w:tc>
      </w:tr>
      <w:tr w:rsidR="009076A2" w:rsidRPr="000263EF" w14:paraId="0D6FEF52" w14:textId="77777777" w:rsidTr="009076A2">
        <w:tc>
          <w:tcPr>
            <w:tcW w:w="0" w:type="auto"/>
          </w:tcPr>
          <w:p w14:paraId="221CF4B3" w14:textId="77777777" w:rsidR="009076A2" w:rsidRPr="001651DD" w:rsidRDefault="009076A2" w:rsidP="009076A2">
            <w:pPr>
              <w:spacing w:after="120"/>
              <w:rPr>
                <w:rFonts w:asciiTheme="minorHAnsi" w:hAnsiTheme="minorHAnsi" w:cstheme="minorHAnsi"/>
                <w:bCs/>
              </w:rPr>
            </w:pPr>
            <w:r w:rsidRPr="001651DD">
              <w:rPr>
                <w:rFonts w:asciiTheme="minorHAnsi" w:hAnsiTheme="minorHAnsi" w:cstheme="minorHAnsi"/>
              </w:rPr>
              <w:t>A.11.a</w:t>
            </w:r>
          </w:p>
        </w:tc>
        <w:tc>
          <w:tcPr>
            <w:tcW w:w="0" w:type="auto"/>
            <w:gridSpan w:val="2"/>
          </w:tcPr>
          <w:p w14:paraId="4BE4391D" w14:textId="77777777" w:rsidR="009076A2" w:rsidRPr="000263EF" w:rsidRDefault="009076A2" w:rsidP="009076A2">
            <w:pPr>
              <w:spacing w:after="120"/>
              <w:rPr>
                <w:rFonts w:asciiTheme="minorHAnsi" w:hAnsiTheme="minorHAnsi" w:cstheme="minorHAnsi"/>
                <w:b/>
              </w:rPr>
            </w:pPr>
            <w:r w:rsidRPr="001651DD">
              <w:rPr>
                <w:rFonts w:asciiTheme="minorHAnsi" w:hAnsiTheme="minorHAnsi" w:cstheme="minorHAnsi"/>
              </w:rPr>
              <w:t>For the purposes of contract monitoring, representatives of the Contractor will routinely report to the Contract Manager on the performance of the Contract.</w:t>
            </w:r>
          </w:p>
        </w:tc>
      </w:tr>
      <w:tr w:rsidR="009076A2" w:rsidRPr="000263EF" w14:paraId="17D8F5F9" w14:textId="77777777" w:rsidTr="009076A2">
        <w:tc>
          <w:tcPr>
            <w:tcW w:w="0" w:type="auto"/>
          </w:tcPr>
          <w:p w14:paraId="1A3CD1D7" w14:textId="77777777" w:rsidR="009076A2" w:rsidRPr="000263EF" w:rsidRDefault="009076A2" w:rsidP="009076A2">
            <w:pPr>
              <w:spacing w:after="120"/>
              <w:rPr>
                <w:rFonts w:asciiTheme="minorHAnsi" w:hAnsiTheme="minorHAnsi" w:cstheme="minorHAnsi"/>
              </w:rPr>
            </w:pPr>
            <w:r w:rsidRPr="000263EF">
              <w:rPr>
                <w:rFonts w:asciiTheme="minorHAnsi" w:hAnsiTheme="minorHAnsi" w:cstheme="minorHAnsi"/>
              </w:rPr>
              <w:lastRenderedPageBreak/>
              <w:t>A.11.b</w:t>
            </w:r>
          </w:p>
        </w:tc>
        <w:tc>
          <w:tcPr>
            <w:tcW w:w="0" w:type="auto"/>
            <w:gridSpan w:val="2"/>
          </w:tcPr>
          <w:p w14:paraId="2A4AEFA9" w14:textId="77777777" w:rsidR="009076A2" w:rsidRPr="000263EF" w:rsidRDefault="009076A2" w:rsidP="009076A2">
            <w:pPr>
              <w:spacing w:after="120"/>
              <w:rPr>
                <w:rFonts w:asciiTheme="minorHAnsi" w:hAnsiTheme="minorHAnsi" w:cstheme="minorHAnsi"/>
              </w:rPr>
            </w:pPr>
            <w:r w:rsidRPr="000263EF">
              <w:rPr>
                <w:rFonts w:asciiTheme="minorHAnsi" w:hAnsiTheme="minorHAnsi" w:cstheme="minorHAnsi"/>
              </w:rPr>
              <w:t>The Contractor is responsible for the performance of the Contract by any sub-contractors or other agents working on behalf of the Contractor. The Contractor is to deal with any issues relating to any sub-contractors or other agents working on behalf of the Contractor, this however does not exclude sub-contractors or other agents working on behalf of the Contractor from attending any Contract Monitoring meeting or contributing to any report where it is appropriate for such sub-contractors or other agents to do so.</w:t>
            </w:r>
          </w:p>
        </w:tc>
      </w:tr>
      <w:tr w:rsidR="009076A2" w:rsidRPr="000263EF" w14:paraId="133630FF" w14:textId="77777777" w:rsidTr="009076A2">
        <w:tc>
          <w:tcPr>
            <w:tcW w:w="0" w:type="auto"/>
          </w:tcPr>
          <w:p w14:paraId="7961012F" w14:textId="77777777" w:rsidR="009076A2" w:rsidRPr="000263EF" w:rsidRDefault="009076A2" w:rsidP="009076A2">
            <w:pPr>
              <w:spacing w:after="120"/>
              <w:rPr>
                <w:rFonts w:asciiTheme="minorHAnsi" w:hAnsiTheme="minorHAnsi" w:cstheme="minorHAnsi"/>
              </w:rPr>
            </w:pPr>
            <w:r w:rsidRPr="000263EF">
              <w:rPr>
                <w:rFonts w:asciiTheme="minorHAnsi" w:hAnsiTheme="minorHAnsi" w:cstheme="minorHAnsi"/>
              </w:rPr>
              <w:t>A.11.c</w:t>
            </w:r>
          </w:p>
        </w:tc>
        <w:tc>
          <w:tcPr>
            <w:tcW w:w="0" w:type="auto"/>
            <w:gridSpan w:val="2"/>
          </w:tcPr>
          <w:p w14:paraId="19775CF7" w14:textId="77777777" w:rsidR="009076A2" w:rsidRPr="000263EF" w:rsidRDefault="009076A2" w:rsidP="009076A2">
            <w:pPr>
              <w:spacing w:after="120"/>
              <w:rPr>
                <w:rFonts w:asciiTheme="minorHAnsi" w:hAnsiTheme="minorHAnsi" w:cstheme="minorHAnsi"/>
              </w:rPr>
            </w:pPr>
            <w:r w:rsidRPr="000263EF">
              <w:rPr>
                <w:rFonts w:asciiTheme="minorHAnsi" w:hAnsiTheme="minorHAnsi" w:cstheme="minorHAnsi"/>
              </w:rPr>
              <w:t>If any sub-contractors or other agents working on behalf of the Contractor are found unsuitable, for whatever reason, the Contractor is to engage with the relevant sub-contractors or other agents to broker a resolution.</w:t>
            </w:r>
          </w:p>
        </w:tc>
      </w:tr>
      <w:tr w:rsidR="009076A2" w:rsidRPr="000263EF" w14:paraId="6145F8F1" w14:textId="77777777" w:rsidTr="009076A2">
        <w:tc>
          <w:tcPr>
            <w:tcW w:w="0" w:type="auto"/>
          </w:tcPr>
          <w:p w14:paraId="21026222" w14:textId="77777777" w:rsidR="009076A2" w:rsidRPr="000263EF" w:rsidRDefault="009076A2" w:rsidP="009076A2">
            <w:pPr>
              <w:spacing w:after="120"/>
              <w:rPr>
                <w:rFonts w:asciiTheme="minorHAnsi" w:hAnsiTheme="minorHAnsi" w:cstheme="minorHAnsi"/>
              </w:rPr>
            </w:pPr>
            <w:r w:rsidRPr="000263EF">
              <w:rPr>
                <w:rFonts w:asciiTheme="minorHAnsi" w:hAnsiTheme="minorHAnsi" w:cstheme="minorHAnsi"/>
              </w:rPr>
              <w:t>A.11.d</w:t>
            </w:r>
          </w:p>
        </w:tc>
        <w:tc>
          <w:tcPr>
            <w:tcW w:w="0" w:type="auto"/>
            <w:gridSpan w:val="2"/>
          </w:tcPr>
          <w:p w14:paraId="737B6E5E" w14:textId="77777777" w:rsidR="009076A2" w:rsidRPr="000263EF" w:rsidRDefault="009076A2" w:rsidP="009076A2">
            <w:pPr>
              <w:spacing w:after="120"/>
              <w:ind w:right="72"/>
              <w:textAlignment w:val="baseline"/>
              <w:rPr>
                <w:rFonts w:asciiTheme="minorHAnsi" w:eastAsia="Arial" w:hAnsiTheme="minorHAnsi" w:cstheme="minorBidi"/>
              </w:rPr>
            </w:pPr>
            <w:r w:rsidRPr="5739F04D">
              <w:rPr>
                <w:rFonts w:asciiTheme="minorHAnsi" w:eastAsia="Arial" w:hAnsiTheme="minorHAnsi" w:cstheme="minorBidi"/>
              </w:rPr>
              <w:t xml:space="preserve">The Contractor shall provide access to all required information and shall give assistance as necessary with independent audits to be carried out by the </w:t>
            </w:r>
            <w:r w:rsidRPr="00E10404">
              <w:rPr>
                <w:rFonts w:asciiTheme="minorHAnsi" w:eastAsia="Arial" w:hAnsiTheme="minorHAnsi" w:cstheme="minorBidi"/>
              </w:rPr>
              <w:t>Contract Manager</w:t>
            </w:r>
            <w:r w:rsidRPr="5739F04D">
              <w:rPr>
                <w:rFonts w:asciiTheme="minorHAnsi" w:eastAsia="Arial" w:hAnsiTheme="minorHAnsi" w:cstheme="minorBidi"/>
              </w:rPr>
              <w:t>, their agents or the Defence CIDA. The Contractor shall carry out corrective action to remedy any non-conformances arising from these audits. The audits will assess whether SCIDA is delivering the optimum benefit to operations, as far as this can be achieved, through the application of configuration management processes detailed in the Framework Document and this contract.</w:t>
            </w:r>
          </w:p>
        </w:tc>
      </w:tr>
      <w:tr w:rsidR="009076A2" w:rsidRPr="000263EF" w14:paraId="062AA4D8" w14:textId="77777777" w:rsidTr="009076A2">
        <w:tc>
          <w:tcPr>
            <w:tcW w:w="0" w:type="auto"/>
          </w:tcPr>
          <w:p w14:paraId="546C2BDD" w14:textId="77777777" w:rsidR="009076A2" w:rsidRPr="000263EF" w:rsidRDefault="009076A2" w:rsidP="009076A2">
            <w:pPr>
              <w:spacing w:after="120"/>
              <w:rPr>
                <w:rFonts w:asciiTheme="minorHAnsi" w:hAnsiTheme="minorHAnsi" w:cstheme="minorHAnsi"/>
              </w:rPr>
            </w:pPr>
            <w:r w:rsidRPr="000263EF">
              <w:rPr>
                <w:rFonts w:asciiTheme="minorHAnsi" w:hAnsiTheme="minorHAnsi" w:cstheme="minorHAnsi"/>
              </w:rPr>
              <w:t>A.11.e</w:t>
            </w:r>
          </w:p>
        </w:tc>
        <w:tc>
          <w:tcPr>
            <w:tcW w:w="0" w:type="auto"/>
            <w:gridSpan w:val="2"/>
          </w:tcPr>
          <w:p w14:paraId="54DB8FDB" w14:textId="77777777" w:rsidR="009076A2" w:rsidRPr="009F1AB9" w:rsidRDefault="009076A2" w:rsidP="009076A2">
            <w:pPr>
              <w:spacing w:after="120"/>
              <w:ind w:right="72"/>
              <w:textAlignment w:val="baseline"/>
              <w:rPr>
                <w:rFonts w:asciiTheme="minorHAnsi" w:eastAsia="Arial" w:hAnsiTheme="minorHAnsi" w:cstheme="minorBidi"/>
              </w:rPr>
            </w:pPr>
            <w:r w:rsidRPr="009F1AB9">
              <w:rPr>
                <w:rFonts w:asciiTheme="minorHAnsi" w:eastAsia="Arial" w:hAnsiTheme="minorHAnsi" w:cstheme="minorBidi"/>
              </w:rPr>
              <w:t xml:space="preserve">The Performance Indicators (PIs) for each deliverable under the contract are stated in </w:t>
            </w:r>
            <w:r w:rsidRPr="00A552DA">
              <w:rPr>
                <w:rFonts w:asciiTheme="minorHAnsi" w:eastAsia="Arial" w:hAnsiTheme="minorHAnsi" w:cstheme="minorBidi"/>
              </w:rPr>
              <w:t>B1 to B</w:t>
            </w:r>
            <w:r w:rsidRPr="009F1AB9">
              <w:rPr>
                <w:rFonts w:asciiTheme="minorHAnsi" w:eastAsia="Arial" w:hAnsiTheme="minorHAnsi" w:cstheme="minorBidi"/>
              </w:rPr>
              <w:t>12</w:t>
            </w:r>
            <w:r>
              <w:rPr>
                <w:rFonts w:asciiTheme="minorHAnsi" w:eastAsia="Arial" w:hAnsiTheme="minorHAnsi" w:cstheme="minorBidi"/>
              </w:rPr>
              <w:t xml:space="preserve">. Cabinet Office requirements mandate reporting on some KPIs, indicative KPIs for this purpose are shown at Annex K however these will be subject agreement between the Authority and the Supplier prior to contract start. </w:t>
            </w:r>
            <w:r w:rsidRPr="009F1AB9">
              <w:rPr>
                <w:rFonts w:asciiTheme="minorHAnsi" w:eastAsia="Arial" w:hAnsiTheme="minorHAnsi" w:cstheme="minorBidi"/>
              </w:rPr>
              <w:t>The PIs represent performance targets and there may be circumstances where the Contractor is unable to meet the PI for reasons beyond their control, or because the Contract Manager has requested a concentration of resources on another deliverable under the contract. The circumstances concerning any instance where a PI is not achieved will be discussed at the relevant QPM. Where a PI in a table of requirements in this SOR is stated in days, this includes weekends and UK public holidays; where it is stated in working days, it does not include weekends or UK public holidays. Any adjustments to PI and resource allocation shall be agreed at, and recorded in, the QPM.</w:t>
            </w:r>
          </w:p>
        </w:tc>
      </w:tr>
      <w:tr w:rsidR="009076A2" w:rsidRPr="000263EF" w14:paraId="77ACAB3C" w14:textId="77777777" w:rsidTr="009076A2">
        <w:tc>
          <w:tcPr>
            <w:tcW w:w="0" w:type="auto"/>
          </w:tcPr>
          <w:p w14:paraId="2D02B59B" w14:textId="77777777" w:rsidR="009076A2" w:rsidRPr="000263EF" w:rsidRDefault="009076A2" w:rsidP="009076A2">
            <w:pPr>
              <w:spacing w:after="120"/>
              <w:rPr>
                <w:rFonts w:asciiTheme="minorHAnsi" w:hAnsiTheme="minorHAnsi" w:cstheme="minorHAnsi"/>
              </w:rPr>
            </w:pPr>
            <w:r w:rsidRPr="000263EF">
              <w:rPr>
                <w:rFonts w:asciiTheme="minorHAnsi" w:hAnsiTheme="minorHAnsi" w:cstheme="minorHAnsi"/>
              </w:rPr>
              <w:t>A.11.f</w:t>
            </w:r>
          </w:p>
        </w:tc>
        <w:tc>
          <w:tcPr>
            <w:tcW w:w="0" w:type="auto"/>
            <w:gridSpan w:val="2"/>
          </w:tcPr>
          <w:p w14:paraId="5BFDCB8E" w14:textId="77777777" w:rsidR="009076A2" w:rsidRPr="009F1AB9" w:rsidRDefault="009076A2" w:rsidP="009076A2">
            <w:pPr>
              <w:spacing w:after="120"/>
              <w:rPr>
                <w:rFonts w:asciiTheme="minorHAnsi" w:hAnsiTheme="minorHAnsi" w:cstheme="minorHAnsi"/>
                <w:b/>
              </w:rPr>
            </w:pPr>
            <w:r w:rsidRPr="009F1AB9">
              <w:rPr>
                <w:rFonts w:asciiTheme="minorHAnsi" w:hAnsiTheme="minorHAnsi" w:cstheme="minorHAnsi"/>
                <w:b/>
              </w:rPr>
              <w:t>Handover &amp; Takeover</w:t>
            </w:r>
          </w:p>
          <w:p w14:paraId="3276F508" w14:textId="77777777" w:rsidR="009076A2" w:rsidRPr="009F1AB9" w:rsidRDefault="009076A2" w:rsidP="00F22AEC">
            <w:pPr>
              <w:pStyle w:val="ListParagraph"/>
              <w:numPr>
                <w:ilvl w:val="0"/>
                <w:numId w:val="37"/>
              </w:numPr>
              <w:ind w:left="-6" w:firstLine="0"/>
              <w:rPr>
                <w:rFonts w:asciiTheme="minorHAnsi" w:hAnsiTheme="minorHAnsi" w:cstheme="minorHAnsi"/>
              </w:rPr>
            </w:pPr>
            <w:r w:rsidRPr="009F1AB9">
              <w:rPr>
                <w:rFonts w:asciiTheme="minorHAnsi" w:hAnsiTheme="minorHAnsi" w:cstheme="minorHAnsi"/>
              </w:rPr>
              <w:t>There shall be a takeover / handover period commencing a minimum of six weeks prior to the current SCIDA contract end date.</w:t>
            </w:r>
          </w:p>
          <w:p w14:paraId="18A303B5" w14:textId="77777777" w:rsidR="009076A2" w:rsidRPr="009F1AB9" w:rsidRDefault="009076A2" w:rsidP="009076A2">
            <w:pPr>
              <w:pStyle w:val="ListParagraph"/>
              <w:ind w:left="0"/>
              <w:rPr>
                <w:rFonts w:asciiTheme="minorHAnsi" w:hAnsiTheme="minorHAnsi" w:cstheme="minorHAnsi"/>
              </w:rPr>
            </w:pPr>
          </w:p>
          <w:p w14:paraId="40D1FB63" w14:textId="77777777" w:rsidR="009076A2" w:rsidRPr="009F1AB9" w:rsidRDefault="009076A2" w:rsidP="009076A2">
            <w:pPr>
              <w:pStyle w:val="ListParagraph"/>
              <w:ind w:left="0"/>
              <w:rPr>
                <w:rFonts w:asciiTheme="minorHAnsi" w:hAnsiTheme="minorHAnsi" w:cstheme="minorHAnsi"/>
                <w:b/>
                <w:bCs/>
              </w:rPr>
            </w:pPr>
            <w:r w:rsidRPr="009F1AB9">
              <w:rPr>
                <w:rFonts w:asciiTheme="minorHAnsi" w:hAnsiTheme="minorHAnsi" w:cstheme="minorHAnsi"/>
                <w:b/>
              </w:rPr>
              <w:t>Incoming Contractor</w:t>
            </w:r>
          </w:p>
          <w:p w14:paraId="52A5ED7D" w14:textId="77777777" w:rsidR="009076A2" w:rsidRPr="009F1AB9" w:rsidRDefault="009076A2" w:rsidP="009076A2">
            <w:pPr>
              <w:pStyle w:val="ListParagraph"/>
              <w:ind w:left="0"/>
              <w:rPr>
                <w:rFonts w:asciiTheme="minorHAnsi" w:hAnsiTheme="minorHAnsi" w:cstheme="minorHAnsi"/>
              </w:rPr>
            </w:pPr>
          </w:p>
          <w:p w14:paraId="4294BD29" w14:textId="77777777" w:rsidR="009076A2" w:rsidRPr="009F1AB9" w:rsidRDefault="009076A2" w:rsidP="00F22AEC">
            <w:pPr>
              <w:pStyle w:val="ListParagraph"/>
              <w:numPr>
                <w:ilvl w:val="0"/>
                <w:numId w:val="37"/>
              </w:numPr>
              <w:ind w:left="0" w:hanging="6"/>
              <w:rPr>
                <w:rFonts w:asciiTheme="minorHAnsi" w:hAnsiTheme="minorHAnsi" w:cstheme="minorHAnsi"/>
              </w:rPr>
            </w:pPr>
            <w:r w:rsidRPr="009F1AB9">
              <w:rPr>
                <w:rFonts w:asciiTheme="minorHAnsi" w:hAnsiTheme="minorHAnsi" w:cstheme="minorHAnsi"/>
              </w:rPr>
              <w:t>Shall take all steps necessary to be able to take over the responsibility for the provision of the services on the contract start date. The attainment by the Contractor of an orderly phase-in programme is an essential pre-requisite to the satisfactory fulfilment of the contract and time is of the essence in respect thereof. During the phase-in period, all the provisions of the contract shall apply; save that the incoming Contractor shall not be required to provide the services until the contract start date.</w:t>
            </w:r>
          </w:p>
          <w:p w14:paraId="5F29A52F" w14:textId="77777777" w:rsidR="009076A2" w:rsidRPr="009F1AB9" w:rsidRDefault="009076A2" w:rsidP="009076A2">
            <w:pPr>
              <w:pStyle w:val="ListParagraph"/>
              <w:ind w:left="0" w:hanging="6"/>
              <w:rPr>
                <w:rFonts w:asciiTheme="minorHAnsi" w:hAnsiTheme="minorHAnsi" w:cstheme="minorHAnsi"/>
              </w:rPr>
            </w:pPr>
          </w:p>
          <w:p w14:paraId="5BB2ED5D" w14:textId="77777777" w:rsidR="009076A2" w:rsidRPr="009F1AB9" w:rsidRDefault="009076A2" w:rsidP="00F22AEC">
            <w:pPr>
              <w:pStyle w:val="ListParagraph"/>
              <w:numPr>
                <w:ilvl w:val="0"/>
                <w:numId w:val="37"/>
              </w:numPr>
              <w:ind w:left="0" w:hanging="6"/>
              <w:rPr>
                <w:rFonts w:asciiTheme="minorHAnsi" w:hAnsiTheme="minorHAnsi" w:cstheme="minorHAnsi"/>
              </w:rPr>
            </w:pPr>
            <w:r w:rsidRPr="009F1AB9">
              <w:rPr>
                <w:rFonts w:asciiTheme="minorHAnsi" w:hAnsiTheme="minorHAnsi" w:cstheme="minorHAnsi"/>
              </w:rPr>
              <w:t xml:space="preserve">There shall be an orderly transfer of Government equipment, information and responsibilities from the outgoing Contractor and, the responsibility for maintaining the </w:t>
            </w:r>
            <w:r w:rsidRPr="009F1AB9">
              <w:rPr>
                <w:rFonts w:asciiTheme="minorHAnsi" w:hAnsiTheme="minorHAnsi" w:cstheme="minorHAnsi"/>
              </w:rPr>
              <w:lastRenderedPageBreak/>
              <w:t>documentation data set required by the Contract shall formally pass between Contractors on a date agreed between the incoming and outgoing contractor.</w:t>
            </w:r>
          </w:p>
          <w:p w14:paraId="7A48FB33" w14:textId="77777777" w:rsidR="009076A2" w:rsidRPr="00A552DA" w:rsidRDefault="009076A2" w:rsidP="009076A2">
            <w:pPr>
              <w:pStyle w:val="ListParagraph"/>
              <w:ind w:left="0" w:hanging="6"/>
              <w:rPr>
                <w:rFonts w:asciiTheme="minorHAnsi" w:hAnsiTheme="minorHAnsi" w:cstheme="minorHAnsi"/>
              </w:rPr>
            </w:pPr>
          </w:p>
          <w:p w14:paraId="5CD9BB60" w14:textId="77777777" w:rsidR="009076A2" w:rsidRPr="009F1AB9" w:rsidRDefault="009076A2" w:rsidP="00F22AEC">
            <w:pPr>
              <w:pStyle w:val="ListParagraph"/>
              <w:numPr>
                <w:ilvl w:val="0"/>
                <w:numId w:val="37"/>
              </w:numPr>
              <w:ind w:left="0" w:hanging="6"/>
              <w:rPr>
                <w:rFonts w:asciiTheme="minorHAnsi" w:hAnsiTheme="minorHAnsi" w:cstheme="minorHAnsi"/>
              </w:rPr>
            </w:pPr>
            <w:r w:rsidRPr="009F1AB9">
              <w:rPr>
                <w:rFonts w:asciiTheme="minorHAnsi" w:hAnsiTheme="minorHAnsi" w:cstheme="minorHAnsi"/>
              </w:rPr>
              <w:t>During the takeover period the Contractor shall formally check the accuracy, integrity and robustness of all data sets and shall sign an acceptance certificate accepting the documentation; all problems or deficiencies concerning the documentation data sets and the other requirements of this contract, shall be noted by the incoming Contractor and included in a SCIDA Takeover Action Plan to accompany the acceptance certificate. The Action Plan shall be provided to the contract manager at the end of the takeover period and shall contain firm commitments against each problem or deficiency as to when the contractor expects each problem or deficiency to be resolved. The plan shall be amended and presented at each QPM in a manner that makes it a straightforward process for the Contract Manager to audit the progress of the items on the Action Plan.</w:t>
            </w:r>
          </w:p>
          <w:p w14:paraId="27F648CA" w14:textId="77777777" w:rsidR="009076A2" w:rsidRPr="009F1AB9" w:rsidRDefault="009076A2" w:rsidP="009076A2">
            <w:pPr>
              <w:pStyle w:val="ListParagraph"/>
              <w:ind w:left="0" w:hanging="6"/>
              <w:rPr>
                <w:rFonts w:asciiTheme="minorHAnsi" w:hAnsiTheme="minorHAnsi" w:cstheme="minorHAnsi"/>
              </w:rPr>
            </w:pPr>
          </w:p>
          <w:p w14:paraId="2E532AFA" w14:textId="77777777" w:rsidR="009076A2" w:rsidRPr="009F1AB9" w:rsidRDefault="009076A2" w:rsidP="009076A2">
            <w:pPr>
              <w:pStyle w:val="ListParagraph"/>
              <w:ind w:left="0"/>
              <w:rPr>
                <w:rFonts w:asciiTheme="minorHAnsi" w:hAnsiTheme="minorHAnsi" w:cstheme="minorHAnsi"/>
                <w:b/>
                <w:bCs/>
              </w:rPr>
            </w:pPr>
            <w:r w:rsidRPr="009F1AB9">
              <w:rPr>
                <w:rFonts w:asciiTheme="minorHAnsi" w:hAnsiTheme="minorHAnsi" w:cstheme="minorHAnsi"/>
                <w:b/>
              </w:rPr>
              <w:t xml:space="preserve">Outgoing Contractor </w:t>
            </w:r>
          </w:p>
          <w:p w14:paraId="47A47822" w14:textId="77777777" w:rsidR="009076A2" w:rsidRPr="009F1AB9" w:rsidRDefault="009076A2" w:rsidP="009076A2">
            <w:pPr>
              <w:pStyle w:val="ListParagraph"/>
              <w:ind w:left="0"/>
              <w:rPr>
                <w:rFonts w:asciiTheme="minorHAnsi" w:hAnsiTheme="minorHAnsi" w:cstheme="minorHAnsi"/>
              </w:rPr>
            </w:pPr>
          </w:p>
          <w:p w14:paraId="0BA19CDA" w14:textId="77777777" w:rsidR="009076A2" w:rsidRPr="009F1AB9" w:rsidRDefault="009076A2" w:rsidP="00F22AEC">
            <w:pPr>
              <w:pStyle w:val="ListParagraph"/>
              <w:numPr>
                <w:ilvl w:val="0"/>
                <w:numId w:val="37"/>
              </w:numPr>
              <w:ind w:left="0" w:hanging="6"/>
              <w:rPr>
                <w:rFonts w:asciiTheme="minorHAnsi" w:hAnsiTheme="minorHAnsi" w:cstheme="minorHAnsi"/>
              </w:rPr>
            </w:pPr>
            <w:r w:rsidRPr="009F1AB9">
              <w:rPr>
                <w:rFonts w:asciiTheme="minorHAnsi" w:eastAsia="Arial" w:hAnsiTheme="minorHAnsi" w:cstheme="minorHAnsi"/>
              </w:rPr>
              <w:t xml:space="preserve">On expiry of the contract resulting from this SoR, </w:t>
            </w:r>
            <w:r w:rsidRPr="009F1AB9">
              <w:rPr>
                <w:rFonts w:asciiTheme="minorHAnsi" w:eastAsia="Arial" w:hAnsiTheme="minorHAnsi" w:cstheme="minorHAnsi"/>
                <w:u w:val="single"/>
              </w:rPr>
              <w:t>NO</w:t>
            </w:r>
            <w:r w:rsidRPr="009F1AB9">
              <w:rPr>
                <w:rFonts w:asciiTheme="minorHAnsi" w:eastAsia="Arial" w:hAnsiTheme="minorHAnsi" w:cstheme="minorHAnsi"/>
              </w:rPr>
              <w:t xml:space="preserve"> configuration control drawings, databases, or other related information, held as part of any previous SCIDA or CIDA roles shall be retained by the outgoing Contractor unless they are successful in this bid. </w:t>
            </w:r>
            <w:r w:rsidRPr="009F1AB9">
              <w:rPr>
                <w:rFonts w:asciiTheme="minorHAnsi" w:hAnsiTheme="minorHAnsi" w:cstheme="minorHAnsi"/>
              </w:rPr>
              <w:t>Prior to Contract handover, the outgoing Contractor shall carry out the following actions:</w:t>
            </w:r>
          </w:p>
          <w:p w14:paraId="520B0B45" w14:textId="77777777" w:rsidR="009076A2" w:rsidRPr="009F1AB9" w:rsidRDefault="009076A2" w:rsidP="009076A2">
            <w:pPr>
              <w:rPr>
                <w:rFonts w:asciiTheme="minorHAnsi" w:hAnsiTheme="minorHAnsi" w:cstheme="minorHAnsi"/>
              </w:rPr>
            </w:pPr>
          </w:p>
          <w:p w14:paraId="0CBC3920" w14:textId="77777777" w:rsidR="009076A2" w:rsidRPr="009F1AB9" w:rsidRDefault="009076A2" w:rsidP="00F22AEC">
            <w:pPr>
              <w:pStyle w:val="ListParagraph"/>
              <w:numPr>
                <w:ilvl w:val="1"/>
                <w:numId w:val="37"/>
              </w:numPr>
              <w:ind w:left="704" w:firstLine="0"/>
              <w:rPr>
                <w:rFonts w:asciiTheme="minorHAnsi" w:hAnsiTheme="minorHAnsi" w:cstheme="minorHAnsi"/>
              </w:rPr>
            </w:pPr>
            <w:r w:rsidRPr="009F1AB9">
              <w:rPr>
                <w:rFonts w:asciiTheme="minorHAnsi" w:hAnsiTheme="minorHAnsi" w:cstheme="minorHAnsi"/>
              </w:rPr>
              <w:t xml:space="preserve">Produce and handover a completed documentation data set in the format stated in the previous SOR. The documentation data set shall include </w:t>
            </w:r>
            <w:r w:rsidRPr="009F1AB9">
              <w:rPr>
                <w:rFonts w:asciiTheme="minorHAnsi" w:eastAsia="Arial" w:hAnsiTheme="minorHAnsi" w:cstheme="minorHAnsi"/>
              </w:rPr>
              <w:t xml:space="preserve">current and archive material, either produced by or held by the Contractor in the performance of the Contract. Data shall include, but is not limited to, </w:t>
            </w:r>
            <w:r w:rsidRPr="009F1AB9">
              <w:rPr>
                <w:rFonts w:asciiTheme="minorHAnsi" w:hAnsiTheme="minorHAnsi" w:cstheme="minorHAnsi"/>
              </w:rPr>
              <w:t xml:space="preserve">all </w:t>
            </w:r>
            <w:r w:rsidRPr="009F1AB9">
              <w:rPr>
                <w:rFonts w:asciiTheme="minorHAnsi" w:eastAsia="Arial" w:hAnsiTheme="minorHAnsi" w:cstheme="minorHAnsi"/>
              </w:rPr>
              <w:t xml:space="preserve">drawings, change documentation (ECRs etc), and any contract management tools used to ensure a seamless transfer and maintenance of service delivery (e.g. spreadsheets, databases, schedules, work instructions…); data shall include all paper print, computer magnetic or optical media. </w:t>
            </w:r>
            <w:r w:rsidRPr="009F1AB9">
              <w:rPr>
                <w:rFonts w:asciiTheme="minorHAnsi" w:hAnsiTheme="minorHAnsi" w:cstheme="minorHAnsi"/>
              </w:rPr>
              <w:t>The electronic data set shall be delivered with at least two backup copies and ready for immediate accessibility and continued use by the incoming Contractor unless all data has been transferred to MODNet prior to contract start date.</w:t>
            </w:r>
          </w:p>
          <w:p w14:paraId="2BE8390C" w14:textId="77777777" w:rsidR="009076A2" w:rsidRPr="009F1AB9" w:rsidRDefault="009076A2" w:rsidP="009076A2">
            <w:pPr>
              <w:pStyle w:val="ListParagraph"/>
              <w:ind w:left="704"/>
              <w:rPr>
                <w:rFonts w:asciiTheme="minorHAnsi" w:hAnsiTheme="minorHAnsi" w:cstheme="minorHAnsi"/>
              </w:rPr>
            </w:pPr>
          </w:p>
          <w:p w14:paraId="06E15296" w14:textId="77777777" w:rsidR="009076A2" w:rsidRPr="009F1AB9" w:rsidRDefault="009076A2" w:rsidP="00F22AEC">
            <w:pPr>
              <w:pStyle w:val="ListParagraph"/>
              <w:numPr>
                <w:ilvl w:val="1"/>
                <w:numId w:val="37"/>
              </w:numPr>
              <w:ind w:left="704" w:firstLine="0"/>
              <w:rPr>
                <w:rFonts w:asciiTheme="minorHAnsi" w:hAnsiTheme="minorHAnsi" w:cstheme="minorHAnsi"/>
              </w:rPr>
            </w:pPr>
            <w:r w:rsidRPr="009F1AB9">
              <w:rPr>
                <w:rFonts w:asciiTheme="minorHAnsi" w:hAnsiTheme="minorHAnsi" w:cstheme="minorHAnsi"/>
              </w:rPr>
              <w:t>Provide assistance and information to the incoming Contractor to enable the full electronic information-set to be fully installed and operational on the new Contractor’s IT suite.</w:t>
            </w:r>
          </w:p>
          <w:p w14:paraId="0D29F413" w14:textId="77777777" w:rsidR="009076A2" w:rsidRPr="009F1AB9" w:rsidRDefault="009076A2" w:rsidP="009076A2">
            <w:pPr>
              <w:pStyle w:val="ListParagraph"/>
              <w:rPr>
                <w:rFonts w:asciiTheme="minorHAnsi" w:hAnsiTheme="minorHAnsi" w:cstheme="minorHAnsi"/>
              </w:rPr>
            </w:pPr>
          </w:p>
          <w:p w14:paraId="1D853D7E" w14:textId="77777777" w:rsidR="009076A2" w:rsidRPr="009F1AB9" w:rsidRDefault="009076A2" w:rsidP="00F22AEC">
            <w:pPr>
              <w:pStyle w:val="ListParagraph"/>
              <w:numPr>
                <w:ilvl w:val="1"/>
                <w:numId w:val="37"/>
              </w:numPr>
              <w:ind w:left="704" w:firstLine="0"/>
              <w:rPr>
                <w:rFonts w:asciiTheme="minorHAnsi" w:hAnsiTheme="minorHAnsi" w:cstheme="minorHAnsi"/>
              </w:rPr>
            </w:pPr>
            <w:r w:rsidRPr="009F1AB9">
              <w:rPr>
                <w:rFonts w:asciiTheme="minorHAnsi" w:hAnsiTheme="minorHAnsi" w:cstheme="minorHAnsi"/>
              </w:rPr>
              <w:t xml:space="preserve">The existing GFA, IT hardware and software </w:t>
            </w:r>
            <w:r>
              <w:rPr>
                <w:rFonts w:asciiTheme="minorHAnsi" w:hAnsiTheme="minorHAnsi" w:cstheme="minorHAnsi"/>
              </w:rPr>
              <w:t xml:space="preserve">purchased and/or </w:t>
            </w:r>
            <w:r w:rsidRPr="009F1AB9">
              <w:rPr>
                <w:rFonts w:asciiTheme="minorHAnsi" w:hAnsiTheme="minorHAnsi" w:cstheme="minorHAnsi"/>
              </w:rPr>
              <w:t>utilised as part of the previous contracts will be transferred to the incoming Contractor</w:t>
            </w:r>
            <w:r>
              <w:rPr>
                <w:rFonts w:asciiTheme="minorHAnsi" w:hAnsiTheme="minorHAnsi" w:cstheme="minorHAnsi"/>
              </w:rPr>
              <w:t>.</w:t>
            </w:r>
          </w:p>
          <w:p w14:paraId="1B94D448" w14:textId="77777777" w:rsidR="009076A2" w:rsidRPr="009F1AB9" w:rsidRDefault="009076A2" w:rsidP="009076A2">
            <w:pPr>
              <w:pStyle w:val="ListParagraph"/>
              <w:ind w:left="0"/>
              <w:rPr>
                <w:rFonts w:asciiTheme="minorHAnsi" w:hAnsiTheme="minorHAnsi" w:cstheme="minorHAnsi"/>
              </w:rPr>
            </w:pPr>
          </w:p>
          <w:p w14:paraId="37A088E7" w14:textId="77777777" w:rsidR="009076A2" w:rsidRPr="009F1AB9" w:rsidRDefault="009076A2" w:rsidP="009076A2">
            <w:pPr>
              <w:pStyle w:val="ListParagraph"/>
              <w:ind w:left="0"/>
              <w:rPr>
                <w:rFonts w:asciiTheme="minorHAnsi" w:eastAsia="Arial" w:hAnsiTheme="minorHAnsi" w:cstheme="minorHAnsi"/>
                <w:b/>
                <w:bCs/>
              </w:rPr>
            </w:pPr>
            <w:r w:rsidRPr="009F1AB9">
              <w:rPr>
                <w:rFonts w:asciiTheme="minorHAnsi" w:eastAsia="Arial" w:hAnsiTheme="minorHAnsi" w:cstheme="minorHAnsi"/>
                <w:b/>
              </w:rPr>
              <w:t>Ongoing Activities</w:t>
            </w:r>
          </w:p>
          <w:p w14:paraId="24B0C8FB" w14:textId="77777777" w:rsidR="009076A2" w:rsidRPr="009F1AB9" w:rsidRDefault="009076A2" w:rsidP="009076A2">
            <w:pPr>
              <w:pStyle w:val="ListParagraph"/>
              <w:ind w:left="0"/>
              <w:rPr>
                <w:rFonts w:asciiTheme="minorHAnsi" w:eastAsia="Arial" w:hAnsiTheme="minorHAnsi" w:cstheme="minorHAnsi"/>
              </w:rPr>
            </w:pPr>
          </w:p>
          <w:p w14:paraId="2D1B0E77" w14:textId="77777777" w:rsidR="009076A2" w:rsidRPr="009F1AB9" w:rsidRDefault="009076A2" w:rsidP="00F22AEC">
            <w:pPr>
              <w:pStyle w:val="ListParagraph"/>
              <w:numPr>
                <w:ilvl w:val="0"/>
                <w:numId w:val="37"/>
              </w:numPr>
              <w:spacing w:after="120"/>
              <w:ind w:left="0" w:hanging="6"/>
              <w:textAlignment w:val="baseline"/>
              <w:rPr>
                <w:rFonts w:asciiTheme="minorHAnsi" w:eastAsia="Arial" w:hAnsiTheme="minorHAnsi" w:cstheme="minorHAnsi"/>
              </w:rPr>
            </w:pPr>
            <w:r w:rsidRPr="009F1AB9">
              <w:rPr>
                <w:rFonts w:asciiTheme="minorHAnsi" w:eastAsia="Arial" w:hAnsiTheme="minorHAnsi" w:cstheme="minorHAnsi"/>
              </w:rPr>
              <w:t>The Contractor shall nominate a single point of contact within the Air SCIDA organisation, through whom the Authority will address all issues concerning tasking, management, and contractual obligations. The nominated individual shall have sufficient delegated authority from the Contractor to act on its behalf on these issues.</w:t>
            </w:r>
          </w:p>
          <w:p w14:paraId="0206B770" w14:textId="77777777" w:rsidR="009076A2" w:rsidRPr="009F1AB9" w:rsidRDefault="009076A2" w:rsidP="009076A2">
            <w:pPr>
              <w:pStyle w:val="ListParagraph"/>
              <w:spacing w:after="120"/>
              <w:ind w:left="0" w:hanging="6"/>
              <w:textAlignment w:val="baseline"/>
              <w:rPr>
                <w:rFonts w:asciiTheme="minorHAnsi" w:eastAsia="Arial" w:hAnsiTheme="minorHAnsi" w:cstheme="minorHAnsi"/>
              </w:rPr>
            </w:pPr>
          </w:p>
          <w:p w14:paraId="56B7ECBF" w14:textId="77777777" w:rsidR="009076A2" w:rsidRPr="009F1AB9" w:rsidRDefault="009076A2" w:rsidP="00F22AEC">
            <w:pPr>
              <w:pStyle w:val="ListParagraph"/>
              <w:numPr>
                <w:ilvl w:val="0"/>
                <w:numId w:val="37"/>
              </w:numPr>
              <w:spacing w:after="120"/>
              <w:ind w:left="0" w:hanging="6"/>
              <w:textAlignment w:val="baseline"/>
              <w:rPr>
                <w:rFonts w:asciiTheme="minorHAnsi" w:eastAsia="Arial" w:hAnsiTheme="minorHAnsi" w:cstheme="minorHAnsi"/>
              </w:rPr>
            </w:pPr>
            <w:r w:rsidRPr="009F1AB9">
              <w:rPr>
                <w:rFonts w:asciiTheme="minorHAnsi" w:eastAsia="Arial" w:hAnsiTheme="minorHAnsi" w:cstheme="minorHAnsi"/>
              </w:rPr>
              <w:t xml:space="preserve">The Contractor shall provide audit reports, drawings, and other information as specified in requirements </w:t>
            </w:r>
            <w:r w:rsidRPr="00A552DA">
              <w:rPr>
                <w:rFonts w:asciiTheme="minorHAnsi" w:eastAsia="Arial" w:hAnsiTheme="minorHAnsi" w:cstheme="minorHAnsi"/>
              </w:rPr>
              <w:t>B.1 to B.1</w:t>
            </w:r>
            <w:r w:rsidRPr="009F1AB9">
              <w:rPr>
                <w:rFonts w:asciiTheme="minorHAnsi" w:eastAsia="Arial" w:hAnsiTheme="minorHAnsi" w:cstheme="minorHAnsi"/>
              </w:rPr>
              <w:t>2 or as detailed in any specific non-routine task requirements.</w:t>
            </w:r>
          </w:p>
          <w:p w14:paraId="690249E8" w14:textId="77777777" w:rsidR="009076A2" w:rsidRPr="009F1AB9" w:rsidRDefault="009076A2" w:rsidP="009076A2">
            <w:pPr>
              <w:pStyle w:val="ListParagraph"/>
              <w:ind w:left="0" w:hanging="6"/>
              <w:rPr>
                <w:rFonts w:asciiTheme="minorHAnsi" w:eastAsia="Arial" w:hAnsiTheme="minorHAnsi" w:cstheme="minorHAnsi"/>
              </w:rPr>
            </w:pPr>
          </w:p>
          <w:p w14:paraId="17DA370E" w14:textId="77777777" w:rsidR="009076A2" w:rsidRPr="009F1AB9" w:rsidRDefault="009076A2" w:rsidP="00F22AEC">
            <w:pPr>
              <w:pStyle w:val="ListParagraph"/>
              <w:numPr>
                <w:ilvl w:val="0"/>
                <w:numId w:val="37"/>
              </w:numPr>
              <w:ind w:left="0" w:hanging="4"/>
              <w:rPr>
                <w:rFonts w:asciiTheme="minorHAnsi" w:hAnsiTheme="minorHAnsi" w:cstheme="minorHAnsi"/>
              </w:rPr>
            </w:pPr>
            <w:r w:rsidRPr="009F1AB9">
              <w:rPr>
                <w:rFonts w:asciiTheme="minorHAnsi" w:eastAsia="Arial" w:hAnsiTheme="minorHAnsi" w:cstheme="minorHAnsi"/>
              </w:rPr>
              <w:t xml:space="preserve">The Contractor shall </w:t>
            </w:r>
            <w:r w:rsidRPr="009F1AB9">
              <w:rPr>
                <w:rFonts w:asciiTheme="minorHAnsi" w:hAnsiTheme="minorHAnsi" w:cstheme="minorHAnsi"/>
              </w:rPr>
              <w:t xml:space="preserve">maintain, or produce alternatives to, the </w:t>
            </w:r>
            <w:r w:rsidRPr="009F1AB9">
              <w:rPr>
                <w:rFonts w:asciiTheme="minorHAnsi" w:eastAsia="Arial" w:hAnsiTheme="minorHAnsi" w:cstheme="minorHAnsi"/>
              </w:rPr>
              <w:t>contract management tools handed over (e.g. spreadsheets, databases, schedules, templates and work instructions) to ensure efficient management of all SCIDA services and delivery of the requirements detailed in this SoR.</w:t>
            </w:r>
          </w:p>
          <w:p w14:paraId="297ECB89" w14:textId="77777777" w:rsidR="009076A2" w:rsidRPr="009F1AB9" w:rsidRDefault="009076A2" w:rsidP="009076A2">
            <w:pPr>
              <w:pStyle w:val="ListParagraph"/>
              <w:rPr>
                <w:rFonts w:asciiTheme="minorHAnsi" w:eastAsia="Arial" w:hAnsiTheme="minorHAnsi" w:cstheme="minorHAnsi"/>
              </w:rPr>
            </w:pPr>
          </w:p>
          <w:p w14:paraId="00530A22" w14:textId="77777777" w:rsidR="009076A2" w:rsidRPr="009F1AB9" w:rsidRDefault="009076A2" w:rsidP="00F22AEC">
            <w:pPr>
              <w:pStyle w:val="ListParagraph"/>
              <w:numPr>
                <w:ilvl w:val="0"/>
                <w:numId w:val="37"/>
              </w:numPr>
              <w:ind w:left="0" w:hanging="4"/>
              <w:rPr>
                <w:rFonts w:asciiTheme="minorHAnsi" w:hAnsiTheme="minorHAnsi" w:cstheme="minorHAnsi"/>
              </w:rPr>
            </w:pPr>
            <w:r w:rsidRPr="009F1AB9">
              <w:rPr>
                <w:rFonts w:asciiTheme="minorHAnsi" w:eastAsia="Arial" w:hAnsiTheme="minorHAnsi" w:cstheme="minorHAnsi"/>
              </w:rPr>
              <w:lastRenderedPageBreak/>
              <w:t>Throughout the duration of the contract, the contractor shall gather information to facilitate future contract renewal with a subset of that information being used to provide periodical input to the QPR.</w:t>
            </w:r>
          </w:p>
          <w:p w14:paraId="0CB87925" w14:textId="77777777" w:rsidR="009076A2" w:rsidRPr="009F1AB9" w:rsidRDefault="009076A2" w:rsidP="009076A2">
            <w:pPr>
              <w:pStyle w:val="ListParagraph"/>
              <w:ind w:left="0"/>
              <w:rPr>
                <w:rFonts w:asciiTheme="minorHAnsi" w:hAnsiTheme="minorHAnsi" w:cstheme="minorHAnsi"/>
              </w:rPr>
            </w:pPr>
          </w:p>
          <w:p w14:paraId="1C0C3C2A" w14:textId="77777777" w:rsidR="009076A2" w:rsidRPr="009F1AB9" w:rsidRDefault="009076A2" w:rsidP="00F22AEC">
            <w:pPr>
              <w:pStyle w:val="ListParagraph"/>
              <w:numPr>
                <w:ilvl w:val="0"/>
                <w:numId w:val="37"/>
              </w:numPr>
              <w:spacing w:after="120"/>
              <w:ind w:left="0" w:hanging="4"/>
              <w:textAlignment w:val="baseline"/>
              <w:rPr>
                <w:rFonts w:asciiTheme="minorHAnsi" w:eastAsia="Arial" w:hAnsiTheme="minorHAnsi" w:cstheme="minorHAnsi"/>
              </w:rPr>
            </w:pPr>
            <w:r w:rsidRPr="009F1AB9">
              <w:rPr>
                <w:rFonts w:asciiTheme="minorHAnsi" w:eastAsia="Arial" w:hAnsiTheme="minorHAnsi" w:cstheme="minorHAnsi"/>
              </w:rPr>
              <w:t>The Contractor shall provide a quarterly report 5 working days prior to the Contract QPM. Content of QPRs will be agreed at a Contract Startup Meeting to be convened by the successful contractor during the handover period however historical report format and content will give an indication of initial expectations. Information can be textual or graphical, where large amounts of information need to be included, this can be provided in annexes cross referred in the main body. Examples of data to be collected include:</w:t>
            </w:r>
          </w:p>
          <w:p w14:paraId="1C6CD032" w14:textId="77777777" w:rsidR="009076A2" w:rsidRPr="009F1AB9" w:rsidRDefault="009076A2" w:rsidP="009076A2">
            <w:pPr>
              <w:pStyle w:val="ListParagraph"/>
              <w:spacing w:after="120"/>
              <w:ind w:left="0" w:hanging="6"/>
              <w:textAlignment w:val="baseline"/>
              <w:rPr>
                <w:rFonts w:asciiTheme="minorHAnsi" w:eastAsia="Arial" w:hAnsiTheme="minorHAnsi" w:cstheme="minorHAnsi"/>
              </w:rPr>
            </w:pPr>
          </w:p>
          <w:p w14:paraId="157BDA8E" w14:textId="77777777" w:rsidR="009076A2" w:rsidRPr="009F1AB9" w:rsidRDefault="009076A2" w:rsidP="009076A2">
            <w:pPr>
              <w:pStyle w:val="ListParagraph"/>
              <w:spacing w:after="120"/>
              <w:ind w:left="726"/>
              <w:textAlignment w:val="baseline"/>
              <w:rPr>
                <w:rFonts w:asciiTheme="minorHAnsi" w:hAnsiTheme="minorHAnsi" w:cstheme="minorHAnsi"/>
                <w:bCs/>
                <w:color w:val="auto"/>
              </w:rPr>
            </w:pPr>
            <w:r w:rsidRPr="009F1AB9">
              <w:rPr>
                <w:rFonts w:asciiTheme="minorHAnsi" w:hAnsiTheme="minorHAnsi" w:cstheme="minorHAnsi"/>
                <w:b/>
                <w:color w:val="auto"/>
              </w:rPr>
              <w:t>Scope and Changes</w:t>
            </w:r>
            <w:r w:rsidRPr="009F1AB9">
              <w:rPr>
                <w:rFonts w:asciiTheme="minorHAnsi" w:hAnsiTheme="minorHAnsi" w:cstheme="minorHAnsi"/>
                <w:color w:val="auto"/>
              </w:rPr>
              <w:t xml:space="preserve"> – Total Site count, details of site additions and deletions and major changes to ICT footprint.</w:t>
            </w:r>
          </w:p>
          <w:p w14:paraId="4B7C4740" w14:textId="77777777" w:rsidR="009076A2" w:rsidRPr="009F1AB9" w:rsidRDefault="009076A2" w:rsidP="009076A2">
            <w:pPr>
              <w:pStyle w:val="ListParagraph"/>
              <w:spacing w:after="120"/>
              <w:ind w:left="726"/>
              <w:textAlignment w:val="baseline"/>
              <w:rPr>
                <w:rFonts w:asciiTheme="minorHAnsi" w:hAnsiTheme="minorHAnsi" w:cstheme="minorHAnsi"/>
                <w:bCs/>
                <w:color w:val="auto"/>
              </w:rPr>
            </w:pPr>
          </w:p>
          <w:p w14:paraId="79C63348" w14:textId="77777777" w:rsidR="009076A2" w:rsidRPr="009F1AB9" w:rsidRDefault="009076A2" w:rsidP="009076A2">
            <w:pPr>
              <w:pStyle w:val="ListParagraph"/>
              <w:spacing w:after="120"/>
              <w:ind w:left="726"/>
              <w:textAlignment w:val="baseline"/>
            </w:pPr>
            <w:r w:rsidRPr="009F1AB9">
              <w:rPr>
                <w:rFonts w:asciiTheme="minorHAnsi" w:hAnsiTheme="minorHAnsi" w:cstheme="minorHAnsi"/>
                <w:b/>
                <w:color w:val="auto"/>
              </w:rPr>
              <w:t>Contract hours</w:t>
            </w:r>
            <w:r w:rsidRPr="009F1AB9">
              <w:rPr>
                <w:rFonts w:asciiTheme="minorHAnsi" w:hAnsiTheme="minorHAnsi" w:cstheme="minorHAnsi"/>
                <w:color w:val="auto"/>
              </w:rPr>
              <w:t>. Total workforce hours expended on the contract per quarter, split into functional areas e.g. Generic/Standing Tasks (Admin, Management, SCIDA General) ECRs, Audits/SLA, General Client Assistance, Air CySC Assist/Advise, CAD, OSP, Marshall, TA Service, travel, further broken down where amplification could be useful.</w:t>
            </w:r>
          </w:p>
          <w:p w14:paraId="43AA4F30" w14:textId="77777777" w:rsidR="009076A2" w:rsidRDefault="009076A2" w:rsidP="009076A2">
            <w:pPr>
              <w:ind w:left="726"/>
              <w:rPr>
                <w:rFonts w:asciiTheme="minorHAnsi" w:hAnsiTheme="minorHAnsi" w:cstheme="minorHAnsi"/>
                <w:b/>
              </w:rPr>
            </w:pPr>
            <w:r>
              <w:rPr>
                <w:rFonts w:asciiTheme="minorHAnsi" w:hAnsiTheme="minorHAnsi" w:cstheme="minorHAnsi"/>
                <w:b/>
              </w:rPr>
              <w:t>Staff Changes and Issues</w:t>
            </w:r>
            <w:r w:rsidRPr="006564AC">
              <w:rPr>
                <w:rFonts w:asciiTheme="minorHAnsi" w:hAnsiTheme="minorHAnsi" w:cstheme="minorHAnsi"/>
              </w:rPr>
              <w:t xml:space="preserve"> </w:t>
            </w:r>
            <w:r>
              <w:rPr>
                <w:rFonts w:asciiTheme="minorHAnsi" w:hAnsiTheme="minorHAnsi" w:cstheme="minorHAnsi"/>
              </w:rPr>
              <w:t>–</w:t>
            </w:r>
            <w:r w:rsidRPr="006564AC">
              <w:rPr>
                <w:rFonts w:asciiTheme="minorHAnsi" w:hAnsiTheme="minorHAnsi" w:cstheme="minorHAnsi"/>
              </w:rPr>
              <w:t xml:space="preserve"> </w:t>
            </w:r>
            <w:r>
              <w:rPr>
                <w:rFonts w:asciiTheme="minorHAnsi" w:hAnsiTheme="minorHAnsi" w:cstheme="minorHAnsi"/>
              </w:rPr>
              <w:t>Resignations, Retirements, recruitment, diversions, long term sick etc</w:t>
            </w:r>
          </w:p>
          <w:p w14:paraId="77ACABFE" w14:textId="77777777" w:rsidR="009076A2" w:rsidRDefault="009076A2" w:rsidP="009076A2">
            <w:pPr>
              <w:ind w:left="726"/>
              <w:rPr>
                <w:rFonts w:asciiTheme="minorHAnsi" w:hAnsiTheme="minorHAnsi" w:cstheme="minorHAnsi"/>
                <w:b/>
              </w:rPr>
            </w:pPr>
          </w:p>
          <w:p w14:paraId="364F1B05" w14:textId="77777777" w:rsidR="009076A2" w:rsidRPr="009F1AB9" w:rsidRDefault="009076A2" w:rsidP="009076A2">
            <w:pPr>
              <w:ind w:left="726"/>
              <w:rPr>
                <w:rFonts w:asciiTheme="minorHAnsi" w:hAnsiTheme="minorHAnsi" w:cstheme="minorHAnsi"/>
                <w:b/>
                <w:bCs/>
              </w:rPr>
            </w:pPr>
            <w:r w:rsidRPr="009F1AB9">
              <w:rPr>
                <w:rFonts w:asciiTheme="minorHAnsi" w:hAnsiTheme="minorHAnsi" w:cstheme="minorHAnsi"/>
                <w:b/>
              </w:rPr>
              <w:t>T&amp;S:</w:t>
            </w:r>
          </w:p>
          <w:p w14:paraId="13CC7073" w14:textId="77777777" w:rsidR="009076A2" w:rsidRPr="009F1AB9" w:rsidRDefault="009076A2" w:rsidP="00F22AEC">
            <w:pPr>
              <w:pStyle w:val="ListParagraph"/>
              <w:numPr>
                <w:ilvl w:val="1"/>
                <w:numId w:val="42"/>
              </w:numPr>
              <w:spacing w:line="360" w:lineRule="auto"/>
              <w:ind w:left="1446" w:firstLine="0"/>
              <w:contextualSpacing w:val="0"/>
              <w:rPr>
                <w:rFonts w:asciiTheme="minorHAnsi" w:hAnsiTheme="minorHAnsi" w:cstheme="minorHAnsi"/>
                <w:color w:val="auto"/>
              </w:rPr>
            </w:pPr>
            <w:r w:rsidRPr="009F1AB9">
              <w:rPr>
                <w:rFonts w:asciiTheme="minorHAnsi" w:hAnsiTheme="minorHAnsi" w:cstheme="minorHAnsi"/>
                <w:color w:val="auto"/>
              </w:rPr>
              <w:t>Hotel Nights UK (n).</w:t>
            </w:r>
          </w:p>
          <w:p w14:paraId="2502B941" w14:textId="77777777" w:rsidR="009076A2" w:rsidRPr="009F1AB9" w:rsidRDefault="009076A2" w:rsidP="00F22AEC">
            <w:pPr>
              <w:pStyle w:val="ListParagraph"/>
              <w:numPr>
                <w:ilvl w:val="1"/>
                <w:numId w:val="42"/>
              </w:numPr>
              <w:spacing w:line="360" w:lineRule="auto"/>
              <w:ind w:left="1446" w:firstLine="0"/>
              <w:contextualSpacing w:val="0"/>
              <w:rPr>
                <w:rFonts w:asciiTheme="minorHAnsi" w:hAnsiTheme="minorHAnsi" w:cstheme="minorHAnsi"/>
                <w:color w:val="auto"/>
              </w:rPr>
            </w:pPr>
            <w:r w:rsidRPr="009F1AB9">
              <w:rPr>
                <w:rFonts w:asciiTheme="minorHAnsi" w:hAnsiTheme="minorHAnsi" w:cstheme="minorHAnsi"/>
                <w:color w:val="auto"/>
              </w:rPr>
              <w:t>Hotel Nights Overseas (n and locations).</w:t>
            </w:r>
          </w:p>
          <w:p w14:paraId="7489C568" w14:textId="77777777" w:rsidR="009076A2" w:rsidRPr="009F1AB9" w:rsidRDefault="009076A2" w:rsidP="00F22AEC">
            <w:pPr>
              <w:pStyle w:val="ListParagraph"/>
              <w:numPr>
                <w:ilvl w:val="1"/>
                <w:numId w:val="42"/>
              </w:numPr>
              <w:spacing w:line="360" w:lineRule="auto"/>
              <w:ind w:left="1446" w:firstLine="0"/>
              <w:contextualSpacing w:val="0"/>
              <w:rPr>
                <w:rFonts w:asciiTheme="minorHAnsi" w:hAnsiTheme="minorHAnsi" w:cstheme="minorHAnsi"/>
                <w:color w:val="auto"/>
              </w:rPr>
            </w:pPr>
            <w:r w:rsidRPr="009F1AB9">
              <w:rPr>
                <w:rFonts w:asciiTheme="minorHAnsi" w:hAnsiTheme="minorHAnsi" w:cstheme="minorHAnsi"/>
                <w:color w:val="auto"/>
              </w:rPr>
              <w:t>Flights– (Number and destinations).</w:t>
            </w:r>
          </w:p>
          <w:p w14:paraId="64671BF8" w14:textId="77777777" w:rsidR="009076A2" w:rsidRPr="009F1AB9" w:rsidRDefault="009076A2" w:rsidP="00F22AEC">
            <w:pPr>
              <w:pStyle w:val="ListParagraph"/>
              <w:numPr>
                <w:ilvl w:val="1"/>
                <w:numId w:val="42"/>
              </w:numPr>
              <w:spacing w:line="360" w:lineRule="auto"/>
              <w:ind w:left="1446" w:firstLine="0"/>
              <w:contextualSpacing w:val="0"/>
              <w:rPr>
                <w:rFonts w:asciiTheme="minorHAnsi" w:hAnsiTheme="minorHAnsi" w:cstheme="minorHAnsi"/>
                <w:color w:val="auto"/>
              </w:rPr>
            </w:pPr>
            <w:r w:rsidRPr="009F1AB9">
              <w:rPr>
                <w:rFonts w:asciiTheme="minorHAnsi" w:hAnsiTheme="minorHAnsi" w:cstheme="minorHAnsi"/>
                <w:color w:val="auto"/>
              </w:rPr>
              <w:t>Total Motor Mileage Claimed (Distance – Miles).</w:t>
            </w:r>
          </w:p>
          <w:p w14:paraId="62A8D63A" w14:textId="77777777" w:rsidR="009076A2" w:rsidRPr="009F1AB9" w:rsidRDefault="009076A2" w:rsidP="00F22AEC">
            <w:pPr>
              <w:pStyle w:val="ListParagraph"/>
              <w:numPr>
                <w:ilvl w:val="1"/>
                <w:numId w:val="42"/>
              </w:numPr>
              <w:spacing w:line="360" w:lineRule="auto"/>
              <w:ind w:left="1446" w:firstLine="0"/>
              <w:contextualSpacing w:val="0"/>
              <w:rPr>
                <w:rFonts w:asciiTheme="minorHAnsi" w:hAnsiTheme="minorHAnsi" w:cstheme="minorHAnsi"/>
                <w:color w:val="auto"/>
              </w:rPr>
            </w:pPr>
            <w:r w:rsidRPr="009F1AB9">
              <w:rPr>
                <w:rFonts w:asciiTheme="minorHAnsi" w:hAnsiTheme="minorHAnsi" w:cstheme="minorHAnsi"/>
                <w:color w:val="auto"/>
              </w:rPr>
              <w:t>Other (all other costs e.g. Professional Registration, Phones, Clothing…)</w:t>
            </w:r>
          </w:p>
          <w:p w14:paraId="022F66CF" w14:textId="77777777" w:rsidR="009076A2" w:rsidRPr="009F1AB9" w:rsidRDefault="009076A2" w:rsidP="009076A2">
            <w:pPr>
              <w:pStyle w:val="ListParagraph"/>
              <w:spacing w:after="120"/>
              <w:ind w:left="726"/>
              <w:textAlignment w:val="baseline"/>
              <w:rPr>
                <w:rFonts w:asciiTheme="minorHAnsi" w:hAnsiTheme="minorHAnsi" w:cstheme="minorHAnsi"/>
                <w:bCs/>
                <w:color w:val="auto"/>
              </w:rPr>
            </w:pPr>
            <w:r w:rsidRPr="009F1AB9">
              <w:rPr>
                <w:rFonts w:asciiTheme="minorHAnsi" w:hAnsiTheme="minorHAnsi" w:cstheme="minorHAnsi"/>
                <w:color w:val="auto"/>
              </w:rPr>
              <w:t>Site SCIDA Audits completed, overdue (inc justification), due next quarter.</w:t>
            </w:r>
          </w:p>
          <w:p w14:paraId="6F87D0B6" w14:textId="77777777" w:rsidR="009076A2" w:rsidRPr="009F1AB9" w:rsidRDefault="009076A2" w:rsidP="009076A2">
            <w:pPr>
              <w:pStyle w:val="ListParagraph"/>
              <w:spacing w:after="120"/>
              <w:ind w:left="726"/>
              <w:textAlignment w:val="baseline"/>
              <w:rPr>
                <w:rFonts w:asciiTheme="minorHAnsi" w:hAnsiTheme="minorHAnsi" w:cstheme="minorHAnsi"/>
                <w:bCs/>
                <w:color w:val="auto"/>
              </w:rPr>
            </w:pPr>
          </w:p>
          <w:p w14:paraId="485EDB31" w14:textId="77777777" w:rsidR="009076A2" w:rsidRPr="009F1AB9" w:rsidRDefault="009076A2" w:rsidP="009076A2">
            <w:pPr>
              <w:pStyle w:val="ListParagraph"/>
              <w:spacing w:after="120"/>
              <w:ind w:left="726"/>
              <w:textAlignment w:val="baseline"/>
              <w:rPr>
                <w:rFonts w:asciiTheme="minorHAnsi" w:hAnsiTheme="minorHAnsi" w:cstheme="minorHAnsi"/>
                <w:color w:val="auto"/>
              </w:rPr>
            </w:pPr>
            <w:r w:rsidRPr="009F1AB9">
              <w:rPr>
                <w:rFonts w:asciiTheme="minorHAnsi" w:hAnsiTheme="minorHAnsi" w:cstheme="minorHAnsi"/>
                <w:color w:val="auto"/>
              </w:rPr>
              <w:t>ECR Pt 1 – 5 received/issued.</w:t>
            </w:r>
          </w:p>
          <w:p w14:paraId="7A0BC821" w14:textId="77777777" w:rsidR="009076A2" w:rsidRPr="009F1AB9" w:rsidRDefault="009076A2" w:rsidP="009076A2">
            <w:pPr>
              <w:pStyle w:val="ListParagraph"/>
              <w:spacing w:after="120"/>
              <w:ind w:left="726"/>
              <w:textAlignment w:val="baseline"/>
              <w:rPr>
                <w:rFonts w:asciiTheme="minorHAnsi" w:hAnsiTheme="minorHAnsi" w:cstheme="minorHAnsi"/>
                <w:color w:val="auto"/>
              </w:rPr>
            </w:pPr>
          </w:p>
          <w:p w14:paraId="31099852" w14:textId="77777777" w:rsidR="009076A2" w:rsidRPr="009F1AB9" w:rsidRDefault="009076A2" w:rsidP="009076A2">
            <w:pPr>
              <w:pStyle w:val="ListParagraph"/>
              <w:spacing w:after="120"/>
              <w:ind w:left="726"/>
              <w:textAlignment w:val="baseline"/>
              <w:rPr>
                <w:rFonts w:asciiTheme="minorHAnsi" w:hAnsiTheme="minorHAnsi" w:cstheme="minorHAnsi"/>
                <w:bCs/>
                <w:color w:val="auto"/>
              </w:rPr>
            </w:pPr>
            <w:r w:rsidRPr="009F1AB9">
              <w:rPr>
                <w:rFonts w:asciiTheme="minorHAnsi" w:hAnsiTheme="minorHAnsi" w:cstheme="minorHAnsi"/>
                <w:color w:val="auto"/>
              </w:rPr>
              <w:t>SLA Version and date information.</w:t>
            </w:r>
          </w:p>
          <w:p w14:paraId="58253EDB" w14:textId="77777777" w:rsidR="009076A2" w:rsidRPr="009F1AB9" w:rsidRDefault="009076A2" w:rsidP="009076A2">
            <w:pPr>
              <w:pStyle w:val="ListParagraph"/>
              <w:spacing w:after="120"/>
              <w:ind w:left="726"/>
              <w:textAlignment w:val="baseline"/>
              <w:rPr>
                <w:rFonts w:asciiTheme="minorHAnsi" w:hAnsiTheme="minorHAnsi" w:cstheme="minorHAnsi"/>
                <w:bCs/>
                <w:color w:val="auto"/>
              </w:rPr>
            </w:pPr>
          </w:p>
          <w:p w14:paraId="27E932D3" w14:textId="77777777" w:rsidR="009076A2" w:rsidRPr="009F1AB9" w:rsidRDefault="009076A2" w:rsidP="009076A2">
            <w:pPr>
              <w:pStyle w:val="ListParagraph"/>
              <w:ind w:left="726"/>
              <w:textAlignment w:val="baseline"/>
              <w:rPr>
                <w:rFonts w:asciiTheme="minorHAnsi" w:hAnsiTheme="minorHAnsi" w:cstheme="minorHAnsi"/>
                <w:bCs/>
                <w:color w:val="auto"/>
              </w:rPr>
            </w:pPr>
            <w:r w:rsidRPr="009F1AB9">
              <w:rPr>
                <w:rFonts w:asciiTheme="minorHAnsi" w:hAnsiTheme="minorHAnsi" w:cstheme="minorHAnsi"/>
                <w:color w:val="auto"/>
              </w:rPr>
              <w:t>% Progress in Baselining/Incorporating Blandford, Benson &amp; Odiham, Lyneham.</w:t>
            </w:r>
          </w:p>
          <w:p w14:paraId="384F8545" w14:textId="77777777" w:rsidR="009076A2" w:rsidRPr="009F1AB9" w:rsidRDefault="009076A2" w:rsidP="009076A2">
            <w:pPr>
              <w:pStyle w:val="ListParagraph"/>
              <w:ind w:left="726"/>
              <w:textAlignment w:val="baseline"/>
              <w:rPr>
                <w:rFonts w:asciiTheme="minorHAnsi" w:hAnsiTheme="minorHAnsi" w:cstheme="minorHAnsi"/>
                <w:bCs/>
                <w:color w:val="auto"/>
              </w:rPr>
            </w:pPr>
          </w:p>
          <w:p w14:paraId="5DB87FE2" w14:textId="77777777" w:rsidR="009076A2" w:rsidRPr="009F1AB9" w:rsidRDefault="009076A2" w:rsidP="009076A2">
            <w:pPr>
              <w:pStyle w:val="ListParagraph"/>
              <w:ind w:left="726"/>
              <w:textAlignment w:val="baseline"/>
              <w:rPr>
                <w:rFonts w:asciiTheme="minorHAnsi" w:hAnsiTheme="minorHAnsi" w:cstheme="minorHAnsi"/>
                <w:color w:val="auto"/>
              </w:rPr>
            </w:pPr>
            <w:r w:rsidRPr="009F1AB9">
              <w:rPr>
                <w:rFonts w:asciiTheme="minorHAnsi" w:hAnsiTheme="minorHAnsi" w:cstheme="minorHAnsi"/>
                <w:color w:val="auto"/>
              </w:rPr>
              <w:t>% Progress in reaching CMDB (Drawing) uplift to Framework Document requirements. Namely Building Floorplans, RED/BLACK/BLUE containment routes, TEMPEST Bubbles, IPZs and new style RFLs.</w:t>
            </w:r>
          </w:p>
          <w:p w14:paraId="0A0ED673" w14:textId="77777777" w:rsidR="009076A2" w:rsidRPr="009F1AB9" w:rsidRDefault="009076A2" w:rsidP="009076A2">
            <w:pPr>
              <w:pStyle w:val="ListParagraph"/>
              <w:ind w:left="726"/>
              <w:textAlignment w:val="baseline"/>
              <w:rPr>
                <w:rFonts w:asciiTheme="minorHAnsi" w:hAnsiTheme="minorHAnsi" w:cstheme="minorHAnsi"/>
                <w:bCs/>
                <w:color w:val="auto"/>
              </w:rPr>
            </w:pPr>
          </w:p>
          <w:p w14:paraId="7645A8FB" w14:textId="77777777" w:rsidR="009076A2" w:rsidRPr="009F1AB9" w:rsidRDefault="009076A2" w:rsidP="009076A2">
            <w:pPr>
              <w:ind w:left="726"/>
              <w:rPr>
                <w:rFonts w:asciiTheme="minorHAnsi" w:hAnsiTheme="minorHAnsi" w:cstheme="minorHAnsi"/>
              </w:rPr>
            </w:pPr>
            <w:r w:rsidRPr="009F1AB9">
              <w:rPr>
                <w:rFonts w:asciiTheme="minorHAnsi" w:hAnsiTheme="minorHAnsi" w:cstheme="minorHAnsi"/>
              </w:rPr>
              <w:t>Uncontrolled change:</w:t>
            </w:r>
            <w:r w:rsidRPr="009F1AB9">
              <w:rPr>
                <w:rFonts w:asciiTheme="minorHAnsi" w:hAnsiTheme="minorHAnsi" w:cstheme="minorBidi"/>
              </w:rPr>
              <w:t xml:space="preserve"> Include </w:t>
            </w:r>
            <w:r w:rsidRPr="009F1AB9">
              <w:rPr>
                <w:rFonts w:asciiTheme="minorHAnsi" w:hAnsiTheme="minorHAnsi" w:cstheme="minorHAnsi"/>
              </w:rPr>
              <w:t>details of amounts, types, whether increasing/decreasing and recommended solutions. Workforce hours wasted should be included to better quantify the scale of the problem.</w:t>
            </w:r>
          </w:p>
          <w:p w14:paraId="69708FA8" w14:textId="77777777" w:rsidR="009076A2" w:rsidRPr="009F1AB9" w:rsidRDefault="009076A2" w:rsidP="009076A2">
            <w:pPr>
              <w:pStyle w:val="ListParagraph"/>
              <w:ind w:left="726"/>
              <w:textAlignment w:val="baseline"/>
              <w:rPr>
                <w:rFonts w:asciiTheme="minorHAnsi" w:hAnsiTheme="minorHAnsi" w:cstheme="minorHAnsi"/>
                <w:bCs/>
                <w:color w:val="auto"/>
              </w:rPr>
            </w:pPr>
          </w:p>
          <w:p w14:paraId="1E43FE38" w14:textId="77777777" w:rsidR="009076A2" w:rsidRPr="009F1AB9" w:rsidRDefault="009076A2" w:rsidP="009076A2">
            <w:pPr>
              <w:pStyle w:val="ListParagraph"/>
              <w:ind w:left="726"/>
              <w:textAlignment w:val="baseline"/>
              <w:rPr>
                <w:rFonts w:asciiTheme="minorHAnsi" w:hAnsiTheme="minorHAnsi" w:cstheme="minorHAnsi"/>
                <w:color w:val="auto"/>
              </w:rPr>
            </w:pPr>
            <w:r w:rsidRPr="009F1AB9">
              <w:rPr>
                <w:rFonts w:asciiTheme="minorHAnsi" w:hAnsiTheme="minorHAnsi" w:cstheme="minorHAnsi"/>
                <w:color w:val="auto"/>
              </w:rPr>
              <w:t>VfM Issues. e.g. Information regarding instances where MOD may be paying for services no longer used e.g. BT circuits.</w:t>
            </w:r>
          </w:p>
          <w:p w14:paraId="317C6A2F" w14:textId="77777777" w:rsidR="009076A2" w:rsidRPr="009F1AB9" w:rsidRDefault="009076A2" w:rsidP="009076A2">
            <w:pPr>
              <w:pStyle w:val="ListParagraph"/>
              <w:ind w:left="726"/>
              <w:textAlignment w:val="baseline"/>
              <w:rPr>
                <w:rFonts w:asciiTheme="minorHAnsi" w:hAnsiTheme="minorHAnsi" w:cstheme="minorHAnsi"/>
                <w:color w:val="auto"/>
              </w:rPr>
            </w:pPr>
          </w:p>
          <w:p w14:paraId="0D025DA0" w14:textId="77777777" w:rsidR="009076A2" w:rsidRDefault="009076A2" w:rsidP="009076A2">
            <w:pPr>
              <w:pStyle w:val="ListParagraph"/>
              <w:ind w:left="726"/>
              <w:textAlignment w:val="baseline"/>
              <w:rPr>
                <w:rFonts w:asciiTheme="minorHAnsi" w:hAnsiTheme="minorHAnsi" w:cstheme="minorHAnsi"/>
                <w:color w:val="auto"/>
              </w:rPr>
            </w:pPr>
            <w:r w:rsidRPr="009F1AB9">
              <w:rPr>
                <w:rFonts w:asciiTheme="minorHAnsi" w:hAnsiTheme="minorHAnsi" w:cstheme="minorHAnsi"/>
                <w:color w:val="auto"/>
              </w:rPr>
              <w:lastRenderedPageBreak/>
              <w:t>Briefing and presentations. Types delivered, numbers and feedback received.</w:t>
            </w:r>
          </w:p>
          <w:p w14:paraId="2ECE80B8" w14:textId="77777777" w:rsidR="009076A2" w:rsidRDefault="009076A2" w:rsidP="009076A2">
            <w:pPr>
              <w:pStyle w:val="ListParagraph"/>
              <w:ind w:left="726"/>
              <w:textAlignment w:val="baseline"/>
              <w:rPr>
                <w:rFonts w:asciiTheme="minorHAnsi" w:hAnsiTheme="minorHAnsi" w:cstheme="minorHAnsi"/>
                <w:color w:val="auto"/>
              </w:rPr>
            </w:pPr>
          </w:p>
          <w:p w14:paraId="432CD229" w14:textId="77777777" w:rsidR="009076A2" w:rsidRPr="008773A6" w:rsidRDefault="009076A2" w:rsidP="009076A2">
            <w:pPr>
              <w:pStyle w:val="ListParagraph"/>
              <w:ind w:left="726"/>
              <w:textAlignment w:val="baseline"/>
              <w:rPr>
                <w:rFonts w:asciiTheme="minorHAnsi" w:hAnsiTheme="minorHAnsi" w:cstheme="minorHAnsi"/>
                <w:b/>
                <w:bCs/>
                <w:color w:val="auto"/>
              </w:rPr>
            </w:pPr>
            <w:r w:rsidRPr="008773A6">
              <w:rPr>
                <w:rFonts w:asciiTheme="minorHAnsi" w:hAnsiTheme="minorHAnsi" w:cstheme="minorHAnsi"/>
                <w:b/>
                <w:color w:val="auto"/>
              </w:rPr>
              <w:t>Social Value Achievements</w:t>
            </w:r>
            <w:r>
              <w:rPr>
                <w:rFonts w:asciiTheme="minorHAnsi" w:hAnsiTheme="minorHAnsi" w:cstheme="minorHAnsi"/>
                <w:b/>
                <w:color w:val="auto"/>
              </w:rPr>
              <w:t>.</w:t>
            </w:r>
            <w:r w:rsidRPr="00303092">
              <w:rPr>
                <w:rFonts w:asciiTheme="minorHAnsi" w:hAnsiTheme="minorHAnsi" w:cstheme="minorHAnsi"/>
                <w:color w:val="auto"/>
              </w:rPr>
              <w:t xml:space="preserve"> Apprenticeships and other </w:t>
            </w:r>
            <w:r>
              <w:rPr>
                <w:rFonts w:asciiTheme="minorHAnsi" w:hAnsiTheme="minorHAnsi" w:cstheme="minorHAnsi"/>
                <w:color w:val="auto"/>
              </w:rPr>
              <w:t xml:space="preserve">educational and training </w:t>
            </w:r>
            <w:r w:rsidRPr="00303092">
              <w:rPr>
                <w:rFonts w:asciiTheme="minorHAnsi" w:hAnsiTheme="minorHAnsi" w:cstheme="minorHAnsi"/>
                <w:color w:val="auto"/>
              </w:rPr>
              <w:t>achievements towards the requirement to ‘</w:t>
            </w:r>
            <w:r w:rsidRPr="329A890F">
              <w:t>Support educational attainment relevant to the contract, including training schemes that address skills gaps and result in recognised qualifications</w:t>
            </w:r>
            <w:r>
              <w:t>’.</w:t>
            </w:r>
          </w:p>
          <w:p w14:paraId="29873507" w14:textId="77777777" w:rsidR="009076A2" w:rsidRDefault="009076A2" w:rsidP="009076A2">
            <w:pPr>
              <w:pStyle w:val="ListParagraph"/>
              <w:ind w:left="726"/>
              <w:textAlignment w:val="baseline"/>
              <w:rPr>
                <w:rFonts w:asciiTheme="minorHAnsi" w:hAnsiTheme="minorHAnsi" w:cstheme="minorHAnsi"/>
                <w:color w:val="auto"/>
              </w:rPr>
            </w:pPr>
          </w:p>
          <w:p w14:paraId="430A27FB" w14:textId="77777777" w:rsidR="009076A2" w:rsidRPr="009F1AB9" w:rsidRDefault="009076A2" w:rsidP="00F22AEC">
            <w:pPr>
              <w:numPr>
                <w:ilvl w:val="0"/>
                <w:numId w:val="37"/>
              </w:numPr>
              <w:spacing w:after="120"/>
              <w:ind w:left="0" w:right="72" w:hanging="4"/>
              <w:textAlignment w:val="baseline"/>
              <w:rPr>
                <w:rFonts w:asciiTheme="minorHAnsi" w:hAnsiTheme="minorHAnsi" w:cstheme="minorBidi"/>
              </w:rPr>
            </w:pPr>
            <w:r w:rsidRPr="009F1AB9">
              <w:rPr>
                <w:rFonts w:asciiTheme="minorHAnsi" w:hAnsiTheme="minorHAnsi" w:cstheme="minorBidi"/>
              </w:rPr>
              <w:t>The contractor shall convene QPM (or equivalent) meetings within 10 working days of the quarter end date or otherwise by agreement. SCIDA shall provide the secretariat and location for the Contract QPM. Minutes of meetings to be completed within 10 working days of each QPM and provided to the Contract Manager in electronic format.</w:t>
            </w:r>
          </w:p>
        </w:tc>
      </w:tr>
      <w:tr w:rsidR="009076A2" w:rsidRPr="000263EF" w14:paraId="73C07E87" w14:textId="77777777" w:rsidTr="009076A2">
        <w:tc>
          <w:tcPr>
            <w:tcW w:w="0" w:type="auto"/>
          </w:tcPr>
          <w:p w14:paraId="363221F2" w14:textId="77777777" w:rsidR="009076A2" w:rsidRPr="000263EF" w:rsidRDefault="009076A2" w:rsidP="009076A2">
            <w:pPr>
              <w:spacing w:after="120"/>
              <w:rPr>
                <w:rFonts w:asciiTheme="minorHAnsi" w:hAnsiTheme="minorHAnsi" w:cstheme="minorHAnsi"/>
              </w:rPr>
            </w:pPr>
            <w:r w:rsidRPr="000263EF">
              <w:rPr>
                <w:rFonts w:asciiTheme="minorHAnsi" w:hAnsiTheme="minorHAnsi" w:cstheme="minorHAnsi"/>
                <w:b/>
              </w:rPr>
              <w:lastRenderedPageBreak/>
              <w:t>A.12</w:t>
            </w:r>
          </w:p>
        </w:tc>
        <w:tc>
          <w:tcPr>
            <w:tcW w:w="0" w:type="auto"/>
            <w:gridSpan w:val="2"/>
          </w:tcPr>
          <w:p w14:paraId="3C4D1236" w14:textId="77777777" w:rsidR="009076A2" w:rsidRPr="000263EF" w:rsidRDefault="009076A2" w:rsidP="009076A2">
            <w:pPr>
              <w:tabs>
                <w:tab w:val="left" w:pos="576"/>
              </w:tabs>
              <w:spacing w:after="120"/>
              <w:ind w:right="72"/>
              <w:textAlignment w:val="baseline"/>
              <w:rPr>
                <w:rFonts w:asciiTheme="minorHAnsi" w:eastAsia="Arial" w:hAnsiTheme="minorHAnsi" w:cstheme="minorHAnsi"/>
                <w:highlight w:val="yellow"/>
              </w:rPr>
            </w:pPr>
            <w:r w:rsidRPr="000263EF">
              <w:rPr>
                <w:rFonts w:asciiTheme="minorHAnsi" w:hAnsiTheme="minorHAnsi" w:cstheme="minorHAnsi"/>
                <w:b/>
              </w:rPr>
              <w:t>Government Furnished Assets</w:t>
            </w:r>
          </w:p>
        </w:tc>
      </w:tr>
      <w:tr w:rsidR="009076A2" w:rsidRPr="000263EF" w14:paraId="3E0DC512" w14:textId="77777777" w:rsidTr="009076A2">
        <w:tc>
          <w:tcPr>
            <w:tcW w:w="0" w:type="auto"/>
          </w:tcPr>
          <w:p w14:paraId="3AC2E3E0" w14:textId="77777777" w:rsidR="009076A2" w:rsidRPr="009F1AB9" w:rsidRDefault="009076A2" w:rsidP="009076A2">
            <w:pPr>
              <w:spacing w:after="120"/>
              <w:rPr>
                <w:rFonts w:asciiTheme="minorHAnsi" w:hAnsiTheme="minorHAnsi" w:cstheme="minorHAnsi"/>
              </w:rPr>
            </w:pPr>
            <w:r w:rsidRPr="009F1AB9">
              <w:rPr>
                <w:rFonts w:asciiTheme="minorHAnsi" w:hAnsiTheme="minorHAnsi" w:cstheme="minorHAnsi"/>
              </w:rPr>
              <w:t>A.12.a</w:t>
            </w:r>
          </w:p>
        </w:tc>
        <w:tc>
          <w:tcPr>
            <w:tcW w:w="0" w:type="auto"/>
            <w:gridSpan w:val="2"/>
          </w:tcPr>
          <w:p w14:paraId="61ACD254" w14:textId="77777777" w:rsidR="009076A2" w:rsidRPr="000263EF" w:rsidRDefault="009076A2" w:rsidP="009076A2">
            <w:pPr>
              <w:spacing w:after="120"/>
              <w:rPr>
                <w:rFonts w:asciiTheme="minorHAnsi" w:hAnsiTheme="minorHAnsi" w:cstheme="minorHAnsi"/>
              </w:rPr>
            </w:pPr>
            <w:r w:rsidRPr="009F1AB9">
              <w:rPr>
                <w:rFonts w:asciiTheme="minorHAnsi" w:hAnsiTheme="minorHAnsi" w:cstheme="minorHAnsi"/>
              </w:rPr>
              <w:t xml:space="preserve">The Contractor will be furnished with the pieces of Government Furnished Assets (GFA) as detailed at </w:t>
            </w:r>
            <w:r w:rsidRPr="00A552DA">
              <w:rPr>
                <w:rFonts w:asciiTheme="minorHAnsi" w:hAnsiTheme="minorHAnsi" w:cstheme="minorHAnsi"/>
              </w:rPr>
              <w:t>Annex G</w:t>
            </w:r>
            <w:r w:rsidRPr="009F1AB9">
              <w:rPr>
                <w:rFonts w:asciiTheme="minorHAnsi" w:hAnsiTheme="minorHAnsi" w:cstheme="minorHAnsi"/>
              </w:rPr>
              <w:t xml:space="preserve"> to this SoR.</w:t>
            </w:r>
          </w:p>
        </w:tc>
      </w:tr>
      <w:tr w:rsidR="009076A2" w:rsidRPr="000263EF" w14:paraId="7AAAC45F" w14:textId="77777777" w:rsidTr="009076A2">
        <w:tc>
          <w:tcPr>
            <w:tcW w:w="0" w:type="auto"/>
          </w:tcPr>
          <w:p w14:paraId="314E143D" w14:textId="77777777" w:rsidR="009076A2" w:rsidRPr="000263EF" w:rsidRDefault="009076A2" w:rsidP="009076A2">
            <w:pPr>
              <w:spacing w:after="120"/>
              <w:rPr>
                <w:rFonts w:asciiTheme="minorHAnsi" w:hAnsiTheme="minorHAnsi" w:cstheme="minorHAnsi"/>
                <w:bCs/>
              </w:rPr>
            </w:pPr>
            <w:r w:rsidRPr="000263EF">
              <w:rPr>
                <w:rFonts w:asciiTheme="minorHAnsi" w:hAnsiTheme="minorHAnsi" w:cstheme="minorHAnsi"/>
              </w:rPr>
              <w:t>A.12.b</w:t>
            </w:r>
          </w:p>
        </w:tc>
        <w:tc>
          <w:tcPr>
            <w:tcW w:w="0" w:type="auto"/>
            <w:gridSpan w:val="2"/>
          </w:tcPr>
          <w:p w14:paraId="1B6B33B1" w14:textId="77777777" w:rsidR="009076A2" w:rsidRPr="000263EF" w:rsidRDefault="009076A2" w:rsidP="009076A2">
            <w:pPr>
              <w:spacing w:after="120"/>
              <w:rPr>
                <w:rFonts w:asciiTheme="minorHAnsi" w:hAnsiTheme="minorHAnsi" w:cstheme="minorHAnsi"/>
                <w:b/>
              </w:rPr>
            </w:pPr>
            <w:r w:rsidRPr="000263EF">
              <w:rPr>
                <w:rFonts w:asciiTheme="minorHAnsi" w:hAnsiTheme="minorHAnsi" w:cstheme="minorHAnsi"/>
              </w:rPr>
              <w:t>The Contractor is to report to the Designated Officer any failures of GFA at the first instance for repair or replacement, as appropriate.</w:t>
            </w:r>
          </w:p>
        </w:tc>
      </w:tr>
      <w:tr w:rsidR="009076A2" w:rsidRPr="000263EF" w14:paraId="787840F5" w14:textId="77777777" w:rsidTr="009076A2">
        <w:trPr>
          <w:trHeight w:val="353"/>
        </w:trPr>
        <w:tc>
          <w:tcPr>
            <w:tcW w:w="0" w:type="auto"/>
          </w:tcPr>
          <w:p w14:paraId="043C5DC3" w14:textId="77777777" w:rsidR="009076A2" w:rsidRPr="000263EF" w:rsidRDefault="009076A2" w:rsidP="009076A2">
            <w:pPr>
              <w:spacing w:after="120"/>
              <w:rPr>
                <w:rFonts w:asciiTheme="minorHAnsi" w:hAnsiTheme="minorHAnsi" w:cstheme="minorHAnsi"/>
              </w:rPr>
            </w:pPr>
            <w:r w:rsidRPr="000263EF">
              <w:rPr>
                <w:rFonts w:asciiTheme="minorHAnsi" w:hAnsiTheme="minorHAnsi" w:cstheme="minorHAnsi"/>
                <w:b/>
              </w:rPr>
              <w:t>A.13</w:t>
            </w:r>
          </w:p>
        </w:tc>
        <w:tc>
          <w:tcPr>
            <w:tcW w:w="0" w:type="auto"/>
            <w:gridSpan w:val="2"/>
          </w:tcPr>
          <w:p w14:paraId="1AE5AF06" w14:textId="77777777" w:rsidR="009076A2" w:rsidRPr="000263EF" w:rsidRDefault="009076A2" w:rsidP="009076A2">
            <w:pPr>
              <w:spacing w:after="120"/>
              <w:rPr>
                <w:rFonts w:asciiTheme="minorHAnsi" w:hAnsiTheme="minorHAnsi" w:cstheme="minorHAnsi"/>
                <w:i/>
              </w:rPr>
            </w:pPr>
            <w:r w:rsidRPr="000263EF">
              <w:rPr>
                <w:rFonts w:asciiTheme="minorHAnsi" w:hAnsiTheme="minorHAnsi" w:cstheme="minorHAnsi"/>
                <w:b/>
              </w:rPr>
              <w:t>Personnel</w:t>
            </w:r>
            <w:r>
              <w:rPr>
                <w:rFonts w:asciiTheme="minorHAnsi" w:hAnsiTheme="minorHAnsi" w:cstheme="minorHAnsi"/>
                <w:b/>
              </w:rPr>
              <w:t>,</w:t>
            </w:r>
            <w:r w:rsidRPr="000263EF">
              <w:rPr>
                <w:rFonts w:asciiTheme="minorHAnsi" w:hAnsiTheme="minorHAnsi" w:cstheme="minorHAnsi"/>
                <w:b/>
              </w:rPr>
              <w:t xml:space="preserve"> Qualification and Training Requirements</w:t>
            </w:r>
          </w:p>
        </w:tc>
      </w:tr>
      <w:tr w:rsidR="009076A2" w:rsidRPr="000263EF" w14:paraId="69CF3819" w14:textId="77777777" w:rsidTr="009076A2">
        <w:tc>
          <w:tcPr>
            <w:tcW w:w="0" w:type="auto"/>
          </w:tcPr>
          <w:p w14:paraId="3860F7A8" w14:textId="77777777" w:rsidR="009076A2" w:rsidRPr="009245E1" w:rsidRDefault="009076A2" w:rsidP="009076A2">
            <w:pPr>
              <w:spacing w:after="120"/>
              <w:rPr>
                <w:rFonts w:asciiTheme="minorHAnsi" w:hAnsiTheme="minorHAnsi" w:cstheme="minorHAnsi"/>
              </w:rPr>
            </w:pPr>
            <w:r w:rsidRPr="009245E1">
              <w:rPr>
                <w:rFonts w:asciiTheme="minorHAnsi" w:hAnsiTheme="minorHAnsi" w:cstheme="minorHAnsi"/>
              </w:rPr>
              <w:t>A.13.a</w:t>
            </w:r>
          </w:p>
        </w:tc>
        <w:tc>
          <w:tcPr>
            <w:tcW w:w="0" w:type="auto"/>
            <w:gridSpan w:val="2"/>
          </w:tcPr>
          <w:p w14:paraId="7B09BD39" w14:textId="77777777" w:rsidR="009076A2" w:rsidRPr="009245E1" w:rsidRDefault="009076A2" w:rsidP="009076A2">
            <w:pPr>
              <w:widowControl w:val="0"/>
              <w:rPr>
                <w:rFonts w:asciiTheme="minorHAnsi" w:eastAsia="Arial" w:hAnsiTheme="minorHAnsi" w:cstheme="minorBidi"/>
              </w:rPr>
            </w:pPr>
            <w:r w:rsidRPr="009245E1">
              <w:rPr>
                <w:rFonts w:asciiTheme="minorHAnsi" w:eastAsia="Arial" w:hAnsiTheme="minorHAnsi" w:cstheme="minorBidi"/>
              </w:rPr>
              <w:t>Contractor should provide (via RM6264 Attachment 2 response):</w:t>
            </w:r>
          </w:p>
          <w:p w14:paraId="3FAD21B4" w14:textId="77777777" w:rsidR="009076A2" w:rsidRPr="009245E1" w:rsidRDefault="009076A2" w:rsidP="009076A2">
            <w:pPr>
              <w:widowControl w:val="0"/>
              <w:rPr>
                <w:rFonts w:asciiTheme="minorHAnsi" w:eastAsia="Arial" w:hAnsiTheme="minorHAnsi" w:cstheme="minorHAnsi"/>
              </w:rPr>
            </w:pPr>
          </w:p>
          <w:p w14:paraId="6FF2C2BD" w14:textId="77777777" w:rsidR="009076A2" w:rsidRPr="009245E1" w:rsidRDefault="009076A2" w:rsidP="00F22AEC">
            <w:pPr>
              <w:pStyle w:val="ListParagraph"/>
              <w:widowControl w:val="0"/>
              <w:numPr>
                <w:ilvl w:val="0"/>
                <w:numId w:val="39"/>
              </w:numPr>
              <w:ind w:left="0" w:firstLine="0"/>
              <w:rPr>
                <w:rFonts w:asciiTheme="minorHAnsi" w:eastAsia="Arial" w:hAnsiTheme="minorHAnsi" w:cstheme="minorHAnsi"/>
              </w:rPr>
            </w:pPr>
            <w:bookmarkStart w:id="4" w:name="_Hlk198286628"/>
            <w:r w:rsidRPr="009245E1">
              <w:rPr>
                <w:rFonts w:asciiTheme="minorHAnsi" w:eastAsia="Arial" w:hAnsiTheme="minorHAnsi" w:cstheme="minorHAnsi"/>
              </w:rPr>
              <w:t>A proposed Organisation Chart (Organogram) showing all post titles and primary locations required to deliver the service. The Organogram should identify those posts considered ‘Key Staff’’ (see DPS Schedule 7)</w:t>
            </w:r>
            <w:bookmarkEnd w:id="4"/>
            <w:r w:rsidRPr="009245E1">
              <w:rPr>
                <w:rFonts w:asciiTheme="minorHAnsi" w:eastAsia="Arial" w:hAnsiTheme="minorHAnsi" w:cstheme="minorHAnsi"/>
              </w:rPr>
              <w:t>.</w:t>
            </w:r>
          </w:p>
          <w:p w14:paraId="4F25D062" w14:textId="77777777" w:rsidR="009076A2" w:rsidRPr="009245E1" w:rsidRDefault="009076A2" w:rsidP="009076A2">
            <w:pPr>
              <w:pStyle w:val="ListParagraph"/>
              <w:widowControl w:val="0"/>
              <w:ind w:left="0"/>
              <w:rPr>
                <w:rFonts w:asciiTheme="minorHAnsi" w:eastAsia="Arial" w:hAnsiTheme="minorHAnsi" w:cstheme="minorHAnsi"/>
              </w:rPr>
            </w:pPr>
          </w:p>
          <w:p w14:paraId="78B82607" w14:textId="77777777" w:rsidR="009076A2" w:rsidRPr="009245E1" w:rsidRDefault="009076A2" w:rsidP="00F22AEC">
            <w:pPr>
              <w:pStyle w:val="ListParagraph"/>
              <w:widowControl w:val="0"/>
              <w:numPr>
                <w:ilvl w:val="0"/>
                <w:numId w:val="39"/>
              </w:numPr>
              <w:ind w:left="0" w:firstLine="0"/>
              <w:rPr>
                <w:rFonts w:asciiTheme="minorHAnsi" w:eastAsia="Arial" w:hAnsiTheme="minorHAnsi" w:cstheme="minorHAnsi"/>
              </w:rPr>
            </w:pPr>
            <w:r w:rsidRPr="009245E1">
              <w:rPr>
                <w:rFonts w:asciiTheme="minorHAnsi" w:hAnsiTheme="minorHAnsi" w:cstheme="minorHAnsi"/>
              </w:rPr>
              <w:t>The qualifications and/or experience required or desired are detailed at Annex F.</w:t>
            </w:r>
          </w:p>
          <w:p w14:paraId="4B97BFFF" w14:textId="77777777" w:rsidR="009076A2" w:rsidRPr="009245E1" w:rsidRDefault="009076A2" w:rsidP="009076A2">
            <w:pPr>
              <w:pStyle w:val="ListParagraph"/>
              <w:widowControl w:val="0"/>
              <w:ind w:left="0"/>
              <w:rPr>
                <w:rFonts w:asciiTheme="minorHAnsi" w:eastAsia="Arial" w:hAnsiTheme="minorHAnsi" w:cstheme="minorHAnsi"/>
              </w:rPr>
            </w:pPr>
          </w:p>
          <w:p w14:paraId="17AD7161" w14:textId="77777777" w:rsidR="009076A2" w:rsidRPr="009245E1" w:rsidRDefault="009076A2" w:rsidP="00F22AEC">
            <w:pPr>
              <w:pStyle w:val="ListParagraph"/>
              <w:widowControl w:val="0"/>
              <w:numPr>
                <w:ilvl w:val="1"/>
                <w:numId w:val="39"/>
              </w:numPr>
              <w:ind w:left="845" w:firstLine="0"/>
              <w:rPr>
                <w:rFonts w:asciiTheme="minorHAnsi" w:eastAsia="Arial" w:hAnsiTheme="minorHAnsi" w:cstheme="minorHAnsi"/>
              </w:rPr>
            </w:pPr>
            <w:bookmarkStart w:id="5" w:name="_Hlk198286670"/>
            <w:r w:rsidRPr="009245E1">
              <w:rPr>
                <w:rFonts w:asciiTheme="minorHAnsi" w:eastAsia="Arial" w:hAnsiTheme="minorHAnsi" w:cstheme="minorHAnsi"/>
                <w:b/>
              </w:rPr>
              <w:t>Current Supplier</w:t>
            </w:r>
            <w:r w:rsidRPr="009245E1">
              <w:rPr>
                <w:rFonts w:asciiTheme="minorHAnsi" w:eastAsia="Arial" w:hAnsiTheme="minorHAnsi" w:cstheme="minorHAnsi"/>
              </w:rPr>
              <w:t>. A Matrix shall be completed for everyone identified in the organogram and provided as part of the bid submission.</w:t>
            </w:r>
          </w:p>
          <w:p w14:paraId="73E3649C" w14:textId="77777777" w:rsidR="009076A2" w:rsidRPr="009245E1" w:rsidRDefault="009076A2" w:rsidP="009076A2">
            <w:pPr>
              <w:pStyle w:val="ListParagraph"/>
              <w:widowControl w:val="0"/>
              <w:ind w:left="845"/>
              <w:rPr>
                <w:rFonts w:asciiTheme="minorHAnsi" w:eastAsia="Arial" w:hAnsiTheme="minorHAnsi" w:cstheme="minorHAnsi"/>
              </w:rPr>
            </w:pPr>
          </w:p>
          <w:p w14:paraId="7597B4B9" w14:textId="77777777" w:rsidR="009076A2" w:rsidRPr="009245E1" w:rsidRDefault="009076A2" w:rsidP="00F22AEC">
            <w:pPr>
              <w:pStyle w:val="ListParagraph"/>
              <w:widowControl w:val="0"/>
              <w:numPr>
                <w:ilvl w:val="1"/>
                <w:numId w:val="39"/>
              </w:numPr>
              <w:ind w:left="845" w:firstLine="0"/>
              <w:rPr>
                <w:rFonts w:asciiTheme="minorHAnsi" w:eastAsia="Arial" w:hAnsiTheme="minorHAnsi" w:cstheme="minorHAnsi"/>
              </w:rPr>
            </w:pPr>
            <w:r w:rsidRPr="009245E1">
              <w:rPr>
                <w:rFonts w:asciiTheme="minorHAnsi" w:eastAsia="Arial" w:hAnsiTheme="minorHAnsi" w:cstheme="minorHAnsi"/>
                <w:b/>
              </w:rPr>
              <w:t>New Winning Supplier</w:t>
            </w:r>
            <w:r w:rsidRPr="009245E1">
              <w:rPr>
                <w:rFonts w:asciiTheme="minorHAnsi" w:eastAsia="Arial" w:hAnsiTheme="minorHAnsi" w:cstheme="minorHAnsi"/>
              </w:rPr>
              <w:t>. Where the intent is to TUPE current staff into their organisation, this should be stated in the table mentioned below, negating the need for a matrix for those individuals. Where alternative staff are proposed, matrices will be required.</w:t>
            </w:r>
          </w:p>
          <w:bookmarkEnd w:id="5"/>
          <w:p w14:paraId="57FD0761" w14:textId="77777777" w:rsidR="009076A2" w:rsidRPr="009245E1" w:rsidRDefault="009076A2" w:rsidP="009076A2">
            <w:pPr>
              <w:pStyle w:val="ListParagraph"/>
              <w:rPr>
                <w:rFonts w:asciiTheme="minorHAnsi" w:eastAsia="Arial" w:hAnsiTheme="minorHAnsi" w:cstheme="minorHAnsi"/>
              </w:rPr>
            </w:pPr>
          </w:p>
          <w:p w14:paraId="2110FCEA" w14:textId="77777777" w:rsidR="009076A2" w:rsidRPr="009245E1" w:rsidRDefault="009076A2" w:rsidP="00F22AEC">
            <w:pPr>
              <w:pStyle w:val="ListParagraph"/>
              <w:widowControl w:val="0"/>
              <w:numPr>
                <w:ilvl w:val="0"/>
                <w:numId w:val="39"/>
              </w:numPr>
              <w:ind w:left="0" w:firstLine="0"/>
              <w:rPr>
                <w:rFonts w:asciiTheme="minorHAnsi" w:eastAsia="Arial" w:hAnsiTheme="minorHAnsi" w:cstheme="minorHAnsi"/>
              </w:rPr>
            </w:pPr>
            <w:bookmarkStart w:id="6" w:name="_Hlk198286728"/>
            <w:r w:rsidRPr="009245E1">
              <w:rPr>
                <w:rFonts w:asciiTheme="minorHAnsi" w:eastAsia="Arial" w:hAnsiTheme="minorHAnsi" w:cstheme="minorHAnsi"/>
              </w:rPr>
              <w:t>A summary of the scoring achieved using the matrix mentioned above shall be included in a table (example shown). The table shall list all posts proposed and the score of the individual currently filling, or proposed to fill the post using the matrix at Annex F.</w:t>
            </w:r>
          </w:p>
          <w:bookmarkEnd w:id="6"/>
          <w:p w14:paraId="23C36D55" w14:textId="77777777" w:rsidR="009076A2" w:rsidRPr="009245E1" w:rsidRDefault="009076A2" w:rsidP="009076A2">
            <w:pPr>
              <w:pStyle w:val="ListParagraph"/>
              <w:rPr>
                <w:rFonts w:asciiTheme="minorHAnsi" w:eastAsia="Arial" w:hAnsiTheme="minorHAnsi" w:cstheme="minorHAnsi"/>
              </w:rPr>
            </w:pPr>
          </w:p>
          <w:tbl>
            <w:tblPr>
              <w:tblStyle w:val="GPSSchAnnexnameChar"/>
              <w:tblW w:w="0" w:type="auto"/>
              <w:jc w:val="center"/>
              <w:tblLook w:val="04A0" w:firstRow="1" w:lastRow="0" w:firstColumn="1" w:lastColumn="0" w:noHBand="0" w:noVBand="1"/>
            </w:tblPr>
            <w:tblGrid>
              <w:gridCol w:w="3562"/>
              <w:gridCol w:w="850"/>
              <w:gridCol w:w="2835"/>
            </w:tblGrid>
            <w:tr w:rsidR="009076A2" w:rsidRPr="009245E1" w14:paraId="4D8ECD12" w14:textId="77777777" w:rsidTr="009076A2">
              <w:trPr>
                <w:jc w:val="center"/>
              </w:trPr>
              <w:tc>
                <w:tcPr>
                  <w:tcW w:w="3562" w:type="dxa"/>
                  <w:shd w:val="clear" w:color="auto" w:fill="00B0F0"/>
                </w:tcPr>
                <w:p w14:paraId="1B4624EE" w14:textId="77777777" w:rsidR="009076A2" w:rsidRPr="009245E1" w:rsidRDefault="009076A2" w:rsidP="009076A2">
                  <w:pPr>
                    <w:widowControl w:val="0"/>
                    <w:rPr>
                      <w:rFonts w:asciiTheme="minorHAnsi" w:eastAsia="Arial" w:hAnsiTheme="minorHAnsi" w:cstheme="minorHAnsi"/>
                    </w:rPr>
                  </w:pPr>
                  <w:r w:rsidRPr="009245E1">
                    <w:rPr>
                      <w:rFonts w:asciiTheme="minorHAnsi" w:eastAsia="Arial" w:hAnsiTheme="minorHAnsi" w:cstheme="minorHAnsi"/>
                    </w:rPr>
                    <w:t>Post (as per Org Chart/Organogram)</w:t>
                  </w:r>
                </w:p>
              </w:tc>
              <w:tc>
                <w:tcPr>
                  <w:tcW w:w="850" w:type="dxa"/>
                  <w:shd w:val="clear" w:color="auto" w:fill="00B0F0"/>
                </w:tcPr>
                <w:p w14:paraId="6D038A23" w14:textId="77777777" w:rsidR="009076A2" w:rsidRPr="009245E1" w:rsidRDefault="009076A2" w:rsidP="009076A2">
                  <w:pPr>
                    <w:widowControl w:val="0"/>
                    <w:rPr>
                      <w:rFonts w:asciiTheme="minorHAnsi" w:eastAsia="Arial" w:hAnsiTheme="minorHAnsi" w:cstheme="minorHAnsi"/>
                    </w:rPr>
                  </w:pPr>
                  <w:r w:rsidRPr="009245E1">
                    <w:rPr>
                      <w:rFonts w:asciiTheme="minorHAnsi" w:eastAsia="Arial" w:hAnsiTheme="minorHAnsi" w:cstheme="minorHAnsi"/>
                    </w:rPr>
                    <w:t>Score</w:t>
                  </w:r>
                </w:p>
              </w:tc>
              <w:tc>
                <w:tcPr>
                  <w:tcW w:w="2835" w:type="dxa"/>
                  <w:shd w:val="clear" w:color="auto" w:fill="00B0F0"/>
                </w:tcPr>
                <w:p w14:paraId="3BD74C16" w14:textId="77777777" w:rsidR="009076A2" w:rsidRPr="009245E1" w:rsidRDefault="009076A2" w:rsidP="009076A2">
                  <w:pPr>
                    <w:widowControl w:val="0"/>
                    <w:rPr>
                      <w:rFonts w:asciiTheme="minorHAnsi" w:eastAsia="Arial" w:hAnsiTheme="minorHAnsi" w:cstheme="minorHAnsi"/>
                      <w:bCs/>
                    </w:rPr>
                  </w:pPr>
                  <w:r w:rsidRPr="009245E1">
                    <w:rPr>
                      <w:rFonts w:asciiTheme="minorHAnsi" w:eastAsia="Arial" w:hAnsiTheme="minorHAnsi" w:cstheme="minorHAnsi"/>
                    </w:rPr>
                    <w:t>Matrix/TUPE</w:t>
                  </w:r>
                </w:p>
              </w:tc>
            </w:tr>
            <w:tr w:rsidR="009076A2" w:rsidRPr="009245E1" w14:paraId="613E51D0" w14:textId="77777777" w:rsidTr="009076A2">
              <w:trPr>
                <w:jc w:val="center"/>
              </w:trPr>
              <w:tc>
                <w:tcPr>
                  <w:tcW w:w="3562" w:type="dxa"/>
                </w:tcPr>
                <w:p w14:paraId="7A5E06A6" w14:textId="77777777" w:rsidR="009076A2" w:rsidRPr="009245E1" w:rsidRDefault="009076A2" w:rsidP="009076A2">
                  <w:pPr>
                    <w:widowControl w:val="0"/>
                    <w:rPr>
                      <w:rFonts w:asciiTheme="minorHAnsi" w:eastAsia="Arial" w:hAnsiTheme="minorHAnsi" w:cstheme="minorHAnsi"/>
                    </w:rPr>
                  </w:pPr>
                  <w:r w:rsidRPr="009245E1">
                    <w:rPr>
                      <w:rFonts w:asciiTheme="minorHAnsi" w:eastAsia="Arial" w:hAnsiTheme="minorHAnsi" w:cstheme="minorHAnsi"/>
                    </w:rPr>
                    <w:t>Head Air SCIDA</w:t>
                  </w:r>
                </w:p>
              </w:tc>
              <w:tc>
                <w:tcPr>
                  <w:tcW w:w="850" w:type="dxa"/>
                </w:tcPr>
                <w:p w14:paraId="043209B7" w14:textId="77777777" w:rsidR="009076A2" w:rsidRPr="009245E1" w:rsidRDefault="009076A2" w:rsidP="009076A2">
                  <w:pPr>
                    <w:widowControl w:val="0"/>
                    <w:rPr>
                      <w:rFonts w:asciiTheme="minorHAnsi" w:eastAsia="Arial" w:hAnsiTheme="minorHAnsi" w:cstheme="minorHAnsi"/>
                    </w:rPr>
                  </w:pPr>
                  <w:r w:rsidRPr="009245E1">
                    <w:rPr>
                      <w:rFonts w:asciiTheme="minorHAnsi" w:eastAsia="Arial" w:hAnsiTheme="minorHAnsi" w:cstheme="minorHAnsi"/>
                    </w:rPr>
                    <w:t>N/A</w:t>
                  </w:r>
                </w:p>
              </w:tc>
              <w:tc>
                <w:tcPr>
                  <w:tcW w:w="2835" w:type="dxa"/>
                </w:tcPr>
                <w:p w14:paraId="0EAB6B41" w14:textId="77777777" w:rsidR="009076A2" w:rsidRPr="009245E1" w:rsidRDefault="009076A2" w:rsidP="009076A2">
                  <w:pPr>
                    <w:widowControl w:val="0"/>
                    <w:rPr>
                      <w:rFonts w:asciiTheme="minorHAnsi" w:eastAsia="Arial" w:hAnsiTheme="minorHAnsi" w:cstheme="minorHAnsi"/>
                      <w:bCs/>
                    </w:rPr>
                  </w:pPr>
                  <w:r w:rsidRPr="009245E1">
                    <w:rPr>
                      <w:rFonts w:asciiTheme="minorHAnsi" w:eastAsia="Arial" w:hAnsiTheme="minorHAnsi" w:cstheme="minorHAnsi"/>
                    </w:rPr>
                    <w:t>TUPE from Current Supplier</w:t>
                  </w:r>
                </w:p>
              </w:tc>
            </w:tr>
            <w:tr w:rsidR="009076A2" w:rsidRPr="009245E1" w14:paraId="65404BF6" w14:textId="77777777" w:rsidTr="009076A2">
              <w:trPr>
                <w:jc w:val="center"/>
              </w:trPr>
              <w:tc>
                <w:tcPr>
                  <w:tcW w:w="3562" w:type="dxa"/>
                </w:tcPr>
                <w:p w14:paraId="2ED5710E" w14:textId="77777777" w:rsidR="009076A2" w:rsidRPr="009245E1" w:rsidRDefault="009076A2" w:rsidP="009076A2">
                  <w:pPr>
                    <w:widowControl w:val="0"/>
                    <w:rPr>
                      <w:rFonts w:asciiTheme="minorHAnsi" w:eastAsia="Arial" w:hAnsiTheme="minorHAnsi" w:cstheme="minorHAnsi"/>
                    </w:rPr>
                  </w:pPr>
                  <w:r w:rsidRPr="009245E1">
                    <w:rPr>
                      <w:rFonts w:asciiTheme="minorHAnsi" w:eastAsia="Arial" w:hAnsiTheme="minorHAnsi" w:cstheme="minorHAnsi"/>
                    </w:rPr>
                    <w:t>Site Eng RAF Somewhere</w:t>
                  </w:r>
                </w:p>
              </w:tc>
              <w:tc>
                <w:tcPr>
                  <w:tcW w:w="850" w:type="dxa"/>
                </w:tcPr>
                <w:p w14:paraId="4D5EED6B" w14:textId="77777777" w:rsidR="009076A2" w:rsidRPr="009245E1" w:rsidRDefault="009076A2" w:rsidP="009076A2">
                  <w:pPr>
                    <w:widowControl w:val="0"/>
                    <w:rPr>
                      <w:rFonts w:asciiTheme="minorHAnsi" w:eastAsia="Arial" w:hAnsiTheme="minorHAnsi" w:cstheme="minorHAnsi"/>
                    </w:rPr>
                  </w:pPr>
                  <w:r w:rsidRPr="009245E1">
                    <w:rPr>
                      <w:rFonts w:asciiTheme="minorHAnsi" w:eastAsia="Arial" w:hAnsiTheme="minorHAnsi" w:cstheme="minorHAnsi"/>
                    </w:rPr>
                    <w:t>N/A</w:t>
                  </w:r>
                </w:p>
              </w:tc>
              <w:tc>
                <w:tcPr>
                  <w:tcW w:w="2835" w:type="dxa"/>
                </w:tcPr>
                <w:p w14:paraId="4DC6F8B6" w14:textId="77777777" w:rsidR="009076A2" w:rsidRPr="009245E1" w:rsidRDefault="009076A2" w:rsidP="009076A2">
                  <w:pPr>
                    <w:widowControl w:val="0"/>
                    <w:rPr>
                      <w:rFonts w:asciiTheme="minorHAnsi" w:eastAsia="Arial" w:hAnsiTheme="minorHAnsi" w:cstheme="minorHAnsi"/>
                      <w:bCs/>
                    </w:rPr>
                  </w:pPr>
                  <w:r w:rsidRPr="009245E1">
                    <w:rPr>
                      <w:rFonts w:asciiTheme="minorHAnsi" w:eastAsia="Arial" w:hAnsiTheme="minorHAnsi" w:cstheme="minorHAnsi"/>
                    </w:rPr>
                    <w:t>TUPE from Current Supplier</w:t>
                  </w:r>
                </w:p>
              </w:tc>
            </w:tr>
            <w:tr w:rsidR="009076A2" w:rsidRPr="009245E1" w14:paraId="7B26303C" w14:textId="77777777" w:rsidTr="009076A2">
              <w:trPr>
                <w:jc w:val="center"/>
              </w:trPr>
              <w:tc>
                <w:tcPr>
                  <w:tcW w:w="3562" w:type="dxa"/>
                </w:tcPr>
                <w:p w14:paraId="6EAF0125" w14:textId="77777777" w:rsidR="009076A2" w:rsidRPr="009245E1" w:rsidRDefault="009076A2" w:rsidP="009076A2">
                  <w:pPr>
                    <w:widowControl w:val="0"/>
                    <w:rPr>
                      <w:rFonts w:asciiTheme="minorHAnsi" w:eastAsia="Arial" w:hAnsiTheme="minorHAnsi" w:cstheme="minorHAnsi"/>
                    </w:rPr>
                  </w:pPr>
                  <w:r w:rsidRPr="009245E1">
                    <w:rPr>
                      <w:rFonts w:asciiTheme="minorHAnsi" w:eastAsia="Arial" w:hAnsiTheme="minorHAnsi" w:cstheme="minorHAnsi"/>
                    </w:rPr>
                    <w:t>TA #5</w:t>
                  </w:r>
                </w:p>
              </w:tc>
              <w:tc>
                <w:tcPr>
                  <w:tcW w:w="850" w:type="dxa"/>
                </w:tcPr>
                <w:p w14:paraId="4ACBCE0B" w14:textId="77777777" w:rsidR="009076A2" w:rsidRPr="009245E1" w:rsidRDefault="009076A2" w:rsidP="009076A2">
                  <w:pPr>
                    <w:widowControl w:val="0"/>
                    <w:rPr>
                      <w:rFonts w:asciiTheme="minorHAnsi" w:eastAsia="Arial" w:hAnsiTheme="minorHAnsi" w:cstheme="minorHAnsi"/>
                    </w:rPr>
                  </w:pPr>
                  <w:r w:rsidRPr="009245E1">
                    <w:rPr>
                      <w:rFonts w:asciiTheme="minorHAnsi" w:eastAsia="Arial" w:hAnsiTheme="minorHAnsi" w:cstheme="minorHAnsi"/>
                    </w:rPr>
                    <w:t>88</w:t>
                  </w:r>
                </w:p>
              </w:tc>
              <w:tc>
                <w:tcPr>
                  <w:tcW w:w="2835" w:type="dxa"/>
                </w:tcPr>
                <w:p w14:paraId="07AC6187" w14:textId="77777777" w:rsidR="009076A2" w:rsidRPr="009245E1" w:rsidRDefault="009076A2" w:rsidP="009076A2">
                  <w:pPr>
                    <w:widowControl w:val="0"/>
                    <w:rPr>
                      <w:rFonts w:asciiTheme="minorHAnsi" w:eastAsia="Arial" w:hAnsiTheme="minorHAnsi" w:cstheme="minorHAnsi"/>
                      <w:bCs/>
                    </w:rPr>
                  </w:pPr>
                  <w:r w:rsidRPr="009245E1">
                    <w:rPr>
                      <w:rFonts w:asciiTheme="minorHAnsi" w:eastAsia="Arial" w:hAnsiTheme="minorHAnsi" w:cstheme="minorHAnsi"/>
                    </w:rPr>
                    <w:t>Matrix – New Role</w:t>
                  </w:r>
                </w:p>
              </w:tc>
            </w:tr>
            <w:tr w:rsidR="009076A2" w:rsidRPr="009245E1" w14:paraId="40FBDA6C" w14:textId="77777777" w:rsidTr="009076A2">
              <w:trPr>
                <w:jc w:val="center"/>
              </w:trPr>
              <w:tc>
                <w:tcPr>
                  <w:tcW w:w="3562" w:type="dxa"/>
                </w:tcPr>
                <w:p w14:paraId="031576D8" w14:textId="77777777" w:rsidR="009076A2" w:rsidRPr="009245E1" w:rsidRDefault="009076A2" w:rsidP="009076A2">
                  <w:pPr>
                    <w:widowControl w:val="0"/>
                    <w:rPr>
                      <w:rFonts w:asciiTheme="minorHAnsi" w:eastAsia="Arial" w:hAnsiTheme="minorHAnsi" w:cstheme="minorHAnsi"/>
                    </w:rPr>
                  </w:pPr>
                  <w:r w:rsidRPr="009245E1">
                    <w:rPr>
                      <w:rFonts w:asciiTheme="minorHAnsi" w:eastAsia="Arial" w:hAnsiTheme="minorHAnsi" w:cstheme="minorHAnsi"/>
                    </w:rPr>
                    <w:lastRenderedPageBreak/>
                    <w:t>Site Eng RAF Elsewhere</w:t>
                  </w:r>
                </w:p>
              </w:tc>
              <w:tc>
                <w:tcPr>
                  <w:tcW w:w="850" w:type="dxa"/>
                </w:tcPr>
                <w:p w14:paraId="697CF87C" w14:textId="77777777" w:rsidR="009076A2" w:rsidRPr="009245E1" w:rsidRDefault="009076A2" w:rsidP="009076A2">
                  <w:pPr>
                    <w:widowControl w:val="0"/>
                    <w:rPr>
                      <w:rFonts w:asciiTheme="minorHAnsi" w:eastAsia="Arial" w:hAnsiTheme="minorHAnsi" w:cstheme="minorHAnsi"/>
                    </w:rPr>
                  </w:pPr>
                  <w:r w:rsidRPr="009245E1">
                    <w:rPr>
                      <w:rFonts w:asciiTheme="minorHAnsi" w:eastAsia="Arial" w:hAnsiTheme="minorHAnsi" w:cstheme="minorHAnsi"/>
                    </w:rPr>
                    <w:t>N/A</w:t>
                  </w:r>
                </w:p>
              </w:tc>
              <w:tc>
                <w:tcPr>
                  <w:tcW w:w="2835" w:type="dxa"/>
                </w:tcPr>
                <w:p w14:paraId="7A5599D8" w14:textId="77777777" w:rsidR="009076A2" w:rsidRPr="009245E1" w:rsidRDefault="009076A2" w:rsidP="009076A2">
                  <w:pPr>
                    <w:widowControl w:val="0"/>
                    <w:rPr>
                      <w:rFonts w:asciiTheme="minorHAnsi" w:eastAsia="Arial" w:hAnsiTheme="minorHAnsi" w:cstheme="minorHAnsi"/>
                      <w:bCs/>
                    </w:rPr>
                  </w:pPr>
                  <w:r w:rsidRPr="009245E1">
                    <w:rPr>
                      <w:rFonts w:asciiTheme="minorHAnsi" w:eastAsia="Arial" w:hAnsiTheme="minorHAnsi" w:cstheme="minorHAnsi"/>
                    </w:rPr>
                    <w:t>TUPE from Current Supplier</w:t>
                  </w:r>
                </w:p>
              </w:tc>
            </w:tr>
            <w:tr w:rsidR="009076A2" w:rsidRPr="009245E1" w14:paraId="456D8F2C" w14:textId="77777777" w:rsidTr="009076A2">
              <w:trPr>
                <w:jc w:val="center"/>
              </w:trPr>
              <w:tc>
                <w:tcPr>
                  <w:tcW w:w="3562" w:type="dxa"/>
                  <w:tcBorders>
                    <w:bottom w:val="single" w:sz="4" w:space="0" w:color="auto"/>
                  </w:tcBorders>
                </w:tcPr>
                <w:p w14:paraId="18F72AE4" w14:textId="77777777" w:rsidR="009076A2" w:rsidRPr="009245E1" w:rsidRDefault="009076A2" w:rsidP="009076A2">
                  <w:pPr>
                    <w:widowControl w:val="0"/>
                    <w:rPr>
                      <w:rFonts w:asciiTheme="minorHAnsi" w:eastAsia="Arial" w:hAnsiTheme="minorHAnsi" w:cstheme="minorHAnsi"/>
                    </w:rPr>
                  </w:pPr>
                  <w:r w:rsidRPr="009245E1">
                    <w:rPr>
                      <w:rFonts w:asciiTheme="minorHAnsi" w:eastAsia="Arial" w:hAnsiTheme="minorHAnsi" w:cstheme="minorHAnsi"/>
                    </w:rPr>
                    <w:t>….</w:t>
                  </w:r>
                </w:p>
              </w:tc>
              <w:tc>
                <w:tcPr>
                  <w:tcW w:w="850" w:type="dxa"/>
                  <w:tcBorders>
                    <w:bottom w:val="single" w:sz="4" w:space="0" w:color="auto"/>
                  </w:tcBorders>
                </w:tcPr>
                <w:p w14:paraId="5D353582" w14:textId="77777777" w:rsidR="009076A2" w:rsidRPr="009245E1" w:rsidRDefault="009076A2" w:rsidP="009076A2">
                  <w:pPr>
                    <w:widowControl w:val="0"/>
                    <w:rPr>
                      <w:rFonts w:asciiTheme="minorHAnsi" w:eastAsia="Arial" w:hAnsiTheme="minorHAnsi" w:cstheme="minorHAnsi"/>
                    </w:rPr>
                  </w:pPr>
                </w:p>
              </w:tc>
              <w:tc>
                <w:tcPr>
                  <w:tcW w:w="2835" w:type="dxa"/>
                  <w:tcBorders>
                    <w:bottom w:val="single" w:sz="4" w:space="0" w:color="auto"/>
                  </w:tcBorders>
                </w:tcPr>
                <w:p w14:paraId="5D529D68" w14:textId="77777777" w:rsidR="009076A2" w:rsidRPr="009245E1" w:rsidRDefault="009076A2" w:rsidP="009076A2">
                  <w:pPr>
                    <w:widowControl w:val="0"/>
                    <w:rPr>
                      <w:rFonts w:asciiTheme="minorHAnsi" w:eastAsia="Arial" w:hAnsiTheme="minorHAnsi" w:cstheme="minorHAnsi"/>
                      <w:bCs/>
                    </w:rPr>
                  </w:pPr>
                </w:p>
              </w:tc>
            </w:tr>
            <w:tr w:rsidR="009076A2" w:rsidRPr="009245E1" w14:paraId="70B8FBA5" w14:textId="77777777" w:rsidTr="009076A2">
              <w:trPr>
                <w:jc w:val="center"/>
              </w:trPr>
              <w:tc>
                <w:tcPr>
                  <w:tcW w:w="3562" w:type="dxa"/>
                  <w:tcBorders>
                    <w:left w:val="nil"/>
                    <w:bottom w:val="nil"/>
                    <w:right w:val="nil"/>
                  </w:tcBorders>
                </w:tcPr>
                <w:p w14:paraId="171A7682" w14:textId="77777777" w:rsidR="009076A2" w:rsidRPr="009245E1" w:rsidRDefault="009076A2" w:rsidP="009076A2">
                  <w:pPr>
                    <w:widowControl w:val="0"/>
                    <w:rPr>
                      <w:rFonts w:asciiTheme="minorHAnsi" w:eastAsia="Arial" w:hAnsiTheme="minorHAnsi" w:cstheme="minorHAnsi"/>
                    </w:rPr>
                  </w:pPr>
                </w:p>
              </w:tc>
              <w:tc>
                <w:tcPr>
                  <w:tcW w:w="850" w:type="dxa"/>
                  <w:tcBorders>
                    <w:left w:val="nil"/>
                    <w:bottom w:val="nil"/>
                    <w:right w:val="nil"/>
                  </w:tcBorders>
                </w:tcPr>
                <w:p w14:paraId="6D4125CD" w14:textId="77777777" w:rsidR="009076A2" w:rsidRPr="009245E1" w:rsidRDefault="009076A2" w:rsidP="009076A2">
                  <w:pPr>
                    <w:widowControl w:val="0"/>
                    <w:rPr>
                      <w:rFonts w:asciiTheme="minorHAnsi" w:eastAsia="Arial" w:hAnsiTheme="minorHAnsi" w:cstheme="minorHAnsi"/>
                    </w:rPr>
                  </w:pPr>
                </w:p>
              </w:tc>
              <w:tc>
                <w:tcPr>
                  <w:tcW w:w="2835" w:type="dxa"/>
                  <w:tcBorders>
                    <w:left w:val="nil"/>
                    <w:bottom w:val="nil"/>
                    <w:right w:val="nil"/>
                  </w:tcBorders>
                </w:tcPr>
                <w:p w14:paraId="77541BBC" w14:textId="77777777" w:rsidR="009076A2" w:rsidRPr="009245E1" w:rsidRDefault="009076A2" w:rsidP="009076A2">
                  <w:pPr>
                    <w:widowControl w:val="0"/>
                    <w:rPr>
                      <w:rFonts w:asciiTheme="minorHAnsi" w:eastAsia="Arial" w:hAnsiTheme="minorHAnsi" w:cstheme="minorHAnsi"/>
                      <w:bCs/>
                    </w:rPr>
                  </w:pPr>
                </w:p>
              </w:tc>
            </w:tr>
          </w:tbl>
          <w:p w14:paraId="039AEEFE" w14:textId="77777777" w:rsidR="009076A2" w:rsidRPr="009245E1" w:rsidRDefault="009076A2" w:rsidP="009076A2">
            <w:pPr>
              <w:pStyle w:val="ListParagraph"/>
              <w:widowControl w:val="0"/>
              <w:ind w:left="0"/>
              <w:rPr>
                <w:rFonts w:asciiTheme="minorHAnsi" w:eastAsia="Arial" w:hAnsiTheme="minorHAnsi" w:cstheme="minorHAnsi"/>
              </w:rPr>
            </w:pPr>
          </w:p>
        </w:tc>
      </w:tr>
      <w:tr w:rsidR="009076A2" w:rsidRPr="006A6663" w14:paraId="1D0877E4" w14:textId="77777777" w:rsidTr="009076A2">
        <w:tc>
          <w:tcPr>
            <w:tcW w:w="0" w:type="auto"/>
          </w:tcPr>
          <w:p w14:paraId="4DA80F44" w14:textId="77777777" w:rsidR="009076A2" w:rsidRPr="006A6663" w:rsidRDefault="009076A2" w:rsidP="009076A2">
            <w:pPr>
              <w:spacing w:after="120"/>
              <w:rPr>
                <w:rFonts w:asciiTheme="minorHAnsi" w:hAnsiTheme="minorHAnsi" w:cstheme="minorHAnsi"/>
                <w:bCs/>
              </w:rPr>
            </w:pPr>
            <w:r w:rsidRPr="006A6663">
              <w:rPr>
                <w:rFonts w:asciiTheme="minorHAnsi" w:hAnsiTheme="minorHAnsi" w:cstheme="minorHAnsi"/>
              </w:rPr>
              <w:lastRenderedPageBreak/>
              <w:t>A.13.b</w:t>
            </w:r>
          </w:p>
        </w:tc>
        <w:tc>
          <w:tcPr>
            <w:tcW w:w="0" w:type="auto"/>
            <w:gridSpan w:val="2"/>
          </w:tcPr>
          <w:p w14:paraId="435E8B08" w14:textId="77777777" w:rsidR="009076A2" w:rsidRPr="006A6663" w:rsidRDefault="009076A2" w:rsidP="009076A2">
            <w:pPr>
              <w:spacing w:after="120"/>
              <w:rPr>
                <w:rFonts w:asciiTheme="minorHAnsi" w:hAnsiTheme="minorHAnsi" w:cstheme="minorHAnsi"/>
                <w:b/>
              </w:rPr>
            </w:pPr>
            <w:r w:rsidRPr="006A6663">
              <w:rPr>
                <w:rFonts w:asciiTheme="minorHAnsi" w:hAnsiTheme="minorHAnsi" w:cstheme="minorHAnsi"/>
              </w:rPr>
              <w:t>The Contractor is responsible for the sourcing of the appropriate training for the Contractor’s Personnel to meet the basic requirements for the roles to be undertaken (see Annex F). Hours expended on said training will NOT be attributable to the contract. Where the MOD is directly delivering the training then the Contractor and Contractor’s Personnel are to quote the Contract Reference Number and relevant Commercial Officer when booking any training for verification of the validity of training need under the Contract. Any generic MOD mandated training required for day-to-day execution of the contract will be provided (e.g. DLE); hours expended on said training will be attributable to the contract.</w:t>
            </w:r>
          </w:p>
        </w:tc>
      </w:tr>
      <w:tr w:rsidR="009076A2" w:rsidRPr="006A6663" w14:paraId="4CF32899" w14:textId="77777777" w:rsidTr="009076A2">
        <w:tc>
          <w:tcPr>
            <w:tcW w:w="0" w:type="auto"/>
          </w:tcPr>
          <w:p w14:paraId="68EC3254" w14:textId="77777777" w:rsidR="009076A2" w:rsidRPr="006A6663" w:rsidRDefault="009076A2" w:rsidP="009076A2">
            <w:pPr>
              <w:spacing w:after="120"/>
              <w:rPr>
                <w:rFonts w:asciiTheme="minorHAnsi" w:hAnsiTheme="minorHAnsi" w:cstheme="minorHAnsi"/>
              </w:rPr>
            </w:pPr>
            <w:r w:rsidRPr="006A6663">
              <w:rPr>
                <w:rFonts w:asciiTheme="minorHAnsi" w:hAnsiTheme="minorHAnsi" w:cstheme="minorHAnsi"/>
              </w:rPr>
              <w:t>A.13.c</w:t>
            </w:r>
          </w:p>
        </w:tc>
        <w:tc>
          <w:tcPr>
            <w:tcW w:w="0" w:type="auto"/>
            <w:gridSpan w:val="2"/>
          </w:tcPr>
          <w:p w14:paraId="4853ABD0" w14:textId="77777777" w:rsidR="009076A2" w:rsidRPr="006A6663" w:rsidRDefault="009076A2" w:rsidP="009076A2">
            <w:pPr>
              <w:spacing w:after="120"/>
              <w:rPr>
                <w:rFonts w:asciiTheme="minorHAnsi" w:hAnsiTheme="minorHAnsi" w:cstheme="minorHAnsi"/>
                <w:i/>
              </w:rPr>
            </w:pPr>
            <w:r w:rsidRPr="006A6663">
              <w:rPr>
                <w:rFonts w:asciiTheme="minorHAnsi" w:hAnsiTheme="minorHAnsi" w:cstheme="minorHAnsi"/>
              </w:rPr>
              <w:t>The Contractor is responsible for all costs for training of the Contractor’s Personnel in order to meet their obligations under the Contract unless otherwise noted at Annex F.</w:t>
            </w:r>
          </w:p>
        </w:tc>
      </w:tr>
      <w:tr w:rsidR="009076A2" w:rsidRPr="006A6663" w14:paraId="22099474" w14:textId="77777777" w:rsidTr="009076A2">
        <w:tc>
          <w:tcPr>
            <w:tcW w:w="0" w:type="auto"/>
          </w:tcPr>
          <w:p w14:paraId="27694DD9" w14:textId="77777777" w:rsidR="009076A2" w:rsidRPr="006A6663" w:rsidRDefault="009076A2" w:rsidP="009076A2">
            <w:pPr>
              <w:spacing w:after="120"/>
              <w:rPr>
                <w:rFonts w:asciiTheme="minorHAnsi" w:hAnsiTheme="minorHAnsi" w:cstheme="minorHAnsi"/>
              </w:rPr>
            </w:pPr>
            <w:r w:rsidRPr="006A6663">
              <w:rPr>
                <w:rFonts w:asciiTheme="minorHAnsi" w:hAnsiTheme="minorHAnsi" w:cstheme="minorHAnsi"/>
              </w:rPr>
              <w:t>A.13.d</w:t>
            </w:r>
          </w:p>
        </w:tc>
        <w:tc>
          <w:tcPr>
            <w:tcW w:w="0" w:type="auto"/>
            <w:gridSpan w:val="2"/>
          </w:tcPr>
          <w:p w14:paraId="0DDC56A0" w14:textId="77777777" w:rsidR="009076A2" w:rsidRPr="006A6663" w:rsidRDefault="009076A2" w:rsidP="009076A2">
            <w:pPr>
              <w:pStyle w:val="ListParagraph"/>
              <w:ind w:left="0"/>
              <w:rPr>
                <w:rStyle w:val="eop"/>
                <w:rFonts w:eastAsiaTheme="majorEastAsia"/>
              </w:rPr>
            </w:pPr>
            <w:r w:rsidRPr="006A6663">
              <w:rPr>
                <w:rStyle w:val="eop"/>
                <w:rFonts w:asciiTheme="minorHAnsi" w:eastAsiaTheme="majorEastAsia" w:hAnsiTheme="minorHAnsi" w:cstheme="minorHAnsi"/>
              </w:rPr>
              <w:t xml:space="preserve">The Contractor shall </w:t>
            </w:r>
            <w:r w:rsidRPr="006A6663">
              <w:rPr>
                <w:rFonts w:asciiTheme="minorHAnsi" w:hAnsiTheme="minorHAnsi" w:cstheme="minorHAnsi"/>
              </w:rPr>
              <w:t>p</w:t>
            </w:r>
            <w:r w:rsidRPr="006A6663">
              <w:rPr>
                <w:rStyle w:val="eop"/>
                <w:rFonts w:asciiTheme="minorHAnsi" w:eastAsiaTheme="majorEastAsia" w:hAnsiTheme="minorHAnsi" w:cstheme="minorHAnsi"/>
              </w:rPr>
              <w:t xml:space="preserve">rovide </w:t>
            </w:r>
            <w:r w:rsidRPr="006A6663">
              <w:rPr>
                <w:rFonts w:asciiTheme="minorHAnsi" w:eastAsia="Arial" w:hAnsiTheme="minorHAnsi" w:cstheme="minorBidi"/>
              </w:rPr>
              <w:t xml:space="preserve">(via RM6264 Attachment 2 response) </w:t>
            </w:r>
            <w:r w:rsidRPr="006A6663">
              <w:rPr>
                <w:rStyle w:val="eop"/>
                <w:rFonts w:asciiTheme="minorHAnsi" w:eastAsiaTheme="majorEastAsia" w:hAnsiTheme="minorHAnsi" w:cstheme="minorHAnsi"/>
              </w:rPr>
              <w:t xml:space="preserve">an explanation of how they will ensure sufficient trained and knowledgeable </w:t>
            </w:r>
            <w:r w:rsidRPr="006A6663">
              <w:rPr>
                <w:rFonts w:asciiTheme="minorHAnsi" w:hAnsiTheme="minorHAnsi" w:cstheme="minorHAnsi"/>
              </w:rPr>
              <w:t>workforce levels</w:t>
            </w:r>
            <w:r w:rsidRPr="006A6663">
              <w:rPr>
                <w:rStyle w:val="eop"/>
                <w:rFonts w:eastAsiaTheme="majorEastAsia"/>
              </w:rPr>
              <w:t xml:space="preserve"> </w:t>
            </w:r>
            <w:r w:rsidRPr="006A6663">
              <w:rPr>
                <w:rStyle w:val="eop"/>
                <w:rFonts w:asciiTheme="minorHAnsi" w:eastAsiaTheme="majorEastAsia" w:hAnsiTheme="minorHAnsi" w:cstheme="minorHAnsi"/>
              </w:rPr>
              <w:t>are maintained to ensure the contracted SCIDA services are maintained throughout the term of the contract.</w:t>
            </w:r>
          </w:p>
          <w:p w14:paraId="58F3F4F7" w14:textId="77777777" w:rsidR="009076A2" w:rsidRPr="006A6663" w:rsidRDefault="009076A2" w:rsidP="009076A2">
            <w:pPr>
              <w:pStyle w:val="paragraph"/>
              <w:spacing w:before="0" w:beforeAutospacing="0" w:after="0" w:afterAutospacing="0"/>
              <w:textAlignment w:val="baseline"/>
              <w:rPr>
                <w:rFonts w:asciiTheme="minorHAnsi" w:hAnsiTheme="minorHAnsi" w:cstheme="minorHAnsi"/>
              </w:rPr>
            </w:pPr>
          </w:p>
        </w:tc>
      </w:tr>
      <w:tr w:rsidR="009076A2" w:rsidRPr="006A6663" w14:paraId="500BC68C" w14:textId="77777777" w:rsidTr="009076A2">
        <w:trPr>
          <w:trHeight w:val="393"/>
        </w:trPr>
        <w:tc>
          <w:tcPr>
            <w:tcW w:w="0" w:type="auto"/>
          </w:tcPr>
          <w:p w14:paraId="6490EF1E" w14:textId="77777777" w:rsidR="009076A2" w:rsidRPr="006A6663" w:rsidRDefault="009076A2" w:rsidP="009076A2">
            <w:pPr>
              <w:spacing w:after="120"/>
              <w:rPr>
                <w:rFonts w:asciiTheme="minorHAnsi" w:hAnsiTheme="minorHAnsi" w:cstheme="minorHAnsi"/>
              </w:rPr>
            </w:pPr>
            <w:r w:rsidRPr="006A6663">
              <w:rPr>
                <w:rFonts w:asciiTheme="minorHAnsi" w:hAnsiTheme="minorHAnsi" w:cstheme="minorHAnsi"/>
                <w:b/>
              </w:rPr>
              <w:t>A.14</w:t>
            </w:r>
          </w:p>
        </w:tc>
        <w:tc>
          <w:tcPr>
            <w:tcW w:w="0" w:type="auto"/>
            <w:gridSpan w:val="2"/>
          </w:tcPr>
          <w:p w14:paraId="27324EF5" w14:textId="77777777" w:rsidR="009076A2" w:rsidRPr="006A6663" w:rsidRDefault="009076A2" w:rsidP="009076A2">
            <w:pPr>
              <w:spacing w:after="120"/>
              <w:rPr>
                <w:rFonts w:asciiTheme="minorHAnsi" w:hAnsiTheme="minorHAnsi" w:cstheme="minorHAnsi"/>
                <w:i/>
              </w:rPr>
            </w:pPr>
            <w:r w:rsidRPr="006A6663">
              <w:rPr>
                <w:rFonts w:asciiTheme="minorHAnsi" w:hAnsiTheme="minorHAnsi" w:cstheme="minorHAnsi"/>
                <w:b/>
              </w:rPr>
              <w:t>Certification and Accreditation</w:t>
            </w:r>
            <w:r w:rsidRPr="006A6663">
              <w:rPr>
                <w:rFonts w:asciiTheme="minorHAnsi" w:hAnsiTheme="minorHAnsi" w:cstheme="minorHAnsi"/>
                <w:i/>
              </w:rPr>
              <w:t xml:space="preserve"> </w:t>
            </w:r>
          </w:p>
        </w:tc>
      </w:tr>
      <w:tr w:rsidR="009076A2" w:rsidRPr="006A6663" w14:paraId="094E7695" w14:textId="77777777" w:rsidTr="009076A2">
        <w:tc>
          <w:tcPr>
            <w:tcW w:w="0" w:type="auto"/>
          </w:tcPr>
          <w:p w14:paraId="6ECCD5E1" w14:textId="77777777" w:rsidR="009076A2" w:rsidRPr="006A6663" w:rsidRDefault="009076A2" w:rsidP="009076A2">
            <w:pPr>
              <w:spacing w:after="120"/>
              <w:rPr>
                <w:rFonts w:asciiTheme="minorHAnsi" w:hAnsiTheme="minorHAnsi" w:cstheme="minorHAnsi"/>
              </w:rPr>
            </w:pPr>
            <w:r w:rsidRPr="006A6663">
              <w:rPr>
                <w:rFonts w:asciiTheme="minorHAnsi" w:hAnsiTheme="minorHAnsi" w:cstheme="minorHAnsi"/>
              </w:rPr>
              <w:t>A.14.a</w:t>
            </w:r>
          </w:p>
        </w:tc>
        <w:tc>
          <w:tcPr>
            <w:tcW w:w="0" w:type="auto"/>
            <w:gridSpan w:val="2"/>
          </w:tcPr>
          <w:p w14:paraId="4335FD98" w14:textId="77777777" w:rsidR="009076A2" w:rsidRPr="006A6663" w:rsidRDefault="009076A2" w:rsidP="009076A2">
            <w:pPr>
              <w:spacing w:after="120"/>
              <w:rPr>
                <w:rFonts w:asciiTheme="minorHAnsi" w:hAnsiTheme="minorHAnsi" w:cstheme="minorBidi"/>
              </w:rPr>
            </w:pPr>
            <w:r w:rsidRPr="006A6663">
              <w:rPr>
                <w:rFonts w:asciiTheme="minorHAnsi" w:hAnsiTheme="minorHAnsi" w:cstheme="minorBidi"/>
              </w:rPr>
              <w:t xml:space="preserve">Company ISO 9001:2015 and ISO 27001:2022 Certification is to be held throughout the duration of the contract. </w:t>
            </w:r>
            <w:r w:rsidRPr="006A6663">
              <w:rPr>
                <w:rFonts w:asciiTheme="minorHAnsi" w:eastAsia="Arial" w:hAnsiTheme="minorHAnsi" w:cstheme="minorBidi"/>
              </w:rPr>
              <w:t>(include details in RM6264 Attachment 2 response)</w:t>
            </w:r>
          </w:p>
        </w:tc>
      </w:tr>
      <w:tr w:rsidR="009076A2" w:rsidRPr="006A6663" w14:paraId="056D312E" w14:textId="77777777" w:rsidTr="009076A2">
        <w:tc>
          <w:tcPr>
            <w:tcW w:w="0" w:type="auto"/>
          </w:tcPr>
          <w:p w14:paraId="2227D4BF" w14:textId="77777777" w:rsidR="009076A2" w:rsidRPr="006A6663" w:rsidRDefault="009076A2" w:rsidP="009076A2">
            <w:pPr>
              <w:spacing w:after="120"/>
              <w:rPr>
                <w:rFonts w:asciiTheme="minorHAnsi" w:hAnsiTheme="minorHAnsi" w:cstheme="minorHAnsi"/>
              </w:rPr>
            </w:pPr>
            <w:r w:rsidRPr="006A6663">
              <w:rPr>
                <w:rFonts w:asciiTheme="minorHAnsi" w:hAnsiTheme="minorHAnsi" w:cstheme="minorHAnsi"/>
              </w:rPr>
              <w:t>A.15</w:t>
            </w:r>
          </w:p>
        </w:tc>
        <w:tc>
          <w:tcPr>
            <w:tcW w:w="0" w:type="auto"/>
            <w:gridSpan w:val="2"/>
          </w:tcPr>
          <w:p w14:paraId="6D197A14" w14:textId="77777777" w:rsidR="009076A2" w:rsidRPr="006A6663" w:rsidRDefault="009076A2" w:rsidP="009076A2">
            <w:pPr>
              <w:spacing w:after="120"/>
              <w:rPr>
                <w:rFonts w:asciiTheme="minorHAnsi" w:hAnsiTheme="minorHAnsi" w:cstheme="minorHAnsi"/>
                <w:b/>
                <w:bCs/>
                <w:iCs/>
              </w:rPr>
            </w:pPr>
            <w:r w:rsidRPr="006A6663">
              <w:rPr>
                <w:rFonts w:asciiTheme="minorHAnsi" w:hAnsiTheme="minorHAnsi" w:cstheme="minorHAnsi"/>
                <w:b/>
                <w:iCs/>
              </w:rPr>
              <w:t>Travel And Subsistence (T&amp;S)</w:t>
            </w:r>
          </w:p>
        </w:tc>
      </w:tr>
      <w:tr w:rsidR="009076A2" w:rsidRPr="000263EF" w14:paraId="11628B8E" w14:textId="77777777" w:rsidTr="009076A2">
        <w:tc>
          <w:tcPr>
            <w:tcW w:w="0" w:type="auto"/>
          </w:tcPr>
          <w:p w14:paraId="49045201" w14:textId="77777777" w:rsidR="009076A2" w:rsidRPr="006A6663" w:rsidRDefault="009076A2" w:rsidP="009076A2">
            <w:pPr>
              <w:spacing w:after="120"/>
              <w:rPr>
                <w:rFonts w:asciiTheme="minorHAnsi" w:hAnsiTheme="minorHAnsi" w:cstheme="minorHAnsi"/>
              </w:rPr>
            </w:pPr>
            <w:r w:rsidRPr="006A6663">
              <w:rPr>
                <w:rFonts w:asciiTheme="minorHAnsi" w:hAnsiTheme="minorHAnsi" w:cstheme="minorHAnsi"/>
              </w:rPr>
              <w:t>A.15.a</w:t>
            </w:r>
          </w:p>
        </w:tc>
        <w:tc>
          <w:tcPr>
            <w:tcW w:w="0" w:type="auto"/>
            <w:gridSpan w:val="2"/>
          </w:tcPr>
          <w:p w14:paraId="45CAD537" w14:textId="77777777" w:rsidR="009076A2" w:rsidRPr="006A6663" w:rsidRDefault="009076A2" w:rsidP="009076A2">
            <w:pPr>
              <w:spacing w:after="120"/>
              <w:rPr>
                <w:rFonts w:asciiTheme="minorHAnsi" w:hAnsiTheme="minorHAnsi" w:cstheme="minorHAnsi"/>
                <w:iCs/>
              </w:rPr>
            </w:pPr>
            <w:r w:rsidRPr="006A6663">
              <w:rPr>
                <w:rFonts w:asciiTheme="minorHAnsi" w:hAnsiTheme="minorHAnsi" w:cstheme="minorHAnsi"/>
                <w:iCs/>
              </w:rPr>
              <w:t xml:space="preserve">Contractors should use the information provided to build in a cost for reasonably foreseeable T&amp;S. Some metrics have been provided in Annex I to aid in this task. </w:t>
            </w:r>
            <w:bookmarkStart w:id="7" w:name="_Hlk198286803"/>
            <w:r w:rsidRPr="006A6663">
              <w:rPr>
                <w:rFonts w:asciiTheme="minorHAnsi" w:hAnsiTheme="minorHAnsi" w:cstheme="minorHAnsi"/>
                <w:iCs/>
              </w:rPr>
              <w:t>Bid submissions should include an overview on how the figures have been derived.</w:t>
            </w:r>
            <w:bookmarkEnd w:id="7"/>
          </w:p>
        </w:tc>
      </w:tr>
    </w:tbl>
    <w:p w14:paraId="0C9081A2" w14:textId="77777777" w:rsidR="009076A2" w:rsidRDefault="009076A2" w:rsidP="009076A2">
      <w:pPr>
        <w:rPr>
          <w:rFonts w:asciiTheme="minorHAnsi" w:hAnsiTheme="minorHAnsi" w:cstheme="minorHAnsi"/>
        </w:rPr>
      </w:pPr>
      <w:r>
        <w:rPr>
          <w:rFonts w:asciiTheme="minorHAnsi" w:hAnsiTheme="minorHAnsi" w:cstheme="minorHAnsi"/>
        </w:rPr>
        <w:br w:type="page"/>
      </w:r>
    </w:p>
    <w:p w14:paraId="1EC9DC6D" w14:textId="77777777" w:rsidR="009076A2" w:rsidRDefault="009076A2" w:rsidP="009076A2">
      <w:pPr>
        <w:rPr>
          <w:rFonts w:asciiTheme="minorHAnsi" w:hAnsiTheme="minorHAnsi" w:cstheme="minorHAnsi"/>
        </w:rPr>
      </w:pPr>
    </w:p>
    <w:p w14:paraId="4119FA65" w14:textId="77777777" w:rsidR="009076A2" w:rsidRDefault="009076A2" w:rsidP="009076A2">
      <w:pPr>
        <w:rPr>
          <w:rFonts w:asciiTheme="minorHAnsi" w:hAnsiTheme="minorHAnsi" w:cstheme="minorHAnsi"/>
        </w:rPr>
      </w:pPr>
      <w:r>
        <w:rPr>
          <w:rFonts w:asciiTheme="minorHAnsi" w:hAnsiTheme="minorHAnsi" w:cstheme="minorHAnsi"/>
        </w:rPr>
        <w:t>SCIDA Service Requirements</w:t>
      </w:r>
    </w:p>
    <w:p w14:paraId="1CA7C265" w14:textId="77777777" w:rsidR="009076A2" w:rsidRPr="000263EF" w:rsidRDefault="009076A2" w:rsidP="009076A2">
      <w:pPr>
        <w:rPr>
          <w:rFonts w:asciiTheme="minorHAnsi" w:hAnsiTheme="minorHAnsi" w:cstheme="minorHAnsi"/>
        </w:rPr>
      </w:pPr>
    </w:p>
    <w:tbl>
      <w:tblPr>
        <w:tblStyle w:val="GPSSchAnnexnameChar"/>
        <w:tblW w:w="5000" w:type="pct"/>
        <w:jc w:val="center"/>
        <w:tblLook w:val="01E0" w:firstRow="1" w:lastRow="1" w:firstColumn="1" w:lastColumn="1" w:noHBand="0" w:noVBand="0"/>
      </w:tblPr>
      <w:tblGrid>
        <w:gridCol w:w="670"/>
        <w:gridCol w:w="1709"/>
        <w:gridCol w:w="2795"/>
        <w:gridCol w:w="1957"/>
        <w:gridCol w:w="1895"/>
      </w:tblGrid>
      <w:tr w:rsidR="009076A2" w:rsidRPr="006E0984" w14:paraId="1CD781B7" w14:textId="77777777" w:rsidTr="00F22AEC">
        <w:trPr>
          <w:tblHeader/>
          <w:jc w:val="center"/>
        </w:trPr>
        <w:tc>
          <w:tcPr>
            <w:tcW w:w="291" w:type="pct"/>
          </w:tcPr>
          <w:p w14:paraId="6AD95E07" w14:textId="77777777" w:rsidR="009076A2" w:rsidRPr="001349E2" w:rsidRDefault="009076A2" w:rsidP="009076A2">
            <w:pPr>
              <w:rPr>
                <w:rFonts w:asciiTheme="minorHAnsi" w:hAnsiTheme="minorHAnsi" w:cstheme="minorHAnsi"/>
                <w:u w:val="single"/>
              </w:rPr>
            </w:pPr>
            <w:r w:rsidRPr="001349E2">
              <w:rPr>
                <w:rFonts w:asciiTheme="minorHAnsi" w:hAnsiTheme="minorHAnsi" w:cstheme="minorHAnsi"/>
                <w:u w:val="single"/>
              </w:rPr>
              <w:t>Ref</w:t>
            </w:r>
          </w:p>
        </w:tc>
        <w:tc>
          <w:tcPr>
            <w:tcW w:w="1016" w:type="pct"/>
          </w:tcPr>
          <w:p w14:paraId="2FF91B5E" w14:textId="77777777" w:rsidR="009076A2" w:rsidRPr="00703742" w:rsidRDefault="009076A2" w:rsidP="009076A2">
            <w:pPr>
              <w:rPr>
                <w:rFonts w:asciiTheme="minorHAnsi" w:hAnsiTheme="minorHAnsi" w:cstheme="minorHAnsi"/>
                <w:u w:val="single"/>
              </w:rPr>
            </w:pPr>
            <w:r w:rsidRPr="00703742">
              <w:rPr>
                <w:rFonts w:asciiTheme="minorHAnsi" w:hAnsiTheme="minorHAnsi" w:cstheme="minorHAnsi"/>
                <w:u w:val="single"/>
              </w:rPr>
              <w:t>Requirement</w:t>
            </w:r>
          </w:p>
        </w:tc>
        <w:tc>
          <w:tcPr>
            <w:tcW w:w="1617" w:type="pct"/>
          </w:tcPr>
          <w:p w14:paraId="029BC37D" w14:textId="77777777" w:rsidR="009076A2" w:rsidRPr="009D34E8" w:rsidRDefault="009076A2" w:rsidP="009076A2">
            <w:pPr>
              <w:rPr>
                <w:rFonts w:asciiTheme="minorHAnsi" w:hAnsiTheme="minorHAnsi" w:cstheme="minorHAnsi"/>
                <w:u w:val="single"/>
              </w:rPr>
            </w:pPr>
            <w:r w:rsidRPr="009D34E8">
              <w:rPr>
                <w:rFonts w:asciiTheme="minorHAnsi" w:hAnsiTheme="minorHAnsi" w:cstheme="minorHAnsi"/>
                <w:u w:val="single"/>
              </w:rPr>
              <w:t>Additional Information</w:t>
            </w:r>
          </w:p>
        </w:tc>
        <w:tc>
          <w:tcPr>
            <w:tcW w:w="968" w:type="pct"/>
          </w:tcPr>
          <w:p w14:paraId="2CA739D3" w14:textId="77777777" w:rsidR="009076A2" w:rsidRPr="009D34E8" w:rsidRDefault="009076A2" w:rsidP="009076A2">
            <w:pPr>
              <w:rPr>
                <w:rFonts w:asciiTheme="minorHAnsi" w:hAnsiTheme="minorHAnsi" w:cstheme="minorHAnsi"/>
                <w:u w:val="single"/>
              </w:rPr>
            </w:pPr>
            <w:r w:rsidRPr="009D34E8">
              <w:rPr>
                <w:rFonts w:asciiTheme="minorHAnsi" w:hAnsiTheme="minorHAnsi" w:cstheme="minorHAnsi"/>
                <w:u w:val="single"/>
              </w:rPr>
              <w:t>Quantity</w:t>
            </w:r>
          </w:p>
        </w:tc>
        <w:tc>
          <w:tcPr>
            <w:tcW w:w="1108" w:type="pct"/>
          </w:tcPr>
          <w:p w14:paraId="26621BF6" w14:textId="77777777" w:rsidR="009076A2" w:rsidRPr="009D34E8" w:rsidRDefault="009076A2" w:rsidP="009076A2">
            <w:pPr>
              <w:rPr>
                <w:rFonts w:asciiTheme="minorHAnsi" w:hAnsiTheme="minorHAnsi" w:cstheme="minorHAnsi"/>
                <w:u w:val="single"/>
              </w:rPr>
            </w:pPr>
            <w:r w:rsidRPr="009D34E8">
              <w:rPr>
                <w:rFonts w:asciiTheme="minorHAnsi" w:hAnsiTheme="minorHAnsi" w:cstheme="minorHAnsi"/>
                <w:u w:val="single"/>
              </w:rPr>
              <w:t>Standard of Performance</w:t>
            </w:r>
          </w:p>
        </w:tc>
      </w:tr>
      <w:tr w:rsidR="009076A2" w:rsidRPr="006E0984" w14:paraId="36962A28" w14:textId="77777777" w:rsidTr="00F22AEC">
        <w:trPr>
          <w:jc w:val="center"/>
        </w:trPr>
        <w:tc>
          <w:tcPr>
            <w:tcW w:w="291" w:type="pct"/>
          </w:tcPr>
          <w:p w14:paraId="1297F8B0" w14:textId="77777777" w:rsidR="009076A2" w:rsidRPr="001349E2" w:rsidRDefault="009076A2" w:rsidP="009076A2">
            <w:pPr>
              <w:rPr>
                <w:rFonts w:asciiTheme="minorHAnsi" w:hAnsiTheme="minorHAnsi" w:cstheme="minorHAnsi"/>
                <w:u w:val="single"/>
              </w:rPr>
            </w:pPr>
            <w:r w:rsidRPr="001349E2">
              <w:rPr>
                <w:rFonts w:asciiTheme="minorHAnsi" w:hAnsiTheme="minorHAnsi" w:cstheme="minorHAnsi"/>
                <w:b/>
                <w:u w:val="single"/>
              </w:rPr>
              <w:t>B</w:t>
            </w:r>
          </w:p>
        </w:tc>
        <w:tc>
          <w:tcPr>
            <w:tcW w:w="1016" w:type="pct"/>
          </w:tcPr>
          <w:p w14:paraId="6B2C3C0C" w14:textId="77777777" w:rsidR="009076A2" w:rsidRPr="00703742" w:rsidRDefault="009076A2" w:rsidP="009076A2">
            <w:pPr>
              <w:rPr>
                <w:rFonts w:asciiTheme="minorHAnsi" w:hAnsiTheme="minorHAnsi" w:cstheme="minorHAnsi"/>
                <w:u w:val="single"/>
              </w:rPr>
            </w:pPr>
            <w:r w:rsidRPr="00EB745F">
              <w:rPr>
                <w:rFonts w:asciiTheme="minorHAnsi" w:hAnsiTheme="minorHAnsi" w:cstheme="minorHAnsi"/>
                <w:u w:val="single"/>
              </w:rPr>
              <w:t>Deliverable Requirements</w:t>
            </w:r>
          </w:p>
        </w:tc>
        <w:tc>
          <w:tcPr>
            <w:tcW w:w="1617" w:type="pct"/>
          </w:tcPr>
          <w:p w14:paraId="1B087679" w14:textId="77777777" w:rsidR="009076A2" w:rsidRPr="009D34E8" w:rsidRDefault="009076A2" w:rsidP="009076A2">
            <w:pPr>
              <w:rPr>
                <w:rFonts w:asciiTheme="minorHAnsi" w:hAnsiTheme="minorHAnsi" w:cstheme="minorHAnsi"/>
                <w:u w:val="single"/>
              </w:rPr>
            </w:pPr>
          </w:p>
        </w:tc>
        <w:tc>
          <w:tcPr>
            <w:tcW w:w="968" w:type="pct"/>
          </w:tcPr>
          <w:p w14:paraId="2EB5B8D4" w14:textId="77777777" w:rsidR="009076A2" w:rsidRPr="009D34E8" w:rsidRDefault="009076A2" w:rsidP="009076A2">
            <w:pPr>
              <w:rPr>
                <w:rFonts w:asciiTheme="minorHAnsi" w:hAnsiTheme="minorHAnsi" w:cstheme="minorHAnsi"/>
                <w:u w:val="single"/>
              </w:rPr>
            </w:pPr>
          </w:p>
        </w:tc>
        <w:tc>
          <w:tcPr>
            <w:tcW w:w="1108" w:type="pct"/>
          </w:tcPr>
          <w:p w14:paraId="0C8071B0" w14:textId="77777777" w:rsidR="009076A2" w:rsidRPr="009D34E8" w:rsidRDefault="009076A2" w:rsidP="009076A2">
            <w:pPr>
              <w:rPr>
                <w:rFonts w:asciiTheme="minorHAnsi" w:hAnsiTheme="minorHAnsi" w:cstheme="minorHAnsi"/>
                <w:u w:val="single"/>
              </w:rPr>
            </w:pPr>
          </w:p>
        </w:tc>
      </w:tr>
      <w:tr w:rsidR="009076A2" w:rsidRPr="006E0984" w14:paraId="487A07E3" w14:textId="77777777" w:rsidTr="00F22AEC">
        <w:trPr>
          <w:jc w:val="center"/>
        </w:trPr>
        <w:tc>
          <w:tcPr>
            <w:tcW w:w="5000" w:type="pct"/>
            <w:gridSpan w:val="5"/>
            <w:shd w:val="clear" w:color="auto" w:fill="BFBFBF" w:themeFill="background1" w:themeFillShade="BF"/>
          </w:tcPr>
          <w:p w14:paraId="39DC035E" w14:textId="77777777" w:rsidR="009076A2" w:rsidRPr="001349E2" w:rsidRDefault="009076A2" w:rsidP="009076A2">
            <w:pPr>
              <w:jc w:val="center"/>
              <w:rPr>
                <w:rFonts w:asciiTheme="minorHAnsi" w:hAnsiTheme="minorHAnsi" w:cstheme="minorHAnsi"/>
                <w:b/>
                <w:bCs/>
              </w:rPr>
            </w:pPr>
            <w:r w:rsidRPr="001349E2">
              <w:rPr>
                <w:rFonts w:asciiTheme="minorHAnsi" w:hAnsiTheme="minorHAnsi" w:cstheme="minorHAnsi"/>
                <w:b/>
              </w:rPr>
              <w:t>Core SCIDA Tasks</w:t>
            </w:r>
          </w:p>
        </w:tc>
      </w:tr>
      <w:tr w:rsidR="009076A2" w:rsidRPr="006E0984" w14:paraId="2316E30C" w14:textId="77777777" w:rsidTr="00F22AEC">
        <w:trPr>
          <w:jc w:val="center"/>
        </w:trPr>
        <w:tc>
          <w:tcPr>
            <w:tcW w:w="291" w:type="pct"/>
          </w:tcPr>
          <w:p w14:paraId="0C8D6809" w14:textId="77777777" w:rsidR="009076A2" w:rsidRPr="00EC35D1" w:rsidRDefault="009076A2" w:rsidP="009076A2">
            <w:pPr>
              <w:rPr>
                <w:rFonts w:asciiTheme="minorHAnsi" w:hAnsiTheme="minorHAnsi" w:cstheme="minorHAnsi"/>
              </w:rPr>
            </w:pPr>
            <w:r w:rsidRPr="00EC35D1">
              <w:rPr>
                <w:rFonts w:asciiTheme="minorHAnsi" w:hAnsiTheme="minorHAnsi" w:cstheme="minorHAnsi"/>
              </w:rPr>
              <w:t>B.1</w:t>
            </w:r>
          </w:p>
        </w:tc>
        <w:tc>
          <w:tcPr>
            <w:tcW w:w="1016" w:type="pct"/>
            <w:shd w:val="clear" w:color="auto" w:fill="auto"/>
          </w:tcPr>
          <w:p w14:paraId="27DCC935" w14:textId="77777777" w:rsidR="009076A2" w:rsidRPr="00EC35D1" w:rsidRDefault="009076A2" w:rsidP="009076A2">
            <w:pPr>
              <w:rPr>
                <w:rFonts w:asciiTheme="minorHAnsi" w:hAnsiTheme="minorHAnsi" w:cstheme="minorBidi"/>
              </w:rPr>
            </w:pPr>
            <w:r w:rsidRPr="00EC35D1">
              <w:rPr>
                <w:rFonts w:asciiTheme="minorHAnsi" w:hAnsiTheme="minorHAnsi" w:cstheme="minorBidi"/>
              </w:rPr>
              <w:t>Establish and maintain a Configuration Management Database (CMDB) Baseline (New Sites) (SFD Process 1)</w:t>
            </w:r>
          </w:p>
        </w:tc>
        <w:tc>
          <w:tcPr>
            <w:tcW w:w="1617" w:type="pct"/>
            <w:shd w:val="clear" w:color="auto" w:fill="auto"/>
          </w:tcPr>
          <w:p w14:paraId="5C1FC8F9" w14:textId="77777777" w:rsidR="009076A2" w:rsidRPr="00EC35D1" w:rsidRDefault="009076A2" w:rsidP="009076A2">
            <w:pPr>
              <w:rPr>
                <w:rFonts w:asciiTheme="minorHAnsi" w:hAnsiTheme="minorHAnsi" w:cstheme="minorHAnsi"/>
              </w:rPr>
            </w:pPr>
            <w:r w:rsidRPr="00EC35D1">
              <w:rPr>
                <w:rFonts w:asciiTheme="minorHAnsi" w:hAnsiTheme="minorHAnsi" w:cstheme="minorHAnsi"/>
              </w:rPr>
              <w:t xml:space="preserve">A primary requirement of the SCIDA is to understand the ICT infrastructure and installations in the appointed area. Each new Site/Building/Area/System requires to be surveyed to gain an understanding of the state of inherited installations, CMDB records and procedures. Surveys shall cover Physical and Documentary aspects of each site and level of compliance with the standards mentioned in </w:t>
            </w:r>
            <w:r w:rsidRPr="00EC35D1">
              <w:rPr>
                <w:rFonts w:asciiTheme="minorHAnsi" w:hAnsiTheme="minorHAnsi" w:cstheme="minorHAnsi"/>
                <w:iCs/>
              </w:rPr>
              <w:t xml:space="preserve">JSP 453 </w:t>
            </w:r>
            <w:r w:rsidRPr="00EC35D1">
              <w:rPr>
                <w:rFonts w:asciiTheme="minorHAnsi" w:hAnsiTheme="minorHAnsi" w:cstheme="minorHAnsi"/>
              </w:rPr>
              <w:t>and any standards or policy referenced within.</w:t>
            </w:r>
          </w:p>
          <w:p w14:paraId="4A6DE6AD" w14:textId="77777777" w:rsidR="009076A2" w:rsidRPr="00EC35D1" w:rsidRDefault="009076A2" w:rsidP="009076A2">
            <w:pPr>
              <w:rPr>
                <w:rFonts w:asciiTheme="minorHAnsi" w:hAnsiTheme="minorHAnsi" w:cstheme="minorHAnsi"/>
              </w:rPr>
            </w:pPr>
          </w:p>
          <w:p w14:paraId="75375C1A" w14:textId="77777777" w:rsidR="009076A2" w:rsidRPr="00EC35D1" w:rsidRDefault="009076A2" w:rsidP="009076A2">
            <w:pPr>
              <w:rPr>
                <w:rFonts w:asciiTheme="minorHAnsi" w:hAnsiTheme="minorHAnsi" w:cstheme="minorHAnsi"/>
              </w:rPr>
            </w:pPr>
            <w:r w:rsidRPr="00EC35D1">
              <w:rPr>
                <w:rFonts w:asciiTheme="minorHAnsi" w:eastAsiaTheme="minorHAnsi" w:hAnsiTheme="minorHAnsi" w:cstheme="minorHAnsi"/>
              </w:rPr>
              <w:t>Tasks related to creating and establishing a baseline can vary depending on the area to be surveyed. The initial full baseline should be a once only activity then the maintenance of the CMDB documents shall be routine, ongoing SCIDA tasks through the formal change process</w:t>
            </w:r>
            <w:r w:rsidRPr="00EC35D1">
              <w:rPr>
                <w:rFonts w:asciiTheme="minorHAnsi" w:hAnsiTheme="minorHAnsi" w:cstheme="minorHAnsi"/>
              </w:rPr>
              <w:t>es detailed at B2 – B5</w:t>
            </w:r>
            <w:r w:rsidRPr="00EC35D1">
              <w:rPr>
                <w:rFonts w:asciiTheme="minorHAnsi" w:eastAsiaTheme="minorHAnsi" w:hAnsiTheme="minorHAnsi" w:cstheme="minorHAnsi"/>
              </w:rPr>
              <w:t>. </w:t>
            </w:r>
          </w:p>
          <w:p w14:paraId="67D548CE" w14:textId="77777777" w:rsidR="009076A2" w:rsidRPr="00EC35D1" w:rsidRDefault="009076A2" w:rsidP="009076A2">
            <w:pPr>
              <w:rPr>
                <w:rFonts w:asciiTheme="minorHAnsi" w:hAnsiTheme="minorHAnsi" w:cstheme="minorHAnsi"/>
                <w:iCs/>
              </w:rPr>
            </w:pPr>
          </w:p>
        </w:tc>
        <w:tc>
          <w:tcPr>
            <w:tcW w:w="968" w:type="pct"/>
          </w:tcPr>
          <w:p w14:paraId="7C56EE4F" w14:textId="77777777" w:rsidR="009076A2" w:rsidRPr="00EC35D1" w:rsidRDefault="009076A2" w:rsidP="009076A2">
            <w:pPr>
              <w:rPr>
                <w:rFonts w:asciiTheme="minorHAnsi" w:hAnsiTheme="minorHAnsi" w:cstheme="minorBidi"/>
              </w:rPr>
            </w:pPr>
            <w:r w:rsidRPr="00EC35D1">
              <w:rPr>
                <w:rFonts w:asciiTheme="minorHAnsi" w:hAnsiTheme="minorHAnsi" w:cstheme="minorBidi"/>
              </w:rPr>
              <w:lastRenderedPageBreak/>
              <w:t>Baseline Document Set established for new sites.</w:t>
            </w:r>
          </w:p>
          <w:p w14:paraId="2E0146FC" w14:textId="77777777" w:rsidR="009076A2" w:rsidRPr="00EC35D1" w:rsidRDefault="009076A2" w:rsidP="009076A2">
            <w:pPr>
              <w:rPr>
                <w:rFonts w:asciiTheme="minorHAnsi" w:hAnsiTheme="minorHAnsi" w:cstheme="minorHAnsi"/>
                <w:bCs/>
                <w:iCs/>
              </w:rPr>
            </w:pPr>
          </w:p>
          <w:p w14:paraId="020CF5D0" w14:textId="77777777" w:rsidR="009076A2" w:rsidRPr="00EC35D1" w:rsidRDefault="009076A2" w:rsidP="009076A2">
            <w:pPr>
              <w:rPr>
                <w:rFonts w:asciiTheme="minorHAnsi" w:hAnsiTheme="minorHAnsi" w:cstheme="minorHAnsi"/>
                <w:bCs/>
                <w:iCs/>
              </w:rPr>
            </w:pPr>
            <w:r w:rsidRPr="00EC35D1">
              <w:rPr>
                <w:rFonts w:asciiTheme="minorHAnsi" w:hAnsiTheme="minorHAnsi" w:cstheme="minorHAnsi"/>
                <w:iCs/>
              </w:rPr>
              <w:t>Action Plans produced to aid resolution of all Physical and Documentary non compliances or omissions.</w:t>
            </w:r>
          </w:p>
        </w:tc>
        <w:tc>
          <w:tcPr>
            <w:tcW w:w="1108" w:type="pct"/>
          </w:tcPr>
          <w:p w14:paraId="463ECBE2" w14:textId="77777777" w:rsidR="009076A2" w:rsidRPr="00EC35D1" w:rsidRDefault="009076A2" w:rsidP="00F22AEC">
            <w:pPr>
              <w:pStyle w:val="ListParagraph"/>
              <w:numPr>
                <w:ilvl w:val="0"/>
                <w:numId w:val="23"/>
              </w:numPr>
              <w:ind w:left="-5" w:firstLine="0"/>
              <w:rPr>
                <w:rFonts w:asciiTheme="minorHAnsi" w:hAnsiTheme="minorHAnsi" w:cstheme="minorHAnsi"/>
                <w:iCs/>
              </w:rPr>
            </w:pPr>
            <w:r w:rsidRPr="00EC35D1">
              <w:rPr>
                <w:rFonts w:asciiTheme="minorHAnsi" w:hAnsiTheme="minorHAnsi" w:cstheme="minorHAnsi"/>
                <w:iCs/>
              </w:rPr>
              <w:t>Site(s) to be added to a live Master Site List (example extract at Annex D) on allocation of a site to Air SCIDA.</w:t>
            </w:r>
          </w:p>
          <w:p w14:paraId="72207418" w14:textId="77777777" w:rsidR="009076A2" w:rsidRPr="00EC35D1" w:rsidRDefault="009076A2" w:rsidP="009076A2">
            <w:pPr>
              <w:ind w:left="-5"/>
              <w:rPr>
                <w:rFonts w:asciiTheme="minorHAnsi" w:hAnsiTheme="minorHAnsi" w:cstheme="minorHAnsi"/>
                <w:iCs/>
              </w:rPr>
            </w:pPr>
          </w:p>
          <w:p w14:paraId="6212A923" w14:textId="77777777" w:rsidR="009076A2" w:rsidRPr="00EC35D1" w:rsidRDefault="009076A2" w:rsidP="00F22AEC">
            <w:pPr>
              <w:pStyle w:val="ListParagraph"/>
              <w:numPr>
                <w:ilvl w:val="0"/>
                <w:numId w:val="23"/>
              </w:numPr>
              <w:ind w:left="-5" w:firstLine="0"/>
              <w:rPr>
                <w:rFonts w:asciiTheme="minorHAnsi" w:hAnsiTheme="minorHAnsi" w:cstheme="minorHAnsi"/>
                <w:iCs/>
              </w:rPr>
            </w:pPr>
            <w:r w:rsidRPr="00EC35D1">
              <w:rPr>
                <w:rFonts w:asciiTheme="minorHAnsi" w:hAnsiTheme="minorHAnsi" w:cstheme="minorHAnsi"/>
                <w:iCs/>
              </w:rPr>
              <w:t>Baseline audit of the site to be completed within 6 months of the site being allocated to Air SCIDA. Audit and reporting process at B.5 to be followed. Relevant risk holder to be informed of non-compliances and non-conformances.</w:t>
            </w:r>
          </w:p>
          <w:p w14:paraId="00EF9DA1" w14:textId="77777777" w:rsidR="009076A2" w:rsidRPr="00EC35D1" w:rsidRDefault="009076A2" w:rsidP="009076A2">
            <w:pPr>
              <w:rPr>
                <w:rFonts w:asciiTheme="minorHAnsi" w:hAnsiTheme="minorHAnsi" w:cstheme="minorHAnsi"/>
                <w:iCs/>
              </w:rPr>
            </w:pPr>
          </w:p>
          <w:p w14:paraId="037ECAE9" w14:textId="77777777" w:rsidR="009076A2" w:rsidRPr="00EC35D1" w:rsidRDefault="009076A2" w:rsidP="00F22AEC">
            <w:pPr>
              <w:pStyle w:val="ListParagraph"/>
              <w:numPr>
                <w:ilvl w:val="0"/>
                <w:numId w:val="23"/>
              </w:numPr>
              <w:ind w:left="-5" w:firstLine="0"/>
              <w:rPr>
                <w:rFonts w:asciiTheme="minorHAnsi" w:hAnsiTheme="minorHAnsi" w:cstheme="minorHAnsi"/>
                <w:iCs/>
              </w:rPr>
            </w:pPr>
            <w:r w:rsidRPr="00EC35D1">
              <w:rPr>
                <w:rFonts w:asciiTheme="minorHAnsi" w:hAnsiTheme="minorHAnsi" w:cstheme="minorHAnsi"/>
                <w:iCs/>
              </w:rPr>
              <w:t>CMDB records storage area to be established and populated with all baseline information available and generated.</w:t>
            </w:r>
          </w:p>
          <w:p w14:paraId="323B0092" w14:textId="77777777" w:rsidR="009076A2" w:rsidRPr="00EC35D1" w:rsidRDefault="009076A2" w:rsidP="009076A2">
            <w:pPr>
              <w:ind w:left="-5"/>
              <w:rPr>
                <w:rFonts w:asciiTheme="minorHAnsi" w:hAnsiTheme="minorHAnsi" w:cstheme="minorHAnsi"/>
                <w:iCs/>
              </w:rPr>
            </w:pPr>
          </w:p>
          <w:p w14:paraId="1C91C1A8" w14:textId="77777777" w:rsidR="009076A2" w:rsidRPr="00EC35D1" w:rsidRDefault="009076A2" w:rsidP="00F22AEC">
            <w:pPr>
              <w:pStyle w:val="ListParagraph"/>
              <w:numPr>
                <w:ilvl w:val="0"/>
                <w:numId w:val="23"/>
              </w:numPr>
              <w:ind w:left="-5" w:firstLine="0"/>
              <w:rPr>
                <w:rFonts w:asciiTheme="minorHAnsi" w:hAnsiTheme="minorHAnsi" w:cstheme="minorHAnsi"/>
                <w:iCs/>
              </w:rPr>
            </w:pPr>
            <w:r w:rsidRPr="00EC35D1">
              <w:rPr>
                <w:rFonts w:asciiTheme="minorHAnsi" w:hAnsiTheme="minorHAnsi" w:cstheme="minorHAnsi"/>
                <w:iCs/>
              </w:rPr>
              <w:t>Any drawings required for the CMDB are to be obtained or generated within 6 months of the Baseline Audit.</w:t>
            </w:r>
          </w:p>
          <w:p w14:paraId="1EBF11B4" w14:textId="77777777" w:rsidR="009076A2" w:rsidRPr="009D34E8" w:rsidRDefault="009076A2" w:rsidP="009076A2">
            <w:pPr>
              <w:ind w:left="-5"/>
              <w:rPr>
                <w:rFonts w:asciiTheme="minorHAnsi" w:hAnsiTheme="minorHAnsi" w:cstheme="minorHAnsi"/>
                <w:iCs/>
              </w:rPr>
            </w:pPr>
          </w:p>
        </w:tc>
      </w:tr>
      <w:tr w:rsidR="009076A2" w:rsidRPr="009F1AB9" w14:paraId="4141F6AF" w14:textId="77777777" w:rsidTr="00F22AEC">
        <w:trPr>
          <w:jc w:val="center"/>
        </w:trPr>
        <w:tc>
          <w:tcPr>
            <w:tcW w:w="291" w:type="pct"/>
            <w:shd w:val="clear" w:color="auto" w:fill="auto"/>
          </w:tcPr>
          <w:p w14:paraId="40110B7A" w14:textId="77777777" w:rsidR="009076A2" w:rsidRPr="00A552DA" w:rsidRDefault="009076A2" w:rsidP="009076A2">
            <w:pPr>
              <w:jc w:val="both"/>
              <w:rPr>
                <w:rFonts w:asciiTheme="minorHAnsi" w:hAnsiTheme="minorHAnsi" w:cstheme="minorHAnsi"/>
              </w:rPr>
            </w:pPr>
            <w:r w:rsidRPr="00A552DA">
              <w:rPr>
                <w:rFonts w:asciiTheme="minorHAnsi" w:hAnsiTheme="minorHAnsi" w:cstheme="minorHAnsi"/>
              </w:rPr>
              <w:lastRenderedPageBreak/>
              <w:t>B.1a</w:t>
            </w:r>
          </w:p>
        </w:tc>
        <w:tc>
          <w:tcPr>
            <w:tcW w:w="1016" w:type="pct"/>
            <w:shd w:val="clear" w:color="auto" w:fill="auto"/>
          </w:tcPr>
          <w:p w14:paraId="68F22DC8" w14:textId="77777777" w:rsidR="009076A2" w:rsidRPr="00A552DA" w:rsidRDefault="009076A2" w:rsidP="009076A2">
            <w:pPr>
              <w:rPr>
                <w:rFonts w:asciiTheme="minorHAnsi" w:hAnsiTheme="minorHAnsi" w:cstheme="minorHAnsi"/>
              </w:rPr>
            </w:pPr>
            <w:r w:rsidRPr="00A552DA">
              <w:rPr>
                <w:rFonts w:asciiTheme="minorHAnsi" w:hAnsiTheme="minorHAnsi" w:cstheme="minorHAnsi"/>
              </w:rPr>
              <w:t>Activities to support full integration of RAF Benson &amp; RAF Odiham into Air SCIDA Service</w:t>
            </w:r>
          </w:p>
        </w:tc>
        <w:tc>
          <w:tcPr>
            <w:tcW w:w="1617" w:type="pct"/>
            <w:shd w:val="clear" w:color="auto" w:fill="auto"/>
          </w:tcPr>
          <w:p w14:paraId="2DD34DBD" w14:textId="77777777" w:rsidR="009076A2" w:rsidRPr="00A552DA" w:rsidRDefault="009076A2" w:rsidP="009076A2">
            <w:pPr>
              <w:rPr>
                <w:rFonts w:asciiTheme="minorHAnsi" w:eastAsia="Arial" w:hAnsiTheme="minorHAnsi" w:cstheme="minorHAnsi"/>
              </w:rPr>
            </w:pPr>
            <w:r w:rsidRPr="00A552DA">
              <w:rPr>
                <w:rFonts w:asciiTheme="minorHAnsi" w:eastAsia="Arial" w:hAnsiTheme="minorHAnsi" w:cstheme="minorHAnsi"/>
              </w:rPr>
              <w:t>Baseline all areas not covered under the current contract (ATM) AOR as per the New Site Process detailed in Requirement B1, Timescale as per this requirement.</w:t>
            </w:r>
          </w:p>
          <w:p w14:paraId="1E5A1DB6" w14:textId="77777777" w:rsidR="009076A2" w:rsidRPr="00A552DA" w:rsidRDefault="009076A2" w:rsidP="009076A2">
            <w:pPr>
              <w:rPr>
                <w:rFonts w:asciiTheme="minorHAnsi" w:eastAsia="Arial" w:hAnsiTheme="minorHAnsi" w:cstheme="minorHAnsi"/>
              </w:rPr>
            </w:pPr>
          </w:p>
          <w:p w14:paraId="02327EA0" w14:textId="77777777" w:rsidR="009076A2" w:rsidRPr="00A552DA" w:rsidRDefault="009076A2" w:rsidP="009076A2">
            <w:pPr>
              <w:rPr>
                <w:rFonts w:asciiTheme="minorHAnsi" w:eastAsia="Arial" w:hAnsiTheme="minorHAnsi" w:cstheme="minorHAnsi"/>
              </w:rPr>
            </w:pPr>
          </w:p>
        </w:tc>
        <w:tc>
          <w:tcPr>
            <w:tcW w:w="968" w:type="pct"/>
            <w:shd w:val="clear" w:color="auto" w:fill="auto"/>
          </w:tcPr>
          <w:p w14:paraId="663079BE" w14:textId="77777777" w:rsidR="009076A2" w:rsidRPr="00A552DA" w:rsidRDefault="009076A2" w:rsidP="009076A2">
            <w:pPr>
              <w:rPr>
                <w:rFonts w:asciiTheme="minorHAnsi" w:hAnsiTheme="minorHAnsi" w:cstheme="minorHAnsi"/>
              </w:rPr>
            </w:pPr>
            <w:r w:rsidRPr="00A552DA">
              <w:rPr>
                <w:rFonts w:asciiTheme="minorHAnsi" w:hAnsiTheme="minorHAnsi" w:cstheme="minorHAnsi"/>
              </w:rPr>
              <w:t>Engineering and CAD support</w:t>
            </w:r>
          </w:p>
        </w:tc>
        <w:tc>
          <w:tcPr>
            <w:tcW w:w="1108" w:type="pct"/>
            <w:shd w:val="clear" w:color="auto" w:fill="auto"/>
          </w:tcPr>
          <w:p w14:paraId="6CBB6203" w14:textId="77777777" w:rsidR="009076A2" w:rsidRPr="00A552DA" w:rsidRDefault="009076A2" w:rsidP="009076A2">
            <w:pPr>
              <w:rPr>
                <w:rFonts w:asciiTheme="minorHAnsi" w:hAnsiTheme="minorHAnsi" w:cstheme="minorHAnsi"/>
                <w:bCs/>
              </w:rPr>
            </w:pPr>
            <w:r w:rsidRPr="00A552DA">
              <w:rPr>
                <w:rFonts w:asciiTheme="minorHAnsi" w:hAnsiTheme="minorHAnsi" w:cstheme="minorHAnsi"/>
              </w:rPr>
              <w:t>All SL1 &amp; 2 buildings audited and CMDB complete by end Y2.</w:t>
            </w:r>
          </w:p>
          <w:p w14:paraId="6BAC04D3" w14:textId="77777777" w:rsidR="009076A2" w:rsidRPr="00A552DA" w:rsidRDefault="009076A2" w:rsidP="009076A2">
            <w:pPr>
              <w:rPr>
                <w:rFonts w:asciiTheme="minorHAnsi" w:hAnsiTheme="minorHAnsi" w:cstheme="minorHAnsi"/>
                <w:bCs/>
                <w:strike/>
              </w:rPr>
            </w:pPr>
          </w:p>
        </w:tc>
      </w:tr>
      <w:tr w:rsidR="009076A2" w:rsidRPr="006E0984" w14:paraId="54BC1370" w14:textId="77777777" w:rsidTr="00F22AEC">
        <w:trPr>
          <w:jc w:val="center"/>
        </w:trPr>
        <w:tc>
          <w:tcPr>
            <w:tcW w:w="291" w:type="pct"/>
            <w:shd w:val="clear" w:color="auto" w:fill="auto"/>
          </w:tcPr>
          <w:p w14:paraId="1AA15DEF" w14:textId="77777777" w:rsidR="009076A2" w:rsidRPr="00A552DA" w:rsidRDefault="009076A2" w:rsidP="009076A2">
            <w:pPr>
              <w:rPr>
                <w:rFonts w:asciiTheme="minorHAnsi" w:hAnsiTheme="minorHAnsi" w:cstheme="minorHAnsi"/>
              </w:rPr>
            </w:pPr>
            <w:r w:rsidRPr="00A552DA">
              <w:rPr>
                <w:rFonts w:asciiTheme="minorHAnsi" w:hAnsiTheme="minorHAnsi" w:cstheme="minorHAnsi"/>
              </w:rPr>
              <w:t>B.1b</w:t>
            </w:r>
          </w:p>
        </w:tc>
        <w:tc>
          <w:tcPr>
            <w:tcW w:w="1016" w:type="pct"/>
            <w:shd w:val="clear" w:color="auto" w:fill="auto"/>
          </w:tcPr>
          <w:p w14:paraId="3B9D62CE" w14:textId="77777777" w:rsidR="009076A2" w:rsidRPr="00A552DA" w:rsidRDefault="009076A2" w:rsidP="009076A2">
            <w:pPr>
              <w:rPr>
                <w:rFonts w:asciiTheme="minorHAnsi" w:eastAsia="Arial" w:hAnsiTheme="minorHAnsi" w:cstheme="minorHAnsi"/>
              </w:rPr>
            </w:pPr>
            <w:r w:rsidRPr="00A552DA">
              <w:rPr>
                <w:rFonts w:asciiTheme="minorHAnsi" w:eastAsia="Arial" w:hAnsiTheme="minorHAnsi" w:cstheme="minorHAnsi"/>
              </w:rPr>
              <w:t>Activities to support full integration of Blandford Camp and MOD Lyneham into Air SCIDA Service</w:t>
            </w:r>
          </w:p>
        </w:tc>
        <w:tc>
          <w:tcPr>
            <w:tcW w:w="1617" w:type="pct"/>
            <w:shd w:val="clear" w:color="auto" w:fill="auto"/>
          </w:tcPr>
          <w:p w14:paraId="1FE44F88" w14:textId="77777777" w:rsidR="009076A2" w:rsidRPr="00A552DA" w:rsidRDefault="009076A2" w:rsidP="009076A2">
            <w:pPr>
              <w:rPr>
                <w:rFonts w:asciiTheme="minorHAnsi" w:eastAsia="Arial" w:hAnsiTheme="minorHAnsi" w:cstheme="minorHAnsi"/>
              </w:rPr>
            </w:pPr>
            <w:r w:rsidRPr="00A552DA">
              <w:rPr>
                <w:rFonts w:asciiTheme="minorHAnsi" w:eastAsia="Arial" w:hAnsiTheme="minorHAnsi" w:cstheme="minorHAnsi"/>
              </w:rPr>
              <w:t>Baseline all areas not covered under the current contract ATM AOR as per the New Site Process detailed in Requirement B1 however timescale as per this requirement.</w:t>
            </w:r>
          </w:p>
        </w:tc>
        <w:tc>
          <w:tcPr>
            <w:tcW w:w="968" w:type="pct"/>
            <w:shd w:val="clear" w:color="auto" w:fill="auto"/>
          </w:tcPr>
          <w:p w14:paraId="14CBCDF4" w14:textId="77777777" w:rsidR="009076A2" w:rsidRPr="00A552DA" w:rsidRDefault="009076A2" w:rsidP="009076A2">
            <w:pPr>
              <w:rPr>
                <w:rFonts w:asciiTheme="minorHAnsi" w:hAnsiTheme="minorHAnsi" w:cstheme="minorHAnsi"/>
              </w:rPr>
            </w:pPr>
            <w:r w:rsidRPr="00A552DA">
              <w:rPr>
                <w:rFonts w:asciiTheme="minorHAnsi" w:hAnsiTheme="minorHAnsi" w:cstheme="minorHAnsi"/>
              </w:rPr>
              <w:t>Engineering and CAD support</w:t>
            </w:r>
          </w:p>
        </w:tc>
        <w:tc>
          <w:tcPr>
            <w:tcW w:w="1108" w:type="pct"/>
            <w:shd w:val="clear" w:color="auto" w:fill="auto"/>
          </w:tcPr>
          <w:p w14:paraId="69A8D04C" w14:textId="77777777" w:rsidR="009076A2" w:rsidRPr="00A552DA" w:rsidRDefault="009076A2" w:rsidP="009076A2">
            <w:pPr>
              <w:rPr>
                <w:rFonts w:asciiTheme="minorHAnsi" w:hAnsiTheme="minorHAnsi" w:cstheme="minorHAnsi"/>
                <w:bCs/>
              </w:rPr>
            </w:pPr>
            <w:r w:rsidRPr="00A552DA">
              <w:rPr>
                <w:rFonts w:asciiTheme="minorHAnsi" w:hAnsiTheme="minorHAnsi" w:cstheme="minorHAnsi"/>
              </w:rPr>
              <w:t>All SL1 &amp; 2 buildings audited and CMDB complete by end Y2.</w:t>
            </w:r>
          </w:p>
          <w:p w14:paraId="0C4BD877" w14:textId="77777777" w:rsidR="009076A2" w:rsidRPr="00A552DA" w:rsidRDefault="009076A2" w:rsidP="009076A2">
            <w:pPr>
              <w:rPr>
                <w:rFonts w:asciiTheme="minorHAnsi" w:hAnsiTheme="minorHAnsi" w:cstheme="minorHAnsi"/>
                <w:bCs/>
                <w:strike/>
              </w:rPr>
            </w:pPr>
          </w:p>
        </w:tc>
      </w:tr>
      <w:tr w:rsidR="009076A2" w:rsidRPr="006E0984" w14:paraId="5D6E6C9B" w14:textId="77777777" w:rsidTr="00F22AEC">
        <w:trPr>
          <w:jc w:val="center"/>
        </w:trPr>
        <w:tc>
          <w:tcPr>
            <w:tcW w:w="291" w:type="pct"/>
          </w:tcPr>
          <w:p w14:paraId="4E429118" w14:textId="77777777" w:rsidR="009076A2" w:rsidRPr="00362370" w:rsidRDefault="009076A2" w:rsidP="009076A2">
            <w:pPr>
              <w:rPr>
                <w:rFonts w:asciiTheme="minorHAnsi" w:hAnsiTheme="minorHAnsi" w:cstheme="minorHAnsi"/>
              </w:rPr>
            </w:pPr>
            <w:r w:rsidRPr="00362370">
              <w:rPr>
                <w:rFonts w:asciiTheme="minorHAnsi" w:hAnsiTheme="minorHAnsi" w:cstheme="minorHAnsi"/>
              </w:rPr>
              <w:t>B.1.c</w:t>
            </w:r>
          </w:p>
          <w:p w14:paraId="6AC524A7" w14:textId="77777777" w:rsidR="009076A2" w:rsidRPr="00362370" w:rsidRDefault="009076A2" w:rsidP="009076A2">
            <w:pPr>
              <w:rPr>
                <w:rFonts w:asciiTheme="minorHAnsi" w:hAnsiTheme="minorHAnsi" w:cstheme="minorHAnsi"/>
              </w:rPr>
            </w:pPr>
          </w:p>
          <w:p w14:paraId="281BF9D4" w14:textId="77777777" w:rsidR="009076A2" w:rsidRPr="00362370" w:rsidRDefault="009076A2" w:rsidP="009076A2">
            <w:pPr>
              <w:rPr>
                <w:rFonts w:asciiTheme="minorHAnsi" w:hAnsiTheme="minorHAnsi" w:cstheme="minorBidi"/>
                <w:b/>
              </w:rPr>
            </w:pPr>
          </w:p>
        </w:tc>
        <w:tc>
          <w:tcPr>
            <w:tcW w:w="1016" w:type="pct"/>
          </w:tcPr>
          <w:p w14:paraId="544C07DD" w14:textId="77777777" w:rsidR="009076A2" w:rsidRPr="00362370" w:rsidRDefault="009076A2" w:rsidP="009076A2">
            <w:pPr>
              <w:rPr>
                <w:rFonts w:asciiTheme="minorHAnsi" w:hAnsiTheme="minorHAnsi" w:cstheme="minorHAnsi"/>
              </w:rPr>
            </w:pPr>
          </w:p>
        </w:tc>
        <w:tc>
          <w:tcPr>
            <w:tcW w:w="1617" w:type="pct"/>
          </w:tcPr>
          <w:p w14:paraId="03D69EED" w14:textId="77777777" w:rsidR="009076A2" w:rsidRPr="00362370" w:rsidRDefault="009076A2" w:rsidP="009076A2">
            <w:pPr>
              <w:rPr>
                <w:rFonts w:asciiTheme="minorHAnsi" w:hAnsiTheme="minorHAnsi" w:cstheme="minorBidi"/>
              </w:rPr>
            </w:pPr>
            <w:r w:rsidRPr="00362370">
              <w:rPr>
                <w:rFonts w:asciiTheme="minorHAnsi" w:hAnsiTheme="minorHAnsi" w:cstheme="minorBidi"/>
              </w:rPr>
              <w:t>As part of the Baseline activities at B.1 and periodically thereafter (B.3), a Service Level (SL) shall be allocated or confirmed for each Site/Building/Area/System and agreed with Site HoE or designated representative. SLs are to be recorded in a Service Level Agreement (SLA).</w:t>
            </w:r>
          </w:p>
          <w:p w14:paraId="5B9BA451" w14:textId="77777777" w:rsidR="009076A2" w:rsidRPr="00362370" w:rsidRDefault="009076A2" w:rsidP="009076A2">
            <w:pPr>
              <w:rPr>
                <w:rFonts w:asciiTheme="minorHAnsi" w:hAnsiTheme="minorHAnsi" w:cstheme="minorHAnsi"/>
              </w:rPr>
            </w:pPr>
          </w:p>
          <w:p w14:paraId="7CFB966E" w14:textId="77777777" w:rsidR="009076A2" w:rsidRPr="00362370" w:rsidRDefault="009076A2" w:rsidP="009076A2">
            <w:pPr>
              <w:rPr>
                <w:rFonts w:asciiTheme="minorHAnsi" w:hAnsiTheme="minorHAnsi" w:cstheme="minorHAnsi"/>
              </w:rPr>
            </w:pPr>
            <w:r w:rsidRPr="00362370">
              <w:rPr>
                <w:rFonts w:asciiTheme="minorHAnsi" w:hAnsiTheme="minorHAnsi" w:cstheme="minorBidi"/>
              </w:rPr>
              <w:t xml:space="preserve">All Sites and Buildings, existing and new, at all SLs, </w:t>
            </w:r>
            <w:r w:rsidRPr="00362370">
              <w:rPr>
                <w:rFonts w:asciiTheme="minorHAnsi" w:hAnsiTheme="minorHAnsi" w:cstheme="minorHAnsi"/>
              </w:rPr>
              <w:t xml:space="preserve">must be included in an SLA. Small sites and lodgers etc may be included in a Parent Site SLA. Another exception </w:t>
            </w:r>
            <w:r w:rsidRPr="00362370">
              <w:rPr>
                <w:rFonts w:asciiTheme="minorHAnsi" w:hAnsiTheme="minorHAnsi" w:cstheme="minorHAnsi"/>
              </w:rPr>
              <w:lastRenderedPageBreak/>
              <w:t>is Non-MOD WAM sites where an entry in the Master Sites List (or equivalent) detailing audit scheduling, address, POC and other useful information will suffice.</w:t>
            </w:r>
          </w:p>
          <w:p w14:paraId="5AC70673" w14:textId="77777777" w:rsidR="009076A2" w:rsidRPr="00362370" w:rsidRDefault="009076A2" w:rsidP="009076A2">
            <w:pPr>
              <w:rPr>
                <w:rFonts w:asciiTheme="minorHAnsi" w:hAnsiTheme="minorHAnsi" w:cstheme="minorHAnsi"/>
              </w:rPr>
            </w:pPr>
          </w:p>
          <w:p w14:paraId="204F59CC" w14:textId="77777777" w:rsidR="009076A2" w:rsidRPr="00362370" w:rsidRDefault="009076A2" w:rsidP="009076A2">
            <w:pPr>
              <w:rPr>
                <w:rFonts w:asciiTheme="minorHAnsi" w:hAnsiTheme="minorHAnsi" w:cstheme="minorHAnsi"/>
              </w:rPr>
            </w:pPr>
            <w:r w:rsidRPr="00362370">
              <w:rPr>
                <w:rFonts w:asciiTheme="minorHAnsi" w:hAnsiTheme="minorHAnsi" w:cstheme="minorHAnsi"/>
              </w:rPr>
              <w:t>Information on allocation of service levels is included at Annex A.</w:t>
            </w:r>
          </w:p>
        </w:tc>
        <w:tc>
          <w:tcPr>
            <w:tcW w:w="968" w:type="pct"/>
          </w:tcPr>
          <w:p w14:paraId="1F34AFCB" w14:textId="77777777" w:rsidR="009076A2" w:rsidRPr="00362370" w:rsidRDefault="009076A2" w:rsidP="009076A2">
            <w:pPr>
              <w:rPr>
                <w:rFonts w:asciiTheme="minorHAnsi" w:hAnsiTheme="minorHAnsi" w:cstheme="minorHAnsi"/>
              </w:rPr>
            </w:pPr>
            <w:r w:rsidRPr="00362370">
              <w:rPr>
                <w:rFonts w:asciiTheme="minorHAnsi" w:hAnsiTheme="minorHAnsi" w:cstheme="minorHAnsi"/>
              </w:rPr>
              <w:lastRenderedPageBreak/>
              <w:t>SLA available and maintained for each site and areas within.</w:t>
            </w:r>
          </w:p>
        </w:tc>
        <w:tc>
          <w:tcPr>
            <w:tcW w:w="1108" w:type="pct"/>
          </w:tcPr>
          <w:p w14:paraId="4348B991" w14:textId="77777777" w:rsidR="009076A2" w:rsidRPr="00362370" w:rsidRDefault="009076A2" w:rsidP="00F22AEC">
            <w:pPr>
              <w:pStyle w:val="ListParagraph"/>
              <w:numPr>
                <w:ilvl w:val="0"/>
                <w:numId w:val="22"/>
              </w:numPr>
              <w:ind w:left="-5" w:firstLine="0"/>
              <w:rPr>
                <w:rFonts w:asciiTheme="minorHAnsi" w:hAnsiTheme="minorHAnsi" w:cstheme="minorHAnsi"/>
              </w:rPr>
            </w:pPr>
            <w:r w:rsidRPr="00362370">
              <w:rPr>
                <w:rFonts w:asciiTheme="minorHAnsi" w:hAnsiTheme="minorHAnsi" w:cstheme="minorHAnsi"/>
              </w:rPr>
              <w:t xml:space="preserve">SLA produced within </w:t>
            </w:r>
            <w:r w:rsidRPr="009E29B1">
              <w:rPr>
                <w:rFonts w:asciiTheme="minorHAnsi" w:hAnsiTheme="minorHAnsi" w:cstheme="minorHAnsi"/>
              </w:rPr>
              <w:t>6 months</w:t>
            </w:r>
            <w:r w:rsidRPr="00362370">
              <w:rPr>
                <w:rFonts w:asciiTheme="minorHAnsi" w:hAnsiTheme="minorHAnsi" w:cstheme="minorHAnsi"/>
              </w:rPr>
              <w:t xml:space="preserve"> of a site being added to the MSL.</w:t>
            </w:r>
          </w:p>
          <w:p w14:paraId="5803B9B4" w14:textId="77777777" w:rsidR="009076A2" w:rsidRPr="00362370" w:rsidRDefault="009076A2" w:rsidP="009076A2">
            <w:pPr>
              <w:ind w:left="-5"/>
              <w:rPr>
                <w:rFonts w:asciiTheme="minorHAnsi" w:hAnsiTheme="minorHAnsi" w:cstheme="minorHAnsi"/>
              </w:rPr>
            </w:pPr>
          </w:p>
          <w:p w14:paraId="21F819EA" w14:textId="77777777" w:rsidR="009076A2" w:rsidRPr="00362370" w:rsidRDefault="009076A2" w:rsidP="00F22AEC">
            <w:pPr>
              <w:pStyle w:val="ListParagraph"/>
              <w:numPr>
                <w:ilvl w:val="0"/>
                <w:numId w:val="22"/>
              </w:numPr>
              <w:ind w:left="-5" w:firstLine="0"/>
              <w:rPr>
                <w:rFonts w:asciiTheme="minorHAnsi" w:hAnsiTheme="minorHAnsi" w:cstheme="minorHAnsi"/>
              </w:rPr>
            </w:pPr>
            <w:r w:rsidRPr="00362370">
              <w:rPr>
                <w:rFonts w:asciiTheme="minorHAnsi" w:hAnsiTheme="minorHAnsi" w:cstheme="minorHAnsi"/>
              </w:rPr>
              <w:t>SLA reviewed following each engineering change and ‘live’ version amended where required.</w:t>
            </w:r>
          </w:p>
          <w:p w14:paraId="4606F296" w14:textId="77777777" w:rsidR="009076A2" w:rsidRPr="00362370" w:rsidRDefault="009076A2" w:rsidP="009076A2">
            <w:pPr>
              <w:ind w:left="-5"/>
              <w:rPr>
                <w:rFonts w:asciiTheme="minorHAnsi" w:hAnsiTheme="minorHAnsi" w:cstheme="minorHAnsi"/>
              </w:rPr>
            </w:pPr>
          </w:p>
          <w:p w14:paraId="13953066" w14:textId="77777777" w:rsidR="009076A2" w:rsidRPr="00362370" w:rsidRDefault="009076A2" w:rsidP="00F22AEC">
            <w:pPr>
              <w:pStyle w:val="ListParagraph"/>
              <w:numPr>
                <w:ilvl w:val="0"/>
                <w:numId w:val="22"/>
              </w:numPr>
              <w:ind w:left="-5" w:firstLine="0"/>
              <w:rPr>
                <w:rFonts w:asciiTheme="minorHAnsi" w:hAnsiTheme="minorHAnsi" w:cstheme="minorBidi"/>
              </w:rPr>
            </w:pPr>
            <w:r w:rsidRPr="00362370">
              <w:rPr>
                <w:rFonts w:asciiTheme="minorHAnsi" w:hAnsiTheme="minorHAnsi" w:cstheme="minorBidi"/>
              </w:rPr>
              <w:t>SLA to be reviewed, signed by the HoE or authorised representative (</w:t>
            </w:r>
            <w:r w:rsidRPr="009E29B1">
              <w:rPr>
                <w:rFonts w:asciiTheme="minorHAnsi" w:hAnsiTheme="minorHAnsi" w:cstheme="minorBidi"/>
              </w:rPr>
              <w:t>B.3)</w:t>
            </w:r>
            <w:r w:rsidRPr="00362370">
              <w:rPr>
                <w:rFonts w:asciiTheme="minorHAnsi" w:hAnsiTheme="minorHAnsi" w:cstheme="minorBidi"/>
              </w:rPr>
              <w:t xml:space="preserve"> and reissued following each periodic audit (frequency as in </w:t>
            </w:r>
            <w:r w:rsidRPr="009E29B1">
              <w:rPr>
                <w:rFonts w:asciiTheme="minorHAnsi" w:hAnsiTheme="minorHAnsi" w:cstheme="minorBidi"/>
              </w:rPr>
              <w:t>B.5</w:t>
            </w:r>
            <w:r w:rsidRPr="00362370">
              <w:rPr>
                <w:rFonts w:asciiTheme="minorHAnsi" w:hAnsiTheme="minorHAnsi" w:cstheme="minorBidi"/>
              </w:rPr>
              <w:t xml:space="preserve">). For SL3 sites, the SLA should be </w:t>
            </w:r>
            <w:r w:rsidRPr="00362370">
              <w:rPr>
                <w:rFonts w:asciiTheme="minorHAnsi" w:hAnsiTheme="minorHAnsi" w:cstheme="minorBidi"/>
              </w:rPr>
              <w:lastRenderedPageBreak/>
              <w:t>produced and issued and then updated and re-issued when changes are agreed with site or authority. SLAs should be issued alongside the audit report where applicable.</w:t>
            </w:r>
          </w:p>
        </w:tc>
      </w:tr>
      <w:tr w:rsidR="009076A2" w:rsidRPr="006E0984" w14:paraId="3F85916F" w14:textId="77777777" w:rsidTr="00F22AEC">
        <w:trPr>
          <w:jc w:val="center"/>
        </w:trPr>
        <w:tc>
          <w:tcPr>
            <w:tcW w:w="291" w:type="pct"/>
          </w:tcPr>
          <w:p w14:paraId="70494EF2" w14:textId="77777777" w:rsidR="009076A2" w:rsidRPr="001349E2" w:rsidRDefault="009076A2" w:rsidP="009076A2">
            <w:pPr>
              <w:rPr>
                <w:rFonts w:asciiTheme="minorHAnsi" w:hAnsiTheme="minorHAnsi" w:cstheme="minorHAnsi"/>
              </w:rPr>
            </w:pPr>
            <w:r w:rsidRPr="001349E2">
              <w:rPr>
                <w:rFonts w:asciiTheme="minorHAnsi" w:hAnsiTheme="minorHAnsi" w:cstheme="minorHAnsi"/>
              </w:rPr>
              <w:lastRenderedPageBreak/>
              <w:t>B.2</w:t>
            </w:r>
          </w:p>
          <w:p w14:paraId="4766958C" w14:textId="77777777" w:rsidR="009076A2" w:rsidRPr="005C777F" w:rsidRDefault="009076A2" w:rsidP="009076A2">
            <w:pPr>
              <w:rPr>
                <w:rFonts w:asciiTheme="minorHAnsi" w:hAnsiTheme="minorHAnsi" w:cstheme="minorHAnsi"/>
                <w:b/>
                <w:highlight w:val="magenta"/>
                <w:shd w:val="clear" w:color="auto" w:fill="FF0000"/>
              </w:rPr>
            </w:pPr>
          </w:p>
          <w:p w14:paraId="4583EA9C" w14:textId="77777777" w:rsidR="009076A2" w:rsidRPr="001349E2" w:rsidRDefault="009076A2" w:rsidP="009076A2">
            <w:pPr>
              <w:rPr>
                <w:rFonts w:asciiTheme="minorHAnsi" w:hAnsiTheme="minorHAnsi" w:cstheme="minorHAnsi"/>
              </w:rPr>
            </w:pPr>
          </w:p>
        </w:tc>
        <w:tc>
          <w:tcPr>
            <w:tcW w:w="1016" w:type="pct"/>
            <w:shd w:val="clear" w:color="auto" w:fill="auto"/>
          </w:tcPr>
          <w:p w14:paraId="70CC38D6" w14:textId="77777777" w:rsidR="009076A2" w:rsidRPr="00703742" w:rsidRDefault="009076A2" w:rsidP="009076A2">
            <w:pPr>
              <w:rPr>
                <w:rFonts w:asciiTheme="minorHAnsi" w:hAnsiTheme="minorHAnsi" w:cstheme="minorBidi"/>
                <w:i/>
              </w:rPr>
            </w:pPr>
            <w:r w:rsidRPr="00EB745F">
              <w:rPr>
                <w:rFonts w:asciiTheme="minorHAnsi" w:hAnsiTheme="minorHAnsi" w:cstheme="minorBidi"/>
              </w:rPr>
              <w:t>Employ and maintain a formal change</w:t>
            </w:r>
            <w:r w:rsidRPr="00EB745F">
              <w:rPr>
                <w:rFonts w:asciiTheme="minorHAnsi" w:hAnsiTheme="minorHAnsi" w:cstheme="minorBidi"/>
                <w:shd w:val="clear" w:color="auto" w:fill="BFBFBF" w:themeFill="background1" w:themeFillShade="BF"/>
              </w:rPr>
              <w:t xml:space="preserve"> </w:t>
            </w:r>
            <w:r w:rsidRPr="00EB745F">
              <w:rPr>
                <w:rFonts w:asciiTheme="minorHAnsi" w:hAnsiTheme="minorHAnsi" w:cstheme="minorBidi"/>
              </w:rPr>
              <w:t>control process (SFD Process 2)</w:t>
            </w:r>
            <w:r>
              <w:rPr>
                <w:rFonts w:asciiTheme="minorHAnsi" w:hAnsiTheme="minorHAnsi" w:cstheme="minorBidi"/>
              </w:rPr>
              <w:t>.</w:t>
            </w:r>
          </w:p>
        </w:tc>
        <w:tc>
          <w:tcPr>
            <w:tcW w:w="1617" w:type="pct"/>
          </w:tcPr>
          <w:p w14:paraId="65AD6599" w14:textId="77777777" w:rsidR="009076A2" w:rsidRPr="009D34E8" w:rsidRDefault="009076A2" w:rsidP="009076A2">
            <w:pPr>
              <w:rPr>
                <w:rFonts w:asciiTheme="minorHAnsi" w:hAnsiTheme="minorHAnsi" w:cstheme="minorHAnsi"/>
                <w:iCs/>
              </w:rPr>
            </w:pPr>
            <w:r w:rsidRPr="009D34E8">
              <w:rPr>
                <w:rFonts w:asciiTheme="minorHAnsi" w:hAnsiTheme="minorHAnsi" w:cstheme="minorHAnsi"/>
                <w:iCs/>
              </w:rPr>
              <w:t>It is essential to prevent unauthorised change which undermines SCIDA control, therefore there is a need to establish and use a robust CC process where the SCIDA is notified of a proposed change at the earliest opportunity. All proposed change must be authorised by the appointed SCIDA.</w:t>
            </w:r>
          </w:p>
          <w:p w14:paraId="481F8229" w14:textId="77777777" w:rsidR="009076A2" w:rsidRPr="009D34E8" w:rsidRDefault="009076A2" w:rsidP="009076A2">
            <w:pPr>
              <w:rPr>
                <w:rFonts w:asciiTheme="minorHAnsi" w:hAnsiTheme="minorHAnsi" w:cstheme="minorHAnsi"/>
                <w:iCs/>
              </w:rPr>
            </w:pPr>
          </w:p>
          <w:p w14:paraId="7BD14817" w14:textId="77777777" w:rsidR="009076A2" w:rsidRPr="009D34E8" w:rsidRDefault="009076A2" w:rsidP="009076A2">
            <w:pPr>
              <w:rPr>
                <w:rFonts w:asciiTheme="minorHAnsi" w:hAnsiTheme="minorHAnsi" w:cstheme="minorBidi"/>
              </w:rPr>
            </w:pPr>
            <w:r w:rsidRPr="13FD21D8">
              <w:rPr>
                <w:rFonts w:asciiTheme="minorHAnsi" w:hAnsiTheme="minorHAnsi" w:cstheme="minorBidi"/>
              </w:rPr>
              <w:t>Any change without notifying the SCIDA is classed as an unauthorised change and a breach of MOD policy.</w:t>
            </w:r>
          </w:p>
          <w:p w14:paraId="26C79B75" w14:textId="77777777" w:rsidR="009076A2" w:rsidRPr="009D34E8" w:rsidRDefault="009076A2" w:rsidP="009076A2">
            <w:pPr>
              <w:rPr>
                <w:rFonts w:asciiTheme="minorHAnsi" w:hAnsiTheme="minorHAnsi" w:cstheme="minorHAnsi"/>
                <w:iCs/>
              </w:rPr>
            </w:pPr>
          </w:p>
          <w:p w14:paraId="52A3B025" w14:textId="77777777" w:rsidR="009076A2" w:rsidRPr="009D34E8" w:rsidRDefault="009076A2" w:rsidP="009076A2">
            <w:pPr>
              <w:rPr>
                <w:rFonts w:asciiTheme="minorHAnsi" w:hAnsiTheme="minorHAnsi" w:cstheme="minorHAnsi"/>
                <w:iCs/>
              </w:rPr>
            </w:pPr>
            <w:r w:rsidRPr="009D34E8">
              <w:rPr>
                <w:rFonts w:asciiTheme="minorHAnsi" w:hAnsiTheme="minorHAnsi" w:cstheme="minorHAnsi"/>
                <w:iCs/>
              </w:rPr>
              <w:t xml:space="preserve">The formal CC process mandated by CIDA Governance contains 5 main elements; the Engineering Change Request (ECR) model process is provided in JSP 453. Equivalent documentation can be used </w:t>
            </w:r>
            <w:r w:rsidRPr="009D34E8">
              <w:rPr>
                <w:rFonts w:asciiTheme="minorHAnsi" w:hAnsiTheme="minorHAnsi" w:cstheme="minorHAnsi"/>
                <w:iCs/>
              </w:rPr>
              <w:lastRenderedPageBreak/>
              <w:t>providing that as a minimum all the information detailed in the formal ECR process documents are included. Changes are to be assessed to ensure compliance with MOD requirements and are not to adversely affect the site, existing systems, or other concurrent change(s).</w:t>
            </w:r>
          </w:p>
          <w:p w14:paraId="6CA950B5" w14:textId="77777777" w:rsidR="009076A2" w:rsidRPr="009D34E8" w:rsidRDefault="009076A2" w:rsidP="009076A2">
            <w:pPr>
              <w:rPr>
                <w:rFonts w:asciiTheme="minorHAnsi" w:hAnsiTheme="minorHAnsi" w:cstheme="minorHAnsi"/>
                <w:iCs/>
              </w:rPr>
            </w:pPr>
          </w:p>
          <w:p w14:paraId="368A24B8" w14:textId="77777777" w:rsidR="009076A2" w:rsidRPr="009D34E8" w:rsidRDefault="009076A2" w:rsidP="009076A2">
            <w:pPr>
              <w:rPr>
                <w:rFonts w:asciiTheme="minorHAnsi" w:hAnsiTheme="minorHAnsi" w:cstheme="minorHAnsi"/>
                <w:iCs/>
              </w:rPr>
            </w:pPr>
            <w:r w:rsidRPr="009D34E8">
              <w:rPr>
                <w:rFonts w:asciiTheme="minorHAnsi" w:hAnsiTheme="minorHAnsi" w:cstheme="minorHAnsi"/>
                <w:iCs/>
              </w:rPr>
              <w:t>The Additional processes and procedures within Chapter 4 are to be used where appropriate (e.g., Retrospective ECR, Design Non-conformance, New Installation Non-conformance, and Existing Installation non-conformance reporting), Beneficial Use Statement (BUS); this is a form used within Air only and is used to authorise an installation where the system needs to be set to use prior to or in preparation for full ECR Pt 5.</w:t>
            </w:r>
          </w:p>
          <w:p w14:paraId="6CAF6F26" w14:textId="77777777" w:rsidR="009076A2" w:rsidRPr="009D34E8" w:rsidRDefault="009076A2" w:rsidP="009076A2">
            <w:pPr>
              <w:rPr>
                <w:rFonts w:asciiTheme="minorHAnsi" w:hAnsiTheme="minorHAnsi" w:cstheme="minorHAnsi"/>
                <w:iCs/>
              </w:rPr>
            </w:pPr>
          </w:p>
          <w:p w14:paraId="2147E983" w14:textId="77777777" w:rsidR="009076A2" w:rsidRPr="009D34E8" w:rsidRDefault="009076A2" w:rsidP="009076A2">
            <w:pPr>
              <w:rPr>
                <w:rFonts w:asciiTheme="minorHAnsi" w:hAnsiTheme="minorHAnsi" w:cstheme="minorHAnsi"/>
                <w:iCs/>
              </w:rPr>
            </w:pPr>
            <w:r w:rsidRPr="009D34E8">
              <w:rPr>
                <w:rFonts w:asciiTheme="minorHAnsi" w:hAnsiTheme="minorHAnsi" w:cstheme="minorHAnsi"/>
                <w:iCs/>
              </w:rPr>
              <w:t>Resources may dictate the level of SCIDA CC applied to Service Level 3 areas however in all cases, regardless of Service Level, the full ECR change process must be followed.</w:t>
            </w:r>
          </w:p>
          <w:p w14:paraId="5ED5FEDC" w14:textId="77777777" w:rsidR="009076A2" w:rsidRPr="009D34E8" w:rsidRDefault="009076A2" w:rsidP="009076A2">
            <w:pPr>
              <w:rPr>
                <w:rFonts w:asciiTheme="minorHAnsi" w:hAnsiTheme="minorHAnsi" w:cstheme="minorHAnsi"/>
                <w:iCs/>
              </w:rPr>
            </w:pPr>
          </w:p>
        </w:tc>
        <w:tc>
          <w:tcPr>
            <w:tcW w:w="968" w:type="pct"/>
          </w:tcPr>
          <w:p w14:paraId="529F2792" w14:textId="77777777" w:rsidR="009076A2" w:rsidRPr="009D34E8" w:rsidRDefault="009076A2" w:rsidP="009076A2">
            <w:pPr>
              <w:rPr>
                <w:rFonts w:asciiTheme="minorHAnsi" w:hAnsiTheme="minorHAnsi" w:cstheme="minorHAnsi"/>
                <w:bCs/>
                <w:iCs/>
              </w:rPr>
            </w:pPr>
            <w:r w:rsidRPr="009D34E8">
              <w:rPr>
                <w:rFonts w:asciiTheme="minorHAnsi" w:hAnsiTheme="minorHAnsi" w:cstheme="minorHAnsi"/>
                <w:iCs/>
              </w:rPr>
              <w:lastRenderedPageBreak/>
              <w:t>Assess all changes within Air Configuration Boundaries to ensure compliance with JSP 453 and all referenced or implied Statutory Instruments, Policy, and Standards (MOD, National and International).</w:t>
            </w:r>
          </w:p>
        </w:tc>
        <w:tc>
          <w:tcPr>
            <w:tcW w:w="1108" w:type="pct"/>
            <w:shd w:val="clear" w:color="auto" w:fill="auto"/>
          </w:tcPr>
          <w:p w14:paraId="3EBDEA39" w14:textId="77777777" w:rsidR="009076A2" w:rsidRPr="009D34E8" w:rsidRDefault="009076A2" w:rsidP="00F22AEC">
            <w:pPr>
              <w:pStyle w:val="ListParagraph"/>
              <w:numPr>
                <w:ilvl w:val="0"/>
                <w:numId w:val="24"/>
              </w:numPr>
              <w:ind w:left="-5" w:firstLine="0"/>
              <w:rPr>
                <w:rFonts w:asciiTheme="minorHAnsi" w:hAnsiTheme="minorHAnsi" w:cstheme="minorHAnsi"/>
                <w:iCs/>
              </w:rPr>
            </w:pPr>
            <w:r w:rsidRPr="009D34E8">
              <w:rPr>
                <w:rFonts w:asciiTheme="minorHAnsi" w:hAnsiTheme="minorHAnsi" w:cstheme="minorHAnsi"/>
                <w:iCs/>
              </w:rPr>
              <w:t>All formal change process documentation received or generated is to be retained and maintained and will form part of the CMDB for the area. All drawings and other record types affected by changes are to be updated as detailed in process B.3.</w:t>
            </w:r>
          </w:p>
          <w:p w14:paraId="16CF72E9" w14:textId="77777777" w:rsidR="009076A2" w:rsidRPr="009D34E8" w:rsidRDefault="009076A2" w:rsidP="009076A2">
            <w:pPr>
              <w:ind w:left="-5"/>
              <w:rPr>
                <w:rFonts w:asciiTheme="minorHAnsi" w:hAnsiTheme="minorHAnsi" w:cstheme="minorHAnsi"/>
                <w:iCs/>
              </w:rPr>
            </w:pPr>
          </w:p>
          <w:p w14:paraId="2F782532" w14:textId="77777777" w:rsidR="009076A2" w:rsidRDefault="009076A2" w:rsidP="00F22AEC">
            <w:pPr>
              <w:pStyle w:val="ListParagraph"/>
              <w:numPr>
                <w:ilvl w:val="0"/>
                <w:numId w:val="24"/>
              </w:numPr>
              <w:ind w:left="-5" w:firstLine="0"/>
              <w:rPr>
                <w:rFonts w:asciiTheme="minorHAnsi" w:hAnsiTheme="minorHAnsi" w:cstheme="minorHAnsi"/>
                <w:iCs/>
              </w:rPr>
            </w:pPr>
            <w:r w:rsidRPr="009D34E8">
              <w:rPr>
                <w:rFonts w:asciiTheme="minorHAnsi" w:hAnsiTheme="minorHAnsi" w:cstheme="minorHAnsi"/>
                <w:iCs/>
              </w:rPr>
              <w:t>A record is to be maintained of every ECR 1, ECR 2, ECR 3, ECR 4, BUS and ECR 5 (or equivalent).</w:t>
            </w:r>
          </w:p>
          <w:p w14:paraId="2F37ACC2" w14:textId="77777777" w:rsidR="009076A2" w:rsidRPr="000D63E9" w:rsidRDefault="009076A2" w:rsidP="009076A2">
            <w:pPr>
              <w:pStyle w:val="ListParagraph"/>
              <w:rPr>
                <w:rFonts w:asciiTheme="minorHAnsi" w:hAnsiTheme="minorHAnsi" w:cstheme="minorHAnsi"/>
                <w:iCs/>
              </w:rPr>
            </w:pPr>
          </w:p>
          <w:p w14:paraId="05EB4DCB" w14:textId="77777777" w:rsidR="009076A2" w:rsidRPr="009D34E8" w:rsidRDefault="009076A2" w:rsidP="00F22AEC">
            <w:pPr>
              <w:pStyle w:val="ListParagraph"/>
              <w:numPr>
                <w:ilvl w:val="0"/>
                <w:numId w:val="24"/>
              </w:numPr>
              <w:ind w:left="-5" w:firstLine="0"/>
              <w:rPr>
                <w:rFonts w:asciiTheme="minorHAnsi" w:hAnsiTheme="minorHAnsi" w:cstheme="minorHAnsi"/>
                <w:iCs/>
              </w:rPr>
            </w:pPr>
            <w:r w:rsidRPr="009D34E8">
              <w:rPr>
                <w:rFonts w:asciiTheme="minorHAnsi" w:hAnsiTheme="minorHAnsi" w:cstheme="minorHAnsi"/>
                <w:iCs/>
              </w:rPr>
              <w:t xml:space="preserve">On receipt of ECR 1 or other valid request, fulfil drawing requests for change proposers within 10 working days. Hardcopy or PDF will be the default format provided. If required in another format recipients may be required to </w:t>
            </w:r>
            <w:r w:rsidRPr="009D34E8">
              <w:rPr>
                <w:rFonts w:asciiTheme="minorHAnsi" w:hAnsiTheme="minorHAnsi" w:cstheme="minorHAnsi"/>
                <w:iCs/>
              </w:rPr>
              <w:lastRenderedPageBreak/>
              <w:t>fund the effort required to produce suitable versions.</w:t>
            </w:r>
          </w:p>
          <w:p w14:paraId="2F142AE1" w14:textId="77777777" w:rsidR="009076A2" w:rsidRPr="009D34E8" w:rsidRDefault="009076A2" w:rsidP="009076A2">
            <w:pPr>
              <w:ind w:left="-5"/>
              <w:rPr>
                <w:rFonts w:asciiTheme="minorHAnsi" w:hAnsiTheme="minorHAnsi" w:cstheme="minorHAnsi"/>
                <w:iCs/>
              </w:rPr>
            </w:pPr>
          </w:p>
          <w:p w14:paraId="33BDD42E" w14:textId="77777777" w:rsidR="009076A2" w:rsidRPr="009D34E8" w:rsidRDefault="009076A2" w:rsidP="00F22AEC">
            <w:pPr>
              <w:pStyle w:val="ListParagraph"/>
              <w:numPr>
                <w:ilvl w:val="0"/>
                <w:numId w:val="24"/>
              </w:numPr>
              <w:ind w:left="-5" w:firstLine="0"/>
              <w:rPr>
                <w:rFonts w:asciiTheme="minorHAnsi" w:hAnsiTheme="minorHAnsi" w:cstheme="minorHAnsi"/>
                <w:iCs/>
              </w:rPr>
            </w:pPr>
            <w:r w:rsidRPr="009D34E8">
              <w:rPr>
                <w:rFonts w:asciiTheme="minorHAnsi" w:hAnsiTheme="minorHAnsi" w:cstheme="minorHAnsi"/>
                <w:iCs/>
              </w:rPr>
              <w:t>Proposals at ECR 2 are to be reviewed and responded to within 10 working days, this may involve a physical survey.</w:t>
            </w:r>
          </w:p>
          <w:p w14:paraId="1481A568" w14:textId="77777777" w:rsidR="009076A2" w:rsidRPr="009D34E8" w:rsidRDefault="009076A2" w:rsidP="009076A2">
            <w:pPr>
              <w:ind w:left="-5"/>
              <w:rPr>
                <w:rFonts w:asciiTheme="minorHAnsi" w:hAnsiTheme="minorHAnsi" w:cstheme="minorHAnsi"/>
                <w:iCs/>
              </w:rPr>
            </w:pPr>
          </w:p>
          <w:p w14:paraId="4CB33F34" w14:textId="77777777" w:rsidR="009076A2" w:rsidRPr="009D34E8" w:rsidRDefault="009076A2" w:rsidP="00F22AEC">
            <w:pPr>
              <w:pStyle w:val="ListParagraph"/>
              <w:numPr>
                <w:ilvl w:val="0"/>
                <w:numId w:val="24"/>
              </w:numPr>
              <w:ind w:left="-5" w:firstLine="0"/>
              <w:rPr>
                <w:rFonts w:asciiTheme="minorHAnsi" w:hAnsiTheme="minorHAnsi" w:cstheme="minorHAnsi"/>
                <w:iCs/>
              </w:rPr>
            </w:pPr>
            <w:r w:rsidRPr="009D34E8">
              <w:rPr>
                <w:rFonts w:asciiTheme="minorHAnsi" w:hAnsiTheme="minorHAnsi" w:cstheme="minorHAnsi"/>
                <w:iCs/>
              </w:rPr>
              <w:t>Once a design has been confirmed as compliant and conformant, ECR 3 issue is to be completed within 10 working days.</w:t>
            </w:r>
          </w:p>
          <w:p w14:paraId="138C7F1E" w14:textId="77777777" w:rsidR="009076A2" w:rsidRPr="009D34E8" w:rsidRDefault="009076A2" w:rsidP="009076A2">
            <w:pPr>
              <w:ind w:left="-5"/>
              <w:rPr>
                <w:rFonts w:asciiTheme="minorHAnsi" w:hAnsiTheme="minorHAnsi" w:cstheme="minorHAnsi"/>
                <w:iCs/>
              </w:rPr>
            </w:pPr>
          </w:p>
          <w:p w14:paraId="0FF5517B" w14:textId="77777777" w:rsidR="009076A2" w:rsidRPr="009D34E8" w:rsidRDefault="009076A2" w:rsidP="00F22AEC">
            <w:pPr>
              <w:pStyle w:val="ListParagraph"/>
              <w:numPr>
                <w:ilvl w:val="0"/>
                <w:numId w:val="24"/>
              </w:numPr>
              <w:ind w:left="-5" w:firstLine="0"/>
              <w:rPr>
                <w:rFonts w:asciiTheme="minorHAnsi" w:hAnsiTheme="minorHAnsi" w:cstheme="minorHAnsi"/>
                <w:iCs/>
              </w:rPr>
            </w:pPr>
            <w:r w:rsidRPr="009D34E8">
              <w:rPr>
                <w:rFonts w:asciiTheme="minorHAnsi" w:hAnsiTheme="minorHAnsi" w:cstheme="minorHAnsi"/>
                <w:iCs/>
              </w:rPr>
              <w:t>Within 10 working days of ECR 4 receipt, each completed change is to be assessed for compliance and conformance. This is to involve a physical inspection where required and includes an assessment of the as-fitted documentation supplied for completeness and accuracy.</w:t>
            </w:r>
          </w:p>
          <w:p w14:paraId="51439C45" w14:textId="77777777" w:rsidR="009076A2" w:rsidRPr="009D34E8" w:rsidRDefault="009076A2" w:rsidP="009076A2">
            <w:pPr>
              <w:ind w:left="-5"/>
              <w:rPr>
                <w:rFonts w:asciiTheme="minorHAnsi" w:hAnsiTheme="minorHAnsi" w:cstheme="minorHAnsi"/>
                <w:iCs/>
              </w:rPr>
            </w:pPr>
          </w:p>
          <w:p w14:paraId="29CEF2F0" w14:textId="77777777" w:rsidR="009076A2" w:rsidRPr="009D34E8" w:rsidRDefault="009076A2" w:rsidP="00F22AEC">
            <w:pPr>
              <w:pStyle w:val="ListParagraph"/>
              <w:numPr>
                <w:ilvl w:val="0"/>
                <w:numId w:val="24"/>
              </w:numPr>
              <w:ind w:left="-5" w:firstLine="0"/>
              <w:rPr>
                <w:rFonts w:asciiTheme="minorHAnsi" w:hAnsiTheme="minorHAnsi" w:cstheme="minorHAnsi"/>
                <w:iCs/>
              </w:rPr>
            </w:pPr>
            <w:r w:rsidRPr="009D34E8">
              <w:rPr>
                <w:rFonts w:asciiTheme="minorHAnsi" w:hAnsiTheme="minorHAnsi" w:cstheme="minorHAnsi"/>
                <w:iCs/>
              </w:rPr>
              <w:t xml:space="preserve">If after assessing the installation and supporting documentation everything is deemed sufficiently compliant and conformant, an ECR 5 is to be issued and </w:t>
            </w:r>
            <w:r w:rsidRPr="009D34E8">
              <w:rPr>
                <w:rFonts w:asciiTheme="minorHAnsi" w:hAnsiTheme="minorHAnsi" w:cstheme="minorHAnsi"/>
                <w:iCs/>
              </w:rPr>
              <w:lastRenderedPageBreak/>
              <w:t>updates to all CMDB records are to be completed within 10 working days; in the case of drawings this is taken as meaning the update requests are to be lodged with the relevant drawing office within the same 10 working days.</w:t>
            </w:r>
          </w:p>
          <w:p w14:paraId="034A9BEF" w14:textId="77777777" w:rsidR="009076A2" w:rsidRPr="009D34E8" w:rsidRDefault="009076A2" w:rsidP="009076A2">
            <w:pPr>
              <w:ind w:left="-5"/>
              <w:rPr>
                <w:rFonts w:asciiTheme="minorHAnsi" w:hAnsiTheme="minorHAnsi" w:cstheme="minorHAnsi"/>
                <w:iCs/>
              </w:rPr>
            </w:pPr>
          </w:p>
          <w:p w14:paraId="604CE2E2" w14:textId="77777777" w:rsidR="009076A2" w:rsidRPr="009D34E8" w:rsidRDefault="009076A2" w:rsidP="00F22AEC">
            <w:pPr>
              <w:pStyle w:val="ListParagraph"/>
              <w:numPr>
                <w:ilvl w:val="0"/>
                <w:numId w:val="24"/>
              </w:numPr>
              <w:ind w:left="-5" w:firstLine="0"/>
              <w:rPr>
                <w:rFonts w:asciiTheme="minorHAnsi" w:hAnsiTheme="minorHAnsi" w:cstheme="minorHAnsi"/>
                <w:iCs/>
              </w:rPr>
            </w:pPr>
            <w:r w:rsidRPr="009D34E8">
              <w:rPr>
                <w:rFonts w:asciiTheme="minorHAnsi" w:hAnsiTheme="minorHAnsi" w:cstheme="minorHAnsi"/>
                <w:iCs/>
              </w:rPr>
              <w:t>During protracted installation work the SCIDA is to periodically assess the change to identify potential issues early enough for change proposer resolution prior to the change being completed.</w:t>
            </w:r>
          </w:p>
          <w:p w14:paraId="00A8E7C0" w14:textId="77777777" w:rsidR="009076A2" w:rsidRPr="009D34E8" w:rsidRDefault="009076A2" w:rsidP="009076A2">
            <w:pPr>
              <w:ind w:left="-5"/>
              <w:rPr>
                <w:rFonts w:asciiTheme="minorHAnsi" w:hAnsiTheme="minorHAnsi" w:cstheme="minorHAnsi"/>
                <w:iCs/>
              </w:rPr>
            </w:pPr>
          </w:p>
          <w:p w14:paraId="6ACF6D97" w14:textId="77777777" w:rsidR="009076A2" w:rsidRPr="009D34E8" w:rsidRDefault="009076A2" w:rsidP="00F22AEC">
            <w:pPr>
              <w:pStyle w:val="ListParagraph"/>
              <w:numPr>
                <w:ilvl w:val="0"/>
                <w:numId w:val="24"/>
              </w:numPr>
              <w:ind w:left="-5" w:firstLine="0"/>
              <w:rPr>
                <w:rFonts w:asciiTheme="minorHAnsi" w:hAnsiTheme="minorHAnsi" w:cstheme="minorHAnsi"/>
                <w:iCs/>
              </w:rPr>
            </w:pPr>
            <w:r w:rsidRPr="009D34E8">
              <w:rPr>
                <w:rFonts w:asciiTheme="minorHAnsi" w:hAnsiTheme="minorHAnsi" w:cstheme="minorHAnsi"/>
                <w:iCs/>
              </w:rPr>
              <w:t>Proposed new external underground or overhead ICT installations are to follow the formal change control process.</w:t>
            </w:r>
          </w:p>
          <w:p w14:paraId="32AC2694" w14:textId="77777777" w:rsidR="009076A2" w:rsidRPr="009D34E8" w:rsidRDefault="009076A2" w:rsidP="009076A2">
            <w:pPr>
              <w:ind w:left="-5"/>
              <w:rPr>
                <w:rFonts w:asciiTheme="minorHAnsi" w:hAnsiTheme="minorHAnsi" w:cstheme="minorHAnsi"/>
                <w:iCs/>
              </w:rPr>
            </w:pPr>
          </w:p>
          <w:p w14:paraId="1150D05D" w14:textId="77777777" w:rsidR="009076A2" w:rsidRPr="009D34E8" w:rsidRDefault="009076A2" w:rsidP="00F22AEC">
            <w:pPr>
              <w:pStyle w:val="ListParagraph"/>
              <w:numPr>
                <w:ilvl w:val="0"/>
                <w:numId w:val="24"/>
              </w:numPr>
              <w:ind w:left="-5" w:firstLine="0"/>
              <w:rPr>
                <w:rFonts w:asciiTheme="minorHAnsi" w:hAnsiTheme="minorHAnsi" w:cstheme="minorHAnsi"/>
                <w:iCs/>
              </w:rPr>
            </w:pPr>
            <w:r w:rsidRPr="009D34E8">
              <w:rPr>
                <w:rFonts w:asciiTheme="minorHAnsi" w:hAnsiTheme="minorHAnsi" w:cstheme="minorHAnsi"/>
                <w:iCs/>
              </w:rPr>
              <w:t xml:space="preserve">When unauthorised change has been identified, a retrospective change process is to be carried out and attempts made to prevent reoccurrence. The unauthorised change agent shall be identified, and the details provided </w:t>
            </w:r>
            <w:r w:rsidRPr="009D34E8">
              <w:rPr>
                <w:rFonts w:asciiTheme="minorHAnsi" w:hAnsiTheme="minorHAnsi" w:cstheme="minorHAnsi"/>
                <w:iCs/>
              </w:rPr>
              <w:lastRenderedPageBreak/>
              <w:t>to the relevant stakeholder.</w:t>
            </w:r>
          </w:p>
          <w:p w14:paraId="64563608" w14:textId="77777777" w:rsidR="009076A2" w:rsidRPr="009D34E8" w:rsidRDefault="009076A2" w:rsidP="009076A2">
            <w:pPr>
              <w:pStyle w:val="ListParagraph"/>
              <w:ind w:left="-5"/>
              <w:rPr>
                <w:rFonts w:asciiTheme="minorHAnsi" w:hAnsiTheme="minorHAnsi" w:cstheme="minorHAnsi"/>
                <w:iCs/>
              </w:rPr>
            </w:pPr>
          </w:p>
          <w:p w14:paraId="5A63BE3A" w14:textId="77777777" w:rsidR="009076A2" w:rsidRPr="009D34E8" w:rsidRDefault="009076A2" w:rsidP="00F22AEC">
            <w:pPr>
              <w:pStyle w:val="ListParagraph"/>
              <w:numPr>
                <w:ilvl w:val="0"/>
                <w:numId w:val="24"/>
              </w:numPr>
              <w:ind w:left="-5" w:firstLine="0"/>
              <w:rPr>
                <w:rFonts w:asciiTheme="minorHAnsi" w:hAnsiTheme="minorHAnsi" w:cstheme="minorBidi"/>
              </w:rPr>
            </w:pPr>
            <w:r w:rsidRPr="15138092">
              <w:rPr>
                <w:rFonts w:asciiTheme="minorHAnsi" w:hAnsiTheme="minorHAnsi" w:cstheme="minorBidi"/>
              </w:rPr>
              <w:t>Any local issues with change, installation standards or procedural refusals that cannot be resolved by SCIDA are to be raised to CIDA Governance. This includes organisations unwilling to follow the formal change process or poor installation practice.</w:t>
            </w:r>
          </w:p>
        </w:tc>
      </w:tr>
      <w:tr w:rsidR="009076A2" w:rsidRPr="006E0984" w14:paraId="35ECF0AC" w14:textId="77777777" w:rsidTr="00F22AEC">
        <w:trPr>
          <w:jc w:val="center"/>
        </w:trPr>
        <w:tc>
          <w:tcPr>
            <w:tcW w:w="291" w:type="pct"/>
            <w:shd w:val="clear" w:color="auto" w:fill="auto"/>
          </w:tcPr>
          <w:p w14:paraId="02292B6A" w14:textId="77777777" w:rsidR="009076A2" w:rsidRPr="00A552DA" w:rsidRDefault="009076A2" w:rsidP="009076A2">
            <w:pPr>
              <w:rPr>
                <w:rFonts w:asciiTheme="minorHAnsi" w:hAnsiTheme="minorHAnsi" w:cstheme="minorHAnsi"/>
              </w:rPr>
            </w:pPr>
            <w:r w:rsidRPr="00A552DA">
              <w:rPr>
                <w:rFonts w:asciiTheme="minorHAnsi" w:hAnsiTheme="minorHAnsi" w:cstheme="minorHAnsi"/>
              </w:rPr>
              <w:lastRenderedPageBreak/>
              <w:t xml:space="preserve">B.2.1 </w:t>
            </w:r>
          </w:p>
        </w:tc>
        <w:tc>
          <w:tcPr>
            <w:tcW w:w="1016" w:type="pct"/>
            <w:shd w:val="clear" w:color="auto" w:fill="auto"/>
          </w:tcPr>
          <w:p w14:paraId="00733E0E" w14:textId="77777777" w:rsidR="009076A2" w:rsidRPr="00A552DA" w:rsidRDefault="009076A2" w:rsidP="009076A2">
            <w:pPr>
              <w:rPr>
                <w:rFonts w:asciiTheme="minorHAnsi" w:eastAsia="Arial" w:hAnsiTheme="minorHAnsi" w:cstheme="minorHAnsi"/>
              </w:rPr>
            </w:pPr>
            <w:r w:rsidRPr="00A552DA">
              <w:rPr>
                <w:rFonts w:asciiTheme="minorHAnsi" w:eastAsia="Arial" w:hAnsiTheme="minorHAnsi" w:cstheme="minorHAnsi"/>
              </w:rPr>
              <w:t>ITSM Tooling (ECR Progression Tracking)</w:t>
            </w:r>
          </w:p>
          <w:p w14:paraId="60204992" w14:textId="77777777" w:rsidR="009076A2" w:rsidRPr="00A552DA" w:rsidRDefault="009076A2" w:rsidP="009076A2">
            <w:pPr>
              <w:rPr>
                <w:rFonts w:asciiTheme="minorHAnsi" w:eastAsia="Arial" w:hAnsiTheme="minorHAnsi" w:cstheme="minorHAnsi"/>
              </w:rPr>
            </w:pPr>
          </w:p>
          <w:p w14:paraId="51B35680" w14:textId="77777777" w:rsidR="009076A2" w:rsidRPr="00A552DA" w:rsidRDefault="009076A2" w:rsidP="009076A2">
            <w:pPr>
              <w:rPr>
                <w:rFonts w:asciiTheme="minorHAnsi" w:eastAsia="Arial" w:hAnsiTheme="minorHAnsi" w:cstheme="minorHAnsi"/>
              </w:rPr>
            </w:pPr>
          </w:p>
        </w:tc>
        <w:tc>
          <w:tcPr>
            <w:tcW w:w="1617" w:type="pct"/>
            <w:shd w:val="clear" w:color="auto" w:fill="auto"/>
          </w:tcPr>
          <w:p w14:paraId="680A4BE2" w14:textId="77777777" w:rsidR="009076A2" w:rsidRPr="00A552DA" w:rsidRDefault="009076A2" w:rsidP="009076A2">
            <w:pPr>
              <w:rPr>
                <w:rFonts w:asciiTheme="minorHAnsi" w:hAnsiTheme="minorHAnsi" w:cstheme="minorBidi"/>
                <w:bCs/>
              </w:rPr>
            </w:pPr>
            <w:r w:rsidRPr="00A552DA">
              <w:rPr>
                <w:rFonts w:asciiTheme="minorHAnsi" w:hAnsiTheme="minorHAnsi" w:cstheme="minorBidi"/>
              </w:rPr>
              <w:t>ECR tracking is currently achieved through complex Microsoft Excel Spreadsheet (example in Annex L</w:t>
            </w:r>
            <w:r>
              <w:rPr>
                <w:rFonts w:asciiTheme="minorHAnsi" w:hAnsiTheme="minorHAnsi" w:cstheme="minorBidi"/>
              </w:rPr>
              <w:t xml:space="preserve"> and at Excel File 20250606-ECR Register Extract</w:t>
            </w:r>
            <w:r w:rsidRPr="00A552DA">
              <w:rPr>
                <w:rFonts w:asciiTheme="minorHAnsi" w:hAnsiTheme="minorHAnsi" w:cstheme="minorBidi"/>
              </w:rPr>
              <w:t>).</w:t>
            </w:r>
          </w:p>
          <w:p w14:paraId="6E0DFFB4" w14:textId="77777777" w:rsidR="009076A2" w:rsidRPr="00A552DA" w:rsidRDefault="009076A2" w:rsidP="009076A2">
            <w:pPr>
              <w:rPr>
                <w:rFonts w:asciiTheme="minorHAnsi" w:hAnsiTheme="minorHAnsi" w:cstheme="minorBidi"/>
                <w:bCs/>
              </w:rPr>
            </w:pPr>
          </w:p>
          <w:p w14:paraId="2A179E18" w14:textId="77777777" w:rsidR="009076A2" w:rsidRPr="00A552DA" w:rsidRDefault="009076A2" w:rsidP="009076A2">
            <w:pPr>
              <w:rPr>
                <w:rFonts w:asciiTheme="minorHAnsi" w:hAnsiTheme="minorHAnsi" w:cstheme="minorBidi"/>
                <w:bCs/>
              </w:rPr>
            </w:pPr>
            <w:r w:rsidRPr="00A552DA">
              <w:rPr>
                <w:rFonts w:asciiTheme="minorHAnsi" w:hAnsiTheme="minorHAnsi" w:cstheme="minorBidi"/>
              </w:rPr>
              <w:t>SCIDA delivery suppliers and Air CySC teams would benefit from efficiency and visibility improvements in ECR tracking processes (e.g. using e.g. Microsoft Power Apps, Power Fx, Power Bi, Dataverse etc) if suitable.</w:t>
            </w:r>
          </w:p>
          <w:p w14:paraId="6718C260" w14:textId="77777777" w:rsidR="009076A2" w:rsidRPr="00A552DA" w:rsidRDefault="009076A2" w:rsidP="009076A2">
            <w:pPr>
              <w:rPr>
                <w:rFonts w:asciiTheme="minorHAnsi" w:hAnsiTheme="minorHAnsi" w:cstheme="minorBidi"/>
                <w:bCs/>
              </w:rPr>
            </w:pPr>
          </w:p>
          <w:p w14:paraId="3BE5DDE7" w14:textId="77777777" w:rsidR="009076A2" w:rsidRPr="00A552DA" w:rsidRDefault="009076A2" w:rsidP="009076A2">
            <w:pPr>
              <w:rPr>
                <w:rFonts w:asciiTheme="minorHAnsi" w:eastAsia="Arial" w:hAnsiTheme="minorHAnsi" w:cstheme="minorHAnsi"/>
              </w:rPr>
            </w:pPr>
            <w:r w:rsidRPr="00A552DA">
              <w:rPr>
                <w:rFonts w:asciiTheme="minorHAnsi" w:eastAsia="Arial" w:hAnsiTheme="minorHAnsi" w:cstheme="minorHAnsi"/>
              </w:rPr>
              <w:t>Data would be a minimum of Official Sensitive (OS) requiring use of a suitably accredited company system or able to be homed on MODNet.</w:t>
            </w:r>
          </w:p>
        </w:tc>
        <w:tc>
          <w:tcPr>
            <w:tcW w:w="968" w:type="pct"/>
            <w:shd w:val="clear" w:color="auto" w:fill="auto"/>
          </w:tcPr>
          <w:p w14:paraId="7C7EB883" w14:textId="77777777" w:rsidR="009076A2" w:rsidRPr="00A552DA" w:rsidRDefault="009076A2" w:rsidP="009076A2">
            <w:pPr>
              <w:rPr>
                <w:rFonts w:asciiTheme="minorHAnsi" w:hAnsiTheme="minorHAnsi" w:cstheme="minorBidi"/>
                <w:bCs/>
              </w:rPr>
            </w:pPr>
            <w:r w:rsidRPr="00A552DA">
              <w:rPr>
                <w:rFonts w:asciiTheme="minorHAnsi" w:hAnsiTheme="minorHAnsi" w:cstheme="minorBidi"/>
              </w:rPr>
              <w:t>Solution should deliver:</w:t>
            </w:r>
          </w:p>
          <w:p w14:paraId="24797260" w14:textId="77777777" w:rsidR="009076A2" w:rsidRPr="00A552DA" w:rsidRDefault="009076A2" w:rsidP="009076A2">
            <w:pPr>
              <w:rPr>
                <w:rFonts w:asciiTheme="minorHAnsi" w:hAnsiTheme="minorHAnsi" w:cstheme="minorBidi"/>
                <w:bCs/>
              </w:rPr>
            </w:pPr>
          </w:p>
          <w:p w14:paraId="62259F38" w14:textId="77777777" w:rsidR="009076A2" w:rsidRPr="00A552DA" w:rsidRDefault="009076A2" w:rsidP="009076A2">
            <w:pPr>
              <w:rPr>
                <w:rFonts w:asciiTheme="minorHAnsi" w:hAnsiTheme="minorHAnsi" w:cstheme="minorBidi"/>
                <w:bCs/>
              </w:rPr>
            </w:pPr>
            <w:r w:rsidRPr="00A552DA">
              <w:rPr>
                <w:rFonts w:asciiTheme="minorHAnsi" w:hAnsiTheme="minorHAnsi" w:cstheme="minorBidi"/>
                <w:b/>
              </w:rPr>
              <w:t>Tracker</w:t>
            </w:r>
            <w:r w:rsidRPr="00A552DA">
              <w:rPr>
                <w:rFonts w:asciiTheme="minorHAnsi" w:hAnsiTheme="minorHAnsi" w:cstheme="minorBidi"/>
              </w:rPr>
              <w:t>: Improvements to or new tools for tracking ECR progression.</w:t>
            </w:r>
          </w:p>
          <w:p w14:paraId="585A1915" w14:textId="77777777" w:rsidR="009076A2" w:rsidRPr="00A552DA" w:rsidRDefault="009076A2" w:rsidP="009076A2">
            <w:pPr>
              <w:rPr>
                <w:rFonts w:asciiTheme="minorHAnsi" w:hAnsiTheme="minorHAnsi" w:cstheme="minorBidi"/>
                <w:bCs/>
              </w:rPr>
            </w:pPr>
          </w:p>
          <w:p w14:paraId="1381307F" w14:textId="77777777" w:rsidR="009076A2" w:rsidRPr="00A552DA" w:rsidRDefault="009076A2" w:rsidP="009076A2">
            <w:pPr>
              <w:rPr>
                <w:rFonts w:asciiTheme="minorHAnsi" w:hAnsiTheme="minorHAnsi" w:cstheme="minorBidi"/>
                <w:bCs/>
              </w:rPr>
            </w:pPr>
            <w:r w:rsidRPr="00A552DA">
              <w:rPr>
                <w:rFonts w:asciiTheme="minorHAnsi" w:hAnsiTheme="minorHAnsi" w:cstheme="minorBidi"/>
                <w:b/>
              </w:rPr>
              <w:t>Dashboard</w:t>
            </w:r>
            <w:r w:rsidRPr="00A552DA">
              <w:rPr>
                <w:rFonts w:asciiTheme="minorHAnsi" w:hAnsiTheme="minorHAnsi" w:cstheme="minorBidi"/>
              </w:rPr>
              <w:t>: To include facility to output ECR tracking data to ‘dashboard(s)’.</w:t>
            </w:r>
          </w:p>
        </w:tc>
        <w:tc>
          <w:tcPr>
            <w:tcW w:w="1108" w:type="pct"/>
            <w:shd w:val="clear" w:color="auto" w:fill="auto"/>
          </w:tcPr>
          <w:p w14:paraId="5E2E20E5" w14:textId="77777777" w:rsidR="009076A2" w:rsidRPr="005A27B0" w:rsidRDefault="009076A2" w:rsidP="00F22AEC">
            <w:pPr>
              <w:pStyle w:val="ListParagraph"/>
              <w:numPr>
                <w:ilvl w:val="0"/>
                <w:numId w:val="51"/>
              </w:numPr>
              <w:ind w:left="0" w:firstLine="0"/>
              <w:rPr>
                <w:rFonts w:asciiTheme="minorHAnsi" w:hAnsiTheme="minorHAnsi" w:cstheme="minorHAnsi"/>
              </w:rPr>
            </w:pPr>
            <w:r w:rsidRPr="005A27B0">
              <w:rPr>
                <w:rFonts w:asciiTheme="minorHAnsi" w:hAnsiTheme="minorHAnsi" w:cstheme="minorHAnsi"/>
              </w:rPr>
              <w:t>Audit Reporting Tool, Trackers and Dashboards available 24/7 to authorised users.</w:t>
            </w:r>
          </w:p>
          <w:p w14:paraId="2AB0EA34" w14:textId="77777777" w:rsidR="009076A2" w:rsidRPr="00A303D2" w:rsidRDefault="009076A2" w:rsidP="009076A2">
            <w:pPr>
              <w:rPr>
                <w:rFonts w:asciiTheme="minorHAnsi" w:hAnsiTheme="minorHAnsi" w:cstheme="minorHAnsi"/>
              </w:rPr>
            </w:pPr>
          </w:p>
          <w:p w14:paraId="60158DC7" w14:textId="77777777" w:rsidR="009076A2" w:rsidRPr="005A27B0" w:rsidRDefault="009076A2" w:rsidP="00F22AEC">
            <w:pPr>
              <w:pStyle w:val="ListParagraph"/>
              <w:numPr>
                <w:ilvl w:val="0"/>
                <w:numId w:val="51"/>
              </w:numPr>
              <w:ind w:left="0" w:firstLine="0"/>
              <w:rPr>
                <w:rFonts w:asciiTheme="minorHAnsi" w:hAnsiTheme="minorHAnsi" w:cstheme="minorHAnsi"/>
              </w:rPr>
            </w:pPr>
            <w:r w:rsidRPr="005A27B0">
              <w:rPr>
                <w:rFonts w:asciiTheme="minorHAnsi" w:eastAsia="Arial" w:hAnsiTheme="minorHAnsi" w:cstheme="minorHAnsi"/>
              </w:rPr>
              <w:t>Initial development and annual upkeep costs to be detailed in the miscellaneous costs section of Commercial Cost Workbook.</w:t>
            </w:r>
          </w:p>
        </w:tc>
      </w:tr>
      <w:tr w:rsidR="009076A2" w:rsidRPr="006E0984" w14:paraId="3ABF77A9" w14:textId="77777777" w:rsidTr="00F22AEC">
        <w:trPr>
          <w:jc w:val="center"/>
        </w:trPr>
        <w:tc>
          <w:tcPr>
            <w:tcW w:w="291" w:type="pct"/>
          </w:tcPr>
          <w:p w14:paraId="5DD9C71B" w14:textId="77777777" w:rsidR="009076A2" w:rsidRPr="009E29B1" w:rsidRDefault="009076A2" w:rsidP="009076A2">
            <w:pPr>
              <w:rPr>
                <w:rFonts w:asciiTheme="minorHAnsi" w:hAnsiTheme="minorHAnsi" w:cstheme="minorBidi"/>
              </w:rPr>
            </w:pPr>
            <w:r w:rsidRPr="009E29B1">
              <w:rPr>
                <w:rFonts w:asciiTheme="minorHAnsi" w:hAnsiTheme="minorHAnsi" w:cstheme="minorHAnsi"/>
              </w:rPr>
              <w:t>B.3</w:t>
            </w:r>
          </w:p>
        </w:tc>
        <w:tc>
          <w:tcPr>
            <w:tcW w:w="1016" w:type="pct"/>
          </w:tcPr>
          <w:p w14:paraId="06B841BC" w14:textId="77777777" w:rsidR="009076A2" w:rsidRPr="009E29B1" w:rsidRDefault="009076A2" w:rsidP="009076A2">
            <w:pPr>
              <w:rPr>
                <w:rFonts w:asciiTheme="minorHAnsi" w:hAnsiTheme="minorHAnsi" w:cstheme="minorHAnsi"/>
              </w:rPr>
            </w:pPr>
            <w:r w:rsidRPr="009E29B1">
              <w:rPr>
                <w:rFonts w:asciiTheme="minorHAnsi" w:hAnsiTheme="minorHAnsi" w:cstheme="minorHAnsi"/>
              </w:rPr>
              <w:t xml:space="preserve">Maintain CMDB. Update </w:t>
            </w:r>
            <w:r w:rsidRPr="009E29B1">
              <w:rPr>
                <w:rFonts w:asciiTheme="minorHAnsi" w:hAnsiTheme="minorHAnsi" w:cstheme="minorHAnsi"/>
              </w:rPr>
              <w:lastRenderedPageBreak/>
              <w:t>drawings, associated configuration documents and other relevant information (SFD Process 3)</w:t>
            </w:r>
          </w:p>
        </w:tc>
        <w:tc>
          <w:tcPr>
            <w:tcW w:w="1617" w:type="pct"/>
          </w:tcPr>
          <w:p w14:paraId="65BE847D" w14:textId="77777777" w:rsidR="009076A2" w:rsidRPr="009E29B1" w:rsidRDefault="009076A2" w:rsidP="009076A2">
            <w:pPr>
              <w:rPr>
                <w:rFonts w:asciiTheme="minorHAnsi" w:hAnsiTheme="minorHAnsi" w:cstheme="minorHAnsi"/>
              </w:rPr>
            </w:pPr>
            <w:r w:rsidRPr="009E29B1">
              <w:rPr>
                <w:rFonts w:asciiTheme="minorHAnsi" w:hAnsiTheme="minorHAnsi" w:cstheme="minorHAnsi"/>
              </w:rPr>
              <w:lastRenderedPageBreak/>
              <w:t xml:space="preserve">‘As Fitted’, ‘As Built’ and SCIDA drawings are required </w:t>
            </w:r>
            <w:r w:rsidRPr="009E29B1">
              <w:rPr>
                <w:rFonts w:asciiTheme="minorHAnsi" w:hAnsiTheme="minorHAnsi" w:cstheme="minorHAnsi"/>
              </w:rPr>
              <w:lastRenderedPageBreak/>
              <w:t>in support of CM. For existing installations, they shall be current, readily available and provide a complete history of change. Air SCIDA SLAs detailing assigned facility Service Levels are to form part of the CMDB. To bolster the CM portfolio and to aid with proposed future ICT installations, the SCIDA shall engage with the relevant site FM Team and other departments to gain any relevant drawings. This could include, but not limited to, site plans, underground service plans, building floor plans etc.</w:t>
            </w:r>
          </w:p>
          <w:p w14:paraId="58ED9C48" w14:textId="77777777" w:rsidR="009076A2" w:rsidRPr="009E29B1" w:rsidRDefault="009076A2" w:rsidP="009076A2">
            <w:pPr>
              <w:rPr>
                <w:rFonts w:asciiTheme="minorHAnsi" w:hAnsiTheme="minorHAnsi" w:cstheme="minorHAnsi"/>
              </w:rPr>
            </w:pPr>
          </w:p>
          <w:p w14:paraId="2E914D13" w14:textId="77777777" w:rsidR="009076A2" w:rsidRPr="009E29B1" w:rsidRDefault="009076A2" w:rsidP="009076A2">
            <w:pPr>
              <w:rPr>
                <w:rFonts w:asciiTheme="minorHAnsi" w:hAnsiTheme="minorHAnsi" w:cstheme="minorHAnsi"/>
              </w:rPr>
            </w:pPr>
            <w:r w:rsidRPr="009E29B1">
              <w:rPr>
                <w:rFonts w:asciiTheme="minorHAnsi" w:hAnsiTheme="minorHAnsi" w:cstheme="minorHAnsi"/>
              </w:rPr>
              <w:t>SCIDA drawings are to be produced and maintained as per Annex H.</w:t>
            </w:r>
          </w:p>
          <w:p w14:paraId="1746A05B" w14:textId="77777777" w:rsidR="009076A2" w:rsidRPr="009E29B1" w:rsidRDefault="009076A2" w:rsidP="009076A2">
            <w:pPr>
              <w:rPr>
                <w:rFonts w:asciiTheme="minorHAnsi" w:hAnsiTheme="minorHAnsi" w:cstheme="minorHAnsi"/>
              </w:rPr>
            </w:pPr>
          </w:p>
          <w:p w14:paraId="0B827D5B" w14:textId="77777777" w:rsidR="009076A2" w:rsidRPr="009E29B1" w:rsidRDefault="009076A2" w:rsidP="009076A2">
            <w:pPr>
              <w:rPr>
                <w:rFonts w:asciiTheme="minorHAnsi" w:hAnsiTheme="minorHAnsi" w:cstheme="minorHAnsi"/>
              </w:rPr>
            </w:pPr>
            <w:r w:rsidRPr="009E29B1">
              <w:rPr>
                <w:rFonts w:asciiTheme="minorHAnsi" w:hAnsiTheme="minorHAnsi" w:cstheme="minorHAnsi"/>
              </w:rPr>
              <w:t>Contractors shall liaise with the site FM Team and others to gain drawings to complement the CMDB e.g. Building Plans, Electricity/Gas supply routes/maps.</w:t>
            </w:r>
          </w:p>
        </w:tc>
        <w:tc>
          <w:tcPr>
            <w:tcW w:w="968" w:type="pct"/>
          </w:tcPr>
          <w:p w14:paraId="280FCBAD" w14:textId="77777777" w:rsidR="009076A2" w:rsidRPr="009E29B1" w:rsidRDefault="009076A2" w:rsidP="009076A2">
            <w:pPr>
              <w:rPr>
                <w:rFonts w:asciiTheme="minorHAnsi" w:hAnsiTheme="minorHAnsi" w:cstheme="minorHAnsi"/>
              </w:rPr>
            </w:pPr>
            <w:r w:rsidRPr="009E29B1">
              <w:rPr>
                <w:rFonts w:asciiTheme="minorHAnsi" w:hAnsiTheme="minorHAnsi" w:cstheme="minorHAnsi"/>
              </w:rPr>
              <w:lastRenderedPageBreak/>
              <w:t xml:space="preserve">CMDB for all new and existing Sites </w:t>
            </w:r>
            <w:r w:rsidRPr="009E29B1">
              <w:rPr>
                <w:rFonts w:asciiTheme="minorHAnsi" w:hAnsiTheme="minorHAnsi" w:cstheme="minorHAnsi"/>
              </w:rPr>
              <w:lastRenderedPageBreak/>
              <w:t>in AOR where SL dictates.</w:t>
            </w:r>
          </w:p>
        </w:tc>
        <w:tc>
          <w:tcPr>
            <w:tcW w:w="1108" w:type="pct"/>
          </w:tcPr>
          <w:p w14:paraId="0105677F" w14:textId="77777777" w:rsidR="009076A2" w:rsidRPr="009E29B1" w:rsidRDefault="009076A2" w:rsidP="00F22AEC">
            <w:pPr>
              <w:pStyle w:val="ListParagraph"/>
              <w:numPr>
                <w:ilvl w:val="0"/>
                <w:numId w:val="25"/>
              </w:numPr>
              <w:ind w:left="-5" w:firstLine="0"/>
              <w:rPr>
                <w:rFonts w:asciiTheme="minorHAnsi" w:hAnsiTheme="minorHAnsi" w:cstheme="minorHAnsi"/>
              </w:rPr>
            </w:pPr>
            <w:r w:rsidRPr="009E29B1">
              <w:rPr>
                <w:rFonts w:asciiTheme="minorHAnsi" w:hAnsiTheme="minorHAnsi" w:cstheme="minorHAnsi"/>
              </w:rPr>
              <w:lastRenderedPageBreak/>
              <w:t xml:space="preserve">Ensure all necessary CMDB information (as per </w:t>
            </w:r>
            <w:r w:rsidRPr="009E29B1">
              <w:rPr>
                <w:rFonts w:asciiTheme="minorHAnsi" w:hAnsiTheme="minorHAnsi" w:cstheme="minorHAnsi"/>
              </w:rPr>
              <w:lastRenderedPageBreak/>
              <w:t>Annex H) is complete, accurate and readily available. CC and CM documents are to be stored electronically in the relevant shared area.</w:t>
            </w:r>
          </w:p>
          <w:p w14:paraId="476016BA" w14:textId="77777777" w:rsidR="009076A2" w:rsidRPr="009E29B1" w:rsidRDefault="009076A2" w:rsidP="009076A2">
            <w:pPr>
              <w:ind w:left="-5"/>
              <w:rPr>
                <w:rFonts w:asciiTheme="minorHAnsi" w:hAnsiTheme="minorHAnsi" w:cstheme="minorHAnsi"/>
              </w:rPr>
            </w:pPr>
          </w:p>
          <w:p w14:paraId="4C54C220" w14:textId="77777777" w:rsidR="009076A2" w:rsidRPr="009E29B1" w:rsidRDefault="009076A2" w:rsidP="00F22AEC">
            <w:pPr>
              <w:pStyle w:val="ListParagraph"/>
              <w:numPr>
                <w:ilvl w:val="0"/>
                <w:numId w:val="25"/>
              </w:numPr>
              <w:ind w:left="-5" w:firstLine="0"/>
              <w:rPr>
                <w:rFonts w:asciiTheme="minorHAnsi" w:hAnsiTheme="minorHAnsi" w:cstheme="minorHAnsi"/>
              </w:rPr>
            </w:pPr>
            <w:r w:rsidRPr="009E29B1">
              <w:rPr>
                <w:rFonts w:asciiTheme="minorHAnsi" w:hAnsiTheme="minorHAnsi" w:cstheme="minorHAnsi"/>
              </w:rPr>
              <w:t>This is an ongoing task through the course of SCIDA duties.</w:t>
            </w:r>
          </w:p>
          <w:p w14:paraId="6AA821C9" w14:textId="77777777" w:rsidR="009076A2" w:rsidRPr="009E29B1" w:rsidRDefault="009076A2" w:rsidP="009076A2">
            <w:pPr>
              <w:pStyle w:val="ListParagraph"/>
              <w:rPr>
                <w:rFonts w:asciiTheme="minorHAnsi" w:hAnsiTheme="minorHAnsi" w:cstheme="minorHAnsi"/>
              </w:rPr>
            </w:pPr>
          </w:p>
          <w:p w14:paraId="4F2505E5" w14:textId="77777777" w:rsidR="009076A2" w:rsidRPr="009E29B1" w:rsidRDefault="009076A2" w:rsidP="00F22AEC">
            <w:pPr>
              <w:pStyle w:val="ListParagraph"/>
              <w:numPr>
                <w:ilvl w:val="0"/>
                <w:numId w:val="25"/>
              </w:numPr>
              <w:ind w:left="-5" w:firstLine="0"/>
              <w:rPr>
                <w:rFonts w:asciiTheme="minorHAnsi" w:hAnsiTheme="minorHAnsi" w:cstheme="minorHAnsi"/>
              </w:rPr>
            </w:pPr>
            <w:r w:rsidRPr="009E29B1">
              <w:rPr>
                <w:rFonts w:asciiTheme="minorHAnsi" w:hAnsiTheme="minorHAnsi" w:cstheme="minorHAnsi"/>
              </w:rPr>
              <w:t>For all Service Levels where RED equipment/systems are located, establish, and maintain TEMPEST coupling Zone drawings.</w:t>
            </w:r>
          </w:p>
          <w:p w14:paraId="5A5FEEEB" w14:textId="77777777" w:rsidR="009076A2" w:rsidRPr="009E29B1" w:rsidRDefault="009076A2" w:rsidP="009076A2">
            <w:pPr>
              <w:pStyle w:val="ListParagraph"/>
              <w:rPr>
                <w:rFonts w:asciiTheme="minorHAnsi" w:hAnsiTheme="minorHAnsi" w:cstheme="minorHAnsi"/>
              </w:rPr>
            </w:pPr>
          </w:p>
          <w:p w14:paraId="2D5D8736" w14:textId="77777777" w:rsidR="009076A2" w:rsidRPr="009E29B1" w:rsidRDefault="009076A2" w:rsidP="00F22AEC">
            <w:pPr>
              <w:pStyle w:val="ListParagraph"/>
              <w:numPr>
                <w:ilvl w:val="0"/>
                <w:numId w:val="25"/>
              </w:numPr>
              <w:ind w:left="-5" w:firstLine="0"/>
              <w:rPr>
                <w:rFonts w:asciiTheme="minorHAnsi" w:hAnsiTheme="minorHAnsi" w:cstheme="minorHAnsi"/>
              </w:rPr>
            </w:pPr>
            <w:r w:rsidRPr="009E29B1">
              <w:rPr>
                <w:rFonts w:asciiTheme="minorHAnsi" w:hAnsiTheme="minorHAnsi" w:cstheme="minorHAnsi"/>
              </w:rPr>
              <w:t>Maintain records of external and internal ‘Approved Routes’ (OSP/CMS).</w:t>
            </w:r>
          </w:p>
          <w:p w14:paraId="7818F449" w14:textId="77777777" w:rsidR="009076A2" w:rsidRPr="009E29B1" w:rsidRDefault="009076A2" w:rsidP="009076A2">
            <w:pPr>
              <w:pStyle w:val="ListParagraph"/>
              <w:rPr>
                <w:rFonts w:asciiTheme="minorHAnsi" w:hAnsiTheme="minorHAnsi" w:cstheme="minorHAnsi"/>
              </w:rPr>
            </w:pPr>
          </w:p>
          <w:p w14:paraId="70609445" w14:textId="77777777" w:rsidR="009076A2" w:rsidRPr="009E29B1" w:rsidRDefault="009076A2" w:rsidP="00F22AEC">
            <w:pPr>
              <w:pStyle w:val="ListParagraph"/>
              <w:numPr>
                <w:ilvl w:val="0"/>
                <w:numId w:val="25"/>
              </w:numPr>
              <w:ind w:left="-5" w:firstLine="0"/>
              <w:rPr>
                <w:rFonts w:asciiTheme="minorHAnsi" w:hAnsiTheme="minorHAnsi" w:cstheme="minorHAnsi"/>
              </w:rPr>
            </w:pPr>
            <w:r w:rsidRPr="009E29B1">
              <w:rPr>
                <w:rFonts w:asciiTheme="minorHAnsi" w:hAnsiTheme="minorHAnsi" w:cstheme="minorHAnsi"/>
              </w:rPr>
              <w:t xml:space="preserve"> ‘Red Line’ Updates to drawings are to be completed and filed with the relevant Drawing Office within 10 working days.</w:t>
            </w:r>
          </w:p>
          <w:p w14:paraId="44250FBB" w14:textId="77777777" w:rsidR="009076A2" w:rsidRPr="009E29B1" w:rsidRDefault="009076A2" w:rsidP="009076A2">
            <w:pPr>
              <w:pStyle w:val="ListParagraph"/>
              <w:rPr>
                <w:rFonts w:asciiTheme="minorHAnsi" w:hAnsiTheme="minorHAnsi" w:cstheme="minorHAnsi"/>
              </w:rPr>
            </w:pPr>
          </w:p>
          <w:p w14:paraId="5CD94BBA" w14:textId="77777777" w:rsidR="009076A2" w:rsidRPr="009E29B1" w:rsidRDefault="009076A2" w:rsidP="00F22AEC">
            <w:pPr>
              <w:pStyle w:val="ListParagraph"/>
              <w:numPr>
                <w:ilvl w:val="0"/>
                <w:numId w:val="25"/>
              </w:numPr>
              <w:ind w:left="-5" w:firstLine="0"/>
              <w:rPr>
                <w:rFonts w:asciiTheme="minorHAnsi" w:hAnsiTheme="minorHAnsi" w:cstheme="minorHAnsi"/>
              </w:rPr>
            </w:pPr>
            <w:r w:rsidRPr="009E29B1">
              <w:rPr>
                <w:rFonts w:asciiTheme="minorHAnsi" w:hAnsiTheme="minorHAnsi" w:cstheme="minorHAnsi"/>
              </w:rPr>
              <w:t>The SLA is to be up to date and signed by the relevant site appointment. (B.3)</w:t>
            </w:r>
          </w:p>
          <w:p w14:paraId="173B13C3" w14:textId="77777777" w:rsidR="009076A2" w:rsidRPr="009E29B1" w:rsidRDefault="009076A2" w:rsidP="009076A2">
            <w:pPr>
              <w:rPr>
                <w:rFonts w:asciiTheme="minorHAnsi" w:hAnsiTheme="minorHAnsi" w:cstheme="minorHAnsi"/>
              </w:rPr>
            </w:pPr>
          </w:p>
          <w:p w14:paraId="5071D69D" w14:textId="77777777" w:rsidR="009076A2" w:rsidRPr="009E29B1" w:rsidRDefault="009076A2" w:rsidP="00F22AEC">
            <w:pPr>
              <w:pStyle w:val="ListParagraph"/>
              <w:numPr>
                <w:ilvl w:val="0"/>
                <w:numId w:val="25"/>
              </w:numPr>
              <w:ind w:left="-5" w:firstLine="0"/>
              <w:rPr>
                <w:rFonts w:asciiTheme="minorHAnsi" w:hAnsiTheme="minorHAnsi" w:cstheme="minorBidi"/>
              </w:rPr>
            </w:pPr>
            <w:r w:rsidRPr="009E29B1">
              <w:rPr>
                <w:rFonts w:asciiTheme="minorHAnsi" w:hAnsiTheme="minorHAnsi" w:cstheme="minorBidi"/>
              </w:rPr>
              <w:t xml:space="preserve">CMDB information set to be updated within 30 working days of the physical completion of each </w:t>
            </w:r>
            <w:r w:rsidRPr="009E29B1">
              <w:rPr>
                <w:rFonts w:asciiTheme="minorHAnsi" w:hAnsiTheme="minorHAnsi" w:cstheme="minorBidi"/>
              </w:rPr>
              <w:lastRenderedPageBreak/>
              <w:t>change or audit required at B.5. (60 working days where the SCIDA engineer does not have on-site drawing capability).</w:t>
            </w:r>
          </w:p>
          <w:p w14:paraId="3A431668" w14:textId="77777777" w:rsidR="009076A2" w:rsidRPr="009D34E8" w:rsidRDefault="009076A2" w:rsidP="009076A2">
            <w:pPr>
              <w:pStyle w:val="ListParagraph"/>
              <w:ind w:left="-5"/>
              <w:rPr>
                <w:rFonts w:asciiTheme="minorHAnsi" w:hAnsiTheme="minorHAnsi" w:cstheme="minorHAnsi"/>
              </w:rPr>
            </w:pPr>
          </w:p>
        </w:tc>
      </w:tr>
      <w:tr w:rsidR="009076A2" w:rsidRPr="006E0984" w14:paraId="0AAAD1BF" w14:textId="77777777" w:rsidTr="00F22AEC">
        <w:trPr>
          <w:jc w:val="center"/>
        </w:trPr>
        <w:tc>
          <w:tcPr>
            <w:tcW w:w="291" w:type="pct"/>
          </w:tcPr>
          <w:p w14:paraId="5E5E6D1A" w14:textId="77777777" w:rsidR="009076A2" w:rsidRPr="00F771E8" w:rsidRDefault="009076A2" w:rsidP="009076A2">
            <w:pPr>
              <w:rPr>
                <w:rFonts w:asciiTheme="minorHAnsi" w:hAnsiTheme="minorHAnsi" w:cstheme="minorHAnsi"/>
              </w:rPr>
            </w:pPr>
            <w:r w:rsidRPr="00F771E8">
              <w:rPr>
                <w:rFonts w:asciiTheme="minorHAnsi" w:hAnsiTheme="minorHAnsi" w:cstheme="minorHAnsi"/>
              </w:rPr>
              <w:lastRenderedPageBreak/>
              <w:t>B.3.1</w:t>
            </w:r>
          </w:p>
        </w:tc>
        <w:tc>
          <w:tcPr>
            <w:tcW w:w="1016" w:type="pct"/>
          </w:tcPr>
          <w:p w14:paraId="678C6F0F" w14:textId="77777777" w:rsidR="009076A2" w:rsidRPr="00F771E8" w:rsidRDefault="009076A2" w:rsidP="009076A2">
            <w:pPr>
              <w:rPr>
                <w:rFonts w:asciiTheme="minorHAnsi" w:hAnsiTheme="minorHAnsi" w:cstheme="minorHAnsi"/>
              </w:rPr>
            </w:pPr>
            <w:r w:rsidRPr="00F771E8">
              <w:rPr>
                <w:rFonts w:asciiTheme="minorHAnsi" w:hAnsiTheme="minorHAnsi" w:cstheme="minorHAnsi"/>
              </w:rPr>
              <w:t>Uplift to current contractor supplied CMDB &amp; drawing specifications</w:t>
            </w:r>
          </w:p>
        </w:tc>
        <w:tc>
          <w:tcPr>
            <w:tcW w:w="1617" w:type="pct"/>
          </w:tcPr>
          <w:p w14:paraId="118D92E1" w14:textId="77777777" w:rsidR="009076A2" w:rsidRPr="00A552DA" w:rsidRDefault="009076A2" w:rsidP="009076A2">
            <w:pPr>
              <w:pStyle w:val="ListParagraph"/>
              <w:ind w:left="0"/>
              <w:rPr>
                <w:rFonts w:asciiTheme="minorHAnsi" w:hAnsiTheme="minorHAnsi" w:cstheme="minorHAnsi"/>
              </w:rPr>
            </w:pPr>
            <w:r w:rsidRPr="00A552DA">
              <w:rPr>
                <w:rFonts w:asciiTheme="minorHAnsi" w:hAnsiTheme="minorHAnsi" w:cstheme="minorHAnsi"/>
              </w:rPr>
              <w:t>Some of the requirements detailed in Annex H differ from the requirements currently delivered and require an uplift in content to align with the Framework Document.</w:t>
            </w:r>
          </w:p>
        </w:tc>
        <w:tc>
          <w:tcPr>
            <w:tcW w:w="968" w:type="pct"/>
          </w:tcPr>
          <w:p w14:paraId="7F4881F3" w14:textId="77777777" w:rsidR="009076A2" w:rsidRPr="00A552DA" w:rsidRDefault="009076A2" w:rsidP="009076A2">
            <w:pPr>
              <w:pStyle w:val="ListParagraph"/>
              <w:ind w:left="0"/>
              <w:rPr>
                <w:rFonts w:asciiTheme="minorHAnsi" w:hAnsiTheme="minorHAnsi" w:cstheme="minorHAnsi"/>
              </w:rPr>
            </w:pPr>
            <w:bookmarkStart w:id="8" w:name="_Hlk191892744"/>
            <w:r w:rsidRPr="00A552DA">
              <w:rPr>
                <w:rFonts w:asciiTheme="minorHAnsi" w:hAnsiTheme="minorHAnsi" w:cstheme="minorHAnsi"/>
              </w:rPr>
              <w:t>In order of priority:</w:t>
            </w:r>
          </w:p>
          <w:p w14:paraId="1BAE3AAB" w14:textId="77777777" w:rsidR="009076A2" w:rsidRPr="00A552DA" w:rsidRDefault="009076A2" w:rsidP="009076A2">
            <w:pPr>
              <w:pStyle w:val="ListParagraph"/>
              <w:ind w:left="255"/>
              <w:rPr>
                <w:rFonts w:asciiTheme="minorHAnsi" w:hAnsiTheme="minorHAnsi" w:cstheme="minorHAnsi"/>
              </w:rPr>
            </w:pPr>
          </w:p>
          <w:p w14:paraId="060D8179" w14:textId="77777777" w:rsidR="009076A2" w:rsidRPr="00A552DA" w:rsidRDefault="009076A2" w:rsidP="00F22AEC">
            <w:pPr>
              <w:pStyle w:val="ListParagraph"/>
              <w:numPr>
                <w:ilvl w:val="0"/>
                <w:numId w:val="43"/>
              </w:numPr>
              <w:ind w:left="159" w:firstLine="0"/>
              <w:rPr>
                <w:rFonts w:asciiTheme="minorHAnsi" w:hAnsiTheme="minorHAnsi" w:cstheme="minorHAnsi"/>
              </w:rPr>
            </w:pPr>
            <w:r w:rsidRPr="00A552DA">
              <w:rPr>
                <w:rFonts w:asciiTheme="minorHAnsi" w:hAnsiTheme="minorHAnsi" w:cstheme="minorHAnsi"/>
              </w:rPr>
              <w:t>Whole Building Floor Plans.</w:t>
            </w:r>
          </w:p>
          <w:p w14:paraId="4F2CC025" w14:textId="77777777" w:rsidR="009076A2" w:rsidRPr="00A552DA" w:rsidRDefault="009076A2" w:rsidP="009076A2">
            <w:pPr>
              <w:pStyle w:val="ListParagraph"/>
              <w:ind w:left="159"/>
              <w:rPr>
                <w:rFonts w:asciiTheme="minorHAnsi" w:hAnsiTheme="minorHAnsi" w:cstheme="minorHAnsi"/>
              </w:rPr>
            </w:pPr>
          </w:p>
          <w:p w14:paraId="02D42655" w14:textId="77777777" w:rsidR="009076A2" w:rsidRPr="00A552DA" w:rsidRDefault="009076A2" w:rsidP="00F22AEC">
            <w:pPr>
              <w:pStyle w:val="ListParagraph"/>
              <w:numPr>
                <w:ilvl w:val="0"/>
                <w:numId w:val="43"/>
              </w:numPr>
              <w:ind w:left="159" w:firstLine="0"/>
              <w:rPr>
                <w:rFonts w:asciiTheme="minorHAnsi" w:hAnsiTheme="minorHAnsi" w:cstheme="minorHAnsi"/>
              </w:rPr>
            </w:pPr>
            <w:r w:rsidRPr="00A552DA">
              <w:rPr>
                <w:rFonts w:asciiTheme="minorHAnsi" w:hAnsiTheme="minorHAnsi" w:cstheme="minorHAnsi"/>
              </w:rPr>
              <w:t>Internal RED/BLACK/BLUE Cable Routes</w:t>
            </w:r>
          </w:p>
          <w:p w14:paraId="1FCF4B05" w14:textId="77777777" w:rsidR="009076A2" w:rsidRPr="00A552DA" w:rsidRDefault="009076A2" w:rsidP="009076A2">
            <w:pPr>
              <w:pStyle w:val="ListParagraph"/>
              <w:ind w:left="159"/>
              <w:rPr>
                <w:rFonts w:asciiTheme="minorHAnsi" w:hAnsiTheme="minorHAnsi" w:cstheme="minorHAnsi"/>
              </w:rPr>
            </w:pPr>
          </w:p>
          <w:p w14:paraId="6E7DC4E0" w14:textId="77777777" w:rsidR="009076A2" w:rsidRPr="00A552DA" w:rsidRDefault="009076A2" w:rsidP="00F22AEC">
            <w:pPr>
              <w:pStyle w:val="ListParagraph"/>
              <w:numPr>
                <w:ilvl w:val="0"/>
                <w:numId w:val="43"/>
              </w:numPr>
              <w:ind w:left="159" w:firstLine="0"/>
              <w:rPr>
                <w:rFonts w:asciiTheme="minorHAnsi" w:hAnsiTheme="minorHAnsi" w:cstheme="minorHAnsi"/>
              </w:rPr>
            </w:pPr>
            <w:r w:rsidRPr="00A552DA">
              <w:rPr>
                <w:rFonts w:asciiTheme="minorHAnsi" w:hAnsiTheme="minorHAnsi" w:cstheme="minorHAnsi"/>
              </w:rPr>
              <w:t>IPZ identification</w:t>
            </w:r>
          </w:p>
          <w:p w14:paraId="69F6AFD9" w14:textId="77777777" w:rsidR="009076A2" w:rsidRPr="00A552DA" w:rsidRDefault="009076A2" w:rsidP="009076A2">
            <w:pPr>
              <w:pStyle w:val="ListParagraph"/>
              <w:ind w:left="159"/>
              <w:rPr>
                <w:rFonts w:asciiTheme="minorHAnsi" w:hAnsiTheme="minorHAnsi" w:cstheme="minorHAnsi"/>
              </w:rPr>
            </w:pPr>
          </w:p>
          <w:p w14:paraId="37C4F605" w14:textId="77777777" w:rsidR="009076A2" w:rsidRPr="00A552DA" w:rsidRDefault="009076A2" w:rsidP="00F22AEC">
            <w:pPr>
              <w:pStyle w:val="ListParagraph"/>
              <w:numPr>
                <w:ilvl w:val="0"/>
                <w:numId w:val="43"/>
              </w:numPr>
              <w:ind w:left="159" w:firstLine="0"/>
              <w:rPr>
                <w:rFonts w:asciiTheme="minorHAnsi" w:hAnsiTheme="minorHAnsi" w:cstheme="minorHAnsi"/>
              </w:rPr>
            </w:pPr>
            <w:r w:rsidRPr="00A552DA">
              <w:rPr>
                <w:rFonts w:asciiTheme="minorHAnsi" w:hAnsiTheme="minorHAnsi" w:cstheme="minorHAnsi"/>
              </w:rPr>
              <w:t>TEMPEST Bubbles</w:t>
            </w:r>
          </w:p>
          <w:p w14:paraId="1A1EDDA8" w14:textId="77777777" w:rsidR="009076A2" w:rsidRPr="00A552DA" w:rsidRDefault="009076A2" w:rsidP="009076A2">
            <w:pPr>
              <w:pStyle w:val="ListParagraph"/>
              <w:ind w:left="159"/>
              <w:rPr>
                <w:rFonts w:asciiTheme="minorHAnsi" w:hAnsiTheme="minorHAnsi" w:cstheme="minorHAnsi"/>
              </w:rPr>
            </w:pPr>
          </w:p>
          <w:p w14:paraId="2D2A4695" w14:textId="77777777" w:rsidR="009076A2" w:rsidRPr="00A552DA" w:rsidRDefault="009076A2" w:rsidP="00F22AEC">
            <w:pPr>
              <w:pStyle w:val="ListParagraph"/>
              <w:numPr>
                <w:ilvl w:val="0"/>
                <w:numId w:val="43"/>
              </w:numPr>
              <w:ind w:left="159" w:firstLine="0"/>
              <w:rPr>
                <w:rFonts w:asciiTheme="minorHAnsi" w:hAnsiTheme="minorHAnsi" w:cstheme="minorHAnsi"/>
              </w:rPr>
            </w:pPr>
            <w:r w:rsidRPr="00A552DA">
              <w:rPr>
                <w:rFonts w:asciiTheme="minorHAnsi" w:hAnsiTheme="minorHAnsi" w:cstheme="minorHAnsi"/>
              </w:rPr>
              <w:t>External Approved Routes</w:t>
            </w:r>
          </w:p>
          <w:p w14:paraId="49E27FB8" w14:textId="77777777" w:rsidR="009076A2" w:rsidRPr="00A552DA" w:rsidRDefault="009076A2" w:rsidP="009076A2">
            <w:pPr>
              <w:ind w:left="159"/>
              <w:rPr>
                <w:rFonts w:asciiTheme="minorHAnsi" w:hAnsiTheme="minorHAnsi" w:cstheme="minorHAnsi"/>
              </w:rPr>
            </w:pPr>
          </w:p>
          <w:p w14:paraId="114A9B86" w14:textId="77777777" w:rsidR="009076A2" w:rsidRPr="00A552DA" w:rsidRDefault="009076A2" w:rsidP="00F22AEC">
            <w:pPr>
              <w:pStyle w:val="ListParagraph"/>
              <w:numPr>
                <w:ilvl w:val="0"/>
                <w:numId w:val="43"/>
              </w:numPr>
              <w:ind w:left="159" w:firstLine="0"/>
              <w:rPr>
                <w:rFonts w:asciiTheme="minorHAnsi" w:hAnsiTheme="minorHAnsi" w:cstheme="minorHAnsi"/>
              </w:rPr>
            </w:pPr>
            <w:r w:rsidRPr="00A552DA">
              <w:rPr>
                <w:rFonts w:asciiTheme="minorHAnsi" w:hAnsiTheme="minorHAnsi" w:cstheme="minorHAnsi"/>
              </w:rPr>
              <w:t>RFLs in Microsoft Excel. See Annex H.</w:t>
            </w:r>
          </w:p>
          <w:bookmarkEnd w:id="8"/>
          <w:p w14:paraId="763D29CF" w14:textId="77777777" w:rsidR="009076A2" w:rsidRPr="00F771E8" w:rsidRDefault="009076A2" w:rsidP="009076A2">
            <w:pPr>
              <w:pStyle w:val="ListParagraph"/>
              <w:ind w:left="255"/>
              <w:rPr>
                <w:rFonts w:asciiTheme="minorHAnsi" w:hAnsiTheme="minorHAnsi" w:cstheme="minorHAnsi"/>
              </w:rPr>
            </w:pPr>
          </w:p>
        </w:tc>
        <w:tc>
          <w:tcPr>
            <w:tcW w:w="1108" w:type="pct"/>
          </w:tcPr>
          <w:p w14:paraId="2379EB01" w14:textId="77777777" w:rsidR="009076A2" w:rsidRPr="009D34E8" w:rsidRDefault="009076A2" w:rsidP="009076A2">
            <w:pPr>
              <w:pStyle w:val="ListParagraph"/>
              <w:ind w:left="0"/>
              <w:rPr>
                <w:rFonts w:asciiTheme="minorHAnsi" w:hAnsiTheme="minorHAnsi" w:cstheme="minorHAnsi"/>
              </w:rPr>
            </w:pPr>
            <w:r w:rsidRPr="00A552DA">
              <w:rPr>
                <w:rFonts w:asciiTheme="minorHAnsi" w:hAnsiTheme="minorHAnsi" w:cstheme="minorHAnsi"/>
              </w:rPr>
              <w:t>Contractors should propose a phased approach to achieve full compliance over the term of this contract. Compliance should be measured and the level (%) of compliance reported in each QPR and QPM.</w:t>
            </w:r>
          </w:p>
          <w:p w14:paraId="17394222" w14:textId="77777777" w:rsidR="009076A2" w:rsidRPr="009D34E8" w:rsidRDefault="009076A2" w:rsidP="009076A2">
            <w:pPr>
              <w:ind w:left="-5"/>
              <w:rPr>
                <w:rFonts w:asciiTheme="minorHAnsi" w:hAnsiTheme="minorHAnsi" w:cstheme="minorHAnsi"/>
              </w:rPr>
            </w:pPr>
          </w:p>
        </w:tc>
      </w:tr>
      <w:tr w:rsidR="009076A2" w:rsidRPr="006E0984" w14:paraId="0392339E" w14:textId="77777777" w:rsidTr="00F22AEC">
        <w:trPr>
          <w:jc w:val="center"/>
        </w:trPr>
        <w:tc>
          <w:tcPr>
            <w:tcW w:w="291" w:type="pct"/>
          </w:tcPr>
          <w:p w14:paraId="563D3320" w14:textId="77777777" w:rsidR="009076A2" w:rsidRPr="00313F1A" w:rsidRDefault="009076A2" w:rsidP="009076A2">
            <w:pPr>
              <w:rPr>
                <w:rFonts w:asciiTheme="minorHAnsi" w:hAnsiTheme="minorHAnsi" w:cstheme="minorHAnsi"/>
              </w:rPr>
            </w:pPr>
            <w:r w:rsidRPr="00313F1A">
              <w:rPr>
                <w:rFonts w:asciiTheme="minorHAnsi" w:hAnsiTheme="minorHAnsi" w:cstheme="minorHAnsi"/>
              </w:rPr>
              <w:t>B.3.2</w:t>
            </w:r>
          </w:p>
        </w:tc>
        <w:tc>
          <w:tcPr>
            <w:tcW w:w="1016" w:type="pct"/>
          </w:tcPr>
          <w:p w14:paraId="04DF28F2" w14:textId="77777777" w:rsidR="009076A2" w:rsidRPr="00313F1A" w:rsidRDefault="009076A2" w:rsidP="009076A2">
            <w:pPr>
              <w:rPr>
                <w:rFonts w:asciiTheme="minorHAnsi" w:hAnsiTheme="minorHAnsi" w:cstheme="minorHAnsi"/>
              </w:rPr>
            </w:pPr>
            <w:r w:rsidRPr="00313F1A">
              <w:rPr>
                <w:rFonts w:asciiTheme="minorHAnsi" w:hAnsiTheme="minorHAnsi" w:cstheme="minorHAnsi"/>
              </w:rPr>
              <w:t>As fitted Topology and System Schematic availability</w:t>
            </w:r>
          </w:p>
        </w:tc>
        <w:tc>
          <w:tcPr>
            <w:tcW w:w="1617" w:type="pct"/>
          </w:tcPr>
          <w:p w14:paraId="003288FC" w14:textId="77777777" w:rsidR="009076A2" w:rsidRDefault="009076A2" w:rsidP="009076A2">
            <w:pPr>
              <w:pStyle w:val="ListParagraph"/>
              <w:ind w:left="0"/>
              <w:rPr>
                <w:rFonts w:asciiTheme="minorHAnsi" w:hAnsiTheme="minorHAnsi" w:cstheme="minorHAnsi"/>
              </w:rPr>
            </w:pPr>
            <w:r w:rsidRPr="00A552DA">
              <w:rPr>
                <w:rFonts w:asciiTheme="minorHAnsi" w:hAnsiTheme="minorHAnsi" w:cstheme="minorHAnsi"/>
              </w:rPr>
              <w:t>These are often received and retained but buried within a series of documents related to individual ECRs.</w:t>
            </w:r>
          </w:p>
          <w:p w14:paraId="2DBDE073" w14:textId="77777777" w:rsidR="009076A2" w:rsidRPr="00A552DA" w:rsidRDefault="009076A2" w:rsidP="009076A2">
            <w:pPr>
              <w:pStyle w:val="ListParagraph"/>
              <w:ind w:left="0"/>
              <w:rPr>
                <w:rFonts w:asciiTheme="minorHAnsi" w:hAnsiTheme="minorHAnsi" w:cstheme="minorHAnsi"/>
              </w:rPr>
            </w:pPr>
          </w:p>
          <w:p w14:paraId="68585865" w14:textId="77777777" w:rsidR="009076A2" w:rsidRPr="00A552DA" w:rsidRDefault="009076A2" w:rsidP="009076A2">
            <w:pPr>
              <w:pStyle w:val="ListParagraph"/>
              <w:ind w:left="0"/>
              <w:rPr>
                <w:rFonts w:asciiTheme="minorHAnsi" w:hAnsiTheme="minorHAnsi" w:cstheme="minorHAnsi"/>
              </w:rPr>
            </w:pPr>
            <w:r w:rsidRPr="00A552DA">
              <w:rPr>
                <w:rFonts w:asciiTheme="minorHAnsi" w:hAnsiTheme="minorHAnsi" w:cstheme="minorHAnsi"/>
              </w:rPr>
              <w:t>To ensure the most recent schematics are available to authorised agencies these drawings should be stored and shared appropriately to provide easy identification of, and access to, the most up to date versions. See Annex H Para 27.</w:t>
            </w:r>
          </w:p>
        </w:tc>
        <w:tc>
          <w:tcPr>
            <w:tcW w:w="968" w:type="pct"/>
          </w:tcPr>
          <w:p w14:paraId="204400E5" w14:textId="77777777" w:rsidR="009076A2" w:rsidRPr="00A552DA" w:rsidRDefault="009076A2" w:rsidP="009076A2">
            <w:pPr>
              <w:pStyle w:val="ListParagraph"/>
              <w:ind w:left="0"/>
              <w:rPr>
                <w:rFonts w:asciiTheme="minorHAnsi" w:hAnsiTheme="minorHAnsi" w:cstheme="minorHAnsi"/>
              </w:rPr>
            </w:pPr>
            <w:r w:rsidRPr="00A552DA">
              <w:rPr>
                <w:rFonts w:asciiTheme="minorHAnsi" w:hAnsiTheme="minorHAnsi" w:cstheme="minorHAnsi"/>
              </w:rPr>
              <w:t>Topology and System Schematic drawings/Diagrams</w:t>
            </w:r>
          </w:p>
        </w:tc>
        <w:tc>
          <w:tcPr>
            <w:tcW w:w="1108" w:type="pct"/>
          </w:tcPr>
          <w:p w14:paraId="6BE321BD" w14:textId="77777777" w:rsidR="009076A2" w:rsidRPr="00A552DA" w:rsidRDefault="009076A2" w:rsidP="009076A2">
            <w:pPr>
              <w:ind w:left="37"/>
            </w:pPr>
            <w:r w:rsidRPr="00A552DA">
              <w:rPr>
                <w:rFonts w:asciiTheme="minorHAnsi" w:hAnsiTheme="minorHAnsi" w:cstheme="minorHAnsi"/>
              </w:rPr>
              <w:t>Provide 24/7 access to authorised users.</w:t>
            </w:r>
          </w:p>
        </w:tc>
      </w:tr>
      <w:tr w:rsidR="009076A2" w:rsidRPr="006E0984" w14:paraId="2EA288A5" w14:textId="77777777" w:rsidTr="00F22AEC">
        <w:trPr>
          <w:jc w:val="center"/>
        </w:trPr>
        <w:tc>
          <w:tcPr>
            <w:tcW w:w="291" w:type="pct"/>
          </w:tcPr>
          <w:p w14:paraId="1AD2F3DE" w14:textId="77777777" w:rsidR="009076A2" w:rsidRPr="001349E2" w:rsidRDefault="009076A2" w:rsidP="009076A2">
            <w:pPr>
              <w:rPr>
                <w:rFonts w:asciiTheme="minorHAnsi" w:hAnsiTheme="minorHAnsi" w:cstheme="minorHAnsi"/>
              </w:rPr>
            </w:pPr>
            <w:r w:rsidRPr="001349E2">
              <w:rPr>
                <w:rFonts w:asciiTheme="minorHAnsi" w:hAnsiTheme="minorHAnsi" w:cstheme="minorHAnsi"/>
              </w:rPr>
              <w:t>B.4</w:t>
            </w:r>
          </w:p>
        </w:tc>
        <w:tc>
          <w:tcPr>
            <w:tcW w:w="1016" w:type="pct"/>
          </w:tcPr>
          <w:p w14:paraId="29E2395B" w14:textId="77777777" w:rsidR="009076A2" w:rsidRPr="00703742" w:rsidRDefault="009076A2" w:rsidP="009076A2">
            <w:pPr>
              <w:rPr>
                <w:rFonts w:asciiTheme="minorHAnsi" w:hAnsiTheme="minorHAnsi" w:cstheme="minorHAnsi"/>
              </w:rPr>
            </w:pPr>
            <w:r w:rsidRPr="00703742">
              <w:rPr>
                <w:rFonts w:asciiTheme="minorHAnsi" w:hAnsiTheme="minorHAnsi" w:cstheme="minorHAnsi"/>
              </w:rPr>
              <w:t>Provide SCIDA advice and Guidance (SFD Process 4)</w:t>
            </w:r>
          </w:p>
        </w:tc>
        <w:tc>
          <w:tcPr>
            <w:tcW w:w="1617" w:type="pct"/>
          </w:tcPr>
          <w:p w14:paraId="66BF2A41" w14:textId="77777777" w:rsidR="009076A2" w:rsidRPr="009D34E8" w:rsidRDefault="009076A2" w:rsidP="009076A2">
            <w:pPr>
              <w:rPr>
                <w:rFonts w:asciiTheme="minorHAnsi" w:hAnsiTheme="minorHAnsi" w:cstheme="minorHAnsi"/>
              </w:rPr>
            </w:pPr>
            <w:r w:rsidRPr="009D34E8">
              <w:rPr>
                <w:rFonts w:asciiTheme="minorHAnsi" w:hAnsiTheme="minorHAnsi" w:cstheme="minorHAnsi"/>
              </w:rPr>
              <w:t xml:space="preserve">To underpin CM at a site, the SCIDA will provide support and advice to all stakeholders. This support will include technical advice </w:t>
            </w:r>
            <w:r w:rsidRPr="009D34E8">
              <w:rPr>
                <w:rFonts w:asciiTheme="minorHAnsi" w:hAnsiTheme="minorHAnsi" w:cstheme="minorHAnsi"/>
              </w:rPr>
              <w:lastRenderedPageBreak/>
              <w:t xml:space="preserve">to change proposers and change designers on matters such as </w:t>
            </w:r>
            <w:r w:rsidRPr="009D34E8">
              <w:rPr>
                <w:rFonts w:asciiTheme="minorHAnsi" w:eastAsia="Arial" w:hAnsiTheme="minorHAnsi" w:cstheme="minorHAnsi"/>
                <w:spacing w:val="1"/>
              </w:rPr>
              <w:t>TEMPEST, EMPP, EMC, connectivity, configuration control, associated H&amp;S</w:t>
            </w:r>
            <w:r w:rsidRPr="009D34E8">
              <w:rPr>
                <w:rFonts w:asciiTheme="minorHAnsi" w:hAnsiTheme="minorHAnsi" w:cstheme="minorHAnsi"/>
                <w:spacing w:val="1"/>
              </w:rPr>
              <w:t xml:space="preserve">, </w:t>
            </w:r>
            <w:r w:rsidRPr="009D34E8">
              <w:rPr>
                <w:rFonts w:asciiTheme="minorHAnsi" w:hAnsiTheme="minorHAnsi" w:cstheme="minorHAnsi"/>
              </w:rPr>
              <w:t>installation standards, regulations, and policy.</w:t>
            </w:r>
          </w:p>
          <w:p w14:paraId="4EC4E36B" w14:textId="77777777" w:rsidR="009076A2" w:rsidRPr="009D34E8" w:rsidRDefault="009076A2" w:rsidP="009076A2">
            <w:pPr>
              <w:rPr>
                <w:rFonts w:asciiTheme="minorHAnsi" w:hAnsiTheme="minorHAnsi" w:cstheme="minorHAnsi"/>
              </w:rPr>
            </w:pPr>
          </w:p>
          <w:p w14:paraId="7255579C" w14:textId="77777777" w:rsidR="009076A2" w:rsidRPr="009D34E8" w:rsidRDefault="009076A2" w:rsidP="009076A2">
            <w:pPr>
              <w:rPr>
                <w:rFonts w:asciiTheme="minorHAnsi" w:hAnsiTheme="minorHAnsi" w:cstheme="minorHAnsi"/>
              </w:rPr>
            </w:pPr>
            <w:r w:rsidRPr="009D34E8">
              <w:rPr>
                <w:rFonts w:asciiTheme="minorHAnsi" w:hAnsiTheme="minorHAnsi" w:cstheme="minorHAnsi"/>
              </w:rPr>
              <w:t>Telephone, email and other remote methods of advice and guidance to be afforded to RAF staff on detachment. This to exclude sites covered by other SCIDA agencies (e.g. JFCIS).</w:t>
            </w:r>
          </w:p>
          <w:p w14:paraId="4F0EF069" w14:textId="77777777" w:rsidR="009076A2" w:rsidRPr="009D34E8" w:rsidRDefault="009076A2" w:rsidP="009076A2">
            <w:pPr>
              <w:rPr>
                <w:rFonts w:asciiTheme="minorHAnsi" w:hAnsiTheme="minorHAnsi" w:cstheme="minorHAnsi"/>
              </w:rPr>
            </w:pPr>
          </w:p>
        </w:tc>
        <w:tc>
          <w:tcPr>
            <w:tcW w:w="968" w:type="pct"/>
          </w:tcPr>
          <w:p w14:paraId="0B29C5FD" w14:textId="77777777" w:rsidR="009076A2" w:rsidRPr="009D34E8" w:rsidRDefault="009076A2" w:rsidP="009076A2">
            <w:pPr>
              <w:rPr>
                <w:rFonts w:asciiTheme="minorHAnsi" w:hAnsiTheme="minorHAnsi" w:cstheme="minorHAnsi"/>
              </w:rPr>
            </w:pPr>
            <w:r>
              <w:rPr>
                <w:rFonts w:asciiTheme="minorHAnsi" w:hAnsiTheme="minorHAnsi" w:cstheme="minorHAnsi"/>
              </w:rPr>
              <w:lastRenderedPageBreak/>
              <w:t>On request.</w:t>
            </w:r>
          </w:p>
        </w:tc>
        <w:tc>
          <w:tcPr>
            <w:tcW w:w="1108" w:type="pct"/>
          </w:tcPr>
          <w:p w14:paraId="5C9D2638" w14:textId="77777777" w:rsidR="009076A2" w:rsidRPr="00E62E76" w:rsidRDefault="009076A2" w:rsidP="00F22AEC">
            <w:pPr>
              <w:pStyle w:val="ListParagraph"/>
              <w:numPr>
                <w:ilvl w:val="0"/>
                <w:numId w:val="26"/>
              </w:numPr>
              <w:ind w:left="-5" w:firstLine="0"/>
              <w:rPr>
                <w:rFonts w:asciiTheme="minorHAnsi" w:hAnsiTheme="minorHAnsi" w:cstheme="minorHAnsi"/>
              </w:rPr>
            </w:pPr>
            <w:r w:rsidRPr="00E62E76">
              <w:rPr>
                <w:rFonts w:asciiTheme="minorHAnsi" w:hAnsiTheme="minorHAnsi" w:cstheme="minorHAnsi"/>
              </w:rPr>
              <w:t xml:space="preserve">A system to assess and record SCIDA Competent to Practice (CtP), or equivalent, for engineers and CAD Techs is to be in </w:t>
            </w:r>
            <w:r w:rsidRPr="00E62E76">
              <w:rPr>
                <w:rFonts w:asciiTheme="minorHAnsi" w:hAnsiTheme="minorHAnsi" w:cstheme="minorHAnsi"/>
              </w:rPr>
              <w:lastRenderedPageBreak/>
              <w:t>place. Competency can be assessed through knowledge of the work already undertaken as a SCIDA and for new staff, a training and/or experience plan documented for everyone.</w:t>
            </w:r>
          </w:p>
          <w:p w14:paraId="13D00BBC" w14:textId="77777777" w:rsidR="009076A2" w:rsidRPr="00E62E76" w:rsidRDefault="009076A2" w:rsidP="009076A2">
            <w:pPr>
              <w:ind w:left="-5"/>
              <w:rPr>
                <w:rFonts w:asciiTheme="minorHAnsi" w:hAnsiTheme="minorHAnsi" w:cstheme="minorHAnsi"/>
              </w:rPr>
            </w:pPr>
          </w:p>
          <w:p w14:paraId="2F5EF986" w14:textId="77777777" w:rsidR="009076A2" w:rsidRPr="00E62E76" w:rsidRDefault="009076A2" w:rsidP="00F22AEC">
            <w:pPr>
              <w:pStyle w:val="ListParagraph"/>
              <w:numPr>
                <w:ilvl w:val="0"/>
                <w:numId w:val="26"/>
              </w:numPr>
              <w:ind w:left="-5" w:firstLine="0"/>
              <w:rPr>
                <w:rFonts w:asciiTheme="minorHAnsi" w:hAnsiTheme="minorHAnsi" w:cstheme="minorHAnsi"/>
              </w:rPr>
            </w:pPr>
            <w:r w:rsidRPr="00E62E76">
              <w:rPr>
                <w:rFonts w:asciiTheme="minorHAnsi" w:hAnsiTheme="minorHAnsi" w:cstheme="minorHAnsi"/>
              </w:rPr>
              <w:t>Able to readily access the ICT provided to review installation documentation and associated standards required to deliver sound SCIDA advice.</w:t>
            </w:r>
          </w:p>
          <w:p w14:paraId="6997556E" w14:textId="77777777" w:rsidR="009076A2" w:rsidRPr="00E62E76" w:rsidRDefault="009076A2" w:rsidP="009076A2">
            <w:pPr>
              <w:ind w:left="-5"/>
              <w:rPr>
                <w:rFonts w:asciiTheme="minorHAnsi" w:hAnsiTheme="minorHAnsi" w:cstheme="minorHAnsi"/>
              </w:rPr>
            </w:pPr>
          </w:p>
          <w:p w14:paraId="6DB54F4D" w14:textId="77777777" w:rsidR="009076A2" w:rsidRPr="00E62E76" w:rsidRDefault="009076A2" w:rsidP="00F22AEC">
            <w:pPr>
              <w:pStyle w:val="ListParagraph"/>
              <w:numPr>
                <w:ilvl w:val="0"/>
                <w:numId w:val="26"/>
              </w:numPr>
              <w:ind w:left="-5" w:firstLine="0"/>
              <w:rPr>
                <w:rFonts w:asciiTheme="minorHAnsi" w:hAnsiTheme="minorHAnsi" w:cstheme="minorHAnsi"/>
              </w:rPr>
            </w:pPr>
            <w:r w:rsidRPr="00E62E76">
              <w:rPr>
                <w:rFonts w:asciiTheme="minorHAnsi" w:hAnsiTheme="minorHAnsi" w:cstheme="minorHAnsi"/>
              </w:rPr>
              <w:t xml:space="preserve">Respond to all requests to provide technical advice and guidance within </w:t>
            </w:r>
            <w:r w:rsidRPr="0026472B">
              <w:rPr>
                <w:rFonts w:asciiTheme="minorHAnsi" w:hAnsiTheme="minorHAnsi" w:cstheme="minorHAnsi"/>
              </w:rPr>
              <w:t>10 working days</w:t>
            </w:r>
            <w:r w:rsidRPr="00E62E76">
              <w:rPr>
                <w:rFonts w:asciiTheme="minorHAnsi" w:hAnsiTheme="minorHAnsi" w:cstheme="minorHAnsi"/>
              </w:rPr>
              <w:t xml:space="preserve"> of receipt. An adequate response is considered an answer to the query, or a holding reply to gain external advice on their behalf.</w:t>
            </w:r>
          </w:p>
          <w:p w14:paraId="5FB01DDA" w14:textId="77777777" w:rsidR="009076A2" w:rsidRPr="00E62E76" w:rsidRDefault="009076A2" w:rsidP="009076A2">
            <w:pPr>
              <w:ind w:left="-5"/>
              <w:rPr>
                <w:rFonts w:asciiTheme="minorHAnsi" w:hAnsiTheme="minorHAnsi" w:cstheme="minorHAnsi"/>
              </w:rPr>
            </w:pPr>
          </w:p>
          <w:p w14:paraId="02762F28" w14:textId="77777777" w:rsidR="009076A2" w:rsidRPr="00E62E76" w:rsidRDefault="009076A2" w:rsidP="00F22AEC">
            <w:pPr>
              <w:pStyle w:val="ListParagraph"/>
              <w:numPr>
                <w:ilvl w:val="0"/>
                <w:numId w:val="26"/>
              </w:numPr>
              <w:ind w:left="-5" w:firstLine="0"/>
              <w:rPr>
                <w:rFonts w:asciiTheme="minorHAnsi" w:hAnsiTheme="minorHAnsi" w:cstheme="minorHAnsi"/>
              </w:rPr>
            </w:pPr>
            <w:r w:rsidRPr="00E62E76">
              <w:rPr>
                <w:rFonts w:asciiTheme="minorHAnsi" w:hAnsiTheme="minorHAnsi" w:cstheme="minorHAnsi"/>
              </w:rPr>
              <w:t>Understand the escalation/support process for queries that cannot be fulfilled from own resource.</w:t>
            </w:r>
          </w:p>
          <w:p w14:paraId="0AFBC7C8" w14:textId="77777777" w:rsidR="009076A2" w:rsidRPr="00E62E76" w:rsidRDefault="009076A2" w:rsidP="009076A2">
            <w:pPr>
              <w:ind w:left="-5"/>
              <w:rPr>
                <w:rFonts w:asciiTheme="minorHAnsi" w:hAnsiTheme="minorHAnsi" w:cstheme="minorHAnsi"/>
              </w:rPr>
            </w:pPr>
          </w:p>
          <w:p w14:paraId="782C0A9D" w14:textId="77777777" w:rsidR="009076A2" w:rsidRPr="00E62E76" w:rsidRDefault="009076A2" w:rsidP="00F22AEC">
            <w:pPr>
              <w:pStyle w:val="ListParagraph"/>
              <w:numPr>
                <w:ilvl w:val="0"/>
                <w:numId w:val="26"/>
              </w:numPr>
              <w:ind w:left="-5" w:firstLine="0"/>
              <w:rPr>
                <w:rFonts w:asciiTheme="minorHAnsi" w:hAnsiTheme="minorHAnsi" w:cstheme="minorHAnsi"/>
              </w:rPr>
            </w:pPr>
            <w:r w:rsidRPr="00E62E76">
              <w:rPr>
                <w:rFonts w:asciiTheme="minorHAnsi" w:hAnsiTheme="minorHAnsi" w:cstheme="minorHAnsi"/>
              </w:rPr>
              <w:t xml:space="preserve">Can facilitate MOD contractor requests for access to </w:t>
            </w:r>
            <w:r w:rsidRPr="00E62E76">
              <w:rPr>
                <w:rFonts w:asciiTheme="minorHAnsi" w:hAnsiTheme="minorHAnsi" w:cstheme="minorHAnsi"/>
                <w:iCs/>
              </w:rPr>
              <w:t>JSP 453</w:t>
            </w:r>
            <w:r w:rsidRPr="00E62E76">
              <w:rPr>
                <w:rFonts w:asciiTheme="minorHAnsi" w:hAnsiTheme="minorHAnsi" w:cstheme="minorHAnsi"/>
              </w:rPr>
              <w:t>.</w:t>
            </w:r>
          </w:p>
          <w:p w14:paraId="4CA01A64" w14:textId="77777777" w:rsidR="009076A2" w:rsidRPr="00E62E76" w:rsidRDefault="009076A2" w:rsidP="009076A2">
            <w:pPr>
              <w:ind w:left="-5"/>
              <w:rPr>
                <w:rFonts w:asciiTheme="minorHAnsi" w:hAnsiTheme="minorHAnsi" w:cstheme="minorHAnsi"/>
              </w:rPr>
            </w:pPr>
          </w:p>
          <w:p w14:paraId="35215881" w14:textId="77777777" w:rsidR="009076A2" w:rsidRPr="00E62E76" w:rsidRDefault="009076A2" w:rsidP="00F22AEC">
            <w:pPr>
              <w:pStyle w:val="ListParagraph"/>
              <w:numPr>
                <w:ilvl w:val="0"/>
                <w:numId w:val="26"/>
              </w:numPr>
              <w:ind w:left="-5" w:firstLine="0"/>
              <w:rPr>
                <w:rFonts w:asciiTheme="minorHAnsi" w:hAnsiTheme="minorHAnsi" w:cstheme="minorHAnsi"/>
              </w:rPr>
            </w:pPr>
            <w:r w:rsidRPr="00E62E76">
              <w:rPr>
                <w:rFonts w:asciiTheme="minorHAnsi" w:hAnsiTheme="minorHAnsi" w:cstheme="minorHAnsi"/>
              </w:rPr>
              <w:t>Attend and provide input to any relevant boards, meetings, or forums. These could be project meetings, change advisory boards, site periodic infrastructure meetings, siting boards, invitation to tender etc. All relevant meeting minutes or records of decisions which may affect current, or future ICT infrastructure are to be held with the CMDB pack.</w:t>
            </w:r>
          </w:p>
          <w:p w14:paraId="5B4D0F19" w14:textId="77777777" w:rsidR="009076A2" w:rsidRPr="00E62E76" w:rsidRDefault="009076A2" w:rsidP="009076A2">
            <w:pPr>
              <w:ind w:left="-5"/>
              <w:rPr>
                <w:rFonts w:asciiTheme="minorHAnsi" w:hAnsiTheme="minorHAnsi" w:cstheme="minorHAnsi"/>
              </w:rPr>
            </w:pPr>
          </w:p>
          <w:p w14:paraId="364921CD" w14:textId="77777777" w:rsidR="009076A2" w:rsidRPr="00E62E76" w:rsidRDefault="009076A2" w:rsidP="00F22AEC">
            <w:pPr>
              <w:pStyle w:val="ListParagraph"/>
              <w:numPr>
                <w:ilvl w:val="0"/>
                <w:numId w:val="26"/>
              </w:numPr>
              <w:ind w:left="-5" w:firstLine="0"/>
              <w:rPr>
                <w:rFonts w:asciiTheme="minorHAnsi" w:hAnsiTheme="minorHAnsi" w:cstheme="minorHAnsi"/>
              </w:rPr>
            </w:pPr>
            <w:r w:rsidRPr="00E62E76">
              <w:rPr>
                <w:rFonts w:asciiTheme="minorHAnsi" w:hAnsiTheme="minorHAnsi" w:cstheme="minorHAnsi"/>
              </w:rPr>
              <w:t>Establish and maintain relationships with pertinent key stakeholders in the assigned Area of Responsibility (AOR). This could be HoE, FM Team, Estate Team, A6 community etc.</w:t>
            </w:r>
          </w:p>
        </w:tc>
      </w:tr>
      <w:tr w:rsidR="009076A2" w:rsidRPr="006E0984" w14:paraId="56CCD432" w14:textId="77777777" w:rsidTr="00F22AEC">
        <w:trPr>
          <w:jc w:val="center"/>
        </w:trPr>
        <w:tc>
          <w:tcPr>
            <w:tcW w:w="291" w:type="pct"/>
          </w:tcPr>
          <w:p w14:paraId="2C60ED3F" w14:textId="77777777" w:rsidR="009076A2" w:rsidRPr="0026472B" w:rsidRDefault="009076A2" w:rsidP="009076A2">
            <w:pPr>
              <w:rPr>
                <w:rFonts w:asciiTheme="minorHAnsi" w:hAnsiTheme="minorHAnsi" w:cstheme="minorHAnsi"/>
              </w:rPr>
            </w:pPr>
            <w:r w:rsidRPr="0026472B">
              <w:rPr>
                <w:rFonts w:asciiTheme="minorHAnsi" w:hAnsiTheme="minorHAnsi" w:cstheme="minorHAnsi"/>
              </w:rPr>
              <w:lastRenderedPageBreak/>
              <w:t>B.5</w:t>
            </w:r>
          </w:p>
          <w:p w14:paraId="1D7A526B" w14:textId="77777777" w:rsidR="009076A2" w:rsidRPr="0026472B" w:rsidRDefault="009076A2" w:rsidP="009076A2">
            <w:pPr>
              <w:rPr>
                <w:rFonts w:asciiTheme="minorHAnsi" w:hAnsiTheme="minorHAnsi" w:cstheme="minorHAnsi"/>
              </w:rPr>
            </w:pPr>
          </w:p>
          <w:p w14:paraId="78B8A61D" w14:textId="77777777" w:rsidR="009076A2" w:rsidRPr="005155BA" w:rsidRDefault="009076A2" w:rsidP="009076A2">
            <w:pPr>
              <w:rPr>
                <w:rFonts w:asciiTheme="minorHAnsi" w:hAnsiTheme="minorHAnsi" w:cstheme="minorHAnsi"/>
                <w:b/>
                <w:bCs/>
                <w:shd w:val="clear" w:color="auto" w:fill="FF0000"/>
              </w:rPr>
            </w:pPr>
          </w:p>
          <w:p w14:paraId="5EC99F2B" w14:textId="77777777" w:rsidR="009076A2" w:rsidRPr="005155BA" w:rsidRDefault="009076A2" w:rsidP="009076A2">
            <w:pPr>
              <w:rPr>
                <w:rFonts w:asciiTheme="minorHAnsi" w:hAnsiTheme="minorHAnsi" w:cstheme="minorHAnsi"/>
                <w:b/>
                <w:bCs/>
                <w:shd w:val="clear" w:color="auto" w:fill="FF0000"/>
              </w:rPr>
            </w:pPr>
          </w:p>
          <w:p w14:paraId="77EC1F8A" w14:textId="77777777" w:rsidR="009076A2" w:rsidRPr="005155BA" w:rsidRDefault="009076A2" w:rsidP="009076A2">
            <w:pPr>
              <w:rPr>
                <w:rFonts w:asciiTheme="minorHAnsi" w:hAnsiTheme="minorHAnsi" w:cstheme="minorHAnsi"/>
                <w:b/>
                <w:bCs/>
                <w:shd w:val="clear" w:color="auto" w:fill="FF0000"/>
              </w:rPr>
            </w:pPr>
          </w:p>
          <w:p w14:paraId="3882F90E" w14:textId="77777777" w:rsidR="009076A2" w:rsidRPr="005155BA" w:rsidRDefault="009076A2" w:rsidP="009076A2">
            <w:pPr>
              <w:rPr>
                <w:rFonts w:asciiTheme="minorHAnsi" w:hAnsiTheme="minorHAnsi" w:cstheme="minorHAnsi"/>
                <w:b/>
                <w:bCs/>
                <w:shd w:val="clear" w:color="auto" w:fill="FF0000"/>
              </w:rPr>
            </w:pPr>
          </w:p>
          <w:p w14:paraId="139954BF" w14:textId="77777777" w:rsidR="009076A2" w:rsidRPr="0026472B" w:rsidRDefault="009076A2" w:rsidP="009076A2">
            <w:pPr>
              <w:rPr>
                <w:rFonts w:asciiTheme="minorHAnsi" w:hAnsiTheme="minorHAnsi" w:cstheme="minorHAnsi"/>
                <w:b/>
                <w:shd w:val="clear" w:color="auto" w:fill="FF0000"/>
              </w:rPr>
            </w:pPr>
          </w:p>
          <w:p w14:paraId="7C54E1E0" w14:textId="77777777" w:rsidR="009076A2" w:rsidRPr="0026472B" w:rsidRDefault="009076A2" w:rsidP="009076A2">
            <w:pPr>
              <w:rPr>
                <w:rFonts w:asciiTheme="minorHAnsi" w:hAnsiTheme="minorHAnsi" w:cstheme="minorHAnsi"/>
                <w:b/>
                <w:shd w:val="clear" w:color="auto" w:fill="FF0000"/>
              </w:rPr>
            </w:pPr>
          </w:p>
          <w:p w14:paraId="5F6A3AF2" w14:textId="77777777" w:rsidR="009076A2" w:rsidRPr="0026472B" w:rsidRDefault="009076A2" w:rsidP="009076A2">
            <w:pPr>
              <w:rPr>
                <w:rFonts w:asciiTheme="minorHAnsi" w:hAnsiTheme="minorHAnsi" w:cstheme="minorHAnsi"/>
                <w:b/>
                <w:shd w:val="clear" w:color="auto" w:fill="FF0000"/>
              </w:rPr>
            </w:pPr>
          </w:p>
          <w:p w14:paraId="09643766" w14:textId="77777777" w:rsidR="009076A2" w:rsidRPr="0026472B" w:rsidRDefault="009076A2" w:rsidP="009076A2">
            <w:pPr>
              <w:rPr>
                <w:rFonts w:asciiTheme="minorHAnsi" w:hAnsiTheme="minorHAnsi" w:cstheme="minorHAnsi"/>
                <w:b/>
                <w:shd w:val="clear" w:color="auto" w:fill="FF0000"/>
              </w:rPr>
            </w:pPr>
          </w:p>
          <w:p w14:paraId="64AE0398" w14:textId="77777777" w:rsidR="009076A2" w:rsidRPr="0026472B" w:rsidRDefault="009076A2" w:rsidP="009076A2">
            <w:pPr>
              <w:rPr>
                <w:rFonts w:asciiTheme="minorHAnsi" w:hAnsiTheme="minorHAnsi" w:cstheme="minorHAnsi"/>
                <w:b/>
                <w:shd w:val="clear" w:color="auto" w:fill="FF0000"/>
              </w:rPr>
            </w:pPr>
          </w:p>
          <w:p w14:paraId="02CCB943" w14:textId="77777777" w:rsidR="009076A2" w:rsidRPr="0026472B" w:rsidRDefault="009076A2" w:rsidP="009076A2">
            <w:pPr>
              <w:rPr>
                <w:rFonts w:asciiTheme="minorHAnsi" w:hAnsiTheme="minorHAnsi" w:cstheme="minorHAnsi"/>
                <w:b/>
                <w:shd w:val="clear" w:color="auto" w:fill="FF0000"/>
              </w:rPr>
            </w:pPr>
          </w:p>
          <w:p w14:paraId="02EBE70E" w14:textId="77777777" w:rsidR="009076A2" w:rsidRPr="0026472B" w:rsidRDefault="009076A2" w:rsidP="009076A2">
            <w:pPr>
              <w:rPr>
                <w:rFonts w:asciiTheme="minorHAnsi" w:hAnsiTheme="minorHAnsi" w:cstheme="minorHAnsi"/>
                <w:b/>
                <w:shd w:val="clear" w:color="auto" w:fill="FF0000"/>
              </w:rPr>
            </w:pPr>
          </w:p>
          <w:p w14:paraId="2F0BC1E8" w14:textId="77777777" w:rsidR="009076A2" w:rsidRPr="0026472B" w:rsidRDefault="009076A2" w:rsidP="009076A2">
            <w:pPr>
              <w:rPr>
                <w:rFonts w:asciiTheme="minorHAnsi" w:hAnsiTheme="minorHAnsi" w:cstheme="minorHAnsi"/>
                <w:b/>
                <w:shd w:val="clear" w:color="auto" w:fill="FF0000"/>
              </w:rPr>
            </w:pPr>
          </w:p>
          <w:p w14:paraId="711AA622" w14:textId="77777777" w:rsidR="009076A2" w:rsidRPr="0026472B" w:rsidRDefault="009076A2" w:rsidP="009076A2">
            <w:pPr>
              <w:rPr>
                <w:rFonts w:asciiTheme="minorHAnsi" w:hAnsiTheme="minorHAnsi" w:cstheme="minorHAnsi"/>
                <w:b/>
                <w:shd w:val="clear" w:color="auto" w:fill="FF0000"/>
              </w:rPr>
            </w:pPr>
          </w:p>
          <w:p w14:paraId="26645C24" w14:textId="77777777" w:rsidR="009076A2" w:rsidRPr="0026472B" w:rsidRDefault="009076A2" w:rsidP="009076A2">
            <w:pPr>
              <w:rPr>
                <w:rFonts w:asciiTheme="minorHAnsi" w:hAnsiTheme="minorHAnsi" w:cstheme="minorHAnsi"/>
                <w:b/>
                <w:shd w:val="clear" w:color="auto" w:fill="FF0000"/>
              </w:rPr>
            </w:pPr>
          </w:p>
          <w:p w14:paraId="732F993B" w14:textId="77777777" w:rsidR="009076A2" w:rsidRPr="0026472B" w:rsidRDefault="009076A2" w:rsidP="009076A2">
            <w:pPr>
              <w:rPr>
                <w:rFonts w:asciiTheme="minorHAnsi" w:hAnsiTheme="minorHAnsi" w:cstheme="minorHAnsi"/>
                <w:b/>
                <w:shd w:val="clear" w:color="auto" w:fill="FF0000"/>
              </w:rPr>
            </w:pPr>
          </w:p>
          <w:p w14:paraId="04166991" w14:textId="77777777" w:rsidR="009076A2" w:rsidRPr="0026472B" w:rsidRDefault="009076A2" w:rsidP="009076A2">
            <w:pPr>
              <w:rPr>
                <w:rFonts w:asciiTheme="minorHAnsi" w:hAnsiTheme="minorHAnsi" w:cstheme="minorHAnsi"/>
                <w:b/>
                <w:shd w:val="clear" w:color="auto" w:fill="FF0000"/>
              </w:rPr>
            </w:pPr>
          </w:p>
          <w:p w14:paraId="6ADCA056" w14:textId="77777777" w:rsidR="009076A2" w:rsidRPr="0026472B" w:rsidRDefault="009076A2" w:rsidP="009076A2">
            <w:pPr>
              <w:rPr>
                <w:rFonts w:asciiTheme="minorHAnsi" w:hAnsiTheme="minorHAnsi" w:cstheme="minorHAnsi"/>
                <w:b/>
                <w:shd w:val="clear" w:color="auto" w:fill="FF0000"/>
              </w:rPr>
            </w:pPr>
          </w:p>
          <w:p w14:paraId="2CFFFA14" w14:textId="77777777" w:rsidR="009076A2" w:rsidRPr="0026472B" w:rsidRDefault="009076A2" w:rsidP="009076A2">
            <w:pPr>
              <w:rPr>
                <w:rFonts w:asciiTheme="minorHAnsi" w:hAnsiTheme="minorHAnsi" w:cstheme="minorHAnsi"/>
                <w:b/>
                <w:shd w:val="clear" w:color="auto" w:fill="FF0000"/>
              </w:rPr>
            </w:pPr>
          </w:p>
          <w:p w14:paraId="7329AE66" w14:textId="77777777" w:rsidR="009076A2" w:rsidRPr="0026472B" w:rsidRDefault="009076A2" w:rsidP="009076A2">
            <w:pPr>
              <w:rPr>
                <w:rFonts w:asciiTheme="minorHAnsi" w:hAnsiTheme="minorHAnsi" w:cstheme="minorHAnsi"/>
                <w:b/>
                <w:shd w:val="clear" w:color="auto" w:fill="FF0000"/>
              </w:rPr>
            </w:pPr>
          </w:p>
          <w:p w14:paraId="211476CB" w14:textId="77777777" w:rsidR="009076A2" w:rsidRPr="0026472B" w:rsidRDefault="009076A2" w:rsidP="009076A2">
            <w:pPr>
              <w:rPr>
                <w:rFonts w:asciiTheme="minorHAnsi" w:hAnsiTheme="minorHAnsi" w:cstheme="minorHAnsi"/>
                <w:b/>
                <w:shd w:val="clear" w:color="auto" w:fill="FF0000"/>
              </w:rPr>
            </w:pPr>
          </w:p>
          <w:p w14:paraId="291E076A" w14:textId="77777777" w:rsidR="009076A2" w:rsidRPr="0026472B" w:rsidRDefault="009076A2" w:rsidP="009076A2">
            <w:pPr>
              <w:rPr>
                <w:rFonts w:asciiTheme="minorHAnsi" w:hAnsiTheme="minorHAnsi" w:cstheme="minorHAnsi"/>
                <w:b/>
                <w:shd w:val="clear" w:color="auto" w:fill="FF0000"/>
              </w:rPr>
            </w:pPr>
          </w:p>
          <w:p w14:paraId="000F33CB" w14:textId="77777777" w:rsidR="009076A2" w:rsidRPr="0026472B" w:rsidRDefault="009076A2" w:rsidP="009076A2">
            <w:pPr>
              <w:rPr>
                <w:rFonts w:asciiTheme="minorHAnsi" w:hAnsiTheme="minorHAnsi" w:cstheme="minorHAnsi"/>
                <w:b/>
                <w:shd w:val="clear" w:color="auto" w:fill="FF0000"/>
              </w:rPr>
            </w:pPr>
          </w:p>
          <w:p w14:paraId="6242B4C2" w14:textId="77777777" w:rsidR="009076A2" w:rsidRPr="0026472B" w:rsidRDefault="009076A2" w:rsidP="009076A2">
            <w:pPr>
              <w:rPr>
                <w:rFonts w:asciiTheme="minorHAnsi" w:hAnsiTheme="minorHAnsi" w:cstheme="minorHAnsi"/>
              </w:rPr>
            </w:pPr>
          </w:p>
        </w:tc>
        <w:tc>
          <w:tcPr>
            <w:tcW w:w="1016" w:type="pct"/>
            <w:shd w:val="clear" w:color="auto" w:fill="auto"/>
          </w:tcPr>
          <w:p w14:paraId="341D514B" w14:textId="77777777" w:rsidR="009076A2" w:rsidRPr="0026472B" w:rsidRDefault="009076A2" w:rsidP="009076A2">
            <w:pPr>
              <w:rPr>
                <w:rFonts w:asciiTheme="minorHAnsi" w:hAnsiTheme="minorHAnsi" w:cstheme="minorHAnsi"/>
              </w:rPr>
            </w:pPr>
            <w:r w:rsidRPr="0026472B">
              <w:rPr>
                <w:rFonts w:asciiTheme="minorHAnsi" w:hAnsiTheme="minorHAnsi" w:cstheme="minorHAnsi"/>
              </w:rPr>
              <w:lastRenderedPageBreak/>
              <w:t>Conduct SCIDA audits relevant to assigned Service Level(s) (SFD Process 5)</w:t>
            </w:r>
          </w:p>
        </w:tc>
        <w:tc>
          <w:tcPr>
            <w:tcW w:w="1617" w:type="pct"/>
            <w:shd w:val="clear" w:color="auto" w:fill="auto"/>
          </w:tcPr>
          <w:p w14:paraId="63C4710D" w14:textId="77777777" w:rsidR="009076A2" w:rsidRPr="0026472B" w:rsidRDefault="009076A2" w:rsidP="009076A2">
            <w:pPr>
              <w:rPr>
                <w:rFonts w:asciiTheme="minorHAnsi" w:hAnsiTheme="minorHAnsi" w:cstheme="minorHAnsi"/>
              </w:rPr>
            </w:pPr>
            <w:r w:rsidRPr="0026472B">
              <w:rPr>
                <w:rFonts w:asciiTheme="minorHAnsi" w:hAnsiTheme="minorHAnsi" w:cstheme="minorHAnsi"/>
              </w:rPr>
              <w:t xml:space="preserve">To ensure continuing conformance to CIDA Governance requirements, sites, facilities, or systems must be regularly inspected by the SCIDA. The frequency of inspection is determined by the assigned Service Level (SL). This will require the creation of a SCIDA inspection program that must be communicated with the HoE or equivalent. Inspections of each area are </w:t>
            </w:r>
            <w:r w:rsidRPr="0026472B">
              <w:rPr>
                <w:rFonts w:asciiTheme="minorHAnsi" w:hAnsiTheme="minorHAnsi" w:cstheme="minorHAnsi"/>
              </w:rPr>
              <w:lastRenderedPageBreak/>
              <w:t>to assess the current state/condition of the ICT infrastructure, highlight unauthorised change and any deterioration of installation standards i.e., poor practice. This information is to be included in an inspection report. Any non-compliant or non-conformant installation is to be highlighted in the report with remediation recommendations.</w:t>
            </w:r>
          </w:p>
          <w:p w14:paraId="0231F284" w14:textId="77777777" w:rsidR="009076A2" w:rsidRPr="0026472B" w:rsidRDefault="009076A2" w:rsidP="009076A2">
            <w:pPr>
              <w:rPr>
                <w:rFonts w:asciiTheme="minorHAnsi" w:hAnsiTheme="minorHAnsi" w:cstheme="minorHAnsi"/>
              </w:rPr>
            </w:pPr>
          </w:p>
          <w:p w14:paraId="51316FEB" w14:textId="77777777" w:rsidR="009076A2" w:rsidRPr="0026472B" w:rsidRDefault="009076A2" w:rsidP="009076A2">
            <w:pPr>
              <w:spacing w:line="230" w:lineRule="exact"/>
              <w:ind w:left="144"/>
              <w:textAlignment w:val="baseline"/>
              <w:rPr>
                <w:rFonts w:asciiTheme="minorHAnsi" w:eastAsia="Arial" w:hAnsiTheme="minorHAnsi" w:cstheme="minorHAnsi"/>
              </w:rPr>
            </w:pPr>
            <w:r w:rsidRPr="0026472B">
              <w:rPr>
                <w:rFonts w:asciiTheme="minorHAnsi" w:eastAsia="Arial" w:hAnsiTheme="minorHAnsi" w:cstheme="minorHAnsi"/>
              </w:rPr>
              <w:t>Assess and record on each audit:</w:t>
            </w:r>
          </w:p>
          <w:p w14:paraId="709F6C87" w14:textId="77777777" w:rsidR="009076A2" w:rsidRPr="0026472B" w:rsidRDefault="009076A2" w:rsidP="00F22AEC">
            <w:pPr>
              <w:numPr>
                <w:ilvl w:val="0"/>
                <w:numId w:val="6"/>
              </w:numPr>
              <w:tabs>
                <w:tab w:val="left" w:pos="360"/>
              </w:tabs>
              <w:spacing w:before="228" w:line="230" w:lineRule="exact"/>
              <w:ind w:left="144" w:right="360"/>
              <w:textAlignment w:val="baseline"/>
              <w:rPr>
                <w:rFonts w:asciiTheme="minorHAnsi" w:eastAsia="Arial" w:hAnsiTheme="minorHAnsi" w:cstheme="minorHAnsi"/>
              </w:rPr>
            </w:pPr>
            <w:r w:rsidRPr="0026472B">
              <w:rPr>
                <w:rFonts w:asciiTheme="minorHAnsi" w:eastAsia="Arial" w:hAnsiTheme="minorHAnsi" w:cstheme="minorHAnsi"/>
              </w:rPr>
              <w:t>Whether JSP 453 installation standards and procedures are being maintained.</w:t>
            </w:r>
          </w:p>
          <w:p w14:paraId="2F1365F0" w14:textId="77777777" w:rsidR="009076A2" w:rsidRPr="0026472B" w:rsidRDefault="009076A2" w:rsidP="00F22AEC">
            <w:pPr>
              <w:numPr>
                <w:ilvl w:val="0"/>
                <w:numId w:val="6"/>
              </w:numPr>
              <w:tabs>
                <w:tab w:val="left" w:pos="360"/>
              </w:tabs>
              <w:spacing w:before="228" w:line="230" w:lineRule="exact"/>
              <w:ind w:left="144" w:right="360"/>
              <w:textAlignment w:val="baseline"/>
              <w:rPr>
                <w:rFonts w:asciiTheme="minorHAnsi" w:eastAsia="Arial" w:hAnsiTheme="minorHAnsi" w:cstheme="minorHAnsi"/>
              </w:rPr>
            </w:pPr>
            <w:r w:rsidRPr="0026472B">
              <w:rPr>
                <w:rFonts w:asciiTheme="minorHAnsi" w:eastAsia="Arial" w:hAnsiTheme="minorHAnsi" w:cstheme="minorHAnsi"/>
              </w:rPr>
              <w:t>At a very small number of sites on the RAF Estate EMPP compatibility is to be considered when assessing ICT change. The site names/locations will be advised to the winning bidder.</w:t>
            </w:r>
          </w:p>
          <w:p w14:paraId="163A7B70" w14:textId="77777777" w:rsidR="009076A2" w:rsidRPr="0026472B" w:rsidRDefault="009076A2" w:rsidP="00F22AEC">
            <w:pPr>
              <w:numPr>
                <w:ilvl w:val="0"/>
                <w:numId w:val="6"/>
              </w:numPr>
              <w:tabs>
                <w:tab w:val="left" w:pos="360"/>
              </w:tabs>
              <w:spacing w:before="232" w:line="230" w:lineRule="exact"/>
              <w:ind w:left="144" w:right="180"/>
              <w:textAlignment w:val="baseline"/>
              <w:rPr>
                <w:rFonts w:asciiTheme="minorHAnsi" w:eastAsia="Arial" w:hAnsiTheme="minorHAnsi" w:cstheme="minorHAnsi"/>
                <w:spacing w:val="-2"/>
              </w:rPr>
            </w:pPr>
            <w:r w:rsidRPr="0026472B">
              <w:rPr>
                <w:rFonts w:asciiTheme="minorHAnsi" w:eastAsia="Arial" w:hAnsiTheme="minorHAnsi" w:cstheme="minorHAnsi"/>
              </w:rPr>
              <w:t>The accuracy and content of CMDB (</w:t>
            </w:r>
            <w:r w:rsidRPr="0026472B">
              <w:rPr>
                <w:rFonts w:asciiTheme="minorHAnsi" w:eastAsia="Arial" w:hAnsiTheme="minorHAnsi" w:cstheme="minorHAnsi"/>
                <w:spacing w:val="-2"/>
              </w:rPr>
              <w:t>Whether ECR and other changes have been incorporated into the CMDB).</w:t>
            </w:r>
          </w:p>
          <w:p w14:paraId="5C9E2398" w14:textId="77777777" w:rsidR="009076A2" w:rsidRPr="0026472B" w:rsidRDefault="009076A2" w:rsidP="00F22AEC">
            <w:pPr>
              <w:numPr>
                <w:ilvl w:val="0"/>
                <w:numId w:val="6"/>
              </w:numPr>
              <w:tabs>
                <w:tab w:val="left" w:pos="360"/>
              </w:tabs>
              <w:spacing w:before="229" w:line="230" w:lineRule="exact"/>
              <w:ind w:left="144" w:right="180"/>
              <w:textAlignment w:val="baseline"/>
              <w:rPr>
                <w:rFonts w:asciiTheme="minorHAnsi" w:eastAsia="Arial" w:hAnsiTheme="minorHAnsi" w:cstheme="minorHAnsi"/>
                <w:spacing w:val="-3"/>
              </w:rPr>
            </w:pPr>
            <w:r w:rsidRPr="0026472B">
              <w:rPr>
                <w:rFonts w:asciiTheme="minorHAnsi" w:eastAsia="Arial" w:hAnsiTheme="minorHAnsi" w:cstheme="minorHAnsi"/>
                <w:spacing w:val="-3"/>
              </w:rPr>
              <w:t>The availability of electrical safety certification for cabinets/racks (Conforming to MOD ICT Cabinet policy and / or the current legislative requirements).</w:t>
            </w:r>
          </w:p>
          <w:p w14:paraId="39C868FE" w14:textId="77777777" w:rsidR="009076A2" w:rsidRPr="0026472B" w:rsidRDefault="009076A2" w:rsidP="009076A2">
            <w:pPr>
              <w:ind w:left="-5"/>
              <w:rPr>
                <w:rFonts w:asciiTheme="minorHAnsi" w:hAnsiTheme="minorHAnsi" w:cstheme="minorHAnsi"/>
              </w:rPr>
            </w:pPr>
          </w:p>
          <w:p w14:paraId="5870ABE4" w14:textId="77777777" w:rsidR="009076A2" w:rsidRPr="0026472B" w:rsidRDefault="009076A2" w:rsidP="009076A2">
            <w:pPr>
              <w:ind w:left="-5"/>
              <w:rPr>
                <w:rFonts w:asciiTheme="minorHAnsi" w:eastAsia="Arial" w:hAnsiTheme="minorHAnsi" w:cstheme="minorHAnsi"/>
                <w:spacing w:val="-3"/>
              </w:rPr>
            </w:pPr>
            <w:r w:rsidRPr="0026472B">
              <w:rPr>
                <w:rFonts w:asciiTheme="minorHAnsi" w:eastAsia="Arial" w:hAnsiTheme="minorHAnsi" w:cstheme="minorHAnsi"/>
                <w:spacing w:val="-3"/>
              </w:rPr>
              <w:t>The Contract Manager, RAF Digital and the Defence CIDA shall be consulted where difficulties are encountered in arranging for responsible agencies to make good sub-standard installations.</w:t>
            </w:r>
          </w:p>
          <w:p w14:paraId="757F3EF0" w14:textId="77777777" w:rsidR="009076A2" w:rsidRPr="0026472B" w:rsidRDefault="009076A2" w:rsidP="009076A2">
            <w:pPr>
              <w:ind w:left="-5"/>
              <w:rPr>
                <w:rFonts w:asciiTheme="minorHAnsi" w:hAnsiTheme="minorHAnsi" w:cstheme="minorHAnsi"/>
              </w:rPr>
            </w:pPr>
          </w:p>
          <w:p w14:paraId="2D9E79B8" w14:textId="77777777" w:rsidR="009076A2" w:rsidRPr="0026472B" w:rsidRDefault="009076A2" w:rsidP="009076A2">
            <w:pPr>
              <w:ind w:left="-5"/>
              <w:rPr>
                <w:rFonts w:asciiTheme="minorHAnsi" w:eastAsia="Arial" w:hAnsiTheme="minorHAnsi" w:cstheme="minorHAnsi"/>
                <w:spacing w:val="-3"/>
              </w:rPr>
            </w:pPr>
            <w:r w:rsidRPr="0026472B">
              <w:rPr>
                <w:rFonts w:asciiTheme="minorHAnsi" w:eastAsia="Arial" w:hAnsiTheme="minorHAnsi" w:cstheme="minorHAnsi"/>
                <w:spacing w:val="-3"/>
              </w:rPr>
              <w:t>Action Plan(s):</w:t>
            </w:r>
          </w:p>
          <w:p w14:paraId="33B05D7D" w14:textId="77777777" w:rsidR="009076A2" w:rsidRPr="0026472B" w:rsidRDefault="009076A2" w:rsidP="009076A2">
            <w:pPr>
              <w:ind w:left="-5"/>
              <w:rPr>
                <w:rFonts w:asciiTheme="minorHAnsi" w:eastAsia="Arial" w:hAnsiTheme="minorHAnsi" w:cstheme="minorHAnsi"/>
                <w:spacing w:val="-3"/>
              </w:rPr>
            </w:pPr>
          </w:p>
          <w:p w14:paraId="0FFF4F7E" w14:textId="77777777" w:rsidR="009076A2" w:rsidRPr="0026472B" w:rsidRDefault="009076A2" w:rsidP="009076A2">
            <w:pPr>
              <w:rPr>
                <w:rFonts w:asciiTheme="minorHAnsi" w:eastAsia="Arial" w:hAnsiTheme="minorHAnsi" w:cstheme="minorHAnsi"/>
                <w:spacing w:val="-3"/>
              </w:rPr>
            </w:pPr>
            <w:r w:rsidRPr="0026472B">
              <w:rPr>
                <w:rFonts w:asciiTheme="minorHAnsi" w:eastAsia="Arial" w:hAnsiTheme="minorHAnsi" w:cstheme="minorHAnsi"/>
                <w:spacing w:val="-3"/>
              </w:rPr>
              <w:t xml:space="preserve">To be produced for Physical and Documentary non-compliances at each site. </w:t>
            </w:r>
          </w:p>
          <w:p w14:paraId="50994866" w14:textId="77777777" w:rsidR="009076A2" w:rsidRPr="0026472B" w:rsidRDefault="009076A2" w:rsidP="009076A2">
            <w:pPr>
              <w:ind w:left="-5"/>
              <w:rPr>
                <w:rFonts w:asciiTheme="minorHAnsi" w:eastAsia="Arial" w:hAnsiTheme="minorHAnsi" w:cstheme="minorHAnsi"/>
                <w:spacing w:val="-3"/>
              </w:rPr>
            </w:pPr>
          </w:p>
          <w:p w14:paraId="237B50AA" w14:textId="77777777" w:rsidR="009076A2" w:rsidRPr="0026472B" w:rsidRDefault="009076A2" w:rsidP="009076A2">
            <w:pPr>
              <w:ind w:left="-5"/>
              <w:rPr>
                <w:rFonts w:asciiTheme="minorHAnsi" w:eastAsia="Arial" w:hAnsiTheme="minorHAnsi" w:cstheme="minorHAnsi"/>
                <w:spacing w:val="-3"/>
              </w:rPr>
            </w:pPr>
            <w:r w:rsidRPr="0026472B">
              <w:rPr>
                <w:rFonts w:asciiTheme="minorHAnsi" w:eastAsia="Arial" w:hAnsiTheme="minorHAnsi" w:cstheme="minorHAnsi"/>
                <w:spacing w:val="-3"/>
              </w:rPr>
              <w:t>Are to Record the date the problem or aspect was discovered, the nature, location and recommended corrective action for aspects or problems identified.</w:t>
            </w:r>
          </w:p>
          <w:p w14:paraId="4CD25AE8" w14:textId="77777777" w:rsidR="009076A2" w:rsidRPr="0026472B" w:rsidRDefault="009076A2" w:rsidP="009076A2">
            <w:pPr>
              <w:ind w:left="-5"/>
              <w:rPr>
                <w:rFonts w:asciiTheme="minorHAnsi" w:eastAsia="Arial" w:hAnsiTheme="minorHAnsi" w:cstheme="minorHAnsi"/>
                <w:spacing w:val="-3"/>
              </w:rPr>
            </w:pPr>
          </w:p>
          <w:p w14:paraId="3CF64542" w14:textId="77777777" w:rsidR="009076A2" w:rsidRPr="0026472B" w:rsidRDefault="009076A2" w:rsidP="009076A2">
            <w:pPr>
              <w:ind w:left="-5"/>
              <w:rPr>
                <w:rFonts w:asciiTheme="minorHAnsi" w:eastAsia="Arial" w:hAnsiTheme="minorHAnsi" w:cstheme="minorHAnsi"/>
                <w:spacing w:val="-3"/>
              </w:rPr>
            </w:pPr>
            <w:r w:rsidRPr="0026472B">
              <w:rPr>
                <w:rFonts w:asciiTheme="minorHAnsi" w:eastAsia="Arial" w:hAnsiTheme="minorHAnsi" w:cstheme="minorHAnsi"/>
                <w:spacing w:val="-3"/>
              </w:rPr>
              <w:t xml:space="preserve">Are to include non-compliances or non-conformances that are outstanding from the previous SCIDA audits. These are to be escalated accordingly and entered on the relevant Risk Register as required. </w:t>
            </w:r>
          </w:p>
          <w:p w14:paraId="4ECBB9AF" w14:textId="77777777" w:rsidR="009076A2" w:rsidRPr="0026472B" w:rsidRDefault="009076A2" w:rsidP="009076A2">
            <w:pPr>
              <w:pStyle w:val="ListParagraph"/>
              <w:ind w:left="-5"/>
              <w:rPr>
                <w:rFonts w:asciiTheme="minorHAnsi" w:eastAsia="Arial" w:hAnsiTheme="minorHAnsi" w:cstheme="minorHAnsi"/>
                <w:spacing w:val="-3"/>
              </w:rPr>
            </w:pPr>
          </w:p>
          <w:p w14:paraId="789F5E10" w14:textId="77777777" w:rsidR="009076A2" w:rsidRPr="0026472B" w:rsidRDefault="009076A2" w:rsidP="009076A2">
            <w:pPr>
              <w:ind w:left="-5"/>
              <w:rPr>
                <w:rFonts w:asciiTheme="minorHAnsi" w:eastAsia="Arial" w:hAnsiTheme="minorHAnsi" w:cstheme="minorHAnsi"/>
                <w:spacing w:val="-3"/>
              </w:rPr>
            </w:pPr>
            <w:r w:rsidRPr="0026472B">
              <w:rPr>
                <w:rFonts w:asciiTheme="minorHAnsi" w:eastAsia="Arial" w:hAnsiTheme="minorHAnsi" w:cstheme="minorHAnsi"/>
                <w:spacing w:val="-3"/>
              </w:rPr>
              <w:t xml:space="preserve">Non-conformances are to be detailed on Action Plans and referenced correctly to the relevant </w:t>
            </w:r>
            <w:r w:rsidRPr="0026472B">
              <w:rPr>
                <w:rFonts w:asciiTheme="minorHAnsi" w:hAnsiTheme="minorHAnsi" w:cstheme="minorHAnsi"/>
                <w:iCs/>
              </w:rPr>
              <w:t xml:space="preserve">JSP 453: Defence </w:t>
            </w:r>
            <w:r w:rsidRPr="0026472B">
              <w:rPr>
                <w:rFonts w:asciiTheme="minorHAnsi" w:hAnsiTheme="minorHAnsi" w:cstheme="minorHAnsi"/>
                <w:iCs/>
              </w:rPr>
              <w:lastRenderedPageBreak/>
              <w:t>ICT Installation Standard</w:t>
            </w:r>
            <w:r w:rsidRPr="0026472B">
              <w:rPr>
                <w:rFonts w:asciiTheme="minorHAnsi" w:eastAsia="Arial" w:hAnsiTheme="minorHAnsi" w:cstheme="minorHAnsi"/>
                <w:spacing w:val="-3"/>
              </w:rPr>
              <w:t xml:space="preserve"> chapter and Paragraph and any associated Statutory Instrument, standard, policy etc.</w:t>
            </w:r>
          </w:p>
          <w:p w14:paraId="14E896CF" w14:textId="77777777" w:rsidR="009076A2" w:rsidRPr="0026472B" w:rsidRDefault="009076A2" w:rsidP="009076A2">
            <w:pPr>
              <w:ind w:left="-5"/>
              <w:rPr>
                <w:rFonts w:asciiTheme="minorHAnsi" w:hAnsiTheme="minorHAnsi" w:cstheme="minorHAnsi"/>
              </w:rPr>
            </w:pPr>
          </w:p>
        </w:tc>
        <w:tc>
          <w:tcPr>
            <w:tcW w:w="968" w:type="pct"/>
          </w:tcPr>
          <w:p w14:paraId="39EE3494" w14:textId="77777777" w:rsidR="009076A2" w:rsidRPr="0026472B" w:rsidRDefault="009076A2" w:rsidP="009076A2">
            <w:pPr>
              <w:rPr>
                <w:rFonts w:asciiTheme="minorHAnsi" w:hAnsiTheme="minorHAnsi" w:cstheme="minorHAnsi"/>
              </w:rPr>
            </w:pPr>
            <w:r w:rsidRPr="0026472B">
              <w:rPr>
                <w:rFonts w:asciiTheme="minorHAnsi" w:hAnsiTheme="minorHAnsi" w:cstheme="minorHAnsi"/>
              </w:rPr>
              <w:lastRenderedPageBreak/>
              <w:t>As per agreed schedule.</w:t>
            </w:r>
          </w:p>
        </w:tc>
        <w:tc>
          <w:tcPr>
            <w:tcW w:w="1108" w:type="pct"/>
          </w:tcPr>
          <w:p w14:paraId="0263E025" w14:textId="77777777" w:rsidR="009076A2" w:rsidRPr="0026472B" w:rsidRDefault="009076A2" w:rsidP="00F22AEC">
            <w:pPr>
              <w:pStyle w:val="ListParagraph"/>
              <w:numPr>
                <w:ilvl w:val="0"/>
                <w:numId w:val="34"/>
              </w:numPr>
              <w:ind w:left="37" w:firstLine="0"/>
              <w:rPr>
                <w:rFonts w:asciiTheme="minorHAnsi" w:hAnsiTheme="minorHAnsi" w:cstheme="minorHAnsi"/>
              </w:rPr>
            </w:pPr>
            <w:r w:rsidRPr="0026472B">
              <w:rPr>
                <w:rFonts w:asciiTheme="minorHAnsi" w:hAnsiTheme="minorHAnsi" w:cstheme="minorHAnsi"/>
              </w:rPr>
              <w:t xml:space="preserve">Provide and Maintain a Live SCIDA audit program detailing all sites and facilities, in the Air SCIDA Configuration Boundary (see Current ‘Master Site List’ extract at Annex D for details). The audit plan shall clearly articulate: The areas to be audited, the scheduled date and completion </w:t>
            </w:r>
            <w:r w:rsidRPr="0026472B">
              <w:rPr>
                <w:rFonts w:asciiTheme="minorHAnsi" w:hAnsiTheme="minorHAnsi" w:cstheme="minorHAnsi"/>
              </w:rPr>
              <w:lastRenderedPageBreak/>
              <w:t>date of audits, SL allocations, SLA version and date, Information justifying delays, Site address and POC details, as a minimum.</w:t>
            </w:r>
          </w:p>
          <w:p w14:paraId="4C9A9EC4" w14:textId="77777777" w:rsidR="009076A2" w:rsidRPr="0026472B" w:rsidRDefault="009076A2" w:rsidP="009076A2">
            <w:pPr>
              <w:ind w:left="37"/>
              <w:rPr>
                <w:rFonts w:asciiTheme="minorHAnsi" w:hAnsiTheme="minorHAnsi" w:cstheme="minorHAnsi"/>
              </w:rPr>
            </w:pPr>
          </w:p>
          <w:p w14:paraId="62C9AF4D" w14:textId="77777777" w:rsidR="009076A2" w:rsidRPr="0026472B" w:rsidRDefault="009076A2" w:rsidP="00F22AEC">
            <w:pPr>
              <w:pStyle w:val="ListParagraph"/>
              <w:numPr>
                <w:ilvl w:val="0"/>
                <w:numId w:val="34"/>
              </w:numPr>
              <w:ind w:left="37" w:firstLine="0"/>
              <w:rPr>
                <w:rFonts w:asciiTheme="minorHAnsi" w:hAnsiTheme="minorHAnsi" w:cstheme="minorHAnsi"/>
              </w:rPr>
            </w:pPr>
            <w:r w:rsidRPr="0026472B">
              <w:rPr>
                <w:rFonts w:asciiTheme="minorHAnsi" w:hAnsiTheme="minorHAnsi" w:cstheme="minorHAnsi"/>
              </w:rPr>
              <w:t>Complete periodic audits at the following minimum frequency:</w:t>
            </w:r>
          </w:p>
          <w:p w14:paraId="6E57159B" w14:textId="77777777" w:rsidR="009076A2" w:rsidRPr="0026472B" w:rsidRDefault="009076A2" w:rsidP="009076A2">
            <w:pPr>
              <w:ind w:left="37"/>
              <w:rPr>
                <w:rFonts w:asciiTheme="minorHAnsi" w:hAnsiTheme="minorHAnsi" w:cstheme="minorHAnsi"/>
              </w:rPr>
            </w:pPr>
          </w:p>
          <w:p w14:paraId="1DE4C615" w14:textId="77777777" w:rsidR="009076A2" w:rsidRPr="0026472B" w:rsidRDefault="009076A2" w:rsidP="009076A2">
            <w:pPr>
              <w:ind w:left="37"/>
              <w:rPr>
                <w:rFonts w:asciiTheme="minorHAnsi" w:hAnsiTheme="minorHAnsi" w:cstheme="minorHAnsi"/>
              </w:rPr>
            </w:pPr>
            <w:r w:rsidRPr="0026472B">
              <w:rPr>
                <w:rFonts w:asciiTheme="minorHAnsi" w:hAnsiTheme="minorHAnsi" w:cstheme="minorHAnsi"/>
              </w:rPr>
              <w:t>SL1 Annually.</w:t>
            </w:r>
          </w:p>
          <w:p w14:paraId="6C8FE752" w14:textId="77777777" w:rsidR="009076A2" w:rsidRPr="0026472B" w:rsidRDefault="009076A2" w:rsidP="009076A2">
            <w:pPr>
              <w:ind w:left="37"/>
              <w:rPr>
                <w:rFonts w:asciiTheme="minorHAnsi" w:hAnsiTheme="minorHAnsi" w:cstheme="minorHAnsi"/>
              </w:rPr>
            </w:pPr>
            <w:r w:rsidRPr="0026472B">
              <w:rPr>
                <w:rFonts w:asciiTheme="minorHAnsi" w:hAnsiTheme="minorHAnsi" w:cstheme="minorHAnsi"/>
              </w:rPr>
              <w:t>SL2 Two Yearly (Target - 50% per year).</w:t>
            </w:r>
          </w:p>
          <w:p w14:paraId="67AA30DE" w14:textId="77777777" w:rsidR="009076A2" w:rsidRPr="0026472B" w:rsidRDefault="009076A2" w:rsidP="009076A2">
            <w:pPr>
              <w:ind w:left="37"/>
              <w:rPr>
                <w:rFonts w:asciiTheme="minorHAnsi" w:hAnsiTheme="minorHAnsi" w:cstheme="minorHAnsi"/>
              </w:rPr>
            </w:pPr>
            <w:r w:rsidRPr="0026472B">
              <w:rPr>
                <w:rFonts w:asciiTheme="minorHAnsi" w:hAnsiTheme="minorHAnsi" w:cstheme="minorHAnsi"/>
              </w:rPr>
              <w:t>SL3 When called for by the sites, by the authority or SCIDA providers discretion.</w:t>
            </w:r>
          </w:p>
          <w:p w14:paraId="0721AD10" w14:textId="77777777" w:rsidR="009076A2" w:rsidRPr="0026472B" w:rsidRDefault="009076A2" w:rsidP="009076A2">
            <w:pPr>
              <w:ind w:left="37"/>
              <w:rPr>
                <w:rFonts w:asciiTheme="minorHAnsi" w:hAnsiTheme="minorHAnsi" w:cstheme="minorHAnsi"/>
              </w:rPr>
            </w:pPr>
          </w:p>
          <w:p w14:paraId="31F8EE51" w14:textId="77777777" w:rsidR="009076A2" w:rsidRPr="0026472B" w:rsidRDefault="009076A2" w:rsidP="00F22AEC">
            <w:pPr>
              <w:pStyle w:val="ListParagraph"/>
              <w:numPr>
                <w:ilvl w:val="0"/>
                <w:numId w:val="34"/>
              </w:numPr>
              <w:ind w:left="37" w:right="72" w:firstLine="0"/>
              <w:textAlignment w:val="baseline"/>
              <w:rPr>
                <w:rFonts w:asciiTheme="minorHAnsi" w:hAnsiTheme="minorHAnsi" w:cstheme="minorHAnsi"/>
              </w:rPr>
            </w:pPr>
            <w:r w:rsidRPr="0026472B">
              <w:rPr>
                <w:rFonts w:asciiTheme="minorHAnsi" w:hAnsiTheme="minorHAnsi" w:cstheme="minorHAnsi"/>
              </w:rPr>
              <w:t xml:space="preserve">As SL3 sites are not routinely audited under this contract, in order to ensure site contact is maintained, successful contact should be attempted annually, and date details included in the Master Site List (or equivalent). Where no contact can be made, details must be included in the </w:t>
            </w:r>
            <w:r w:rsidRPr="0026472B">
              <w:rPr>
                <w:rFonts w:asciiTheme="minorHAnsi" w:hAnsiTheme="minorHAnsi" w:cstheme="minorHAnsi"/>
              </w:rPr>
              <w:lastRenderedPageBreak/>
              <w:t>QPR and discussed at the QPM.</w:t>
            </w:r>
          </w:p>
          <w:p w14:paraId="35DB7969" w14:textId="77777777" w:rsidR="009076A2" w:rsidRPr="0026472B" w:rsidRDefault="009076A2" w:rsidP="009076A2">
            <w:pPr>
              <w:pStyle w:val="ListParagraph"/>
              <w:ind w:left="37"/>
              <w:rPr>
                <w:rFonts w:asciiTheme="minorHAnsi" w:hAnsiTheme="minorHAnsi" w:cstheme="minorHAnsi"/>
              </w:rPr>
            </w:pPr>
          </w:p>
          <w:p w14:paraId="3FCD7EC5" w14:textId="77777777" w:rsidR="009076A2" w:rsidRPr="0026472B" w:rsidRDefault="009076A2" w:rsidP="00F22AEC">
            <w:pPr>
              <w:pStyle w:val="ListParagraph"/>
              <w:numPr>
                <w:ilvl w:val="0"/>
                <w:numId w:val="34"/>
              </w:numPr>
              <w:ind w:left="37" w:firstLine="0"/>
              <w:rPr>
                <w:rFonts w:asciiTheme="minorHAnsi" w:hAnsiTheme="minorHAnsi" w:cstheme="minorHAnsi"/>
              </w:rPr>
            </w:pPr>
            <w:r w:rsidRPr="0026472B">
              <w:rPr>
                <w:rFonts w:asciiTheme="minorHAnsi" w:hAnsiTheme="minorHAnsi" w:cstheme="minorHAnsi"/>
              </w:rPr>
              <w:t>Where it was not possible to complete an audit of individual areas during the planned audit period this shall be notified to Air CySC who will assess the risk and instruct Air SCIDA accordingly.</w:t>
            </w:r>
          </w:p>
          <w:p w14:paraId="49852C4C" w14:textId="77777777" w:rsidR="009076A2" w:rsidRPr="0026472B" w:rsidRDefault="009076A2" w:rsidP="009076A2">
            <w:pPr>
              <w:pStyle w:val="ListParagraph"/>
              <w:ind w:left="37"/>
              <w:rPr>
                <w:rFonts w:asciiTheme="minorHAnsi" w:hAnsiTheme="minorHAnsi" w:cstheme="minorHAnsi"/>
              </w:rPr>
            </w:pPr>
          </w:p>
          <w:p w14:paraId="15014C8F" w14:textId="77777777" w:rsidR="009076A2" w:rsidRPr="0026472B" w:rsidRDefault="009076A2" w:rsidP="00F22AEC">
            <w:pPr>
              <w:pStyle w:val="ListParagraph"/>
              <w:numPr>
                <w:ilvl w:val="0"/>
                <w:numId w:val="34"/>
              </w:numPr>
              <w:ind w:left="37" w:firstLine="0"/>
              <w:rPr>
                <w:rFonts w:asciiTheme="minorHAnsi" w:hAnsiTheme="minorHAnsi" w:cstheme="minorHAnsi"/>
              </w:rPr>
            </w:pPr>
            <w:r w:rsidRPr="0026472B">
              <w:rPr>
                <w:rFonts w:asciiTheme="minorHAnsi" w:eastAsia="Arial" w:hAnsiTheme="minorHAnsi" w:cstheme="minorHAnsi"/>
                <w:spacing w:val="-3"/>
              </w:rPr>
              <w:t>Following completion of the audit, any non-compliances or non-conformances presenting a risk are to be reported to the relevant risk owner for inclusion on the relevant risk register and risk numbers allocated for future reference. Immediate risks are to be reported to the relevant risk owner at the time of the audit.</w:t>
            </w:r>
          </w:p>
          <w:p w14:paraId="6DE2C178" w14:textId="77777777" w:rsidR="009076A2" w:rsidRPr="0026472B" w:rsidRDefault="009076A2" w:rsidP="009076A2">
            <w:pPr>
              <w:ind w:left="37"/>
              <w:rPr>
                <w:rFonts w:asciiTheme="minorHAnsi" w:eastAsia="Arial" w:hAnsiTheme="minorHAnsi" w:cstheme="minorHAnsi"/>
                <w:spacing w:val="-3"/>
              </w:rPr>
            </w:pPr>
            <w:r w:rsidRPr="0026472B">
              <w:rPr>
                <w:rFonts w:asciiTheme="minorHAnsi" w:eastAsia="Arial" w:hAnsiTheme="minorHAnsi" w:cstheme="minorHAnsi"/>
                <w:spacing w:val="-3"/>
              </w:rPr>
              <w:t>.</w:t>
            </w:r>
          </w:p>
          <w:p w14:paraId="2F25094A" w14:textId="77777777" w:rsidR="009076A2" w:rsidRPr="0026472B" w:rsidRDefault="009076A2" w:rsidP="00F22AEC">
            <w:pPr>
              <w:pStyle w:val="ListParagraph"/>
              <w:numPr>
                <w:ilvl w:val="0"/>
                <w:numId w:val="34"/>
              </w:numPr>
              <w:ind w:left="37" w:firstLine="0"/>
              <w:rPr>
                <w:rFonts w:asciiTheme="minorHAnsi" w:hAnsiTheme="minorHAnsi" w:cstheme="minorHAnsi"/>
              </w:rPr>
            </w:pPr>
            <w:r w:rsidRPr="0026472B">
              <w:rPr>
                <w:rFonts w:asciiTheme="minorHAnsi" w:hAnsiTheme="minorHAnsi" w:cstheme="minorHAnsi"/>
              </w:rPr>
              <w:t>Within 10 working days a comprehensive Audit Report, complete with Action Plans, to be issued to the relevant stakeholders (HoE, FM Team etc).</w:t>
            </w:r>
          </w:p>
          <w:p w14:paraId="3AE2168D" w14:textId="77777777" w:rsidR="009076A2" w:rsidRPr="0026472B" w:rsidRDefault="009076A2" w:rsidP="009076A2">
            <w:pPr>
              <w:ind w:left="37"/>
              <w:rPr>
                <w:rFonts w:asciiTheme="minorHAnsi" w:hAnsiTheme="minorHAnsi" w:cstheme="minorHAnsi"/>
              </w:rPr>
            </w:pPr>
          </w:p>
          <w:p w14:paraId="0E8801AF" w14:textId="77777777" w:rsidR="009076A2" w:rsidRPr="0026472B" w:rsidRDefault="009076A2" w:rsidP="00F22AEC">
            <w:pPr>
              <w:pStyle w:val="ListParagraph"/>
              <w:numPr>
                <w:ilvl w:val="0"/>
                <w:numId w:val="34"/>
              </w:numPr>
              <w:ind w:left="37" w:firstLine="0"/>
              <w:rPr>
                <w:rFonts w:asciiTheme="minorHAnsi" w:hAnsiTheme="minorHAnsi" w:cstheme="minorHAnsi"/>
                <w:iCs/>
              </w:rPr>
            </w:pPr>
            <w:r w:rsidRPr="0026472B">
              <w:rPr>
                <w:rFonts w:asciiTheme="minorHAnsi" w:hAnsiTheme="minorHAnsi" w:cstheme="minorHAnsi"/>
                <w:iCs/>
              </w:rPr>
              <w:t>Within 30 working days of discovery, investigate all non-compliances from JSP 453.</w:t>
            </w:r>
          </w:p>
          <w:p w14:paraId="12B53D9D" w14:textId="77777777" w:rsidR="009076A2" w:rsidRPr="0026472B" w:rsidRDefault="009076A2" w:rsidP="009076A2">
            <w:pPr>
              <w:pStyle w:val="ListParagraph"/>
              <w:ind w:left="37"/>
              <w:rPr>
                <w:rFonts w:asciiTheme="minorHAnsi" w:hAnsiTheme="minorHAnsi" w:cstheme="minorHAnsi"/>
                <w:iCs/>
              </w:rPr>
            </w:pPr>
          </w:p>
          <w:p w14:paraId="4E097BDD" w14:textId="77777777" w:rsidR="009076A2" w:rsidRPr="0026472B" w:rsidRDefault="009076A2" w:rsidP="00F22AEC">
            <w:pPr>
              <w:pStyle w:val="ListParagraph"/>
              <w:numPr>
                <w:ilvl w:val="0"/>
                <w:numId w:val="47"/>
              </w:numPr>
              <w:ind w:left="37" w:firstLine="0"/>
              <w:rPr>
                <w:rFonts w:asciiTheme="minorHAnsi" w:hAnsiTheme="minorHAnsi" w:cstheme="minorHAnsi"/>
                <w:iCs/>
              </w:rPr>
            </w:pPr>
            <w:r w:rsidRPr="0026472B">
              <w:rPr>
                <w:rFonts w:asciiTheme="minorHAnsi" w:hAnsiTheme="minorHAnsi" w:cstheme="minorHAnsi"/>
                <w:iCs/>
              </w:rPr>
              <w:t>When unauthorised change has been identified, a retrospective change process is to be carried out and attempts made to prevent reoccurrence. The unauthorised change agent shall be identified, and the details provided to the relevant stakeholder.</w:t>
            </w:r>
          </w:p>
          <w:p w14:paraId="5CE1A03B" w14:textId="77777777" w:rsidR="009076A2" w:rsidRPr="009D34E8" w:rsidRDefault="009076A2" w:rsidP="009076A2">
            <w:pPr>
              <w:ind w:left="37"/>
            </w:pPr>
          </w:p>
        </w:tc>
      </w:tr>
      <w:tr w:rsidR="009076A2" w:rsidRPr="006E0984" w14:paraId="4AB70CD3" w14:textId="77777777" w:rsidTr="00F22AEC">
        <w:trPr>
          <w:jc w:val="center"/>
        </w:trPr>
        <w:tc>
          <w:tcPr>
            <w:tcW w:w="291" w:type="pct"/>
            <w:shd w:val="clear" w:color="auto" w:fill="auto"/>
          </w:tcPr>
          <w:p w14:paraId="0AF55710" w14:textId="77777777" w:rsidR="009076A2" w:rsidRPr="00A552DA" w:rsidRDefault="009076A2" w:rsidP="009076A2">
            <w:pPr>
              <w:rPr>
                <w:rFonts w:asciiTheme="minorHAnsi" w:hAnsiTheme="minorHAnsi" w:cstheme="minorHAnsi"/>
              </w:rPr>
            </w:pPr>
            <w:r w:rsidRPr="00A552DA">
              <w:rPr>
                <w:rFonts w:asciiTheme="minorHAnsi" w:hAnsiTheme="minorHAnsi" w:cstheme="minorHAnsi"/>
              </w:rPr>
              <w:lastRenderedPageBreak/>
              <w:t xml:space="preserve">B.5.1 </w:t>
            </w:r>
          </w:p>
        </w:tc>
        <w:tc>
          <w:tcPr>
            <w:tcW w:w="1016" w:type="pct"/>
            <w:shd w:val="clear" w:color="auto" w:fill="auto"/>
          </w:tcPr>
          <w:p w14:paraId="0119AC93" w14:textId="77777777" w:rsidR="009076A2" w:rsidRPr="00A552DA" w:rsidRDefault="009076A2" w:rsidP="009076A2">
            <w:pPr>
              <w:rPr>
                <w:rFonts w:asciiTheme="minorHAnsi" w:eastAsia="Arial" w:hAnsiTheme="minorHAnsi" w:cstheme="minorHAnsi"/>
              </w:rPr>
            </w:pPr>
            <w:r w:rsidRPr="00A552DA">
              <w:rPr>
                <w:rFonts w:asciiTheme="minorHAnsi" w:eastAsia="Arial" w:hAnsiTheme="minorHAnsi" w:cstheme="minorHAnsi"/>
              </w:rPr>
              <w:t>ITSM Tooling (Audit Tracking and Live Audit Report)</w:t>
            </w:r>
          </w:p>
          <w:p w14:paraId="50FE39E0" w14:textId="77777777" w:rsidR="009076A2" w:rsidRPr="00A552DA" w:rsidRDefault="009076A2" w:rsidP="009076A2">
            <w:pPr>
              <w:rPr>
                <w:rFonts w:asciiTheme="minorHAnsi" w:eastAsia="Arial" w:hAnsiTheme="minorHAnsi" w:cstheme="minorHAnsi"/>
              </w:rPr>
            </w:pPr>
          </w:p>
        </w:tc>
        <w:tc>
          <w:tcPr>
            <w:tcW w:w="1617" w:type="pct"/>
            <w:shd w:val="clear" w:color="auto" w:fill="auto"/>
          </w:tcPr>
          <w:p w14:paraId="43FF223D" w14:textId="77777777" w:rsidR="009076A2" w:rsidRPr="00A552DA" w:rsidRDefault="009076A2" w:rsidP="009076A2">
            <w:pPr>
              <w:rPr>
                <w:rFonts w:asciiTheme="minorHAnsi" w:hAnsiTheme="minorHAnsi" w:cstheme="minorBidi"/>
              </w:rPr>
            </w:pPr>
            <w:r w:rsidRPr="00A552DA">
              <w:rPr>
                <w:rFonts w:asciiTheme="minorHAnsi" w:hAnsiTheme="minorHAnsi" w:cstheme="minorBidi"/>
              </w:rPr>
              <w:t>Audit reports. Currently produced as standalone MS Word documents</w:t>
            </w:r>
            <w:r>
              <w:rPr>
                <w:rFonts w:asciiTheme="minorHAnsi" w:hAnsiTheme="minorHAnsi" w:cstheme="minorBidi"/>
              </w:rPr>
              <w:t xml:space="preserve"> </w:t>
            </w:r>
            <w:r w:rsidRPr="00A552DA">
              <w:rPr>
                <w:rFonts w:asciiTheme="minorHAnsi" w:hAnsiTheme="minorHAnsi" w:cstheme="minorBidi"/>
              </w:rPr>
              <w:t>(example</w:t>
            </w:r>
            <w:r>
              <w:rPr>
                <w:rFonts w:asciiTheme="minorHAnsi" w:hAnsiTheme="minorHAnsi" w:cstheme="minorBidi"/>
              </w:rPr>
              <w:t>s</w:t>
            </w:r>
            <w:r w:rsidRPr="00A552DA">
              <w:rPr>
                <w:rFonts w:asciiTheme="minorHAnsi" w:hAnsiTheme="minorHAnsi" w:cstheme="minorBidi"/>
              </w:rPr>
              <w:t xml:space="preserve"> in Annex L</w:t>
            </w:r>
            <w:r>
              <w:rPr>
                <w:rFonts w:asciiTheme="minorHAnsi" w:hAnsiTheme="minorHAnsi" w:cstheme="minorBidi"/>
              </w:rPr>
              <w:t>)</w:t>
            </w:r>
            <w:r w:rsidRPr="00A552DA">
              <w:rPr>
                <w:rFonts w:asciiTheme="minorHAnsi" w:hAnsiTheme="minorHAnsi" w:cstheme="minorBidi"/>
              </w:rPr>
              <w:t>.</w:t>
            </w:r>
          </w:p>
          <w:p w14:paraId="2DD157A0" w14:textId="77777777" w:rsidR="009076A2" w:rsidRPr="00A552DA" w:rsidRDefault="009076A2" w:rsidP="009076A2">
            <w:pPr>
              <w:rPr>
                <w:rFonts w:asciiTheme="minorHAnsi" w:hAnsiTheme="minorHAnsi" w:cstheme="minorBidi"/>
                <w:bCs/>
              </w:rPr>
            </w:pPr>
            <w:r w:rsidRPr="00A552DA">
              <w:rPr>
                <w:rFonts w:asciiTheme="minorHAnsi" w:hAnsiTheme="minorHAnsi" w:cstheme="minorBidi"/>
              </w:rPr>
              <w:t>Audit scheduling is currently achieved through complex Microsoft Excel Spreadsheet (example in Annex L</w:t>
            </w:r>
            <w:r>
              <w:rPr>
                <w:rFonts w:asciiTheme="minorHAnsi" w:hAnsiTheme="minorHAnsi" w:cstheme="minorBidi"/>
              </w:rPr>
              <w:t xml:space="preserve"> and at Excel File 20250314-Master Site List Extract</w:t>
            </w:r>
            <w:r w:rsidRPr="00A552DA">
              <w:rPr>
                <w:rFonts w:asciiTheme="minorHAnsi" w:hAnsiTheme="minorHAnsi" w:cstheme="minorBidi"/>
              </w:rPr>
              <w:t>).</w:t>
            </w:r>
          </w:p>
          <w:p w14:paraId="531B6A51" w14:textId="77777777" w:rsidR="009076A2" w:rsidRPr="00A552DA" w:rsidRDefault="009076A2" w:rsidP="009076A2">
            <w:pPr>
              <w:rPr>
                <w:rFonts w:asciiTheme="minorHAnsi" w:hAnsiTheme="minorHAnsi" w:cstheme="minorBidi"/>
                <w:bCs/>
              </w:rPr>
            </w:pPr>
          </w:p>
          <w:p w14:paraId="5DCA936B" w14:textId="77777777" w:rsidR="009076A2" w:rsidRPr="00A552DA" w:rsidRDefault="009076A2" w:rsidP="009076A2">
            <w:pPr>
              <w:rPr>
                <w:rFonts w:asciiTheme="minorHAnsi" w:hAnsiTheme="minorHAnsi" w:cstheme="minorBidi"/>
                <w:bCs/>
              </w:rPr>
            </w:pPr>
            <w:r w:rsidRPr="00A552DA">
              <w:rPr>
                <w:rFonts w:asciiTheme="minorHAnsi" w:hAnsiTheme="minorHAnsi" w:cstheme="minorBidi"/>
              </w:rPr>
              <w:t>SCIDA delivery suppliers and Air CySC teams would benefit from efficiency and visibility improvements in audit scheduling, reporting, non-compliance recording, storage and management (e.g. using e.g. Microsoft PowerApps, Power Bi, Dataverse etc) if suitable.</w:t>
            </w:r>
          </w:p>
          <w:p w14:paraId="3F866296" w14:textId="77777777" w:rsidR="009076A2" w:rsidRPr="00A552DA" w:rsidRDefault="009076A2" w:rsidP="009076A2">
            <w:pPr>
              <w:rPr>
                <w:rFonts w:asciiTheme="minorHAnsi" w:hAnsiTheme="minorHAnsi" w:cstheme="minorBidi"/>
                <w:bCs/>
              </w:rPr>
            </w:pPr>
          </w:p>
          <w:p w14:paraId="2180F1DB" w14:textId="77777777" w:rsidR="009076A2" w:rsidRPr="00A552DA" w:rsidRDefault="009076A2" w:rsidP="009076A2">
            <w:pPr>
              <w:rPr>
                <w:rFonts w:asciiTheme="minorHAnsi" w:eastAsia="Arial" w:hAnsiTheme="minorHAnsi" w:cstheme="minorHAnsi"/>
              </w:rPr>
            </w:pPr>
            <w:r w:rsidRPr="00A552DA">
              <w:rPr>
                <w:rFonts w:asciiTheme="minorHAnsi" w:eastAsia="Arial" w:hAnsiTheme="minorHAnsi" w:cstheme="minorHAnsi"/>
              </w:rPr>
              <w:lastRenderedPageBreak/>
              <w:t>Data would be a minimum of Official Sensitive (OS) requiring use of a suitably accredited company system or able to be homed on MODNet.</w:t>
            </w:r>
          </w:p>
        </w:tc>
        <w:tc>
          <w:tcPr>
            <w:tcW w:w="968" w:type="pct"/>
            <w:shd w:val="clear" w:color="auto" w:fill="auto"/>
          </w:tcPr>
          <w:p w14:paraId="6ACB1E78" w14:textId="77777777" w:rsidR="009076A2" w:rsidRPr="00A552DA" w:rsidRDefault="009076A2" w:rsidP="009076A2">
            <w:pPr>
              <w:rPr>
                <w:rFonts w:asciiTheme="minorHAnsi" w:hAnsiTheme="minorHAnsi" w:cstheme="minorBidi"/>
                <w:bCs/>
              </w:rPr>
            </w:pPr>
            <w:r w:rsidRPr="00A552DA">
              <w:rPr>
                <w:rFonts w:asciiTheme="minorHAnsi" w:hAnsiTheme="minorHAnsi" w:cstheme="minorBidi"/>
              </w:rPr>
              <w:lastRenderedPageBreak/>
              <w:t>Solution should deliver:</w:t>
            </w:r>
          </w:p>
          <w:p w14:paraId="0D5CDF7A" w14:textId="77777777" w:rsidR="009076A2" w:rsidRPr="00A552DA" w:rsidRDefault="009076A2" w:rsidP="009076A2">
            <w:pPr>
              <w:rPr>
                <w:rFonts w:asciiTheme="minorHAnsi" w:hAnsiTheme="minorHAnsi" w:cstheme="minorBidi"/>
                <w:bCs/>
              </w:rPr>
            </w:pPr>
          </w:p>
          <w:p w14:paraId="3EF604CA" w14:textId="77777777" w:rsidR="009076A2" w:rsidRPr="00A552DA" w:rsidRDefault="009076A2" w:rsidP="009076A2">
            <w:pPr>
              <w:rPr>
                <w:rFonts w:asciiTheme="minorHAnsi" w:hAnsiTheme="minorHAnsi" w:cstheme="minorBidi"/>
                <w:bCs/>
              </w:rPr>
            </w:pPr>
            <w:r w:rsidRPr="00A552DA">
              <w:rPr>
                <w:rFonts w:asciiTheme="minorHAnsi" w:hAnsiTheme="minorHAnsi" w:cstheme="minorBidi"/>
                <w:b/>
              </w:rPr>
              <w:t xml:space="preserve">Audits. </w:t>
            </w:r>
            <w:r w:rsidRPr="00A552DA">
              <w:rPr>
                <w:rFonts w:asciiTheme="minorHAnsi" w:hAnsiTheme="minorHAnsi" w:cstheme="minorBidi"/>
              </w:rPr>
              <w:t>Observations gathered ‘live’. Report generation fully or partially automated. Reports available in a small number of formats/templates, observations to be filterable on any heading/category (e.g. Site, Building, Category (Electrical Safety, Security, Availability etc).</w:t>
            </w:r>
          </w:p>
          <w:p w14:paraId="7F229F6E" w14:textId="77777777" w:rsidR="009076A2" w:rsidRPr="00A552DA" w:rsidRDefault="009076A2" w:rsidP="009076A2">
            <w:pPr>
              <w:rPr>
                <w:rFonts w:asciiTheme="minorHAnsi" w:hAnsiTheme="minorHAnsi" w:cstheme="minorBidi"/>
                <w:bCs/>
              </w:rPr>
            </w:pPr>
          </w:p>
          <w:p w14:paraId="6E4B4E4C" w14:textId="77777777" w:rsidR="009076A2" w:rsidRPr="00A552DA" w:rsidRDefault="009076A2" w:rsidP="009076A2">
            <w:pPr>
              <w:rPr>
                <w:rFonts w:asciiTheme="minorHAnsi" w:hAnsiTheme="minorHAnsi" w:cstheme="minorBidi"/>
                <w:bCs/>
              </w:rPr>
            </w:pPr>
            <w:r w:rsidRPr="00A552DA">
              <w:rPr>
                <w:rFonts w:asciiTheme="minorHAnsi" w:hAnsiTheme="minorHAnsi" w:cstheme="minorBidi"/>
                <w:b/>
              </w:rPr>
              <w:t>Dashboards.</w:t>
            </w:r>
            <w:r w:rsidRPr="00A552DA">
              <w:rPr>
                <w:rFonts w:asciiTheme="minorHAnsi" w:hAnsiTheme="minorHAnsi" w:cstheme="minorBidi"/>
              </w:rPr>
              <w:t xml:space="preserve"> To include facility to output Audit and </w:t>
            </w:r>
            <w:r w:rsidRPr="00A552DA">
              <w:rPr>
                <w:rFonts w:asciiTheme="minorHAnsi" w:hAnsiTheme="minorHAnsi" w:cstheme="minorBidi"/>
              </w:rPr>
              <w:lastRenderedPageBreak/>
              <w:t>ECR tracking data to ‘dashboard(s)’.</w:t>
            </w:r>
          </w:p>
          <w:p w14:paraId="5A07A5E1" w14:textId="77777777" w:rsidR="009076A2" w:rsidRPr="00A552DA" w:rsidRDefault="009076A2" w:rsidP="009076A2">
            <w:pPr>
              <w:rPr>
                <w:rFonts w:asciiTheme="minorHAnsi" w:hAnsiTheme="minorHAnsi" w:cstheme="minorBidi"/>
                <w:bCs/>
              </w:rPr>
            </w:pPr>
          </w:p>
          <w:p w14:paraId="727394B5" w14:textId="77777777" w:rsidR="009076A2" w:rsidRPr="00A552DA" w:rsidRDefault="009076A2" w:rsidP="009076A2">
            <w:pPr>
              <w:rPr>
                <w:rFonts w:asciiTheme="minorHAnsi" w:hAnsiTheme="minorHAnsi" w:cstheme="minorHAnsi"/>
              </w:rPr>
            </w:pPr>
            <w:r w:rsidRPr="00A552DA">
              <w:rPr>
                <w:rFonts w:asciiTheme="minorHAnsi" w:hAnsiTheme="minorHAnsi" w:cstheme="minorBidi"/>
                <w:b/>
              </w:rPr>
              <w:t>Tracker</w:t>
            </w:r>
            <w:r w:rsidRPr="00A552DA">
              <w:rPr>
                <w:rFonts w:asciiTheme="minorHAnsi" w:hAnsiTheme="minorHAnsi" w:cstheme="minorBidi"/>
              </w:rPr>
              <w:t>: Improvements to or new tools for tracking Site Audits and ECRs.</w:t>
            </w:r>
          </w:p>
        </w:tc>
        <w:tc>
          <w:tcPr>
            <w:tcW w:w="1108" w:type="pct"/>
            <w:shd w:val="clear" w:color="auto" w:fill="auto"/>
          </w:tcPr>
          <w:p w14:paraId="571CDA24" w14:textId="77777777" w:rsidR="009076A2" w:rsidRPr="00A303D2" w:rsidRDefault="009076A2" w:rsidP="009076A2">
            <w:pPr>
              <w:rPr>
                <w:rFonts w:asciiTheme="minorHAnsi" w:hAnsiTheme="minorHAnsi" w:cstheme="minorHAnsi"/>
              </w:rPr>
            </w:pPr>
            <w:r w:rsidRPr="00A303D2">
              <w:rPr>
                <w:rFonts w:asciiTheme="minorHAnsi" w:hAnsiTheme="minorHAnsi" w:cstheme="minorHAnsi"/>
              </w:rPr>
              <w:lastRenderedPageBreak/>
              <w:t>Audit Reporting Tool, Trackers and Dashboards available 24/7 to authorised users.</w:t>
            </w:r>
          </w:p>
          <w:p w14:paraId="08E9709F" w14:textId="77777777" w:rsidR="009076A2" w:rsidRPr="00A303D2" w:rsidRDefault="009076A2" w:rsidP="009076A2">
            <w:pPr>
              <w:rPr>
                <w:rFonts w:asciiTheme="minorHAnsi" w:hAnsiTheme="minorHAnsi" w:cstheme="minorHAnsi"/>
              </w:rPr>
            </w:pPr>
          </w:p>
          <w:p w14:paraId="7E92398F" w14:textId="77777777" w:rsidR="009076A2" w:rsidRPr="00A552DA" w:rsidRDefault="009076A2" w:rsidP="009076A2">
            <w:pPr>
              <w:rPr>
                <w:rFonts w:asciiTheme="minorHAnsi" w:hAnsiTheme="minorHAnsi" w:cstheme="minorHAnsi"/>
              </w:rPr>
            </w:pPr>
            <w:r w:rsidRPr="00A303D2">
              <w:rPr>
                <w:rFonts w:asciiTheme="minorHAnsi" w:eastAsia="Arial" w:hAnsiTheme="minorHAnsi" w:cstheme="minorHAnsi"/>
              </w:rPr>
              <w:t>Initial development and annual upkeep costs to be detailed in the miscellaneous costs section of Commercial Cost Workbook.</w:t>
            </w:r>
          </w:p>
        </w:tc>
      </w:tr>
      <w:tr w:rsidR="009076A2" w:rsidRPr="006E0984" w14:paraId="1DC6BBEF" w14:textId="77777777" w:rsidTr="00F22AEC">
        <w:trPr>
          <w:jc w:val="center"/>
        </w:trPr>
        <w:tc>
          <w:tcPr>
            <w:tcW w:w="291" w:type="pct"/>
          </w:tcPr>
          <w:p w14:paraId="6B73C774" w14:textId="77777777" w:rsidR="009076A2" w:rsidRPr="0026472B" w:rsidRDefault="009076A2" w:rsidP="009076A2">
            <w:pPr>
              <w:rPr>
                <w:rFonts w:asciiTheme="minorHAnsi" w:hAnsiTheme="minorHAnsi" w:cstheme="minorHAnsi"/>
              </w:rPr>
            </w:pPr>
          </w:p>
        </w:tc>
        <w:tc>
          <w:tcPr>
            <w:tcW w:w="1016" w:type="pct"/>
            <w:shd w:val="clear" w:color="auto" w:fill="auto"/>
          </w:tcPr>
          <w:p w14:paraId="53B78DF2" w14:textId="77777777" w:rsidR="009076A2" w:rsidRPr="0026472B" w:rsidRDefault="009076A2" w:rsidP="009076A2">
            <w:pPr>
              <w:rPr>
                <w:rFonts w:asciiTheme="minorHAnsi" w:hAnsiTheme="minorHAnsi" w:cstheme="minorHAnsi"/>
              </w:rPr>
            </w:pPr>
          </w:p>
        </w:tc>
        <w:tc>
          <w:tcPr>
            <w:tcW w:w="1617" w:type="pct"/>
            <w:shd w:val="clear" w:color="auto" w:fill="auto"/>
          </w:tcPr>
          <w:p w14:paraId="43CD70D4" w14:textId="77777777" w:rsidR="009076A2" w:rsidRPr="0026472B" w:rsidRDefault="009076A2" w:rsidP="009076A2">
            <w:pPr>
              <w:rPr>
                <w:rFonts w:asciiTheme="minorHAnsi" w:hAnsiTheme="minorHAnsi" w:cstheme="minorHAnsi"/>
              </w:rPr>
            </w:pPr>
          </w:p>
        </w:tc>
        <w:tc>
          <w:tcPr>
            <w:tcW w:w="968" w:type="pct"/>
          </w:tcPr>
          <w:p w14:paraId="3B6E4EC8" w14:textId="77777777" w:rsidR="009076A2" w:rsidRPr="0026472B" w:rsidRDefault="009076A2" w:rsidP="009076A2">
            <w:pPr>
              <w:rPr>
                <w:rFonts w:asciiTheme="minorHAnsi" w:hAnsiTheme="minorHAnsi" w:cstheme="minorHAnsi"/>
              </w:rPr>
            </w:pPr>
          </w:p>
        </w:tc>
        <w:tc>
          <w:tcPr>
            <w:tcW w:w="1108" w:type="pct"/>
          </w:tcPr>
          <w:p w14:paraId="11D1195D" w14:textId="77777777" w:rsidR="009076A2" w:rsidRPr="00AA5814" w:rsidRDefault="009076A2" w:rsidP="009076A2">
            <w:pPr>
              <w:rPr>
                <w:rFonts w:asciiTheme="minorHAnsi" w:hAnsiTheme="minorHAnsi" w:cstheme="minorHAnsi"/>
              </w:rPr>
            </w:pPr>
          </w:p>
        </w:tc>
      </w:tr>
      <w:tr w:rsidR="009076A2" w:rsidRPr="006E0984" w14:paraId="515BF51F" w14:textId="77777777" w:rsidTr="00F22AEC">
        <w:trPr>
          <w:jc w:val="center"/>
        </w:trPr>
        <w:tc>
          <w:tcPr>
            <w:tcW w:w="5000" w:type="pct"/>
            <w:gridSpan w:val="5"/>
            <w:shd w:val="clear" w:color="auto" w:fill="BFBFBF" w:themeFill="background1" w:themeFillShade="BF"/>
          </w:tcPr>
          <w:p w14:paraId="6C248DAC" w14:textId="77777777" w:rsidR="009076A2" w:rsidRPr="001349E2" w:rsidRDefault="009076A2" w:rsidP="009076A2">
            <w:pPr>
              <w:jc w:val="center"/>
              <w:rPr>
                <w:rStyle w:val="normaltextrun"/>
                <w:rFonts w:eastAsiaTheme="majorEastAsia"/>
              </w:rPr>
            </w:pPr>
            <w:r w:rsidRPr="001349E2">
              <w:rPr>
                <w:rStyle w:val="normaltextrun"/>
                <w:rFonts w:ascii="Arial" w:eastAsiaTheme="majorEastAsia" w:hAnsi="Arial"/>
              </w:rPr>
              <w:t>Bespoke Air SCIDA Tasks</w:t>
            </w:r>
          </w:p>
        </w:tc>
      </w:tr>
      <w:tr w:rsidR="009076A2" w:rsidRPr="006E0984" w14:paraId="3F91919F" w14:textId="77777777" w:rsidTr="00F22AEC">
        <w:trPr>
          <w:jc w:val="center"/>
        </w:trPr>
        <w:tc>
          <w:tcPr>
            <w:tcW w:w="291" w:type="pct"/>
            <w:shd w:val="clear" w:color="auto" w:fill="auto"/>
          </w:tcPr>
          <w:p w14:paraId="4FD786FE" w14:textId="77777777" w:rsidR="009076A2" w:rsidRPr="005C777F" w:rsidRDefault="009076A2" w:rsidP="009076A2">
            <w:pPr>
              <w:rPr>
                <w:rFonts w:asciiTheme="minorHAnsi" w:hAnsiTheme="minorHAnsi" w:cstheme="minorHAnsi"/>
              </w:rPr>
            </w:pPr>
            <w:r w:rsidRPr="005C777F">
              <w:rPr>
                <w:rFonts w:asciiTheme="minorHAnsi" w:hAnsiTheme="minorHAnsi" w:cstheme="minorHAnsi"/>
              </w:rPr>
              <w:t xml:space="preserve">B.6 </w:t>
            </w:r>
          </w:p>
        </w:tc>
        <w:tc>
          <w:tcPr>
            <w:tcW w:w="1016" w:type="pct"/>
            <w:shd w:val="clear" w:color="auto" w:fill="auto"/>
          </w:tcPr>
          <w:p w14:paraId="1A62AB39" w14:textId="77777777" w:rsidR="009076A2" w:rsidRPr="00C52480" w:rsidRDefault="009076A2" w:rsidP="009076A2">
            <w:pPr>
              <w:rPr>
                <w:rFonts w:asciiTheme="minorHAnsi" w:hAnsiTheme="minorHAnsi" w:cstheme="minorHAnsi"/>
              </w:rPr>
            </w:pPr>
            <w:r w:rsidRPr="00C52480">
              <w:rPr>
                <w:rFonts w:asciiTheme="minorHAnsi" w:hAnsiTheme="minorHAnsi" w:cstheme="minorHAnsi"/>
              </w:rPr>
              <w:t xml:space="preserve">Provide Technical Advisor (TA) services to Air CySC CIS Infra as </w:t>
            </w:r>
            <w:r w:rsidRPr="00C52480">
              <w:rPr>
                <w:rStyle w:val="eop"/>
                <w:rFonts w:asciiTheme="minorHAnsi" w:eastAsiaTheme="majorEastAsia" w:hAnsiTheme="minorHAnsi" w:cstheme="minorHAnsi"/>
              </w:rPr>
              <w:t>tasked by Air CySC.</w:t>
            </w:r>
          </w:p>
        </w:tc>
        <w:tc>
          <w:tcPr>
            <w:tcW w:w="1617" w:type="pct"/>
            <w:shd w:val="clear" w:color="auto" w:fill="auto"/>
          </w:tcPr>
          <w:p w14:paraId="564F613A" w14:textId="77777777" w:rsidR="009076A2" w:rsidRPr="00983BB9" w:rsidRDefault="009076A2" w:rsidP="009076A2">
            <w:pPr>
              <w:pStyle w:val="paragraph"/>
              <w:spacing w:before="0" w:beforeAutospacing="0" w:after="0" w:afterAutospacing="0"/>
              <w:textAlignment w:val="baseline"/>
              <w:rPr>
                <w:rStyle w:val="normaltextrun"/>
                <w:rFonts w:asciiTheme="minorHAnsi" w:eastAsiaTheme="majorEastAsia" w:hAnsiTheme="minorHAnsi" w:cstheme="minorHAnsi"/>
              </w:rPr>
            </w:pPr>
            <w:r w:rsidRPr="00983BB9">
              <w:rPr>
                <w:rStyle w:val="normaltextrun"/>
                <w:rFonts w:asciiTheme="minorHAnsi" w:eastAsiaTheme="majorEastAsia" w:hAnsiTheme="minorHAnsi" w:cstheme="minorHAnsi"/>
              </w:rPr>
              <w:t>Provide a minimum of 4 x Full Time suitably qualified and experienced Engineers, to act as Technical Advisors.</w:t>
            </w:r>
          </w:p>
          <w:p w14:paraId="3E51DEC3" w14:textId="77777777" w:rsidR="009076A2" w:rsidRPr="00983BB9" w:rsidRDefault="009076A2" w:rsidP="009076A2">
            <w:pPr>
              <w:pStyle w:val="paragraph"/>
              <w:spacing w:before="0" w:beforeAutospacing="0" w:after="0" w:afterAutospacing="0"/>
              <w:textAlignment w:val="baseline"/>
              <w:rPr>
                <w:rStyle w:val="normaltextrun"/>
                <w:rFonts w:asciiTheme="minorHAnsi" w:eastAsiaTheme="majorEastAsia" w:hAnsiTheme="minorHAnsi" w:cstheme="minorHAnsi"/>
              </w:rPr>
            </w:pPr>
          </w:p>
          <w:p w14:paraId="65DBBFDF" w14:textId="77777777" w:rsidR="009076A2" w:rsidRPr="00983BB9" w:rsidRDefault="009076A2" w:rsidP="009076A2">
            <w:pPr>
              <w:pStyle w:val="paragraph"/>
              <w:spacing w:before="0" w:beforeAutospacing="0" w:after="0" w:afterAutospacing="0"/>
              <w:textAlignment w:val="baseline"/>
              <w:rPr>
                <w:rStyle w:val="normaltextrun"/>
                <w:rFonts w:asciiTheme="minorHAnsi" w:eastAsiaTheme="majorEastAsia" w:hAnsiTheme="minorHAnsi" w:cstheme="minorHAnsi"/>
              </w:rPr>
            </w:pPr>
            <w:r w:rsidRPr="00983BB9">
              <w:rPr>
                <w:rStyle w:val="normaltextrun"/>
                <w:rFonts w:asciiTheme="minorHAnsi" w:eastAsiaTheme="majorEastAsia" w:hAnsiTheme="minorHAnsi" w:cstheme="minorHAnsi"/>
              </w:rPr>
              <w:t>This shall be a resource tasked directly by the Authority.</w:t>
            </w:r>
          </w:p>
          <w:p w14:paraId="3A5CB078" w14:textId="77777777" w:rsidR="009076A2" w:rsidRPr="00983BB9" w:rsidRDefault="009076A2" w:rsidP="009076A2">
            <w:pPr>
              <w:pStyle w:val="paragraph"/>
              <w:spacing w:before="0" w:beforeAutospacing="0" w:after="0" w:afterAutospacing="0"/>
              <w:textAlignment w:val="baseline"/>
              <w:rPr>
                <w:rFonts w:asciiTheme="minorHAnsi" w:hAnsiTheme="minorHAnsi" w:cstheme="minorHAnsi"/>
              </w:rPr>
            </w:pPr>
          </w:p>
          <w:p w14:paraId="10EAB8FF" w14:textId="77777777" w:rsidR="009076A2" w:rsidRPr="00983BB9" w:rsidRDefault="009076A2" w:rsidP="009076A2">
            <w:pPr>
              <w:pStyle w:val="paragraph"/>
              <w:spacing w:before="0" w:beforeAutospacing="0" w:after="0" w:afterAutospacing="0"/>
              <w:textAlignment w:val="baseline"/>
              <w:rPr>
                <w:rStyle w:val="normaltextrun"/>
                <w:rFonts w:asciiTheme="minorHAnsi" w:eastAsiaTheme="majorEastAsia" w:hAnsiTheme="minorHAnsi" w:cstheme="minorHAnsi"/>
              </w:rPr>
            </w:pPr>
            <w:r w:rsidRPr="00983BB9">
              <w:rPr>
                <w:rStyle w:val="normaltextrun"/>
                <w:rFonts w:asciiTheme="minorHAnsi" w:eastAsiaTheme="majorEastAsia" w:hAnsiTheme="minorHAnsi" w:cstheme="minorHAnsi"/>
              </w:rPr>
              <w:t>Whereas this number of TAs is sufficient to cover most projects known to the authority, other suitable Engineering resource in the workforce should be trained/prepared to provide surge assistance when required. This is currently provided by using experienced Site Engineers in a Hybrid role as required and where this can be achieved without detriment to the Air SCIDA BAU service.</w:t>
            </w:r>
          </w:p>
          <w:p w14:paraId="17C7DA78" w14:textId="77777777" w:rsidR="009076A2" w:rsidRPr="00983BB9" w:rsidRDefault="009076A2" w:rsidP="009076A2">
            <w:pPr>
              <w:pStyle w:val="paragraph"/>
              <w:spacing w:before="0" w:beforeAutospacing="0" w:after="0" w:afterAutospacing="0"/>
              <w:textAlignment w:val="baseline"/>
              <w:rPr>
                <w:rStyle w:val="normaltextrun"/>
                <w:rFonts w:asciiTheme="minorHAnsi" w:eastAsiaTheme="majorEastAsia" w:hAnsiTheme="minorHAnsi" w:cstheme="minorHAnsi"/>
              </w:rPr>
            </w:pPr>
          </w:p>
          <w:p w14:paraId="6914DA2D" w14:textId="77777777" w:rsidR="009076A2" w:rsidRPr="00983BB9" w:rsidRDefault="009076A2" w:rsidP="009076A2">
            <w:pPr>
              <w:pStyle w:val="paragraph"/>
              <w:spacing w:before="0" w:beforeAutospacing="0" w:after="0" w:afterAutospacing="0"/>
              <w:textAlignment w:val="baseline"/>
              <w:rPr>
                <w:rStyle w:val="eop"/>
                <w:rFonts w:asciiTheme="minorHAnsi" w:eastAsiaTheme="majorEastAsia" w:hAnsiTheme="minorHAnsi" w:cstheme="minorHAnsi"/>
              </w:rPr>
            </w:pPr>
            <w:r w:rsidRPr="00983BB9">
              <w:rPr>
                <w:rStyle w:val="eop"/>
                <w:rFonts w:asciiTheme="minorHAnsi" w:eastAsiaTheme="majorEastAsia" w:hAnsiTheme="minorHAnsi" w:cstheme="minorHAnsi"/>
              </w:rPr>
              <w:t>Individuals in these roles shall meet the qualifications and/or experience requirements detailed in Annex F.</w:t>
            </w:r>
          </w:p>
          <w:p w14:paraId="6002CD1B" w14:textId="77777777" w:rsidR="009076A2" w:rsidRPr="00983BB9" w:rsidRDefault="009076A2" w:rsidP="009076A2">
            <w:pPr>
              <w:pStyle w:val="paragraph"/>
              <w:spacing w:before="0" w:beforeAutospacing="0" w:after="0" w:afterAutospacing="0"/>
              <w:textAlignment w:val="baseline"/>
              <w:rPr>
                <w:rStyle w:val="eop"/>
                <w:rFonts w:asciiTheme="minorHAnsi" w:eastAsiaTheme="majorEastAsia" w:hAnsiTheme="minorHAnsi" w:cstheme="minorHAnsi"/>
              </w:rPr>
            </w:pPr>
          </w:p>
          <w:p w14:paraId="66838010" w14:textId="77777777" w:rsidR="009076A2" w:rsidRPr="00983BB9" w:rsidRDefault="009076A2" w:rsidP="009076A2">
            <w:pPr>
              <w:pStyle w:val="paragraph"/>
              <w:spacing w:before="0" w:beforeAutospacing="0" w:after="0" w:afterAutospacing="0"/>
              <w:textAlignment w:val="baseline"/>
              <w:rPr>
                <w:rFonts w:asciiTheme="minorHAnsi" w:hAnsiTheme="minorHAnsi" w:cstheme="minorHAnsi"/>
                <w:sz w:val="18"/>
                <w:szCs w:val="18"/>
              </w:rPr>
            </w:pPr>
            <w:r w:rsidRPr="00983BB9">
              <w:rPr>
                <w:rStyle w:val="normaltextrun"/>
                <w:rFonts w:asciiTheme="minorHAnsi" w:hAnsiTheme="minorHAnsi" w:cstheme="minorHAnsi"/>
              </w:rPr>
              <w:t>Deliver Technical Advisor services to Air CySC CIS Infra. Examples are:</w:t>
            </w:r>
          </w:p>
          <w:p w14:paraId="5DD4DE4C" w14:textId="77777777" w:rsidR="009076A2" w:rsidRPr="00983BB9" w:rsidRDefault="009076A2" w:rsidP="009076A2">
            <w:pPr>
              <w:pStyle w:val="paragraph"/>
              <w:spacing w:before="0" w:beforeAutospacing="0" w:after="0" w:afterAutospacing="0"/>
              <w:textAlignment w:val="baseline"/>
              <w:rPr>
                <w:rFonts w:asciiTheme="minorHAnsi" w:hAnsiTheme="minorHAnsi" w:cstheme="minorHAnsi"/>
                <w:sz w:val="18"/>
                <w:szCs w:val="18"/>
              </w:rPr>
            </w:pPr>
          </w:p>
          <w:p w14:paraId="4A60E672" w14:textId="77777777" w:rsidR="009076A2" w:rsidRPr="00983BB9" w:rsidRDefault="009076A2" w:rsidP="009076A2">
            <w:pPr>
              <w:pStyle w:val="paragraph"/>
              <w:spacing w:before="0" w:beforeAutospacing="0" w:after="0" w:afterAutospacing="0"/>
              <w:textAlignment w:val="baseline"/>
              <w:rPr>
                <w:rStyle w:val="normaltextrun"/>
                <w:rFonts w:asciiTheme="minorHAnsi" w:eastAsiaTheme="majorEastAsia" w:hAnsiTheme="minorHAnsi" w:cstheme="minorHAnsi"/>
              </w:rPr>
            </w:pPr>
            <w:r w:rsidRPr="00983BB9">
              <w:rPr>
                <w:rStyle w:val="normaltextrun"/>
                <w:rFonts w:asciiTheme="minorHAnsi" w:eastAsiaTheme="majorEastAsia" w:hAnsiTheme="minorHAnsi" w:cstheme="minorHAnsi"/>
              </w:rPr>
              <w:t xml:space="preserve">Produce CIS Specifications that incorporate user CIS requirements detailed in URD, IER and other inputs to ensure </w:t>
            </w:r>
            <w:r w:rsidRPr="00983BB9">
              <w:rPr>
                <w:rStyle w:val="normaltextrun"/>
                <w:rFonts w:asciiTheme="minorHAnsi" w:eastAsiaTheme="majorEastAsia" w:hAnsiTheme="minorHAnsi" w:cstheme="minorHAnsi"/>
              </w:rPr>
              <w:lastRenderedPageBreak/>
              <w:t>that CIS requirements for projects allocated to them are understood by contractors and that contractors are informed of and adhere to the standards and requirements defined in associated CIS Specs.</w:t>
            </w:r>
          </w:p>
          <w:p w14:paraId="02757F48" w14:textId="77777777" w:rsidR="009076A2" w:rsidRPr="00983BB9" w:rsidRDefault="009076A2" w:rsidP="009076A2">
            <w:pPr>
              <w:pStyle w:val="paragraph"/>
              <w:spacing w:before="0" w:beforeAutospacing="0" w:after="0" w:afterAutospacing="0"/>
              <w:textAlignment w:val="baseline"/>
              <w:rPr>
                <w:rStyle w:val="normaltextrun"/>
                <w:rFonts w:asciiTheme="minorHAnsi" w:eastAsiaTheme="majorEastAsia" w:hAnsiTheme="minorHAnsi" w:cstheme="minorHAnsi"/>
              </w:rPr>
            </w:pPr>
          </w:p>
          <w:p w14:paraId="70A094CA" w14:textId="77777777" w:rsidR="009076A2" w:rsidRPr="00983BB9" w:rsidRDefault="009076A2" w:rsidP="009076A2">
            <w:pPr>
              <w:pStyle w:val="paragraph"/>
              <w:spacing w:before="0" w:beforeAutospacing="0" w:after="0" w:afterAutospacing="0"/>
              <w:textAlignment w:val="baseline"/>
              <w:rPr>
                <w:rFonts w:asciiTheme="minorHAnsi" w:hAnsiTheme="minorHAnsi" w:cstheme="minorHAnsi"/>
                <w:sz w:val="18"/>
                <w:szCs w:val="18"/>
              </w:rPr>
            </w:pPr>
            <w:r w:rsidRPr="00983BB9">
              <w:rPr>
                <w:rStyle w:val="normaltextrun"/>
                <w:rFonts w:asciiTheme="minorHAnsi" w:eastAsiaTheme="majorEastAsia" w:hAnsiTheme="minorHAnsi" w:cstheme="minorHAnsi"/>
              </w:rPr>
              <w:t>Ensure timely submission of NSSR and other communications request processes.</w:t>
            </w:r>
          </w:p>
          <w:p w14:paraId="5B790CF5" w14:textId="77777777" w:rsidR="009076A2" w:rsidRPr="00983BB9" w:rsidRDefault="009076A2" w:rsidP="009076A2">
            <w:pPr>
              <w:pStyle w:val="paragraph"/>
              <w:spacing w:before="0" w:beforeAutospacing="0" w:after="0" w:afterAutospacing="0"/>
              <w:textAlignment w:val="baseline"/>
              <w:rPr>
                <w:rFonts w:asciiTheme="minorHAnsi" w:hAnsiTheme="minorHAnsi" w:cstheme="minorHAnsi"/>
                <w:sz w:val="18"/>
                <w:szCs w:val="18"/>
              </w:rPr>
            </w:pPr>
            <w:r w:rsidRPr="00983BB9">
              <w:rPr>
                <w:rStyle w:val="eop"/>
                <w:rFonts w:asciiTheme="minorHAnsi" w:eastAsiaTheme="majorEastAsia" w:hAnsiTheme="minorHAnsi" w:cstheme="minorHAnsi"/>
              </w:rPr>
              <w:t> </w:t>
            </w:r>
          </w:p>
          <w:p w14:paraId="4DF3026C" w14:textId="77777777" w:rsidR="009076A2" w:rsidRPr="00983BB9" w:rsidRDefault="009076A2" w:rsidP="009076A2">
            <w:pPr>
              <w:pStyle w:val="paragraph"/>
              <w:spacing w:before="0" w:beforeAutospacing="0" w:after="0" w:afterAutospacing="0"/>
              <w:textAlignment w:val="baseline"/>
              <w:rPr>
                <w:rStyle w:val="eop"/>
                <w:rFonts w:asciiTheme="minorHAnsi" w:eastAsiaTheme="majorEastAsia" w:hAnsiTheme="minorHAnsi" w:cstheme="minorHAnsi"/>
              </w:rPr>
            </w:pPr>
            <w:r w:rsidRPr="00983BB9">
              <w:rPr>
                <w:rStyle w:val="normaltextrun"/>
                <w:rFonts w:asciiTheme="minorHAnsi" w:eastAsiaTheme="majorEastAsia" w:hAnsiTheme="minorHAnsi" w:cstheme="minorHAnsi"/>
              </w:rPr>
              <w:t xml:space="preserve">Act as the focal point to ensure adherence by all parties to engineering standards as set out in applicable British Standards and MOD publications such as </w:t>
            </w:r>
            <w:r w:rsidRPr="00983BB9">
              <w:rPr>
                <w:rFonts w:asciiTheme="minorHAnsi" w:hAnsiTheme="minorHAnsi" w:cstheme="minorHAnsi"/>
                <w:iCs/>
              </w:rPr>
              <w:t>JSP 453</w:t>
            </w:r>
            <w:r w:rsidRPr="00983BB9">
              <w:rPr>
                <w:rStyle w:val="normaltextrun"/>
                <w:rFonts w:asciiTheme="minorHAnsi" w:eastAsiaTheme="majorEastAsia" w:hAnsiTheme="minorHAnsi" w:cstheme="minorHAnsi"/>
              </w:rPr>
              <w:t>, JSP 440, and SDIP 29, as referenced in the CIS Specification.</w:t>
            </w:r>
          </w:p>
          <w:p w14:paraId="7EB0C6E4" w14:textId="77777777" w:rsidR="009076A2" w:rsidRPr="00983BB9" w:rsidRDefault="009076A2" w:rsidP="009076A2">
            <w:pPr>
              <w:pStyle w:val="paragraph"/>
              <w:spacing w:before="0" w:beforeAutospacing="0" w:after="0" w:afterAutospacing="0"/>
              <w:textAlignment w:val="baseline"/>
              <w:rPr>
                <w:rStyle w:val="eop"/>
                <w:rFonts w:asciiTheme="minorHAnsi" w:eastAsiaTheme="majorEastAsia" w:hAnsiTheme="minorHAnsi" w:cstheme="minorHAnsi"/>
              </w:rPr>
            </w:pPr>
          </w:p>
          <w:p w14:paraId="5ECB1AFA" w14:textId="77777777" w:rsidR="009076A2" w:rsidRPr="00983BB9" w:rsidRDefault="009076A2" w:rsidP="009076A2">
            <w:pPr>
              <w:pStyle w:val="paragraph"/>
              <w:spacing w:before="0" w:beforeAutospacing="0" w:after="0" w:afterAutospacing="0"/>
              <w:textAlignment w:val="baseline"/>
              <w:rPr>
                <w:rFonts w:asciiTheme="minorHAnsi" w:hAnsiTheme="minorHAnsi" w:cstheme="minorHAnsi"/>
                <w:sz w:val="18"/>
                <w:szCs w:val="18"/>
              </w:rPr>
            </w:pPr>
            <w:r w:rsidRPr="00983BB9">
              <w:rPr>
                <w:rStyle w:val="normaltextrun"/>
                <w:rFonts w:asciiTheme="minorHAnsi" w:eastAsiaTheme="majorEastAsia" w:hAnsiTheme="minorHAnsi" w:cstheme="minorHAnsi"/>
              </w:rPr>
              <w:t xml:space="preserve">When required, act as a representative of </w:t>
            </w:r>
            <w:r w:rsidRPr="00983BB9">
              <w:rPr>
                <w:rStyle w:val="normaltextrun"/>
                <w:rFonts w:asciiTheme="minorHAnsi" w:hAnsiTheme="minorHAnsi" w:cstheme="minorHAnsi"/>
              </w:rPr>
              <w:t>Air CySC CIS Infra</w:t>
            </w:r>
            <w:r w:rsidRPr="00983BB9">
              <w:rPr>
                <w:rStyle w:val="normaltextrun"/>
                <w:rFonts w:asciiTheme="minorHAnsi" w:eastAsiaTheme="majorEastAsia" w:hAnsiTheme="minorHAnsi" w:cstheme="minorHAnsi"/>
              </w:rPr>
              <w:t xml:space="preserve"> CIS specialists. Attend site meetings, project meetings. Liaise with Station communication staffs and project stakeholders.</w:t>
            </w:r>
          </w:p>
          <w:p w14:paraId="30D6D64B" w14:textId="77777777" w:rsidR="009076A2" w:rsidRPr="00983BB9" w:rsidRDefault="009076A2" w:rsidP="009076A2">
            <w:pPr>
              <w:pStyle w:val="paragraph"/>
              <w:spacing w:before="0" w:beforeAutospacing="0" w:after="0" w:afterAutospacing="0"/>
              <w:textAlignment w:val="baseline"/>
              <w:rPr>
                <w:rFonts w:asciiTheme="minorHAnsi" w:hAnsiTheme="minorHAnsi" w:cstheme="minorHAnsi"/>
                <w:sz w:val="18"/>
                <w:szCs w:val="18"/>
              </w:rPr>
            </w:pPr>
            <w:r w:rsidRPr="00983BB9">
              <w:rPr>
                <w:rStyle w:val="eop"/>
                <w:rFonts w:asciiTheme="minorHAnsi" w:eastAsiaTheme="majorEastAsia" w:hAnsiTheme="minorHAnsi" w:cstheme="minorHAnsi"/>
              </w:rPr>
              <w:t> </w:t>
            </w:r>
          </w:p>
          <w:p w14:paraId="3CE7BD2F" w14:textId="77777777" w:rsidR="009076A2" w:rsidRPr="00983BB9" w:rsidRDefault="009076A2" w:rsidP="009076A2">
            <w:pPr>
              <w:pStyle w:val="paragraph"/>
              <w:spacing w:before="0" w:beforeAutospacing="0" w:after="0" w:afterAutospacing="0"/>
              <w:textAlignment w:val="baseline"/>
              <w:rPr>
                <w:rStyle w:val="normaltextrun"/>
                <w:rFonts w:asciiTheme="minorHAnsi" w:eastAsiaTheme="majorEastAsia" w:hAnsiTheme="minorHAnsi" w:cstheme="minorHAnsi"/>
              </w:rPr>
            </w:pPr>
            <w:r w:rsidRPr="00983BB9">
              <w:rPr>
                <w:rStyle w:val="normaltextrun"/>
                <w:rFonts w:asciiTheme="minorHAnsi" w:eastAsiaTheme="majorEastAsia" w:hAnsiTheme="minorHAnsi" w:cstheme="minorHAnsi"/>
              </w:rPr>
              <w:t xml:space="preserve">Ensure </w:t>
            </w:r>
            <w:r w:rsidRPr="00983BB9">
              <w:rPr>
                <w:rFonts w:asciiTheme="minorHAnsi" w:hAnsiTheme="minorHAnsi" w:cstheme="minorHAnsi"/>
                <w:iCs/>
              </w:rPr>
              <w:t>JSP 453</w:t>
            </w:r>
            <w:r w:rsidRPr="00983BB9">
              <w:rPr>
                <w:rStyle w:val="normaltextrun"/>
                <w:rFonts w:asciiTheme="minorHAnsi" w:eastAsiaTheme="majorEastAsia" w:hAnsiTheme="minorHAnsi" w:cstheme="minorHAnsi"/>
              </w:rPr>
              <w:t xml:space="preserve"> ECR process is followed for all project tasks.</w:t>
            </w:r>
          </w:p>
          <w:p w14:paraId="215187EC" w14:textId="77777777" w:rsidR="009076A2" w:rsidRPr="00983BB9" w:rsidRDefault="009076A2" w:rsidP="009076A2">
            <w:pPr>
              <w:pStyle w:val="paragraph"/>
              <w:spacing w:before="0" w:beforeAutospacing="0" w:after="0" w:afterAutospacing="0"/>
              <w:textAlignment w:val="baseline"/>
              <w:rPr>
                <w:rStyle w:val="normaltextrun"/>
                <w:rFonts w:asciiTheme="minorHAnsi" w:eastAsiaTheme="majorEastAsia" w:hAnsiTheme="minorHAnsi" w:cstheme="minorHAnsi"/>
              </w:rPr>
            </w:pPr>
          </w:p>
          <w:p w14:paraId="4FD82606" w14:textId="77777777" w:rsidR="009076A2" w:rsidRPr="00983BB9" w:rsidRDefault="009076A2" w:rsidP="009076A2">
            <w:pPr>
              <w:pStyle w:val="paragraph"/>
              <w:spacing w:before="0" w:beforeAutospacing="0" w:after="0" w:afterAutospacing="0"/>
              <w:textAlignment w:val="baseline"/>
              <w:rPr>
                <w:rFonts w:asciiTheme="minorHAnsi" w:hAnsiTheme="minorHAnsi" w:cstheme="minorHAnsi"/>
                <w:sz w:val="18"/>
                <w:szCs w:val="18"/>
              </w:rPr>
            </w:pPr>
            <w:r w:rsidRPr="00983BB9">
              <w:rPr>
                <w:rStyle w:val="normaltextrun"/>
                <w:rFonts w:asciiTheme="minorHAnsi" w:eastAsiaTheme="majorEastAsia" w:hAnsiTheme="minorHAnsi" w:cstheme="minorHAnsi"/>
              </w:rPr>
              <w:t>Throughout all stages of a project, consult closely with the SCIDA site engineer to ensure any impact on other projects or engineering and other changes outside the TA project boundary is considered.</w:t>
            </w:r>
          </w:p>
        </w:tc>
        <w:tc>
          <w:tcPr>
            <w:tcW w:w="968" w:type="pct"/>
            <w:shd w:val="clear" w:color="auto" w:fill="auto"/>
          </w:tcPr>
          <w:p w14:paraId="3237A459" w14:textId="77777777" w:rsidR="009076A2" w:rsidRPr="00983BB9" w:rsidRDefault="009076A2" w:rsidP="009076A2">
            <w:pPr>
              <w:rPr>
                <w:rStyle w:val="normaltextrun"/>
                <w:rFonts w:eastAsiaTheme="majorEastAsia"/>
                <w:bCs/>
              </w:rPr>
            </w:pPr>
            <w:r w:rsidRPr="00983BB9">
              <w:rPr>
                <w:rStyle w:val="normaltextrun"/>
                <w:rFonts w:asciiTheme="minorHAnsi" w:eastAsiaTheme="majorEastAsia" w:hAnsiTheme="minorHAnsi" w:cstheme="minorHAnsi"/>
              </w:rPr>
              <w:lastRenderedPageBreak/>
              <w:t>Minimum 4 x Full Time</w:t>
            </w:r>
            <w:r w:rsidRPr="00983BB9">
              <w:rPr>
                <w:rStyle w:val="normaltextrun"/>
                <w:rFonts w:ascii="Arial" w:eastAsiaTheme="majorEastAsia" w:hAnsi="Arial"/>
              </w:rPr>
              <w:t xml:space="preserve"> SQEP (as indicated at Annex</w:t>
            </w:r>
            <w:r w:rsidRPr="00983BB9">
              <w:rPr>
                <w:rStyle w:val="normaltextrun"/>
                <w:rFonts w:eastAsiaTheme="majorEastAsia"/>
              </w:rPr>
              <w:t xml:space="preserve"> </w:t>
            </w:r>
            <w:r w:rsidRPr="00983BB9">
              <w:rPr>
                <w:rStyle w:val="normaltextrun"/>
                <w:rFonts w:ascii="Arial" w:eastAsiaTheme="majorEastAsia" w:hAnsi="Arial"/>
              </w:rPr>
              <w:t>I).</w:t>
            </w:r>
          </w:p>
          <w:p w14:paraId="1BA8C0F4" w14:textId="77777777" w:rsidR="009076A2" w:rsidRPr="00983BB9" w:rsidRDefault="009076A2" w:rsidP="009076A2">
            <w:pPr>
              <w:rPr>
                <w:rStyle w:val="normaltextrun"/>
                <w:rFonts w:eastAsiaTheme="majorEastAsia"/>
                <w:bCs/>
              </w:rPr>
            </w:pPr>
          </w:p>
          <w:p w14:paraId="33FF0338" w14:textId="77777777" w:rsidR="009076A2" w:rsidRPr="00983BB9" w:rsidRDefault="009076A2" w:rsidP="009076A2">
            <w:pPr>
              <w:rPr>
                <w:rStyle w:val="normaltextrun"/>
                <w:rFonts w:eastAsiaTheme="majorEastAsia"/>
              </w:rPr>
            </w:pPr>
            <w:r w:rsidRPr="00983BB9">
              <w:rPr>
                <w:rStyle w:val="normaltextrun"/>
                <w:rFonts w:ascii="Arial" w:eastAsiaTheme="majorEastAsia" w:hAnsi="Arial"/>
              </w:rPr>
              <w:t>Service as per agreed Authority tasking.</w:t>
            </w:r>
          </w:p>
        </w:tc>
        <w:tc>
          <w:tcPr>
            <w:tcW w:w="1108" w:type="pct"/>
            <w:shd w:val="clear" w:color="auto" w:fill="auto"/>
          </w:tcPr>
          <w:p w14:paraId="592B461F" w14:textId="77777777" w:rsidR="009076A2" w:rsidRPr="003D5FB0" w:rsidRDefault="009076A2" w:rsidP="00F22AEC">
            <w:pPr>
              <w:pStyle w:val="ListParagraph"/>
              <w:numPr>
                <w:ilvl w:val="0"/>
                <w:numId w:val="46"/>
              </w:numPr>
              <w:ind w:left="37" w:firstLine="0"/>
              <w:rPr>
                <w:rStyle w:val="eop"/>
                <w:rFonts w:asciiTheme="minorHAnsi" w:eastAsiaTheme="majorEastAsia" w:hAnsiTheme="minorHAnsi" w:cstheme="minorHAnsi"/>
                <w:bCs/>
              </w:rPr>
            </w:pPr>
            <w:r w:rsidRPr="003D5FB0">
              <w:rPr>
                <w:rStyle w:val="eop"/>
                <w:rFonts w:asciiTheme="minorHAnsi" w:eastAsiaTheme="majorEastAsia" w:hAnsiTheme="minorHAnsi" w:cstheme="minorHAnsi"/>
              </w:rPr>
              <w:t>Complete tasks/Projects as prioritised and allocated by Air CySC.</w:t>
            </w:r>
          </w:p>
          <w:p w14:paraId="6C2DF7BD" w14:textId="77777777" w:rsidR="009076A2" w:rsidRPr="009D34E8" w:rsidRDefault="009076A2" w:rsidP="009076A2">
            <w:pPr>
              <w:ind w:left="37"/>
              <w:rPr>
                <w:rStyle w:val="eop"/>
                <w:rFonts w:asciiTheme="minorHAnsi" w:eastAsiaTheme="majorEastAsia" w:hAnsiTheme="minorHAnsi" w:cstheme="minorHAnsi"/>
              </w:rPr>
            </w:pPr>
          </w:p>
          <w:p w14:paraId="3A85FDC1" w14:textId="77777777" w:rsidR="009076A2" w:rsidRDefault="009076A2" w:rsidP="00F22AEC">
            <w:pPr>
              <w:pStyle w:val="paragraph"/>
              <w:numPr>
                <w:ilvl w:val="0"/>
                <w:numId w:val="46"/>
              </w:numPr>
              <w:spacing w:before="0" w:beforeAutospacing="0" w:after="0" w:afterAutospacing="0"/>
              <w:ind w:left="37" w:firstLine="0"/>
              <w:textAlignment w:val="baseline"/>
              <w:rPr>
                <w:rStyle w:val="eop"/>
                <w:rFonts w:asciiTheme="minorHAnsi" w:eastAsiaTheme="majorEastAsia" w:hAnsiTheme="minorHAnsi" w:cstheme="minorHAnsi"/>
              </w:rPr>
            </w:pPr>
            <w:r w:rsidRPr="009D34E8">
              <w:rPr>
                <w:rStyle w:val="eop"/>
                <w:rFonts w:asciiTheme="minorHAnsi" w:eastAsiaTheme="majorEastAsia" w:hAnsiTheme="minorHAnsi" w:cstheme="minorHAnsi"/>
              </w:rPr>
              <w:t>Ensure Resilience and Succession Planning measures to ensure continuity of service.</w:t>
            </w:r>
            <w:r>
              <w:rPr>
                <w:rStyle w:val="eop"/>
                <w:rFonts w:asciiTheme="minorHAnsi" w:eastAsiaTheme="majorEastAsia" w:hAnsiTheme="minorHAnsi" w:cstheme="minorHAnsi"/>
              </w:rPr>
              <w:t xml:space="preserve"> </w:t>
            </w:r>
          </w:p>
          <w:p w14:paraId="4164A4C3" w14:textId="77777777" w:rsidR="009076A2" w:rsidRDefault="009076A2" w:rsidP="009076A2">
            <w:pPr>
              <w:pStyle w:val="paragraph"/>
              <w:spacing w:before="0" w:beforeAutospacing="0" w:after="0" w:afterAutospacing="0"/>
              <w:ind w:left="37"/>
              <w:textAlignment w:val="baseline"/>
              <w:rPr>
                <w:rStyle w:val="eop"/>
                <w:rFonts w:asciiTheme="minorHAnsi" w:eastAsiaTheme="majorEastAsia" w:hAnsiTheme="minorHAnsi" w:cstheme="minorHAnsi"/>
              </w:rPr>
            </w:pPr>
          </w:p>
          <w:p w14:paraId="4D11A9E6" w14:textId="77777777" w:rsidR="009076A2" w:rsidRPr="0057597F" w:rsidRDefault="009076A2" w:rsidP="00F22AEC">
            <w:pPr>
              <w:pStyle w:val="ListParagraph"/>
              <w:numPr>
                <w:ilvl w:val="0"/>
                <w:numId w:val="46"/>
              </w:numPr>
              <w:ind w:left="37" w:firstLine="0"/>
              <w:rPr>
                <w:rStyle w:val="eop"/>
                <w:rFonts w:ascii="Calibri" w:eastAsiaTheme="majorEastAsia" w:hAnsi="Calibri"/>
              </w:rPr>
            </w:pPr>
            <w:r>
              <w:rPr>
                <w:rFonts w:asciiTheme="minorHAnsi" w:hAnsiTheme="minorHAnsi" w:cstheme="minorHAnsi"/>
              </w:rPr>
              <w:t>Contractors must p</w:t>
            </w:r>
            <w:r>
              <w:rPr>
                <w:rStyle w:val="eop"/>
                <w:rFonts w:asciiTheme="minorHAnsi" w:eastAsiaTheme="majorEastAsia" w:hAnsiTheme="minorHAnsi" w:cstheme="minorHAnsi"/>
              </w:rPr>
              <w:t xml:space="preserve">rovide an explanation of how they will ensure sufficient trained and knowledgeable </w:t>
            </w:r>
            <w:r>
              <w:rPr>
                <w:rFonts w:asciiTheme="minorHAnsi" w:hAnsiTheme="minorHAnsi" w:cstheme="minorHAnsi"/>
              </w:rPr>
              <w:t xml:space="preserve">workforce levels </w:t>
            </w:r>
            <w:r w:rsidRPr="00952307">
              <w:rPr>
                <w:rStyle w:val="eop"/>
                <w:rFonts w:asciiTheme="minorHAnsi" w:eastAsiaTheme="majorEastAsia" w:hAnsiTheme="minorHAnsi" w:cstheme="minorHAnsi"/>
              </w:rPr>
              <w:t>a</w:t>
            </w:r>
            <w:r w:rsidRPr="00F70E68">
              <w:rPr>
                <w:rStyle w:val="eop"/>
                <w:rFonts w:asciiTheme="minorHAnsi" w:eastAsiaTheme="majorEastAsia" w:hAnsiTheme="minorHAnsi" w:cstheme="minorHAnsi"/>
              </w:rPr>
              <w:t>re</w:t>
            </w:r>
            <w:r w:rsidRPr="0045696A">
              <w:rPr>
                <w:rStyle w:val="eop"/>
                <w:rFonts w:asciiTheme="minorHAnsi" w:eastAsiaTheme="majorEastAsia" w:hAnsiTheme="minorHAnsi" w:cstheme="minorHAnsi"/>
              </w:rPr>
              <w:t xml:space="preserve"> maintained</w:t>
            </w:r>
            <w:r>
              <w:rPr>
                <w:rStyle w:val="eop"/>
                <w:rFonts w:asciiTheme="minorHAnsi" w:eastAsiaTheme="majorEastAsia" w:hAnsiTheme="minorHAnsi" w:cstheme="minorHAnsi"/>
              </w:rPr>
              <w:t xml:space="preserve"> to support this function</w:t>
            </w:r>
            <w:r w:rsidRPr="0045696A">
              <w:rPr>
                <w:rStyle w:val="eop"/>
                <w:rFonts w:eastAsiaTheme="majorEastAsia"/>
              </w:rPr>
              <w:t>.</w:t>
            </w:r>
          </w:p>
          <w:p w14:paraId="39AFCD53" w14:textId="77777777" w:rsidR="009076A2" w:rsidRDefault="009076A2" w:rsidP="009076A2">
            <w:pPr>
              <w:pStyle w:val="paragraph"/>
              <w:spacing w:before="0" w:beforeAutospacing="0" w:after="0" w:afterAutospacing="0"/>
              <w:ind w:left="37"/>
              <w:textAlignment w:val="baseline"/>
              <w:rPr>
                <w:rStyle w:val="eop"/>
                <w:rFonts w:asciiTheme="minorHAnsi" w:eastAsiaTheme="majorEastAsia" w:hAnsiTheme="minorHAnsi" w:cstheme="minorHAnsi"/>
              </w:rPr>
            </w:pPr>
          </w:p>
          <w:p w14:paraId="2864AACB" w14:textId="77777777" w:rsidR="009076A2" w:rsidRDefault="009076A2" w:rsidP="009076A2">
            <w:pPr>
              <w:pStyle w:val="paragraph"/>
              <w:spacing w:before="0" w:beforeAutospacing="0" w:after="0" w:afterAutospacing="0"/>
              <w:ind w:left="37"/>
              <w:textAlignment w:val="baseline"/>
              <w:rPr>
                <w:rStyle w:val="eop"/>
                <w:rFonts w:asciiTheme="minorHAnsi" w:eastAsiaTheme="majorEastAsia" w:hAnsiTheme="minorHAnsi" w:cstheme="minorHAnsi"/>
              </w:rPr>
            </w:pPr>
          </w:p>
          <w:p w14:paraId="38F8E5B8" w14:textId="77777777" w:rsidR="009076A2" w:rsidRPr="009D34E8" w:rsidRDefault="009076A2" w:rsidP="00F22AEC">
            <w:pPr>
              <w:pStyle w:val="paragraph"/>
              <w:numPr>
                <w:ilvl w:val="0"/>
                <w:numId w:val="46"/>
              </w:numPr>
              <w:spacing w:before="0" w:beforeAutospacing="0" w:after="0" w:afterAutospacing="0"/>
              <w:ind w:left="37" w:firstLine="0"/>
              <w:textAlignment w:val="baseline"/>
            </w:pPr>
            <w:r>
              <w:rPr>
                <w:rStyle w:val="eop"/>
                <w:rFonts w:asciiTheme="minorHAnsi" w:eastAsiaTheme="majorEastAsia" w:hAnsiTheme="minorHAnsi" w:cstheme="minorHAnsi"/>
              </w:rPr>
              <w:t>Report on progress towards surge manpower availability at QPR/QPM.</w:t>
            </w:r>
          </w:p>
        </w:tc>
      </w:tr>
      <w:tr w:rsidR="009076A2" w:rsidRPr="006E0984" w14:paraId="0E09F16F" w14:textId="77777777" w:rsidTr="00F22AEC">
        <w:trPr>
          <w:jc w:val="center"/>
        </w:trPr>
        <w:tc>
          <w:tcPr>
            <w:tcW w:w="291" w:type="pct"/>
            <w:shd w:val="clear" w:color="auto" w:fill="auto"/>
          </w:tcPr>
          <w:p w14:paraId="4E8C4911" w14:textId="77777777" w:rsidR="009076A2" w:rsidRPr="001349E2" w:rsidRDefault="009076A2" w:rsidP="009076A2">
            <w:pPr>
              <w:rPr>
                <w:rFonts w:asciiTheme="minorHAnsi" w:hAnsiTheme="minorHAnsi" w:cstheme="minorHAnsi"/>
              </w:rPr>
            </w:pPr>
            <w:r w:rsidRPr="001349E2">
              <w:rPr>
                <w:rFonts w:asciiTheme="minorHAnsi" w:hAnsiTheme="minorHAnsi" w:cstheme="minorHAnsi"/>
              </w:rPr>
              <w:t>B.7</w:t>
            </w:r>
          </w:p>
        </w:tc>
        <w:tc>
          <w:tcPr>
            <w:tcW w:w="1016" w:type="pct"/>
            <w:shd w:val="clear" w:color="auto" w:fill="auto"/>
          </w:tcPr>
          <w:p w14:paraId="76DBF5E0" w14:textId="77777777" w:rsidR="009076A2" w:rsidRPr="00703742" w:rsidRDefault="009076A2" w:rsidP="009076A2">
            <w:pPr>
              <w:rPr>
                <w:rFonts w:asciiTheme="minorHAnsi" w:hAnsiTheme="minorHAnsi" w:cstheme="minorHAnsi"/>
              </w:rPr>
            </w:pPr>
            <w:r w:rsidRPr="00703742">
              <w:rPr>
                <w:rFonts w:asciiTheme="minorHAnsi" w:eastAsia="Arial" w:hAnsiTheme="minorHAnsi" w:cstheme="minorHAnsi"/>
              </w:rPr>
              <w:t>Provision of Outside Plant (OSP) support.</w:t>
            </w:r>
            <w:r>
              <w:rPr>
                <w:rFonts w:asciiTheme="minorHAnsi" w:eastAsia="Arial" w:hAnsiTheme="minorHAnsi" w:cstheme="minorHAnsi"/>
              </w:rPr>
              <w:t xml:space="preserve"> (see also Annex H)</w:t>
            </w:r>
          </w:p>
        </w:tc>
        <w:tc>
          <w:tcPr>
            <w:tcW w:w="1617" w:type="pct"/>
            <w:shd w:val="clear" w:color="auto" w:fill="auto"/>
          </w:tcPr>
          <w:p w14:paraId="6F74975F" w14:textId="77777777" w:rsidR="009076A2" w:rsidRPr="006E0984" w:rsidRDefault="009076A2" w:rsidP="009076A2">
            <w:pPr>
              <w:rPr>
                <w:rStyle w:val="normaltextrun"/>
                <w:rFonts w:asciiTheme="minorHAnsi" w:eastAsiaTheme="majorEastAsia" w:hAnsiTheme="minorHAnsi" w:cstheme="minorHAnsi"/>
              </w:rPr>
            </w:pPr>
            <w:r w:rsidRPr="006E0984">
              <w:rPr>
                <w:rStyle w:val="normaltextrun"/>
                <w:rFonts w:asciiTheme="minorHAnsi" w:eastAsiaTheme="majorEastAsia" w:hAnsiTheme="minorHAnsi" w:cstheme="minorHAnsi"/>
              </w:rPr>
              <w:t>Primary Responsibilities:</w:t>
            </w:r>
          </w:p>
          <w:p w14:paraId="66E0013C" w14:textId="77777777" w:rsidR="009076A2" w:rsidRPr="006E0984" w:rsidRDefault="009076A2" w:rsidP="009076A2">
            <w:pPr>
              <w:rPr>
                <w:rStyle w:val="normaltextrun"/>
                <w:rFonts w:asciiTheme="minorHAnsi" w:eastAsiaTheme="majorEastAsia" w:hAnsiTheme="minorHAnsi" w:cstheme="minorHAnsi"/>
              </w:rPr>
            </w:pPr>
          </w:p>
          <w:p w14:paraId="3A9C4007" w14:textId="77777777" w:rsidR="009076A2" w:rsidRPr="006E0984" w:rsidRDefault="009076A2" w:rsidP="009076A2">
            <w:pPr>
              <w:rPr>
                <w:rStyle w:val="normaltextrun"/>
                <w:rFonts w:asciiTheme="minorHAnsi" w:eastAsiaTheme="majorEastAsia" w:hAnsiTheme="minorHAnsi" w:cstheme="minorHAnsi"/>
              </w:rPr>
            </w:pPr>
            <w:r w:rsidRPr="006E0984">
              <w:rPr>
                <w:rStyle w:val="normaltextrun"/>
                <w:rFonts w:asciiTheme="minorHAnsi" w:eastAsiaTheme="majorEastAsia" w:hAnsiTheme="minorHAnsi" w:cstheme="minorHAnsi"/>
              </w:rPr>
              <w:t>Provide an OSP Team as a resource available to</w:t>
            </w:r>
            <w:r>
              <w:rPr>
                <w:rStyle w:val="normaltextrun"/>
                <w:rFonts w:asciiTheme="minorHAnsi" w:eastAsiaTheme="majorEastAsia" w:hAnsiTheme="minorHAnsi" w:cstheme="minorHAnsi"/>
              </w:rPr>
              <w:t>,</w:t>
            </w:r>
            <w:r w:rsidRPr="006E0984">
              <w:rPr>
                <w:rStyle w:val="normaltextrun"/>
                <w:rFonts w:asciiTheme="minorHAnsi" w:eastAsiaTheme="majorEastAsia" w:hAnsiTheme="minorHAnsi" w:cstheme="minorHAnsi"/>
              </w:rPr>
              <w:t xml:space="preserve"> and tasked by</w:t>
            </w:r>
            <w:r>
              <w:rPr>
                <w:rStyle w:val="normaltextrun"/>
                <w:rFonts w:asciiTheme="minorHAnsi" w:eastAsiaTheme="majorEastAsia" w:hAnsiTheme="minorHAnsi" w:cstheme="minorHAnsi"/>
              </w:rPr>
              <w:t>,</w:t>
            </w:r>
            <w:r w:rsidRPr="006E0984">
              <w:rPr>
                <w:rStyle w:val="normaltextrun"/>
                <w:rFonts w:asciiTheme="minorHAnsi" w:eastAsiaTheme="majorEastAsia" w:hAnsiTheme="minorHAnsi" w:cstheme="minorHAnsi"/>
              </w:rPr>
              <w:t xml:space="preserve"> the Authority to undertake the following:</w:t>
            </w:r>
          </w:p>
          <w:p w14:paraId="17510F3B" w14:textId="77777777" w:rsidR="009076A2" w:rsidRPr="006E0984" w:rsidRDefault="009076A2" w:rsidP="009076A2">
            <w:pPr>
              <w:rPr>
                <w:rStyle w:val="normaltextrun"/>
                <w:rFonts w:asciiTheme="minorHAnsi" w:eastAsiaTheme="majorEastAsia" w:hAnsiTheme="minorHAnsi" w:cstheme="minorHAnsi"/>
              </w:rPr>
            </w:pPr>
          </w:p>
          <w:p w14:paraId="1BC2173D" w14:textId="77777777" w:rsidR="009076A2" w:rsidRPr="006E0984" w:rsidRDefault="009076A2" w:rsidP="00F22AEC">
            <w:pPr>
              <w:pStyle w:val="ListParagraph"/>
              <w:numPr>
                <w:ilvl w:val="0"/>
                <w:numId w:val="32"/>
              </w:numPr>
              <w:ind w:left="0" w:firstLine="0"/>
              <w:rPr>
                <w:rStyle w:val="normaltextrun"/>
                <w:rFonts w:asciiTheme="minorHAnsi" w:eastAsiaTheme="majorEastAsia" w:hAnsiTheme="minorHAnsi" w:cstheme="minorHAnsi"/>
                <w:bCs/>
              </w:rPr>
            </w:pPr>
            <w:r w:rsidRPr="006E0984">
              <w:rPr>
                <w:rStyle w:val="normaltextrun"/>
                <w:rFonts w:asciiTheme="minorHAnsi" w:eastAsiaTheme="majorEastAsia" w:hAnsiTheme="minorHAnsi" w:cstheme="minorHAnsi"/>
              </w:rPr>
              <w:lastRenderedPageBreak/>
              <w:t>Maintain the SCIDA Record of Notified Cable Routes contained within the Stn OSP system to aid swift rectification of Operational faults. (Using The SCIDA Master Duct Record Template).</w:t>
            </w:r>
          </w:p>
          <w:p w14:paraId="0002399C" w14:textId="77777777" w:rsidR="009076A2" w:rsidRPr="006E0984" w:rsidRDefault="009076A2" w:rsidP="009076A2">
            <w:pPr>
              <w:rPr>
                <w:rStyle w:val="normaltextrun"/>
                <w:rFonts w:asciiTheme="minorHAnsi" w:eastAsiaTheme="majorEastAsia" w:hAnsiTheme="minorHAnsi" w:cstheme="minorHAnsi"/>
                <w:bCs/>
              </w:rPr>
            </w:pPr>
          </w:p>
          <w:p w14:paraId="7068BCDB" w14:textId="77777777" w:rsidR="009076A2" w:rsidRPr="006E0984" w:rsidRDefault="009076A2" w:rsidP="00F22AEC">
            <w:pPr>
              <w:pStyle w:val="ListParagraph"/>
              <w:numPr>
                <w:ilvl w:val="0"/>
                <w:numId w:val="32"/>
              </w:numPr>
              <w:ind w:left="0" w:firstLine="0"/>
              <w:rPr>
                <w:rStyle w:val="normaltextrun"/>
                <w:rFonts w:asciiTheme="minorHAnsi" w:eastAsiaTheme="majorEastAsia" w:hAnsiTheme="minorHAnsi" w:cstheme="minorHAnsi"/>
                <w:bCs/>
              </w:rPr>
            </w:pPr>
            <w:r w:rsidRPr="006E0984">
              <w:rPr>
                <w:rStyle w:val="normaltextrun"/>
                <w:rFonts w:asciiTheme="minorHAnsi" w:eastAsiaTheme="majorEastAsia" w:hAnsiTheme="minorHAnsi" w:cstheme="minorHAnsi"/>
              </w:rPr>
              <w:t>Maintain the Site Pit and Duct Plan Baseline Drawings. (This may require some additional survey work to identify un-labelled cables if required).</w:t>
            </w:r>
          </w:p>
          <w:p w14:paraId="7D221DAF" w14:textId="77777777" w:rsidR="009076A2" w:rsidRPr="006E0984" w:rsidRDefault="009076A2" w:rsidP="009076A2">
            <w:pPr>
              <w:rPr>
                <w:rStyle w:val="normaltextrun"/>
                <w:rFonts w:asciiTheme="minorHAnsi" w:eastAsiaTheme="majorEastAsia" w:hAnsiTheme="minorHAnsi" w:cstheme="minorHAnsi"/>
                <w:bCs/>
              </w:rPr>
            </w:pPr>
          </w:p>
          <w:p w14:paraId="20D9C194" w14:textId="77777777" w:rsidR="009076A2" w:rsidRDefault="009076A2" w:rsidP="00F22AEC">
            <w:pPr>
              <w:pStyle w:val="ListParagraph"/>
              <w:numPr>
                <w:ilvl w:val="0"/>
                <w:numId w:val="32"/>
              </w:numPr>
              <w:ind w:left="0" w:firstLine="0"/>
              <w:rPr>
                <w:rStyle w:val="normaltextrun"/>
                <w:rFonts w:asciiTheme="minorHAnsi" w:eastAsiaTheme="majorEastAsia" w:hAnsiTheme="minorHAnsi" w:cstheme="minorHAnsi"/>
                <w:bCs/>
              </w:rPr>
            </w:pPr>
            <w:r w:rsidRPr="006E0984">
              <w:rPr>
                <w:rStyle w:val="normaltextrun"/>
                <w:rFonts w:asciiTheme="minorHAnsi" w:eastAsiaTheme="majorEastAsia" w:hAnsiTheme="minorHAnsi" w:cstheme="minorHAnsi"/>
              </w:rPr>
              <w:t>Maintain the Stn Records of any proposed, completed, and scheduled OSP maintenance and provide a schedule of recommended maintenance for the OC ICT section or equivalent to endorse, fund and implement per annum through Stn Services Sqn.</w:t>
            </w:r>
          </w:p>
          <w:p w14:paraId="5CE4201C" w14:textId="77777777" w:rsidR="009076A2" w:rsidRPr="006E0984" w:rsidRDefault="009076A2" w:rsidP="009076A2">
            <w:pPr>
              <w:pStyle w:val="ListParagraph"/>
              <w:ind w:left="0"/>
              <w:rPr>
                <w:rStyle w:val="normaltextrun"/>
                <w:rFonts w:asciiTheme="minorHAnsi" w:eastAsiaTheme="majorEastAsia" w:hAnsiTheme="minorHAnsi" w:cstheme="minorHAnsi"/>
                <w:bCs/>
              </w:rPr>
            </w:pPr>
          </w:p>
          <w:p w14:paraId="36B0A7BE" w14:textId="77777777" w:rsidR="009076A2" w:rsidRPr="006E0984" w:rsidRDefault="009076A2" w:rsidP="00F22AEC">
            <w:pPr>
              <w:pStyle w:val="ListParagraph"/>
              <w:numPr>
                <w:ilvl w:val="0"/>
                <w:numId w:val="32"/>
              </w:numPr>
              <w:ind w:left="0" w:firstLine="0"/>
              <w:rPr>
                <w:rStyle w:val="normaltextrun"/>
                <w:rFonts w:asciiTheme="minorHAnsi" w:eastAsiaTheme="majorEastAsia" w:hAnsiTheme="minorHAnsi" w:cstheme="minorHAnsi"/>
                <w:bCs/>
              </w:rPr>
            </w:pPr>
            <w:r w:rsidRPr="006E0984">
              <w:rPr>
                <w:rStyle w:val="normaltextrun"/>
                <w:rFonts w:asciiTheme="minorHAnsi" w:eastAsiaTheme="majorEastAsia" w:hAnsiTheme="minorHAnsi" w:cstheme="minorHAnsi"/>
              </w:rPr>
              <w:t>Attend all relevant Stn siting boards to act as the specialist advisor on OSP to Stn DSF/FST or ICT section.</w:t>
            </w:r>
          </w:p>
          <w:p w14:paraId="321FE822" w14:textId="77777777" w:rsidR="009076A2" w:rsidRPr="006E0984" w:rsidRDefault="009076A2" w:rsidP="009076A2">
            <w:pPr>
              <w:rPr>
                <w:rStyle w:val="normaltextrun"/>
                <w:rFonts w:asciiTheme="minorHAnsi" w:eastAsiaTheme="majorEastAsia" w:hAnsiTheme="minorHAnsi" w:cstheme="minorHAnsi"/>
                <w:bCs/>
              </w:rPr>
            </w:pPr>
          </w:p>
          <w:p w14:paraId="0D193E77" w14:textId="77777777" w:rsidR="009076A2" w:rsidRPr="006E0984" w:rsidRDefault="009076A2" w:rsidP="00F22AEC">
            <w:pPr>
              <w:pStyle w:val="ListParagraph"/>
              <w:numPr>
                <w:ilvl w:val="0"/>
                <w:numId w:val="32"/>
              </w:numPr>
              <w:ind w:left="0" w:firstLine="0"/>
              <w:rPr>
                <w:rStyle w:val="normaltextrun"/>
                <w:rFonts w:asciiTheme="minorHAnsi" w:eastAsiaTheme="majorEastAsia" w:hAnsiTheme="minorHAnsi" w:cstheme="minorHAnsi"/>
                <w:bCs/>
              </w:rPr>
            </w:pPr>
            <w:r w:rsidRPr="006E0984">
              <w:rPr>
                <w:rStyle w:val="normaltextrun"/>
                <w:rFonts w:asciiTheme="minorHAnsi" w:eastAsiaTheme="majorEastAsia" w:hAnsiTheme="minorHAnsi" w:cstheme="minorHAnsi"/>
              </w:rPr>
              <w:t>Ensure that all Contractors who are working through an authorised ECR are aware of the site duct management controls, the JSP 453 and other required standards.</w:t>
            </w:r>
          </w:p>
          <w:p w14:paraId="1C7E141B" w14:textId="77777777" w:rsidR="009076A2" w:rsidRPr="006E0984" w:rsidRDefault="009076A2" w:rsidP="009076A2">
            <w:pPr>
              <w:pStyle w:val="ListParagraph"/>
              <w:ind w:left="0"/>
              <w:rPr>
                <w:rStyle w:val="normaltextrun"/>
                <w:rFonts w:asciiTheme="minorHAnsi" w:eastAsiaTheme="majorEastAsia" w:hAnsiTheme="minorHAnsi" w:cstheme="minorHAnsi"/>
                <w:bCs/>
              </w:rPr>
            </w:pPr>
          </w:p>
          <w:p w14:paraId="2BD5FE1E" w14:textId="77777777" w:rsidR="009076A2" w:rsidRPr="006E0984" w:rsidRDefault="009076A2" w:rsidP="00F22AEC">
            <w:pPr>
              <w:pStyle w:val="ListParagraph"/>
              <w:numPr>
                <w:ilvl w:val="0"/>
                <w:numId w:val="32"/>
              </w:numPr>
              <w:ind w:left="0" w:firstLine="0"/>
              <w:rPr>
                <w:rStyle w:val="normaltextrun"/>
                <w:rFonts w:asciiTheme="minorHAnsi" w:eastAsiaTheme="majorEastAsia" w:hAnsiTheme="minorHAnsi" w:cstheme="minorHAnsi"/>
                <w:bCs/>
              </w:rPr>
            </w:pPr>
            <w:r w:rsidRPr="006E0984">
              <w:rPr>
                <w:rStyle w:val="normaltextrun"/>
                <w:rFonts w:asciiTheme="minorHAnsi" w:eastAsiaTheme="majorEastAsia" w:hAnsiTheme="minorHAnsi" w:cstheme="minorHAnsi"/>
              </w:rPr>
              <w:t xml:space="preserve">As tasked by Air CySC, and within the limits of available resource declared at the start of the contract, complete subsets of the tasks listed at Annex J to ensure RAF OSP is </w:t>
            </w:r>
            <w:r>
              <w:rPr>
                <w:rStyle w:val="normaltextrun"/>
                <w:rFonts w:asciiTheme="minorHAnsi" w:eastAsiaTheme="majorEastAsia" w:hAnsiTheme="minorHAnsi" w:cstheme="minorHAnsi"/>
              </w:rPr>
              <w:t xml:space="preserve">adequately </w:t>
            </w:r>
            <w:r w:rsidRPr="006E0984">
              <w:rPr>
                <w:rStyle w:val="normaltextrun"/>
                <w:rFonts w:asciiTheme="minorHAnsi" w:eastAsiaTheme="majorEastAsia" w:hAnsiTheme="minorHAnsi" w:cstheme="minorHAnsi"/>
              </w:rPr>
              <w:t>managed and maintained.</w:t>
            </w:r>
          </w:p>
        </w:tc>
        <w:tc>
          <w:tcPr>
            <w:tcW w:w="968" w:type="pct"/>
            <w:shd w:val="clear" w:color="auto" w:fill="auto"/>
          </w:tcPr>
          <w:p w14:paraId="4B82821D" w14:textId="77777777" w:rsidR="009076A2" w:rsidRPr="00786AB1" w:rsidRDefault="009076A2" w:rsidP="009076A2">
            <w:pPr>
              <w:rPr>
                <w:rStyle w:val="eop"/>
                <w:rFonts w:asciiTheme="minorHAnsi" w:eastAsiaTheme="majorEastAsia" w:hAnsiTheme="minorHAnsi" w:cstheme="minorHAnsi"/>
              </w:rPr>
            </w:pPr>
            <w:r w:rsidRPr="00786AB1">
              <w:rPr>
                <w:rStyle w:val="eop"/>
                <w:rFonts w:asciiTheme="minorHAnsi" w:eastAsiaTheme="majorEastAsia" w:hAnsiTheme="minorHAnsi" w:cstheme="minorHAnsi"/>
              </w:rPr>
              <w:lastRenderedPageBreak/>
              <w:t xml:space="preserve">OSP Team – </w:t>
            </w:r>
            <w:r>
              <w:rPr>
                <w:rStyle w:val="eop"/>
                <w:rFonts w:asciiTheme="minorHAnsi" w:eastAsiaTheme="majorEastAsia" w:hAnsiTheme="minorHAnsi" w:cstheme="minorHAnsi"/>
              </w:rPr>
              <w:t>Currently</w:t>
            </w:r>
            <w:r w:rsidRPr="00786AB1">
              <w:rPr>
                <w:rStyle w:val="eop"/>
                <w:rFonts w:asciiTheme="minorHAnsi" w:eastAsiaTheme="majorEastAsia" w:hAnsiTheme="minorHAnsi" w:cstheme="minorHAnsi"/>
              </w:rPr>
              <w:t xml:space="preserve"> 2 FT</w:t>
            </w:r>
            <w:r>
              <w:rPr>
                <w:rStyle w:val="eop"/>
                <w:rFonts w:asciiTheme="minorHAnsi" w:eastAsiaTheme="majorEastAsia" w:hAnsiTheme="minorHAnsi" w:cstheme="minorHAnsi"/>
              </w:rPr>
              <w:t xml:space="preserve"> staff + </w:t>
            </w:r>
            <w:r w:rsidRPr="00786AB1">
              <w:rPr>
                <w:rStyle w:val="eop"/>
                <w:rFonts w:asciiTheme="minorHAnsi" w:eastAsiaTheme="majorEastAsia" w:hAnsiTheme="minorHAnsi" w:cstheme="minorHAnsi"/>
              </w:rPr>
              <w:t>4 Contractors.</w:t>
            </w:r>
          </w:p>
          <w:p w14:paraId="68C67BBB" w14:textId="77777777" w:rsidR="009076A2" w:rsidRPr="00786AB1" w:rsidRDefault="009076A2" w:rsidP="009076A2">
            <w:pPr>
              <w:rPr>
                <w:rStyle w:val="eop"/>
                <w:rFonts w:eastAsiaTheme="majorEastAsia"/>
              </w:rPr>
            </w:pPr>
          </w:p>
          <w:p w14:paraId="2185B60A" w14:textId="77777777" w:rsidR="009076A2" w:rsidRPr="00786AB1" w:rsidRDefault="009076A2" w:rsidP="009076A2">
            <w:pPr>
              <w:rPr>
                <w:rStyle w:val="eop"/>
                <w:rFonts w:eastAsiaTheme="majorEastAsia"/>
              </w:rPr>
            </w:pPr>
            <w:r w:rsidRPr="00786AB1">
              <w:rPr>
                <w:rStyle w:val="eop"/>
                <w:rFonts w:asciiTheme="minorHAnsi" w:eastAsiaTheme="majorEastAsia" w:hAnsiTheme="minorHAnsi" w:cstheme="minorHAnsi"/>
              </w:rPr>
              <w:t>Service as per agreed Authority tasking.</w:t>
            </w:r>
          </w:p>
        </w:tc>
        <w:tc>
          <w:tcPr>
            <w:tcW w:w="1108" w:type="pct"/>
            <w:shd w:val="clear" w:color="auto" w:fill="auto"/>
          </w:tcPr>
          <w:p w14:paraId="21A54FD6" w14:textId="77777777" w:rsidR="009076A2" w:rsidRPr="003D5FB0" w:rsidRDefault="009076A2" w:rsidP="00F22AEC">
            <w:pPr>
              <w:pStyle w:val="ListParagraph"/>
              <w:numPr>
                <w:ilvl w:val="0"/>
                <w:numId w:val="45"/>
              </w:numPr>
              <w:ind w:left="37" w:firstLine="0"/>
              <w:rPr>
                <w:rStyle w:val="eop"/>
                <w:rFonts w:asciiTheme="minorHAnsi" w:eastAsiaTheme="majorEastAsia" w:hAnsiTheme="minorHAnsi" w:cstheme="minorHAnsi"/>
              </w:rPr>
            </w:pPr>
            <w:r w:rsidRPr="003D5FB0">
              <w:rPr>
                <w:rStyle w:val="eop"/>
                <w:rFonts w:asciiTheme="minorHAnsi" w:eastAsiaTheme="majorEastAsia" w:hAnsiTheme="minorHAnsi" w:cstheme="minorHAnsi"/>
              </w:rPr>
              <w:t>Complete tasks/Projects as prioritised and allocated by Air CySC.</w:t>
            </w:r>
          </w:p>
          <w:p w14:paraId="5DF4930A" w14:textId="77777777" w:rsidR="009076A2" w:rsidRPr="009D34E8" w:rsidRDefault="009076A2" w:rsidP="009076A2">
            <w:pPr>
              <w:ind w:left="37"/>
              <w:rPr>
                <w:rStyle w:val="eop"/>
                <w:rFonts w:asciiTheme="minorHAnsi" w:eastAsiaTheme="majorEastAsia" w:hAnsiTheme="minorHAnsi" w:cstheme="minorHAnsi"/>
              </w:rPr>
            </w:pPr>
          </w:p>
          <w:p w14:paraId="0AB9DFB8" w14:textId="77777777" w:rsidR="009076A2" w:rsidRPr="00786AB1" w:rsidRDefault="009076A2" w:rsidP="00F22AEC">
            <w:pPr>
              <w:pStyle w:val="paragraph"/>
              <w:numPr>
                <w:ilvl w:val="0"/>
                <w:numId w:val="45"/>
              </w:numPr>
              <w:spacing w:before="0" w:beforeAutospacing="0" w:after="0" w:afterAutospacing="0"/>
              <w:ind w:left="37" w:firstLine="0"/>
              <w:textAlignment w:val="baseline"/>
              <w:rPr>
                <w:rStyle w:val="eop"/>
                <w:rFonts w:asciiTheme="minorHAnsi" w:eastAsiaTheme="majorEastAsia" w:hAnsiTheme="minorHAnsi" w:cstheme="minorHAnsi"/>
                <w:bCs w:val="0"/>
              </w:rPr>
            </w:pPr>
            <w:r w:rsidRPr="00786AB1">
              <w:rPr>
                <w:rStyle w:val="eop"/>
                <w:rFonts w:asciiTheme="minorHAnsi" w:eastAsiaTheme="majorEastAsia" w:hAnsiTheme="minorHAnsi" w:cstheme="minorHAnsi"/>
              </w:rPr>
              <w:t xml:space="preserve">Ensure Resilience and Succession Planning measures to ensure </w:t>
            </w:r>
            <w:r w:rsidRPr="00786AB1">
              <w:rPr>
                <w:rStyle w:val="eop"/>
                <w:rFonts w:asciiTheme="minorHAnsi" w:eastAsiaTheme="majorEastAsia" w:hAnsiTheme="minorHAnsi" w:cstheme="minorHAnsi"/>
              </w:rPr>
              <w:lastRenderedPageBreak/>
              <w:t>continuity of service.</w:t>
            </w:r>
          </w:p>
          <w:p w14:paraId="17C85DB4" w14:textId="77777777" w:rsidR="009076A2" w:rsidRPr="00786AB1" w:rsidRDefault="009076A2" w:rsidP="009076A2">
            <w:pPr>
              <w:ind w:left="37"/>
              <w:rPr>
                <w:rStyle w:val="eop"/>
                <w:rFonts w:eastAsiaTheme="majorEastAsia"/>
              </w:rPr>
            </w:pPr>
          </w:p>
          <w:p w14:paraId="7CBF7D48" w14:textId="77777777" w:rsidR="009076A2" w:rsidRPr="00786AB1" w:rsidRDefault="009076A2" w:rsidP="00F22AEC">
            <w:pPr>
              <w:pStyle w:val="ListParagraph"/>
              <w:numPr>
                <w:ilvl w:val="0"/>
                <w:numId w:val="45"/>
              </w:numPr>
              <w:ind w:left="37" w:firstLine="0"/>
              <w:rPr>
                <w:rStyle w:val="eop"/>
                <w:rFonts w:asciiTheme="minorHAnsi" w:eastAsiaTheme="majorEastAsia" w:hAnsiTheme="minorHAnsi" w:cstheme="minorHAnsi"/>
              </w:rPr>
            </w:pPr>
            <w:r w:rsidRPr="003D5FB0">
              <w:rPr>
                <w:rStyle w:val="eop"/>
                <w:rFonts w:asciiTheme="minorHAnsi" w:eastAsiaTheme="majorEastAsia" w:hAnsiTheme="minorHAnsi" w:cstheme="minorHAnsi"/>
              </w:rPr>
              <w:t>Contractors must p</w:t>
            </w:r>
            <w:r>
              <w:rPr>
                <w:rStyle w:val="eop"/>
                <w:rFonts w:asciiTheme="minorHAnsi" w:eastAsiaTheme="majorEastAsia" w:hAnsiTheme="minorHAnsi" w:cstheme="minorHAnsi"/>
              </w:rPr>
              <w:t xml:space="preserve">rovide an explanation of how they will ensure sufficient trained and knowledgeable </w:t>
            </w:r>
            <w:r w:rsidRPr="00ED5D36">
              <w:rPr>
                <w:rStyle w:val="eop"/>
                <w:rFonts w:asciiTheme="minorHAnsi" w:eastAsiaTheme="majorEastAsia" w:hAnsiTheme="minorHAnsi" w:cstheme="minorHAnsi"/>
              </w:rPr>
              <w:t xml:space="preserve">workforce levels </w:t>
            </w:r>
            <w:r w:rsidRPr="00786AB1">
              <w:rPr>
                <w:rStyle w:val="eop"/>
                <w:rFonts w:asciiTheme="minorHAnsi" w:eastAsiaTheme="majorEastAsia" w:hAnsiTheme="minorHAnsi" w:cstheme="minorHAnsi"/>
              </w:rPr>
              <w:t>a</w:t>
            </w:r>
            <w:r w:rsidRPr="0045696A">
              <w:rPr>
                <w:rStyle w:val="eop"/>
                <w:rFonts w:asciiTheme="minorHAnsi" w:eastAsiaTheme="majorEastAsia" w:hAnsiTheme="minorHAnsi" w:cstheme="minorHAnsi"/>
              </w:rPr>
              <w:t>re maintained</w:t>
            </w:r>
            <w:r>
              <w:rPr>
                <w:rStyle w:val="eop"/>
                <w:rFonts w:asciiTheme="minorHAnsi" w:eastAsiaTheme="majorEastAsia" w:hAnsiTheme="minorHAnsi" w:cstheme="minorHAnsi"/>
              </w:rPr>
              <w:t xml:space="preserve"> to support this function</w:t>
            </w:r>
            <w:r w:rsidRPr="00786AB1">
              <w:rPr>
                <w:rStyle w:val="eop"/>
                <w:rFonts w:asciiTheme="minorHAnsi" w:eastAsiaTheme="majorEastAsia" w:hAnsiTheme="minorHAnsi" w:cstheme="minorHAnsi"/>
              </w:rPr>
              <w:t>.</w:t>
            </w:r>
          </w:p>
          <w:p w14:paraId="59362A84" w14:textId="77777777" w:rsidR="009076A2" w:rsidRPr="00786AB1" w:rsidRDefault="009076A2" w:rsidP="009076A2">
            <w:pPr>
              <w:rPr>
                <w:rStyle w:val="eop"/>
                <w:rFonts w:eastAsiaTheme="majorEastAsia"/>
              </w:rPr>
            </w:pPr>
          </w:p>
        </w:tc>
      </w:tr>
      <w:tr w:rsidR="009076A2" w:rsidRPr="006E0984" w14:paraId="46FBAAF4" w14:textId="77777777" w:rsidTr="00F22AEC">
        <w:trPr>
          <w:jc w:val="center"/>
        </w:trPr>
        <w:tc>
          <w:tcPr>
            <w:tcW w:w="291" w:type="pct"/>
            <w:shd w:val="clear" w:color="auto" w:fill="auto"/>
          </w:tcPr>
          <w:p w14:paraId="2E7FDCE2" w14:textId="77777777" w:rsidR="009076A2" w:rsidRPr="001349E2" w:rsidRDefault="009076A2" w:rsidP="009076A2">
            <w:pPr>
              <w:rPr>
                <w:rFonts w:asciiTheme="minorHAnsi" w:hAnsiTheme="minorHAnsi" w:cstheme="minorHAnsi"/>
              </w:rPr>
            </w:pPr>
            <w:r w:rsidRPr="001349E2">
              <w:rPr>
                <w:rFonts w:asciiTheme="minorHAnsi" w:hAnsiTheme="minorHAnsi" w:cstheme="minorHAnsi"/>
              </w:rPr>
              <w:lastRenderedPageBreak/>
              <w:t>B.8</w:t>
            </w:r>
          </w:p>
        </w:tc>
        <w:tc>
          <w:tcPr>
            <w:tcW w:w="1016" w:type="pct"/>
            <w:shd w:val="clear" w:color="auto" w:fill="auto"/>
          </w:tcPr>
          <w:p w14:paraId="7A498E5C" w14:textId="77777777" w:rsidR="009076A2" w:rsidRPr="00703742" w:rsidRDefault="009076A2" w:rsidP="009076A2">
            <w:pPr>
              <w:rPr>
                <w:rFonts w:asciiTheme="minorHAnsi" w:hAnsiTheme="minorHAnsi" w:cstheme="minorHAnsi"/>
              </w:rPr>
            </w:pPr>
            <w:r w:rsidRPr="00703742">
              <w:rPr>
                <w:rFonts w:asciiTheme="minorHAnsi" w:hAnsiTheme="minorHAnsi" w:cstheme="minorHAnsi"/>
              </w:rPr>
              <w:t>Uplifted support for Specific Location(s) at RAF High Wycombe (inc buildings supplying critical ICT Support services).</w:t>
            </w:r>
          </w:p>
          <w:p w14:paraId="72E74B77" w14:textId="77777777" w:rsidR="009076A2" w:rsidRPr="00703742" w:rsidRDefault="009076A2" w:rsidP="009076A2">
            <w:pPr>
              <w:rPr>
                <w:rFonts w:asciiTheme="minorHAnsi" w:hAnsiTheme="minorHAnsi" w:cstheme="minorHAnsi"/>
              </w:rPr>
            </w:pPr>
          </w:p>
          <w:p w14:paraId="2E4711BD" w14:textId="77777777" w:rsidR="009076A2" w:rsidRPr="00703742" w:rsidRDefault="009076A2" w:rsidP="009076A2">
            <w:pPr>
              <w:rPr>
                <w:rFonts w:asciiTheme="minorHAnsi" w:hAnsiTheme="minorHAnsi" w:cstheme="minorHAnsi"/>
              </w:rPr>
            </w:pPr>
            <w:r w:rsidRPr="00703742">
              <w:rPr>
                <w:rFonts w:asciiTheme="minorHAnsi" w:hAnsiTheme="minorHAnsi" w:cstheme="minorHAnsi"/>
              </w:rPr>
              <w:t xml:space="preserve">(Areas covered by </w:t>
            </w:r>
            <w:r w:rsidRPr="00703742">
              <w:rPr>
                <w:rFonts w:asciiTheme="minorHAnsi" w:hAnsiTheme="minorHAnsi" w:cstheme="minorHAnsi"/>
                <w:i/>
                <w:iCs/>
              </w:rPr>
              <w:t xml:space="preserve">20241023-Joint User Proposal for SCIDA Demarcation Agreement-V1.1-SUKEO </w:t>
            </w:r>
            <w:r w:rsidRPr="00703742">
              <w:rPr>
                <w:rFonts w:asciiTheme="minorHAnsi" w:hAnsiTheme="minorHAnsi" w:cstheme="minorHAnsi"/>
              </w:rPr>
              <w:t>are excluded)</w:t>
            </w:r>
          </w:p>
        </w:tc>
        <w:tc>
          <w:tcPr>
            <w:tcW w:w="1617" w:type="pct"/>
            <w:shd w:val="clear" w:color="auto" w:fill="auto"/>
          </w:tcPr>
          <w:p w14:paraId="77803CB9" w14:textId="77777777" w:rsidR="009076A2" w:rsidRPr="003B68F7" w:rsidRDefault="009076A2" w:rsidP="009076A2">
            <w:pPr>
              <w:rPr>
                <w:rFonts w:asciiTheme="minorHAnsi" w:eastAsia="Arial" w:hAnsiTheme="minorHAnsi" w:cstheme="minorHAnsi"/>
              </w:rPr>
            </w:pPr>
            <w:r w:rsidRPr="003B68F7">
              <w:rPr>
                <w:rFonts w:asciiTheme="minorHAnsi" w:eastAsia="Arial" w:hAnsiTheme="minorHAnsi" w:cstheme="minorHAnsi"/>
              </w:rPr>
              <w:t>In addition to the services delivered to standard sites:</w:t>
            </w:r>
          </w:p>
          <w:p w14:paraId="0DA686D6" w14:textId="77777777" w:rsidR="009076A2" w:rsidRPr="003B68F7" w:rsidRDefault="009076A2" w:rsidP="009076A2">
            <w:pPr>
              <w:rPr>
                <w:rFonts w:asciiTheme="minorHAnsi" w:eastAsia="Arial" w:hAnsiTheme="minorHAnsi" w:cstheme="minorHAnsi"/>
              </w:rPr>
            </w:pPr>
          </w:p>
          <w:p w14:paraId="488F7C82" w14:textId="77777777" w:rsidR="009076A2" w:rsidRPr="003B68F7" w:rsidRDefault="009076A2" w:rsidP="009076A2">
            <w:pPr>
              <w:rPr>
                <w:rFonts w:asciiTheme="minorHAnsi" w:hAnsiTheme="minorHAnsi" w:cstheme="minorHAnsi"/>
                <w:b/>
              </w:rPr>
            </w:pPr>
            <w:r w:rsidRPr="003B68F7">
              <w:rPr>
                <w:rFonts w:asciiTheme="minorHAnsi" w:hAnsiTheme="minorHAnsi" w:cstheme="minorHAnsi"/>
                <w:b/>
              </w:rPr>
              <w:t>CMDB</w:t>
            </w:r>
          </w:p>
          <w:p w14:paraId="43A86CFB" w14:textId="77777777" w:rsidR="009076A2" w:rsidRPr="003B68F7" w:rsidRDefault="009076A2" w:rsidP="009076A2">
            <w:pPr>
              <w:rPr>
                <w:rFonts w:asciiTheme="minorHAnsi" w:hAnsiTheme="minorHAnsi" w:cstheme="minorHAnsi"/>
                <w:b/>
              </w:rPr>
            </w:pPr>
          </w:p>
          <w:p w14:paraId="2F69A649" w14:textId="77777777" w:rsidR="009076A2" w:rsidRPr="003B68F7" w:rsidRDefault="009076A2" w:rsidP="00F22AEC">
            <w:pPr>
              <w:pStyle w:val="ListParagraph"/>
              <w:numPr>
                <w:ilvl w:val="0"/>
                <w:numId w:val="27"/>
              </w:numPr>
              <w:ind w:left="0" w:firstLine="0"/>
              <w:rPr>
                <w:rFonts w:asciiTheme="minorHAnsi" w:hAnsiTheme="minorHAnsi" w:cstheme="minorHAnsi"/>
              </w:rPr>
            </w:pPr>
            <w:r w:rsidRPr="003B68F7">
              <w:rPr>
                <w:rFonts w:asciiTheme="minorHAnsi" w:hAnsiTheme="minorHAnsi" w:cstheme="minorHAnsi"/>
              </w:rPr>
              <w:t>Provide Microsoft Office compatible databases, spreadsheets etc detailing all installed cables, horizontal and vertical infrastructure, patch panel port utilisation and end point information. This information, and associated SCIDA drawings, could be classed at up to Tier 3 however, in consultation with and the agreement of RAFP, contractors can obfuscate documents to reduce the classification and so provide wider visibility/distribution to external agencies.</w:t>
            </w:r>
          </w:p>
          <w:p w14:paraId="031D14D7" w14:textId="77777777" w:rsidR="009076A2" w:rsidRPr="003B68F7" w:rsidRDefault="009076A2" w:rsidP="009076A2">
            <w:pPr>
              <w:rPr>
                <w:rFonts w:asciiTheme="minorHAnsi" w:hAnsiTheme="minorHAnsi" w:cstheme="minorHAnsi"/>
                <w:bCs/>
              </w:rPr>
            </w:pPr>
          </w:p>
          <w:p w14:paraId="0DB5392D" w14:textId="77777777" w:rsidR="009076A2" w:rsidRPr="003B68F7" w:rsidRDefault="009076A2" w:rsidP="009076A2">
            <w:pPr>
              <w:rPr>
                <w:rFonts w:asciiTheme="minorHAnsi" w:hAnsiTheme="minorHAnsi" w:cstheme="minorHAnsi"/>
                <w:b/>
              </w:rPr>
            </w:pPr>
            <w:r w:rsidRPr="003B68F7">
              <w:rPr>
                <w:rFonts w:asciiTheme="minorHAnsi" w:hAnsiTheme="minorHAnsi" w:cstheme="minorHAnsi"/>
                <w:b/>
              </w:rPr>
              <w:t>Installation Design Service.</w:t>
            </w:r>
          </w:p>
          <w:p w14:paraId="7C5F283F" w14:textId="77777777" w:rsidR="009076A2" w:rsidRPr="003B68F7" w:rsidRDefault="009076A2" w:rsidP="009076A2">
            <w:pPr>
              <w:rPr>
                <w:rFonts w:asciiTheme="minorHAnsi" w:hAnsiTheme="minorHAnsi" w:cstheme="minorHAnsi"/>
                <w:b/>
              </w:rPr>
            </w:pPr>
          </w:p>
          <w:p w14:paraId="6997F2DE" w14:textId="77777777" w:rsidR="009076A2" w:rsidRPr="003B68F7" w:rsidRDefault="009076A2" w:rsidP="00F22AEC">
            <w:pPr>
              <w:pStyle w:val="ListParagraph"/>
              <w:numPr>
                <w:ilvl w:val="0"/>
                <w:numId w:val="27"/>
              </w:numPr>
              <w:ind w:left="0" w:firstLine="0"/>
              <w:rPr>
                <w:rFonts w:asciiTheme="minorHAnsi" w:eastAsia="Arial" w:hAnsiTheme="minorHAnsi" w:cstheme="minorHAnsi"/>
              </w:rPr>
            </w:pPr>
            <w:r w:rsidRPr="003B68F7">
              <w:rPr>
                <w:rFonts w:asciiTheme="minorHAnsi" w:hAnsiTheme="minorHAnsi" w:cstheme="minorHAnsi"/>
              </w:rPr>
              <w:t xml:space="preserve">These tasks must be authorised by the contract manager. Requests for this service should be submitted through the contract manager who will in turn request an impact statement from Air SCIDA before deciding whether to authorise the task. Design will be limited to ICT equipment and infrastructure provision and will require consultation with SMEs in other specialisations (H&amp;S, Fire, Security, FM…). Designs could include a requirement for Statement of Work and drawings and will meet all the requirements of MOD Policy, British Standards, International </w:t>
            </w:r>
            <w:r w:rsidRPr="003B68F7">
              <w:rPr>
                <w:rFonts w:asciiTheme="minorHAnsi" w:hAnsiTheme="minorHAnsi" w:cstheme="minorHAnsi"/>
              </w:rPr>
              <w:lastRenderedPageBreak/>
              <w:t>Standards and European norms.</w:t>
            </w:r>
            <w:r w:rsidRPr="003B68F7">
              <w:rPr>
                <w:rFonts w:asciiTheme="minorHAnsi" w:eastAsia="Arial" w:hAnsiTheme="minorHAnsi" w:cstheme="minorHAnsi"/>
              </w:rPr>
              <w:t xml:space="preserve"> Any resulting SOW will include details of connectivity, cable routes and notional lengths, patching, and any additional equipment required. Cable identities will also be supplied.</w:t>
            </w:r>
          </w:p>
          <w:p w14:paraId="054D23C4" w14:textId="77777777" w:rsidR="009076A2" w:rsidRPr="003B68F7" w:rsidRDefault="009076A2" w:rsidP="009076A2">
            <w:pPr>
              <w:pStyle w:val="ListParagraph"/>
              <w:ind w:left="0"/>
              <w:rPr>
                <w:rFonts w:asciiTheme="minorHAnsi" w:eastAsia="Arial" w:hAnsiTheme="minorHAnsi" w:cstheme="minorHAnsi"/>
              </w:rPr>
            </w:pPr>
          </w:p>
          <w:p w14:paraId="7B61C601" w14:textId="77777777" w:rsidR="009076A2" w:rsidRPr="003B68F7" w:rsidRDefault="009076A2" w:rsidP="00F22AEC">
            <w:pPr>
              <w:pStyle w:val="ListParagraph"/>
              <w:numPr>
                <w:ilvl w:val="0"/>
                <w:numId w:val="27"/>
              </w:numPr>
              <w:ind w:left="0" w:firstLine="0"/>
              <w:rPr>
                <w:rFonts w:asciiTheme="minorHAnsi" w:eastAsia="Arial" w:hAnsiTheme="minorHAnsi" w:cstheme="minorHAnsi"/>
              </w:rPr>
            </w:pPr>
            <w:r w:rsidRPr="003B68F7">
              <w:rPr>
                <w:rFonts w:asciiTheme="minorHAnsi" w:eastAsia="Arial" w:hAnsiTheme="minorHAnsi" w:cstheme="minorHAnsi"/>
              </w:rPr>
              <w:t>Drawings produced as part of this service are to include details of all furniture, power, cable containment and connectivity outlets required in support of the ICT installation.</w:t>
            </w:r>
          </w:p>
          <w:p w14:paraId="70F61038" w14:textId="77777777" w:rsidR="009076A2" w:rsidRPr="003B68F7" w:rsidRDefault="009076A2" w:rsidP="009076A2">
            <w:pPr>
              <w:rPr>
                <w:rFonts w:asciiTheme="minorHAnsi" w:hAnsiTheme="minorHAnsi" w:cstheme="minorHAnsi"/>
                <w:bCs/>
              </w:rPr>
            </w:pPr>
          </w:p>
          <w:p w14:paraId="2AD917ED" w14:textId="77777777" w:rsidR="009076A2" w:rsidRPr="009536BE" w:rsidRDefault="009076A2" w:rsidP="009076A2">
            <w:pPr>
              <w:rPr>
                <w:rFonts w:asciiTheme="minorHAnsi" w:eastAsia="Arial" w:hAnsiTheme="minorHAnsi" w:cstheme="minorHAnsi"/>
                <w:b/>
              </w:rPr>
            </w:pPr>
            <w:r w:rsidRPr="009536BE">
              <w:rPr>
                <w:rFonts w:asciiTheme="minorHAnsi" w:eastAsia="Arial" w:hAnsiTheme="minorHAnsi" w:cstheme="minorHAnsi"/>
                <w:b/>
              </w:rPr>
              <w:t>UORs</w:t>
            </w:r>
          </w:p>
          <w:p w14:paraId="6577A202" w14:textId="77777777" w:rsidR="009076A2" w:rsidRPr="009536BE" w:rsidRDefault="009076A2" w:rsidP="009076A2">
            <w:pPr>
              <w:rPr>
                <w:rFonts w:asciiTheme="minorHAnsi" w:eastAsia="Arial" w:hAnsiTheme="minorHAnsi" w:cstheme="minorHAnsi"/>
                <w:b/>
              </w:rPr>
            </w:pPr>
          </w:p>
          <w:p w14:paraId="398F086F" w14:textId="77777777" w:rsidR="009076A2" w:rsidRPr="009536BE" w:rsidRDefault="009076A2" w:rsidP="00F22AEC">
            <w:pPr>
              <w:pStyle w:val="ListParagraph"/>
              <w:numPr>
                <w:ilvl w:val="0"/>
                <w:numId w:val="27"/>
              </w:numPr>
              <w:ind w:left="0" w:firstLine="0"/>
              <w:rPr>
                <w:rFonts w:asciiTheme="minorHAnsi" w:eastAsia="Arial" w:hAnsiTheme="minorHAnsi" w:cstheme="minorHAnsi"/>
              </w:rPr>
            </w:pPr>
            <w:r w:rsidRPr="009536BE">
              <w:rPr>
                <w:rFonts w:asciiTheme="minorHAnsi" w:eastAsia="Arial" w:hAnsiTheme="minorHAnsi" w:cstheme="minorHAnsi"/>
              </w:rPr>
              <w:t>Provide support as required to facilitate special tasking. Contract Manager to task SCIDA directly along with authority to suspend Business as Usual (BAU) tasks for the duration where required.</w:t>
            </w:r>
          </w:p>
          <w:p w14:paraId="3F435EC5" w14:textId="77777777" w:rsidR="009076A2" w:rsidRPr="003B68F7" w:rsidRDefault="009076A2" w:rsidP="009076A2">
            <w:pPr>
              <w:pStyle w:val="ListParagraph"/>
              <w:ind w:left="0"/>
              <w:rPr>
                <w:rFonts w:asciiTheme="minorHAnsi" w:eastAsia="Arial" w:hAnsiTheme="minorHAnsi" w:cstheme="minorHAnsi"/>
                <w:highlight w:val="yellow"/>
              </w:rPr>
            </w:pPr>
          </w:p>
          <w:p w14:paraId="16977A3E" w14:textId="77777777" w:rsidR="009076A2" w:rsidRPr="003B68F7" w:rsidRDefault="009076A2" w:rsidP="009076A2">
            <w:pPr>
              <w:rPr>
                <w:rFonts w:asciiTheme="minorHAnsi" w:eastAsia="Arial" w:hAnsiTheme="minorHAnsi" w:cstheme="minorHAnsi"/>
              </w:rPr>
            </w:pPr>
            <w:r w:rsidRPr="003B68F7">
              <w:rPr>
                <w:rFonts w:asciiTheme="minorHAnsi" w:eastAsia="Arial" w:hAnsiTheme="minorHAnsi" w:cstheme="minorHAnsi"/>
                <w:b/>
              </w:rPr>
              <w:t>Data Availability</w:t>
            </w:r>
            <w:r w:rsidRPr="003B68F7">
              <w:rPr>
                <w:rFonts w:asciiTheme="minorHAnsi" w:eastAsia="Arial" w:hAnsiTheme="minorHAnsi" w:cstheme="minorHAnsi"/>
              </w:rPr>
              <w:t>.</w:t>
            </w:r>
          </w:p>
          <w:p w14:paraId="4C396BB9" w14:textId="77777777" w:rsidR="009076A2" w:rsidRPr="003B68F7" w:rsidRDefault="009076A2" w:rsidP="009076A2">
            <w:pPr>
              <w:rPr>
                <w:rFonts w:asciiTheme="minorHAnsi" w:eastAsia="Arial" w:hAnsiTheme="minorHAnsi" w:cstheme="minorHAnsi"/>
              </w:rPr>
            </w:pPr>
          </w:p>
          <w:p w14:paraId="51E671D2" w14:textId="77777777" w:rsidR="009076A2" w:rsidRPr="003B68F7" w:rsidRDefault="009076A2" w:rsidP="009076A2">
            <w:pPr>
              <w:rPr>
                <w:rFonts w:asciiTheme="minorHAnsi" w:eastAsia="Arial" w:hAnsiTheme="minorHAnsi" w:cstheme="minorHAnsi"/>
              </w:rPr>
            </w:pPr>
            <w:r w:rsidRPr="003B68F7">
              <w:rPr>
                <w:rFonts w:asciiTheme="minorHAnsi" w:eastAsia="Arial" w:hAnsiTheme="minorHAnsi" w:cstheme="minorHAnsi"/>
              </w:rPr>
              <w:t>All facility drawings, databases, and spreadsheets to be available to appropriately cleared ICT staff 24/7.</w:t>
            </w:r>
          </w:p>
        </w:tc>
        <w:tc>
          <w:tcPr>
            <w:tcW w:w="968" w:type="pct"/>
            <w:shd w:val="clear" w:color="auto" w:fill="auto"/>
          </w:tcPr>
          <w:p w14:paraId="10A9686C" w14:textId="77777777" w:rsidR="009076A2" w:rsidRPr="003B68F7" w:rsidRDefault="009076A2" w:rsidP="009076A2">
            <w:pPr>
              <w:rPr>
                <w:rFonts w:asciiTheme="minorHAnsi" w:hAnsiTheme="minorHAnsi" w:cstheme="minorHAnsi"/>
              </w:rPr>
            </w:pPr>
            <w:r w:rsidRPr="003B68F7">
              <w:rPr>
                <w:rFonts w:asciiTheme="minorHAnsi" w:hAnsiTheme="minorHAnsi" w:cstheme="minorHAnsi"/>
              </w:rPr>
              <w:lastRenderedPageBreak/>
              <w:t>Minimum 2 staff members fully acquainted with all systems and infrastructure.</w:t>
            </w:r>
          </w:p>
          <w:p w14:paraId="4E17B6A0" w14:textId="77777777" w:rsidR="009076A2" w:rsidRPr="003B68F7" w:rsidRDefault="009076A2" w:rsidP="009076A2">
            <w:pPr>
              <w:rPr>
                <w:rFonts w:asciiTheme="minorHAnsi" w:hAnsiTheme="minorHAnsi" w:cstheme="minorHAnsi"/>
              </w:rPr>
            </w:pPr>
          </w:p>
        </w:tc>
        <w:tc>
          <w:tcPr>
            <w:tcW w:w="1108" w:type="pct"/>
            <w:shd w:val="clear" w:color="auto" w:fill="auto"/>
          </w:tcPr>
          <w:p w14:paraId="7EC5E539" w14:textId="77777777" w:rsidR="009076A2" w:rsidRPr="009D34E8" w:rsidRDefault="009076A2" w:rsidP="00F22AEC">
            <w:pPr>
              <w:pStyle w:val="paragraph"/>
              <w:numPr>
                <w:ilvl w:val="0"/>
                <w:numId w:val="48"/>
              </w:numPr>
              <w:spacing w:before="0" w:beforeAutospacing="0" w:after="0" w:afterAutospacing="0"/>
              <w:ind w:left="0" w:firstLine="0"/>
              <w:textAlignment w:val="baseline"/>
              <w:rPr>
                <w:rStyle w:val="eop"/>
                <w:rFonts w:asciiTheme="minorHAnsi" w:eastAsiaTheme="majorEastAsia" w:hAnsiTheme="minorHAnsi" w:cstheme="minorHAnsi"/>
              </w:rPr>
            </w:pPr>
            <w:r w:rsidRPr="009D34E8">
              <w:rPr>
                <w:rStyle w:val="eop"/>
                <w:rFonts w:asciiTheme="minorHAnsi" w:eastAsiaTheme="majorEastAsia" w:hAnsiTheme="minorHAnsi" w:cstheme="minorHAnsi"/>
              </w:rPr>
              <w:t>Ensure Resilience and Succession Planning measures to ensure continuity of service.</w:t>
            </w:r>
          </w:p>
          <w:p w14:paraId="08F7B864" w14:textId="77777777" w:rsidR="009076A2" w:rsidRDefault="009076A2" w:rsidP="009076A2">
            <w:pPr>
              <w:pStyle w:val="ListParagraph"/>
              <w:ind w:left="0"/>
              <w:rPr>
                <w:rFonts w:asciiTheme="minorHAnsi" w:hAnsiTheme="minorHAnsi" w:cstheme="minorHAnsi"/>
              </w:rPr>
            </w:pPr>
          </w:p>
          <w:p w14:paraId="22699166" w14:textId="77777777" w:rsidR="009076A2" w:rsidRPr="009D34E8" w:rsidRDefault="009076A2" w:rsidP="00F22AEC">
            <w:pPr>
              <w:pStyle w:val="ListParagraph"/>
              <w:numPr>
                <w:ilvl w:val="0"/>
                <w:numId w:val="48"/>
              </w:numPr>
              <w:ind w:left="0" w:firstLine="0"/>
              <w:rPr>
                <w:rFonts w:asciiTheme="minorHAnsi" w:hAnsiTheme="minorHAnsi" w:cstheme="minorHAnsi"/>
              </w:rPr>
            </w:pPr>
            <w:r>
              <w:rPr>
                <w:rFonts w:asciiTheme="minorHAnsi" w:hAnsiTheme="minorHAnsi" w:cstheme="minorHAnsi"/>
              </w:rPr>
              <w:t>Contractors must p</w:t>
            </w:r>
            <w:r>
              <w:rPr>
                <w:rStyle w:val="eop"/>
                <w:rFonts w:asciiTheme="minorHAnsi" w:eastAsiaTheme="majorEastAsia" w:hAnsiTheme="minorHAnsi" w:cstheme="minorHAnsi"/>
              </w:rPr>
              <w:t xml:space="preserve">rovide an explanation of how they will ensure sufficient trained and knowledgeable </w:t>
            </w:r>
            <w:r>
              <w:rPr>
                <w:rFonts w:asciiTheme="minorHAnsi" w:hAnsiTheme="minorHAnsi" w:cstheme="minorHAnsi"/>
              </w:rPr>
              <w:t xml:space="preserve">workforce levels </w:t>
            </w:r>
            <w:r w:rsidRPr="008F38E3">
              <w:rPr>
                <w:rStyle w:val="eop"/>
                <w:rFonts w:eastAsiaTheme="majorEastAsia"/>
              </w:rPr>
              <w:t>a</w:t>
            </w:r>
            <w:r w:rsidRPr="0045696A">
              <w:rPr>
                <w:rStyle w:val="eop"/>
                <w:rFonts w:asciiTheme="minorHAnsi" w:eastAsiaTheme="majorEastAsia" w:hAnsiTheme="minorHAnsi" w:cstheme="minorHAnsi"/>
              </w:rPr>
              <w:t>re maintained</w:t>
            </w:r>
            <w:r>
              <w:rPr>
                <w:rStyle w:val="eop"/>
                <w:rFonts w:asciiTheme="minorHAnsi" w:eastAsiaTheme="majorEastAsia" w:hAnsiTheme="minorHAnsi" w:cstheme="minorHAnsi"/>
              </w:rPr>
              <w:t xml:space="preserve"> to support these key locations</w:t>
            </w:r>
            <w:r w:rsidRPr="008F38E3">
              <w:rPr>
                <w:rStyle w:val="eop"/>
                <w:rFonts w:eastAsiaTheme="majorEastAsia"/>
              </w:rPr>
              <w:t>.</w:t>
            </w:r>
          </w:p>
        </w:tc>
      </w:tr>
      <w:tr w:rsidR="009076A2" w:rsidRPr="006E0984" w14:paraId="7BA378C7" w14:textId="77777777" w:rsidTr="00F22AEC">
        <w:trPr>
          <w:jc w:val="center"/>
        </w:trPr>
        <w:tc>
          <w:tcPr>
            <w:tcW w:w="291" w:type="pct"/>
            <w:shd w:val="clear" w:color="auto" w:fill="auto"/>
          </w:tcPr>
          <w:p w14:paraId="3FDA359F" w14:textId="77777777" w:rsidR="009076A2" w:rsidRPr="001349E2" w:rsidRDefault="009076A2" w:rsidP="009076A2">
            <w:pPr>
              <w:rPr>
                <w:rFonts w:asciiTheme="minorHAnsi" w:hAnsiTheme="minorHAnsi" w:cstheme="minorHAnsi"/>
              </w:rPr>
            </w:pPr>
            <w:r w:rsidRPr="001349E2">
              <w:rPr>
                <w:rFonts w:asciiTheme="minorHAnsi" w:hAnsiTheme="minorHAnsi" w:cstheme="minorHAnsi"/>
              </w:rPr>
              <w:t>B.9</w:t>
            </w:r>
          </w:p>
        </w:tc>
        <w:tc>
          <w:tcPr>
            <w:tcW w:w="1016" w:type="pct"/>
            <w:shd w:val="clear" w:color="auto" w:fill="auto"/>
          </w:tcPr>
          <w:p w14:paraId="3147EC94" w14:textId="77777777" w:rsidR="009076A2" w:rsidRPr="00703742" w:rsidRDefault="009076A2" w:rsidP="009076A2">
            <w:pPr>
              <w:rPr>
                <w:rFonts w:asciiTheme="minorHAnsi" w:hAnsiTheme="minorHAnsi" w:cstheme="minorHAnsi"/>
              </w:rPr>
            </w:pPr>
            <w:r w:rsidRPr="00703742">
              <w:rPr>
                <w:rFonts w:asciiTheme="minorHAnsi" w:hAnsiTheme="minorHAnsi" w:cstheme="minorHAnsi"/>
              </w:rPr>
              <w:t>Supplementary support package to RAF High Wycombe, Sites 1, 2 and 3 inclusive</w:t>
            </w:r>
          </w:p>
        </w:tc>
        <w:tc>
          <w:tcPr>
            <w:tcW w:w="1617" w:type="pct"/>
            <w:shd w:val="clear" w:color="auto" w:fill="auto"/>
          </w:tcPr>
          <w:p w14:paraId="2F4BBF1C" w14:textId="77777777" w:rsidR="009076A2" w:rsidRPr="009D34E8" w:rsidRDefault="009076A2" w:rsidP="009076A2">
            <w:pPr>
              <w:rPr>
                <w:rFonts w:asciiTheme="minorHAnsi" w:eastAsia="Arial" w:hAnsiTheme="minorHAnsi" w:cstheme="minorHAnsi"/>
              </w:rPr>
            </w:pPr>
            <w:r w:rsidRPr="009D34E8">
              <w:rPr>
                <w:rFonts w:asciiTheme="minorHAnsi" w:eastAsia="Arial" w:hAnsiTheme="minorHAnsi" w:cstheme="minorHAnsi"/>
              </w:rPr>
              <w:t>In addition to the services delivered to standard sites:</w:t>
            </w:r>
          </w:p>
          <w:p w14:paraId="07EF6ABE" w14:textId="77777777" w:rsidR="009076A2" w:rsidRPr="009D34E8" w:rsidRDefault="009076A2" w:rsidP="009076A2">
            <w:pPr>
              <w:rPr>
                <w:rFonts w:asciiTheme="minorHAnsi" w:eastAsia="Arial" w:hAnsiTheme="minorHAnsi" w:cstheme="minorHAnsi"/>
              </w:rPr>
            </w:pPr>
          </w:p>
          <w:p w14:paraId="06DEBF23" w14:textId="77777777" w:rsidR="009076A2" w:rsidRPr="009D34E8" w:rsidRDefault="009076A2" w:rsidP="009076A2">
            <w:pPr>
              <w:rPr>
                <w:rFonts w:asciiTheme="minorHAnsi" w:hAnsiTheme="minorHAnsi" w:cstheme="minorHAnsi"/>
                <w:b/>
              </w:rPr>
            </w:pPr>
            <w:r w:rsidRPr="009D34E8">
              <w:rPr>
                <w:rFonts w:asciiTheme="minorHAnsi" w:hAnsiTheme="minorHAnsi" w:cstheme="minorHAnsi"/>
                <w:b/>
              </w:rPr>
              <w:t>Installation Design Service.</w:t>
            </w:r>
          </w:p>
          <w:p w14:paraId="2A575977" w14:textId="77777777" w:rsidR="009076A2" w:rsidRPr="009D34E8" w:rsidRDefault="009076A2" w:rsidP="009076A2">
            <w:pPr>
              <w:rPr>
                <w:rFonts w:asciiTheme="minorHAnsi" w:hAnsiTheme="minorHAnsi" w:cstheme="minorHAnsi"/>
                <w:b/>
              </w:rPr>
            </w:pPr>
          </w:p>
          <w:p w14:paraId="740FE319" w14:textId="77777777" w:rsidR="009076A2" w:rsidRPr="009D34E8" w:rsidRDefault="009076A2" w:rsidP="00F22AEC">
            <w:pPr>
              <w:pStyle w:val="ListParagraph"/>
              <w:numPr>
                <w:ilvl w:val="0"/>
                <w:numId w:val="28"/>
              </w:numPr>
              <w:ind w:left="-5" w:firstLine="0"/>
              <w:rPr>
                <w:rFonts w:asciiTheme="minorHAnsi" w:eastAsia="Arial" w:hAnsiTheme="minorHAnsi" w:cstheme="minorHAnsi"/>
              </w:rPr>
            </w:pPr>
            <w:r w:rsidRPr="009D34E8">
              <w:rPr>
                <w:rFonts w:asciiTheme="minorHAnsi" w:hAnsiTheme="minorHAnsi" w:cstheme="minorHAnsi"/>
              </w:rPr>
              <w:t xml:space="preserve">These tasks must be authorised by the contract manager. Requests for this </w:t>
            </w:r>
            <w:r w:rsidRPr="009D34E8">
              <w:rPr>
                <w:rFonts w:asciiTheme="minorHAnsi" w:hAnsiTheme="minorHAnsi" w:cstheme="minorHAnsi"/>
              </w:rPr>
              <w:lastRenderedPageBreak/>
              <w:t>service should be submitted through the contract manager who will in turn request an impact statement from Air SCIDA before deciding whether to authorise the task. Design will be limited to ICT equipment and infrastructure provision and may require consultation with SMEs in other specialisations (H&amp;S, Fire, Security, FM…). Designs will meet all the requirements of MOD Policy, British Standards, International Standards and European norms.</w:t>
            </w:r>
            <w:r w:rsidRPr="009D34E8">
              <w:rPr>
                <w:rFonts w:asciiTheme="minorHAnsi" w:eastAsia="Arial" w:hAnsiTheme="minorHAnsi" w:cstheme="minorHAnsi"/>
              </w:rPr>
              <w:t xml:space="preserve"> Any resulting SOW will include details of connectivity, cable routes and notional lengths, patching, and any additional equipment required. Cable identities will also be supplied.</w:t>
            </w:r>
          </w:p>
          <w:p w14:paraId="2088311E" w14:textId="77777777" w:rsidR="009076A2" w:rsidRPr="009D34E8" w:rsidRDefault="009076A2" w:rsidP="009076A2">
            <w:pPr>
              <w:pStyle w:val="ListParagraph"/>
              <w:ind w:left="-5"/>
              <w:rPr>
                <w:rFonts w:asciiTheme="minorHAnsi" w:eastAsia="Arial" w:hAnsiTheme="minorHAnsi" w:cstheme="minorHAnsi"/>
              </w:rPr>
            </w:pPr>
          </w:p>
          <w:p w14:paraId="23D10944" w14:textId="77777777" w:rsidR="009076A2" w:rsidRPr="009D34E8" w:rsidRDefault="009076A2" w:rsidP="009076A2">
            <w:pPr>
              <w:rPr>
                <w:rFonts w:asciiTheme="minorHAnsi" w:eastAsia="Arial" w:hAnsiTheme="minorHAnsi" w:cstheme="minorHAnsi"/>
              </w:rPr>
            </w:pPr>
            <w:r w:rsidRPr="009D34E8">
              <w:rPr>
                <w:rFonts w:asciiTheme="minorHAnsi" w:eastAsia="Arial" w:hAnsiTheme="minorHAnsi" w:cstheme="minorHAnsi"/>
              </w:rPr>
              <w:t>Drawings produced as part of this service are to include details of all furniture, power, cable containment and connectivity outlets required in support of the ICT installation.</w:t>
            </w:r>
          </w:p>
          <w:p w14:paraId="255D467A" w14:textId="77777777" w:rsidR="009076A2" w:rsidRPr="009D34E8" w:rsidRDefault="009076A2" w:rsidP="009076A2">
            <w:pPr>
              <w:rPr>
                <w:rFonts w:asciiTheme="minorHAnsi" w:eastAsia="Arial" w:hAnsiTheme="minorHAnsi" w:cstheme="minorHAnsi"/>
              </w:rPr>
            </w:pPr>
          </w:p>
        </w:tc>
        <w:tc>
          <w:tcPr>
            <w:tcW w:w="968" w:type="pct"/>
            <w:shd w:val="clear" w:color="auto" w:fill="auto"/>
          </w:tcPr>
          <w:p w14:paraId="066588D2" w14:textId="77777777" w:rsidR="009076A2" w:rsidRPr="00F359E4" w:rsidRDefault="009076A2" w:rsidP="009076A2">
            <w:pPr>
              <w:rPr>
                <w:rFonts w:asciiTheme="minorHAnsi" w:hAnsiTheme="minorHAnsi" w:cstheme="minorHAnsi"/>
              </w:rPr>
            </w:pPr>
            <w:r w:rsidRPr="00F359E4">
              <w:rPr>
                <w:rStyle w:val="normaltextrun"/>
                <w:rFonts w:ascii="Arial" w:eastAsiaTheme="majorEastAsia" w:hAnsi="Arial"/>
              </w:rPr>
              <w:lastRenderedPageBreak/>
              <w:t>Service as per agreed Authority tasking.</w:t>
            </w:r>
          </w:p>
        </w:tc>
        <w:tc>
          <w:tcPr>
            <w:tcW w:w="1108" w:type="pct"/>
            <w:shd w:val="clear" w:color="auto" w:fill="auto"/>
          </w:tcPr>
          <w:p w14:paraId="003E933F" w14:textId="77777777" w:rsidR="009076A2" w:rsidRPr="009D34E8" w:rsidRDefault="009076A2" w:rsidP="009076A2">
            <w:pPr>
              <w:rPr>
                <w:rFonts w:asciiTheme="minorHAnsi" w:hAnsiTheme="minorHAnsi" w:cstheme="minorHAnsi"/>
                <w:bCs/>
              </w:rPr>
            </w:pPr>
            <w:r>
              <w:rPr>
                <w:rFonts w:asciiTheme="minorHAnsi" w:hAnsiTheme="minorHAnsi" w:cstheme="minorHAnsi"/>
              </w:rPr>
              <w:t>No failure to deliver agreed service. Failures to be reported at/in QPM/QPR (see Req A.f.10 &amp; 11)</w:t>
            </w:r>
          </w:p>
        </w:tc>
      </w:tr>
      <w:tr w:rsidR="009076A2" w:rsidRPr="006E0984" w14:paraId="006878AE" w14:textId="77777777" w:rsidTr="00F22AEC">
        <w:trPr>
          <w:jc w:val="center"/>
        </w:trPr>
        <w:tc>
          <w:tcPr>
            <w:tcW w:w="291" w:type="pct"/>
            <w:shd w:val="clear" w:color="auto" w:fill="auto"/>
          </w:tcPr>
          <w:p w14:paraId="495D6088" w14:textId="77777777" w:rsidR="009076A2" w:rsidRPr="004A2343" w:rsidRDefault="009076A2" w:rsidP="009076A2">
            <w:pPr>
              <w:rPr>
                <w:rFonts w:asciiTheme="minorHAnsi" w:hAnsiTheme="minorHAnsi" w:cstheme="minorHAnsi"/>
              </w:rPr>
            </w:pPr>
            <w:r w:rsidRPr="004A2343">
              <w:rPr>
                <w:rFonts w:asciiTheme="minorHAnsi" w:hAnsiTheme="minorHAnsi" w:cstheme="minorHAnsi"/>
              </w:rPr>
              <w:t>B.10</w:t>
            </w:r>
          </w:p>
        </w:tc>
        <w:tc>
          <w:tcPr>
            <w:tcW w:w="1016" w:type="pct"/>
            <w:shd w:val="clear" w:color="auto" w:fill="auto"/>
          </w:tcPr>
          <w:p w14:paraId="1E4D1B66" w14:textId="77777777" w:rsidR="009076A2" w:rsidRPr="004A2343" w:rsidRDefault="009076A2" w:rsidP="009076A2">
            <w:pPr>
              <w:rPr>
                <w:rFonts w:asciiTheme="minorHAnsi" w:hAnsiTheme="minorHAnsi" w:cstheme="minorHAnsi"/>
              </w:rPr>
            </w:pPr>
            <w:r w:rsidRPr="004A2343">
              <w:rPr>
                <w:rFonts w:asciiTheme="minorHAnsi" w:hAnsiTheme="minorHAnsi" w:cstheme="minorHAnsi"/>
              </w:rPr>
              <w:t>Support to Project MARSHALL.</w:t>
            </w:r>
          </w:p>
          <w:p w14:paraId="0F20D14E" w14:textId="77777777" w:rsidR="009076A2" w:rsidRPr="004A2343" w:rsidRDefault="009076A2" w:rsidP="009076A2">
            <w:pPr>
              <w:rPr>
                <w:rFonts w:asciiTheme="minorHAnsi" w:hAnsiTheme="minorHAnsi" w:cstheme="minorHAnsi"/>
              </w:rPr>
            </w:pPr>
          </w:p>
          <w:p w14:paraId="790A481E" w14:textId="77777777" w:rsidR="009076A2" w:rsidRPr="004A2343" w:rsidRDefault="009076A2" w:rsidP="009076A2">
            <w:pPr>
              <w:rPr>
                <w:rFonts w:asciiTheme="minorHAnsi" w:hAnsiTheme="minorHAnsi" w:cstheme="minorHAnsi"/>
              </w:rPr>
            </w:pPr>
            <w:r w:rsidRPr="004A2343">
              <w:rPr>
                <w:rFonts w:asciiTheme="minorHAnsi" w:hAnsiTheme="minorHAnsi" w:cstheme="minorHAnsi"/>
              </w:rPr>
              <w:t xml:space="preserve">Provide </w:t>
            </w:r>
            <w:r w:rsidRPr="00A552DA">
              <w:rPr>
                <w:rFonts w:asciiTheme="minorHAnsi" w:hAnsiTheme="minorHAnsi" w:cstheme="minorHAnsi"/>
              </w:rPr>
              <w:t>enhanced</w:t>
            </w:r>
            <w:r w:rsidRPr="004A2343">
              <w:rPr>
                <w:rFonts w:asciiTheme="minorHAnsi" w:hAnsiTheme="minorHAnsi" w:cstheme="minorHAnsi"/>
              </w:rPr>
              <w:t xml:space="preserve"> support to Project MARSHALL. </w:t>
            </w:r>
          </w:p>
        </w:tc>
        <w:tc>
          <w:tcPr>
            <w:tcW w:w="1617" w:type="pct"/>
            <w:shd w:val="clear" w:color="auto" w:fill="auto"/>
          </w:tcPr>
          <w:p w14:paraId="1A7D9C3D" w14:textId="77777777" w:rsidR="009076A2" w:rsidRPr="004A2343" w:rsidRDefault="009076A2" w:rsidP="009076A2">
            <w:pPr>
              <w:rPr>
                <w:rFonts w:asciiTheme="minorHAnsi" w:eastAsia="Arial" w:hAnsiTheme="minorHAnsi" w:cstheme="minorHAnsi"/>
              </w:rPr>
            </w:pPr>
            <w:r w:rsidRPr="004A2343">
              <w:rPr>
                <w:rFonts w:asciiTheme="minorHAnsi" w:eastAsia="Arial" w:hAnsiTheme="minorHAnsi" w:cstheme="minorHAnsi"/>
              </w:rPr>
              <w:t>Manage the ECR 1-5 and BUS process on behalf of the Project MARSHALL DT.</w:t>
            </w:r>
          </w:p>
          <w:p w14:paraId="5FDF9505" w14:textId="77777777" w:rsidR="009076A2" w:rsidRPr="004A2343" w:rsidRDefault="009076A2" w:rsidP="009076A2">
            <w:pPr>
              <w:rPr>
                <w:rFonts w:asciiTheme="minorHAnsi" w:eastAsia="Arial" w:hAnsiTheme="minorHAnsi" w:cstheme="minorHAnsi"/>
              </w:rPr>
            </w:pPr>
          </w:p>
          <w:p w14:paraId="1F64B7E3" w14:textId="77777777" w:rsidR="009076A2" w:rsidRPr="004A2343" w:rsidRDefault="009076A2" w:rsidP="009076A2">
            <w:pPr>
              <w:rPr>
                <w:rFonts w:asciiTheme="minorHAnsi" w:eastAsia="Arial" w:hAnsiTheme="minorHAnsi" w:cstheme="minorHAnsi"/>
              </w:rPr>
            </w:pPr>
            <w:r w:rsidRPr="004A2343">
              <w:rPr>
                <w:rFonts w:asciiTheme="minorHAnsi" w:eastAsia="Arial" w:hAnsiTheme="minorHAnsi" w:cstheme="minorHAnsi"/>
              </w:rPr>
              <w:t xml:space="preserve">Liaise with regional / site SCIDA representatives to ensure a consistent approach during audits of MARSHALL sites. Auditing approach is to remain consistent with the </w:t>
            </w:r>
            <w:r w:rsidRPr="004A2343">
              <w:rPr>
                <w:rFonts w:asciiTheme="minorHAnsi" w:eastAsia="Arial" w:hAnsiTheme="minorHAnsi" w:cstheme="minorHAnsi"/>
              </w:rPr>
              <w:lastRenderedPageBreak/>
              <w:t>processes detailed at Item B.5.</w:t>
            </w:r>
          </w:p>
          <w:p w14:paraId="75EF357C" w14:textId="77777777" w:rsidR="009076A2" w:rsidRPr="004A2343" w:rsidRDefault="009076A2" w:rsidP="009076A2">
            <w:pPr>
              <w:rPr>
                <w:rFonts w:asciiTheme="minorHAnsi" w:eastAsia="Arial" w:hAnsiTheme="minorHAnsi" w:cstheme="minorHAnsi"/>
              </w:rPr>
            </w:pPr>
          </w:p>
          <w:p w14:paraId="74E3D4D3" w14:textId="77777777" w:rsidR="009076A2" w:rsidRPr="004A2343" w:rsidRDefault="009076A2" w:rsidP="009076A2">
            <w:pPr>
              <w:rPr>
                <w:rFonts w:asciiTheme="minorHAnsi" w:eastAsia="Arial" w:hAnsiTheme="minorHAnsi" w:cstheme="minorHAnsi"/>
              </w:rPr>
            </w:pPr>
            <w:r w:rsidRPr="004A2343">
              <w:rPr>
                <w:rFonts w:asciiTheme="minorHAnsi" w:eastAsia="Arial" w:hAnsiTheme="minorHAnsi" w:cstheme="minorHAnsi"/>
              </w:rPr>
              <w:t xml:space="preserve">Conduct audits and inspections on behalf of the DT on sites in the </w:t>
            </w:r>
            <w:r w:rsidRPr="004A2343">
              <w:rPr>
                <w:rFonts w:asciiTheme="minorHAnsi" w:eastAsia="Arial" w:hAnsiTheme="minorHAnsi" w:cstheme="minorHAnsi"/>
                <w:spacing w:val="-2"/>
              </w:rPr>
              <w:t xml:space="preserve">MARSHALL </w:t>
            </w:r>
            <w:r w:rsidRPr="00A552DA">
              <w:rPr>
                <w:rFonts w:asciiTheme="minorHAnsi" w:eastAsia="Arial" w:hAnsiTheme="minorHAnsi" w:cstheme="minorHAnsi"/>
                <w:spacing w:val="-2"/>
              </w:rPr>
              <w:t>WAM</w:t>
            </w:r>
            <w:r w:rsidRPr="004A2343">
              <w:rPr>
                <w:rFonts w:asciiTheme="minorHAnsi" w:eastAsia="Arial" w:hAnsiTheme="minorHAnsi" w:cstheme="minorHAnsi"/>
                <w:spacing w:val="-2"/>
              </w:rPr>
              <w:t xml:space="preserve"> portion of the Site List at Annex D; allowances must be made for slight changes to the list as the project progresses towards its conclusion and the final site laydown is confirmed (additions and subtractions).</w:t>
            </w:r>
          </w:p>
          <w:p w14:paraId="63688961" w14:textId="77777777" w:rsidR="009076A2" w:rsidRPr="004A2343" w:rsidRDefault="009076A2" w:rsidP="009076A2">
            <w:pPr>
              <w:rPr>
                <w:rFonts w:asciiTheme="minorHAnsi" w:eastAsia="Arial" w:hAnsiTheme="minorHAnsi" w:cstheme="minorHAnsi"/>
              </w:rPr>
            </w:pPr>
          </w:p>
          <w:p w14:paraId="3C6B2947" w14:textId="77777777" w:rsidR="009076A2" w:rsidRPr="004A2343" w:rsidRDefault="009076A2" w:rsidP="009076A2">
            <w:pPr>
              <w:rPr>
                <w:rFonts w:asciiTheme="minorHAnsi" w:eastAsia="Arial" w:hAnsiTheme="minorHAnsi" w:cstheme="minorHAnsi"/>
              </w:rPr>
            </w:pPr>
            <w:r w:rsidRPr="004A2343">
              <w:rPr>
                <w:rFonts w:asciiTheme="minorHAnsi" w:eastAsia="Arial" w:hAnsiTheme="minorHAnsi" w:cstheme="minorHAnsi"/>
              </w:rPr>
              <w:t xml:space="preserve">Provide SCIDA related guidance and advice to DT and the MARSHALL Prime Contractor (Aquila) to include guidance on regulatory changes to the </w:t>
            </w:r>
            <w:r w:rsidRPr="004A2343">
              <w:rPr>
                <w:rFonts w:asciiTheme="minorHAnsi" w:hAnsiTheme="minorHAnsi" w:cstheme="minorHAnsi"/>
                <w:iCs/>
              </w:rPr>
              <w:t>JSP 453.</w:t>
            </w:r>
          </w:p>
          <w:p w14:paraId="761B56DE" w14:textId="77777777" w:rsidR="009076A2" w:rsidRPr="004A2343" w:rsidRDefault="009076A2" w:rsidP="009076A2">
            <w:pPr>
              <w:rPr>
                <w:rFonts w:asciiTheme="minorHAnsi" w:eastAsia="Arial" w:hAnsiTheme="minorHAnsi" w:cstheme="minorHAnsi"/>
              </w:rPr>
            </w:pPr>
          </w:p>
          <w:p w14:paraId="11E066D5" w14:textId="77777777" w:rsidR="009076A2" w:rsidRPr="004A2343" w:rsidRDefault="009076A2" w:rsidP="009076A2">
            <w:pPr>
              <w:rPr>
                <w:rFonts w:asciiTheme="minorHAnsi" w:eastAsia="Arial" w:hAnsiTheme="minorHAnsi" w:cstheme="minorHAnsi"/>
              </w:rPr>
            </w:pPr>
            <w:r w:rsidRPr="004A2343">
              <w:rPr>
                <w:rFonts w:asciiTheme="minorHAnsi" w:eastAsia="Arial" w:hAnsiTheme="minorHAnsi" w:cstheme="minorHAnsi"/>
              </w:rPr>
              <w:t>Provide SCIDA related guidance and advice to Falkland Islands SCIDA service users. This is to be limited to telephone or basic email support only. Where it is felt that such support is impinging on the service provided to Air Sites this shall be brought to the attention of the contract manager and discussed at the next QPM.</w:t>
            </w:r>
          </w:p>
          <w:p w14:paraId="68D5A74F" w14:textId="77777777" w:rsidR="009076A2" w:rsidRPr="004A2343" w:rsidRDefault="009076A2" w:rsidP="009076A2">
            <w:pPr>
              <w:rPr>
                <w:rFonts w:asciiTheme="minorHAnsi" w:eastAsia="Arial" w:hAnsiTheme="minorHAnsi" w:cstheme="minorHAnsi"/>
              </w:rPr>
            </w:pPr>
          </w:p>
          <w:p w14:paraId="678068CC" w14:textId="77777777" w:rsidR="009076A2" w:rsidRPr="004A2343" w:rsidRDefault="009076A2" w:rsidP="009076A2">
            <w:pPr>
              <w:rPr>
                <w:rFonts w:asciiTheme="minorHAnsi" w:eastAsia="Arial" w:hAnsiTheme="minorHAnsi" w:cstheme="minorHAnsi"/>
              </w:rPr>
            </w:pPr>
            <w:r w:rsidRPr="004A2343">
              <w:rPr>
                <w:rFonts w:asciiTheme="minorHAnsi" w:eastAsia="Arial" w:hAnsiTheme="minorHAnsi" w:cstheme="minorHAnsi"/>
              </w:rPr>
              <w:lastRenderedPageBreak/>
              <w:t>Provide two SCIDA briefings per year to the MARSHALL DT regarding the role of SCIDA and all the processes relevant to the program.</w:t>
            </w:r>
          </w:p>
          <w:p w14:paraId="444157EA" w14:textId="77777777" w:rsidR="009076A2" w:rsidRPr="004A2343" w:rsidRDefault="009076A2" w:rsidP="009076A2">
            <w:pPr>
              <w:rPr>
                <w:rFonts w:asciiTheme="minorHAnsi" w:eastAsia="Arial" w:hAnsiTheme="minorHAnsi" w:cstheme="minorHAnsi"/>
              </w:rPr>
            </w:pPr>
          </w:p>
        </w:tc>
        <w:tc>
          <w:tcPr>
            <w:tcW w:w="968" w:type="pct"/>
            <w:shd w:val="clear" w:color="auto" w:fill="auto"/>
          </w:tcPr>
          <w:p w14:paraId="19D684E0" w14:textId="77777777" w:rsidR="009076A2" w:rsidRPr="00A552DA" w:rsidRDefault="009076A2" w:rsidP="009076A2">
            <w:pPr>
              <w:rPr>
                <w:rFonts w:asciiTheme="minorHAnsi" w:hAnsiTheme="minorHAnsi" w:cstheme="minorHAnsi"/>
              </w:rPr>
            </w:pPr>
            <w:r w:rsidRPr="00A552DA">
              <w:rPr>
                <w:rFonts w:asciiTheme="minorHAnsi" w:hAnsiTheme="minorHAnsi" w:cstheme="minorHAnsi"/>
              </w:rPr>
              <w:lastRenderedPageBreak/>
              <w:t xml:space="preserve">Previously 2 dedicated engineers. </w:t>
            </w:r>
            <w:r>
              <w:rPr>
                <w:rFonts w:asciiTheme="minorHAnsi" w:hAnsiTheme="minorHAnsi" w:cstheme="minorHAnsi"/>
              </w:rPr>
              <w:t>I</w:t>
            </w:r>
            <w:r w:rsidRPr="00A552DA">
              <w:rPr>
                <w:rFonts w:asciiTheme="minorHAnsi" w:hAnsiTheme="minorHAnsi" w:cstheme="minorHAnsi"/>
              </w:rPr>
              <w:t xml:space="preserve">f </w:t>
            </w:r>
            <w:r>
              <w:rPr>
                <w:rFonts w:asciiTheme="minorHAnsi" w:hAnsiTheme="minorHAnsi" w:cstheme="minorHAnsi"/>
              </w:rPr>
              <w:t xml:space="preserve">supplier </w:t>
            </w:r>
            <w:r w:rsidRPr="00A552DA">
              <w:rPr>
                <w:rFonts w:asciiTheme="minorHAnsi" w:hAnsiTheme="minorHAnsi" w:cstheme="minorHAnsi"/>
              </w:rPr>
              <w:t xml:space="preserve">solution does not provide dedicated staff </w:t>
            </w:r>
            <w:r>
              <w:rPr>
                <w:rFonts w:asciiTheme="minorHAnsi" w:hAnsiTheme="minorHAnsi" w:cstheme="minorHAnsi"/>
              </w:rPr>
              <w:t xml:space="preserve">then an </w:t>
            </w:r>
            <w:r w:rsidRPr="00A552DA">
              <w:rPr>
                <w:rFonts w:asciiTheme="minorHAnsi" w:hAnsiTheme="minorHAnsi" w:cstheme="minorHAnsi"/>
              </w:rPr>
              <w:t xml:space="preserve">uplift in overall SCIDA Engineer </w:t>
            </w:r>
            <w:r>
              <w:rPr>
                <w:rFonts w:asciiTheme="minorHAnsi" w:hAnsiTheme="minorHAnsi" w:cstheme="minorHAnsi"/>
              </w:rPr>
              <w:t>numbers</w:t>
            </w:r>
            <w:r w:rsidRPr="00A552DA">
              <w:rPr>
                <w:rFonts w:asciiTheme="minorHAnsi" w:hAnsiTheme="minorHAnsi" w:cstheme="minorHAnsi"/>
              </w:rPr>
              <w:t xml:space="preserve"> </w:t>
            </w:r>
            <w:r>
              <w:rPr>
                <w:rFonts w:asciiTheme="minorHAnsi" w:hAnsiTheme="minorHAnsi" w:cstheme="minorHAnsi"/>
              </w:rPr>
              <w:t xml:space="preserve">would be </w:t>
            </w:r>
            <w:r w:rsidRPr="00A552DA">
              <w:rPr>
                <w:rFonts w:asciiTheme="minorHAnsi" w:hAnsiTheme="minorHAnsi" w:cstheme="minorHAnsi"/>
              </w:rPr>
              <w:t>required to provide the service requested by</w:t>
            </w:r>
            <w:r>
              <w:rPr>
                <w:rFonts w:asciiTheme="minorHAnsi" w:hAnsiTheme="minorHAnsi" w:cstheme="minorHAnsi"/>
              </w:rPr>
              <w:t>,</w:t>
            </w:r>
            <w:r w:rsidRPr="00A552DA">
              <w:rPr>
                <w:rFonts w:asciiTheme="minorHAnsi" w:hAnsiTheme="minorHAnsi" w:cstheme="minorHAnsi"/>
              </w:rPr>
              <w:t xml:space="preserve"> and agreed with</w:t>
            </w:r>
            <w:r>
              <w:rPr>
                <w:rFonts w:asciiTheme="minorHAnsi" w:hAnsiTheme="minorHAnsi" w:cstheme="minorHAnsi"/>
              </w:rPr>
              <w:t>,</w:t>
            </w:r>
            <w:r w:rsidRPr="00A552DA">
              <w:rPr>
                <w:rFonts w:asciiTheme="minorHAnsi" w:hAnsiTheme="minorHAnsi" w:cstheme="minorHAnsi"/>
              </w:rPr>
              <w:t xml:space="preserve"> Marshall DT.</w:t>
            </w:r>
          </w:p>
        </w:tc>
        <w:tc>
          <w:tcPr>
            <w:tcW w:w="1108" w:type="pct"/>
            <w:shd w:val="clear" w:color="auto" w:fill="auto"/>
          </w:tcPr>
          <w:p w14:paraId="55B4492F" w14:textId="77777777" w:rsidR="009076A2" w:rsidRPr="009D34E8" w:rsidRDefault="009076A2" w:rsidP="009076A2">
            <w:pPr>
              <w:rPr>
                <w:rFonts w:asciiTheme="minorHAnsi" w:hAnsiTheme="minorHAnsi" w:cstheme="minorHAnsi"/>
                <w:bCs/>
              </w:rPr>
            </w:pPr>
            <w:r>
              <w:rPr>
                <w:rFonts w:asciiTheme="minorHAnsi" w:hAnsiTheme="minorHAnsi" w:cstheme="minorHAnsi"/>
              </w:rPr>
              <w:t>Core services in accordance with previous requirements. No failure to deliver agreed bespoke service. Failures to be reported at/in QPM/QPR (see Req A.f.10 &amp; 11)</w:t>
            </w:r>
          </w:p>
        </w:tc>
      </w:tr>
      <w:tr w:rsidR="009076A2" w:rsidRPr="006E0984" w14:paraId="7EFACD85" w14:textId="77777777" w:rsidTr="00F22AEC">
        <w:trPr>
          <w:jc w:val="center"/>
        </w:trPr>
        <w:tc>
          <w:tcPr>
            <w:tcW w:w="291" w:type="pct"/>
            <w:shd w:val="clear" w:color="auto" w:fill="auto"/>
          </w:tcPr>
          <w:p w14:paraId="42EA4E34" w14:textId="77777777" w:rsidR="009076A2" w:rsidRPr="00054F6F" w:rsidRDefault="009076A2" w:rsidP="009076A2">
            <w:pPr>
              <w:rPr>
                <w:rFonts w:asciiTheme="minorHAnsi" w:hAnsiTheme="minorHAnsi" w:cstheme="minorHAnsi"/>
              </w:rPr>
            </w:pPr>
            <w:r w:rsidRPr="00054F6F">
              <w:rPr>
                <w:rFonts w:asciiTheme="minorHAnsi" w:hAnsiTheme="minorHAnsi" w:cstheme="minorHAnsi"/>
              </w:rPr>
              <w:lastRenderedPageBreak/>
              <w:t>B.11</w:t>
            </w:r>
          </w:p>
        </w:tc>
        <w:tc>
          <w:tcPr>
            <w:tcW w:w="1016" w:type="pct"/>
            <w:shd w:val="clear" w:color="auto" w:fill="auto"/>
          </w:tcPr>
          <w:p w14:paraId="31C6F410" w14:textId="77777777" w:rsidR="009076A2" w:rsidRPr="00054F6F" w:rsidRDefault="009076A2" w:rsidP="009076A2">
            <w:pPr>
              <w:rPr>
                <w:rFonts w:asciiTheme="minorHAnsi" w:eastAsia="Arial" w:hAnsiTheme="minorHAnsi" w:cstheme="minorHAnsi"/>
              </w:rPr>
            </w:pPr>
            <w:r w:rsidRPr="00054F6F">
              <w:rPr>
                <w:rFonts w:asciiTheme="minorHAnsi" w:eastAsia="Arial" w:hAnsiTheme="minorHAnsi" w:cstheme="minorHAnsi"/>
              </w:rPr>
              <w:t xml:space="preserve">IPZ </w:t>
            </w:r>
            <w:r>
              <w:rPr>
                <w:rFonts w:asciiTheme="minorHAnsi" w:eastAsia="Arial" w:hAnsiTheme="minorHAnsi" w:cstheme="minorHAnsi"/>
              </w:rPr>
              <w:t>and SCIDA Process alignment.</w:t>
            </w:r>
          </w:p>
          <w:p w14:paraId="388DE381" w14:textId="77777777" w:rsidR="009076A2" w:rsidRPr="00054F6F" w:rsidRDefault="009076A2" w:rsidP="009076A2">
            <w:pPr>
              <w:rPr>
                <w:rFonts w:asciiTheme="minorHAnsi" w:eastAsia="Arial" w:hAnsiTheme="minorHAnsi" w:cstheme="minorHAnsi"/>
              </w:rPr>
            </w:pPr>
          </w:p>
          <w:p w14:paraId="365D8F99" w14:textId="77777777" w:rsidR="009076A2" w:rsidRPr="00054F6F" w:rsidRDefault="009076A2" w:rsidP="009076A2">
            <w:pPr>
              <w:rPr>
                <w:rFonts w:asciiTheme="minorHAnsi" w:hAnsiTheme="minorHAnsi" w:cstheme="minorHAnsi"/>
              </w:rPr>
            </w:pPr>
            <w:r w:rsidRPr="00054F6F">
              <w:rPr>
                <w:rFonts w:asciiTheme="minorHAnsi" w:eastAsia="Arial" w:hAnsiTheme="minorHAnsi" w:cstheme="minorHAnsi"/>
              </w:rPr>
              <w:t>(Costed Option).</w:t>
            </w:r>
          </w:p>
        </w:tc>
        <w:tc>
          <w:tcPr>
            <w:tcW w:w="1617" w:type="pct"/>
            <w:shd w:val="clear" w:color="auto" w:fill="auto"/>
          </w:tcPr>
          <w:p w14:paraId="3E5AC237" w14:textId="77777777" w:rsidR="009076A2" w:rsidRPr="00054F6F" w:rsidRDefault="009076A2" w:rsidP="009076A2">
            <w:pPr>
              <w:rPr>
                <w:rFonts w:eastAsia="Arial"/>
                <w:i/>
              </w:rPr>
            </w:pPr>
            <w:r w:rsidRPr="00054F6F">
              <w:rPr>
                <w:rFonts w:asciiTheme="minorHAnsi" w:hAnsiTheme="minorHAnsi" w:cstheme="minorHAnsi"/>
              </w:rPr>
              <w:t xml:space="preserve">Assist in </w:t>
            </w:r>
            <w:r>
              <w:rPr>
                <w:rFonts w:asciiTheme="minorHAnsi" w:hAnsiTheme="minorHAnsi" w:cstheme="minorHAnsi"/>
              </w:rPr>
              <w:t>IPZ and</w:t>
            </w:r>
            <w:r w:rsidRPr="00054F6F">
              <w:rPr>
                <w:rFonts w:asciiTheme="minorHAnsi" w:hAnsiTheme="minorHAnsi" w:cstheme="minorHAnsi"/>
              </w:rPr>
              <w:t xml:space="preserve"> Air SCIDA process integration and assist with audit as directed by RAF Digital.</w:t>
            </w:r>
          </w:p>
          <w:p w14:paraId="3AD98575" w14:textId="77777777" w:rsidR="009076A2" w:rsidRPr="009D34E8" w:rsidRDefault="009076A2" w:rsidP="009076A2">
            <w:pPr>
              <w:rPr>
                <w:rFonts w:asciiTheme="minorHAnsi" w:eastAsia="Arial" w:hAnsiTheme="minorHAnsi" w:cstheme="minorHAnsi"/>
                <w:highlight w:val="cyan"/>
              </w:rPr>
            </w:pPr>
          </w:p>
        </w:tc>
        <w:tc>
          <w:tcPr>
            <w:tcW w:w="968" w:type="pct"/>
            <w:shd w:val="clear" w:color="auto" w:fill="auto"/>
          </w:tcPr>
          <w:p w14:paraId="45E1AC4D" w14:textId="77777777" w:rsidR="009076A2" w:rsidRPr="00054F6F" w:rsidRDefault="009076A2" w:rsidP="009076A2">
            <w:pPr>
              <w:rPr>
                <w:rFonts w:asciiTheme="minorHAnsi" w:hAnsiTheme="minorHAnsi" w:cstheme="minorHAnsi"/>
              </w:rPr>
            </w:pPr>
            <w:r w:rsidRPr="00054F6F">
              <w:rPr>
                <w:rFonts w:asciiTheme="minorHAnsi" w:hAnsiTheme="minorHAnsi" w:cstheme="minorHAnsi"/>
              </w:rPr>
              <w:t>2 x SQEP Engineers to undertake tasks as directed</w:t>
            </w:r>
            <w:r>
              <w:rPr>
                <w:rFonts w:asciiTheme="minorHAnsi" w:hAnsiTheme="minorHAnsi" w:cstheme="minorHAnsi"/>
              </w:rPr>
              <w:t>; must be DV cleared</w:t>
            </w:r>
            <w:r w:rsidRPr="00054F6F">
              <w:rPr>
                <w:rFonts w:asciiTheme="minorHAnsi" w:hAnsiTheme="minorHAnsi" w:cstheme="minorHAnsi"/>
              </w:rPr>
              <w:t>.</w:t>
            </w:r>
            <w:r>
              <w:rPr>
                <w:rFonts w:asciiTheme="minorHAnsi" w:hAnsiTheme="minorHAnsi" w:cstheme="minorHAnsi"/>
              </w:rPr>
              <w:t xml:space="preserve"> Suggest that qualifications and experience levels required equate to resource for B.12.b or c levels below.</w:t>
            </w:r>
          </w:p>
          <w:p w14:paraId="7D9BD4CB" w14:textId="77777777" w:rsidR="009076A2" w:rsidRPr="00054F6F" w:rsidRDefault="009076A2" w:rsidP="009076A2">
            <w:pPr>
              <w:rPr>
                <w:rFonts w:asciiTheme="minorHAnsi" w:hAnsiTheme="minorHAnsi" w:cstheme="minorHAnsi"/>
              </w:rPr>
            </w:pPr>
          </w:p>
          <w:p w14:paraId="5E3F733E" w14:textId="77777777" w:rsidR="009076A2" w:rsidRDefault="009076A2" w:rsidP="009076A2">
            <w:pPr>
              <w:rPr>
                <w:rFonts w:asciiTheme="minorHAnsi" w:hAnsiTheme="minorHAnsi" w:cstheme="minorHAnsi"/>
              </w:rPr>
            </w:pPr>
            <w:r w:rsidRPr="00054F6F">
              <w:rPr>
                <w:rFonts w:asciiTheme="minorHAnsi" w:hAnsiTheme="minorHAnsi" w:cstheme="minorHAnsi"/>
              </w:rPr>
              <w:t xml:space="preserve">Initial estimate is that the task </w:t>
            </w:r>
            <w:r>
              <w:rPr>
                <w:rFonts w:asciiTheme="minorHAnsi" w:hAnsiTheme="minorHAnsi" w:cstheme="minorHAnsi"/>
              </w:rPr>
              <w:t>c</w:t>
            </w:r>
            <w:r w:rsidRPr="00054F6F">
              <w:rPr>
                <w:rFonts w:asciiTheme="minorHAnsi" w:hAnsiTheme="minorHAnsi" w:cstheme="minorHAnsi"/>
              </w:rPr>
              <w:t>ould involve visits to 44 Sites over a 2-year period.</w:t>
            </w:r>
          </w:p>
          <w:p w14:paraId="43350955" w14:textId="77777777" w:rsidR="009076A2" w:rsidRDefault="009076A2" w:rsidP="009076A2">
            <w:pPr>
              <w:rPr>
                <w:rFonts w:asciiTheme="minorHAnsi" w:hAnsiTheme="minorHAnsi" w:cstheme="minorHAnsi"/>
              </w:rPr>
            </w:pPr>
          </w:p>
          <w:p w14:paraId="64B3ECBA" w14:textId="77777777" w:rsidR="009076A2" w:rsidRPr="009D34E8" w:rsidRDefault="009076A2" w:rsidP="009076A2">
            <w:pPr>
              <w:rPr>
                <w:rFonts w:asciiTheme="minorHAnsi" w:hAnsiTheme="minorHAnsi" w:cstheme="minorHAnsi"/>
                <w:highlight w:val="cyan"/>
              </w:rPr>
            </w:pPr>
            <w:r>
              <w:rPr>
                <w:rFonts w:asciiTheme="minorHAnsi" w:hAnsiTheme="minorHAnsi" w:cstheme="minorHAnsi"/>
              </w:rPr>
              <w:t>All equipment required for the task will be available through client resources.</w:t>
            </w:r>
          </w:p>
        </w:tc>
        <w:tc>
          <w:tcPr>
            <w:tcW w:w="1108" w:type="pct"/>
            <w:shd w:val="clear" w:color="auto" w:fill="auto"/>
          </w:tcPr>
          <w:p w14:paraId="658D7628" w14:textId="77777777" w:rsidR="009076A2" w:rsidRPr="009D34E8" w:rsidRDefault="009076A2" w:rsidP="009076A2">
            <w:pPr>
              <w:rPr>
                <w:rFonts w:asciiTheme="minorHAnsi" w:hAnsiTheme="minorHAnsi" w:cstheme="minorHAnsi"/>
                <w:highlight w:val="cyan"/>
              </w:rPr>
            </w:pPr>
            <w:r w:rsidRPr="005B6ED6">
              <w:rPr>
                <w:rFonts w:asciiTheme="minorHAnsi" w:hAnsiTheme="minorHAnsi" w:cstheme="minorHAnsi"/>
              </w:rPr>
              <w:t>Resource to provide service(s) agreed when and if tasks added to contract</w:t>
            </w:r>
          </w:p>
        </w:tc>
      </w:tr>
      <w:tr w:rsidR="009076A2" w:rsidRPr="00682D9C" w14:paraId="6EC50CAE" w14:textId="77777777" w:rsidTr="00F22AEC">
        <w:trPr>
          <w:jc w:val="center"/>
        </w:trPr>
        <w:tc>
          <w:tcPr>
            <w:tcW w:w="291" w:type="pct"/>
            <w:shd w:val="clear" w:color="auto" w:fill="auto"/>
          </w:tcPr>
          <w:p w14:paraId="76AB6438" w14:textId="77777777" w:rsidR="009076A2" w:rsidRPr="00F359E4" w:rsidRDefault="009076A2" w:rsidP="009076A2">
            <w:pPr>
              <w:rPr>
                <w:rFonts w:asciiTheme="minorHAnsi" w:hAnsiTheme="minorHAnsi" w:cstheme="minorHAnsi"/>
              </w:rPr>
            </w:pPr>
            <w:r w:rsidRPr="00F359E4">
              <w:rPr>
                <w:rFonts w:asciiTheme="minorHAnsi" w:hAnsiTheme="minorHAnsi" w:cstheme="minorHAnsi"/>
              </w:rPr>
              <w:t>B.12</w:t>
            </w:r>
          </w:p>
        </w:tc>
        <w:tc>
          <w:tcPr>
            <w:tcW w:w="1016" w:type="pct"/>
            <w:shd w:val="clear" w:color="auto" w:fill="auto"/>
          </w:tcPr>
          <w:p w14:paraId="2830B0C1" w14:textId="77777777" w:rsidR="009076A2" w:rsidRPr="00F359E4" w:rsidRDefault="009076A2" w:rsidP="009076A2">
            <w:pPr>
              <w:rPr>
                <w:rFonts w:asciiTheme="minorHAnsi" w:eastAsia="Arial" w:hAnsiTheme="minorHAnsi" w:cstheme="minorHAnsi"/>
              </w:rPr>
            </w:pPr>
            <w:r w:rsidRPr="00F359E4">
              <w:rPr>
                <w:rFonts w:asciiTheme="minorHAnsi" w:eastAsia="Arial" w:hAnsiTheme="minorHAnsi" w:cstheme="minorHAnsi"/>
              </w:rPr>
              <w:t xml:space="preserve">CAD, TA, Engineer Resource Uplift </w:t>
            </w:r>
          </w:p>
          <w:p w14:paraId="6EF9B20E" w14:textId="77777777" w:rsidR="009076A2" w:rsidRPr="00F359E4" w:rsidRDefault="009076A2" w:rsidP="009076A2">
            <w:pPr>
              <w:rPr>
                <w:rFonts w:asciiTheme="minorHAnsi" w:eastAsia="Arial" w:hAnsiTheme="minorHAnsi" w:cstheme="minorHAnsi"/>
              </w:rPr>
            </w:pPr>
          </w:p>
          <w:p w14:paraId="7C30AA09" w14:textId="77777777" w:rsidR="009076A2" w:rsidRPr="00F359E4" w:rsidRDefault="009076A2" w:rsidP="009076A2">
            <w:pPr>
              <w:rPr>
                <w:rFonts w:asciiTheme="minorHAnsi" w:eastAsia="Arial" w:hAnsiTheme="minorHAnsi" w:cstheme="minorHAnsi"/>
              </w:rPr>
            </w:pPr>
            <w:r w:rsidRPr="00F359E4">
              <w:rPr>
                <w:rFonts w:asciiTheme="minorHAnsi" w:eastAsia="Arial" w:hAnsiTheme="minorHAnsi" w:cstheme="minorHAnsi"/>
              </w:rPr>
              <w:t>(Call Off Option)</w:t>
            </w:r>
          </w:p>
        </w:tc>
        <w:tc>
          <w:tcPr>
            <w:tcW w:w="1617" w:type="pct"/>
            <w:shd w:val="clear" w:color="auto" w:fill="auto"/>
          </w:tcPr>
          <w:p w14:paraId="71F80B49" w14:textId="77777777" w:rsidR="009076A2" w:rsidRPr="00F359E4" w:rsidRDefault="009076A2" w:rsidP="009076A2">
            <w:pPr>
              <w:rPr>
                <w:rFonts w:eastAsia="Arial"/>
                <w:i/>
              </w:rPr>
            </w:pPr>
            <w:r w:rsidRPr="00F359E4">
              <w:rPr>
                <w:rFonts w:asciiTheme="minorHAnsi" w:hAnsiTheme="minorHAnsi" w:cstheme="minorHAnsi"/>
              </w:rPr>
              <w:t>Call off service to cater for increases in scope (site additions, Major New Projects) which necessitate an increase the number of CAD Tech and TAs/Engineers.</w:t>
            </w:r>
            <w:r w:rsidRPr="00F359E4">
              <w:rPr>
                <w:rFonts w:eastAsia="Arial"/>
                <w:i/>
              </w:rPr>
              <w:t xml:space="preserve"> </w:t>
            </w:r>
          </w:p>
          <w:p w14:paraId="53D5DEA3" w14:textId="77777777" w:rsidR="009076A2" w:rsidRPr="00F359E4" w:rsidRDefault="009076A2" w:rsidP="009076A2">
            <w:pPr>
              <w:rPr>
                <w:rStyle w:val="normaltextrun"/>
                <w:rFonts w:asciiTheme="minorHAnsi" w:eastAsiaTheme="majorEastAsia" w:hAnsiTheme="minorHAnsi" w:cstheme="minorHAnsi"/>
              </w:rPr>
            </w:pPr>
          </w:p>
        </w:tc>
        <w:tc>
          <w:tcPr>
            <w:tcW w:w="968" w:type="pct"/>
            <w:shd w:val="clear" w:color="auto" w:fill="auto"/>
          </w:tcPr>
          <w:p w14:paraId="4ECAFB71" w14:textId="77777777" w:rsidR="009076A2" w:rsidRPr="00F359E4" w:rsidRDefault="009076A2" w:rsidP="009076A2">
            <w:pPr>
              <w:rPr>
                <w:rFonts w:asciiTheme="minorHAnsi" w:hAnsiTheme="minorHAnsi" w:cstheme="minorHAnsi"/>
              </w:rPr>
            </w:pPr>
            <w:r w:rsidRPr="00F359E4">
              <w:rPr>
                <w:rFonts w:asciiTheme="minorHAnsi" w:hAnsiTheme="minorHAnsi" w:cstheme="minorHAnsi"/>
              </w:rPr>
              <w:t>Day rates to be detailed for the following:</w:t>
            </w:r>
          </w:p>
          <w:p w14:paraId="5C1CEAED" w14:textId="77777777" w:rsidR="009076A2" w:rsidRPr="00F359E4" w:rsidRDefault="009076A2" w:rsidP="009076A2">
            <w:pPr>
              <w:rPr>
                <w:rFonts w:asciiTheme="minorHAnsi" w:hAnsiTheme="minorHAnsi" w:cstheme="minorHAnsi"/>
              </w:rPr>
            </w:pPr>
          </w:p>
          <w:p w14:paraId="5C6D6DDF" w14:textId="77777777" w:rsidR="009076A2" w:rsidRPr="00F359E4" w:rsidRDefault="009076A2" w:rsidP="00F22AEC">
            <w:pPr>
              <w:pStyle w:val="ListParagraph"/>
              <w:numPr>
                <w:ilvl w:val="0"/>
                <w:numId w:val="49"/>
              </w:numPr>
            </w:pPr>
            <w:r w:rsidRPr="00F359E4">
              <w:t>CAD Tech</w:t>
            </w:r>
          </w:p>
          <w:p w14:paraId="6D1CF3CD" w14:textId="77777777" w:rsidR="009076A2" w:rsidRPr="00F359E4" w:rsidRDefault="009076A2" w:rsidP="00F22AEC">
            <w:pPr>
              <w:pStyle w:val="ListParagraph"/>
              <w:numPr>
                <w:ilvl w:val="0"/>
                <w:numId w:val="49"/>
              </w:numPr>
            </w:pPr>
            <w:r w:rsidRPr="00F359E4">
              <w:t>Site Engineer</w:t>
            </w:r>
          </w:p>
          <w:p w14:paraId="0AC1FFFA" w14:textId="77777777" w:rsidR="009076A2" w:rsidRPr="00F359E4" w:rsidRDefault="009076A2" w:rsidP="00F22AEC">
            <w:pPr>
              <w:pStyle w:val="ListParagraph"/>
              <w:numPr>
                <w:ilvl w:val="0"/>
                <w:numId w:val="49"/>
              </w:numPr>
            </w:pPr>
            <w:r w:rsidRPr="00F359E4">
              <w:t>Technical Advisor</w:t>
            </w:r>
          </w:p>
          <w:p w14:paraId="4F85E114" w14:textId="77777777" w:rsidR="009076A2" w:rsidRPr="00682D9C" w:rsidRDefault="009076A2" w:rsidP="009076A2">
            <w:pPr>
              <w:rPr>
                <w:rFonts w:asciiTheme="minorHAnsi" w:hAnsiTheme="minorHAnsi" w:cstheme="minorHAnsi"/>
              </w:rPr>
            </w:pPr>
          </w:p>
        </w:tc>
        <w:tc>
          <w:tcPr>
            <w:tcW w:w="1108" w:type="pct"/>
            <w:shd w:val="clear" w:color="auto" w:fill="auto"/>
          </w:tcPr>
          <w:p w14:paraId="5E188C23" w14:textId="77777777" w:rsidR="009076A2" w:rsidRPr="00682D9C" w:rsidRDefault="009076A2" w:rsidP="009076A2">
            <w:pPr>
              <w:rPr>
                <w:rStyle w:val="eop"/>
                <w:rFonts w:asciiTheme="minorHAnsi" w:eastAsiaTheme="majorEastAsia" w:hAnsiTheme="minorHAnsi" w:cstheme="minorHAnsi"/>
              </w:rPr>
            </w:pPr>
            <w:r w:rsidRPr="005B6ED6">
              <w:rPr>
                <w:rFonts w:asciiTheme="minorHAnsi" w:hAnsiTheme="minorHAnsi" w:cstheme="minorHAnsi"/>
              </w:rPr>
              <w:lastRenderedPageBreak/>
              <w:t>Resource to provide service(s) agreed when and if tasks added to contract</w:t>
            </w:r>
          </w:p>
        </w:tc>
      </w:tr>
    </w:tbl>
    <w:p w14:paraId="1884539E" w14:textId="77777777" w:rsidR="009076A2" w:rsidRPr="000263EF" w:rsidRDefault="009076A2" w:rsidP="009076A2">
      <w:pPr>
        <w:rPr>
          <w:rFonts w:asciiTheme="minorHAnsi" w:hAnsiTheme="minorHAnsi" w:cstheme="minorHAnsi"/>
        </w:rPr>
      </w:pPr>
    </w:p>
    <w:p w14:paraId="27889729" w14:textId="77777777" w:rsidR="009076A2" w:rsidRPr="000263EF" w:rsidRDefault="009076A2" w:rsidP="009076A2">
      <w:pPr>
        <w:rPr>
          <w:rFonts w:asciiTheme="minorHAnsi" w:hAnsiTheme="minorHAnsi" w:cstheme="minorHAnsi"/>
          <w:b/>
        </w:rPr>
        <w:sectPr w:rsidR="009076A2" w:rsidRPr="000263EF" w:rsidSect="009076A2">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8" w:footer="708" w:gutter="0"/>
          <w:pgNumType w:start="1"/>
          <w:cols w:space="720"/>
        </w:sectPr>
      </w:pPr>
    </w:p>
    <w:p w14:paraId="3E1BD3AA" w14:textId="77777777" w:rsidR="009076A2" w:rsidRPr="000263EF" w:rsidRDefault="009076A2" w:rsidP="009076A2">
      <w:pPr>
        <w:rPr>
          <w:rFonts w:asciiTheme="minorHAnsi" w:hAnsiTheme="minorHAnsi" w:cstheme="minorHAnsi"/>
          <w:b/>
          <w:bCs/>
        </w:rPr>
      </w:pPr>
      <w:r w:rsidRPr="000263EF">
        <w:rPr>
          <w:rFonts w:asciiTheme="minorHAnsi" w:hAnsiTheme="minorHAnsi" w:cstheme="minorHAnsi"/>
          <w:b/>
        </w:rPr>
        <w:lastRenderedPageBreak/>
        <w:t>Annex A to</w:t>
      </w:r>
    </w:p>
    <w:p w14:paraId="4C93FD72" w14:textId="77777777" w:rsidR="009076A2" w:rsidRPr="000263EF" w:rsidRDefault="009076A2" w:rsidP="009076A2">
      <w:pPr>
        <w:pStyle w:val="Header"/>
        <w:rPr>
          <w:rFonts w:asciiTheme="minorHAnsi" w:hAnsiTheme="minorHAnsi" w:cstheme="minorHAnsi"/>
          <w:b/>
          <w:bCs/>
        </w:rPr>
      </w:pPr>
      <w:r w:rsidRPr="000263EF">
        <w:rPr>
          <w:rFonts w:asciiTheme="minorHAnsi" w:hAnsiTheme="minorHAnsi" w:cstheme="minorHAnsi"/>
          <w:b/>
        </w:rPr>
        <w:t xml:space="preserve">Air SCIDA 2026 Statement of Requirement </w:t>
      </w:r>
    </w:p>
    <w:p w14:paraId="646ECC56" w14:textId="77777777" w:rsidR="009076A2" w:rsidRPr="000263EF" w:rsidRDefault="009076A2" w:rsidP="009076A2">
      <w:pPr>
        <w:rPr>
          <w:rFonts w:asciiTheme="minorHAnsi" w:hAnsiTheme="minorHAnsi" w:cstheme="minorHAnsi"/>
          <w:b/>
          <w:bCs/>
        </w:rPr>
      </w:pPr>
      <w:r>
        <w:rPr>
          <w:rFonts w:asciiTheme="minorHAnsi" w:hAnsiTheme="minorHAnsi" w:cstheme="minorHAnsi"/>
          <w:b/>
        </w:rPr>
        <w:t>Final Version 1.0 - 2 Jun 25</w:t>
      </w:r>
    </w:p>
    <w:p w14:paraId="09A1FBDA" w14:textId="77777777" w:rsidR="009076A2" w:rsidRPr="000263EF" w:rsidRDefault="009076A2" w:rsidP="009076A2">
      <w:pPr>
        <w:rPr>
          <w:rFonts w:asciiTheme="minorHAnsi" w:hAnsiTheme="minorHAnsi" w:cstheme="minorHAnsi"/>
          <w:b/>
          <w:bCs/>
        </w:rPr>
      </w:pPr>
    </w:p>
    <w:p w14:paraId="2647904C" w14:textId="77777777" w:rsidR="009076A2" w:rsidRPr="000263EF" w:rsidRDefault="009076A2" w:rsidP="009076A2">
      <w:pPr>
        <w:jc w:val="center"/>
        <w:rPr>
          <w:rFonts w:asciiTheme="minorHAnsi" w:hAnsiTheme="minorHAnsi" w:cstheme="minorHAnsi"/>
          <w:b/>
          <w:bCs/>
          <w:szCs w:val="24"/>
        </w:rPr>
      </w:pPr>
      <w:r w:rsidRPr="000263EF">
        <w:rPr>
          <w:rFonts w:asciiTheme="minorHAnsi" w:hAnsiTheme="minorHAnsi" w:cstheme="minorHAnsi"/>
          <w:b/>
          <w:szCs w:val="24"/>
        </w:rPr>
        <w:t>Air SCIDA Service Level Application</w:t>
      </w:r>
    </w:p>
    <w:p w14:paraId="22776CA2" w14:textId="77777777" w:rsidR="009076A2" w:rsidRPr="000263EF" w:rsidRDefault="009076A2" w:rsidP="009076A2">
      <w:pPr>
        <w:tabs>
          <w:tab w:val="left" w:pos="12540"/>
        </w:tabs>
        <w:rPr>
          <w:rFonts w:asciiTheme="minorHAnsi" w:hAnsiTheme="minorHAnsi" w:cstheme="minorHAnsi"/>
          <w:b/>
          <w:bCs/>
        </w:rPr>
      </w:pPr>
      <w:r w:rsidRPr="000263EF">
        <w:rPr>
          <w:rFonts w:asciiTheme="minorHAnsi" w:hAnsiTheme="minorHAnsi" w:cstheme="minorHAnsi"/>
          <w:b/>
        </w:rPr>
        <w:tab/>
      </w:r>
    </w:p>
    <w:tbl>
      <w:tblPr>
        <w:tblStyle w:val="GPSSchAnnexnameChar"/>
        <w:tblW w:w="15446" w:type="dxa"/>
        <w:jc w:val="center"/>
        <w:tblLook w:val="04A0" w:firstRow="1" w:lastRow="0" w:firstColumn="1" w:lastColumn="0" w:noHBand="0" w:noVBand="1"/>
      </w:tblPr>
      <w:tblGrid>
        <w:gridCol w:w="1096"/>
        <w:gridCol w:w="4044"/>
        <w:gridCol w:w="2771"/>
        <w:gridCol w:w="1557"/>
        <w:gridCol w:w="2380"/>
        <w:gridCol w:w="3598"/>
      </w:tblGrid>
      <w:tr w:rsidR="009076A2" w:rsidRPr="000263EF" w14:paraId="659D964C" w14:textId="77777777">
        <w:trPr>
          <w:jc w:val="center"/>
        </w:trPr>
        <w:tc>
          <w:tcPr>
            <w:tcW w:w="1096" w:type="dxa"/>
            <w:vAlign w:val="center"/>
          </w:tcPr>
          <w:p w14:paraId="5A8F3F18" w14:textId="77777777" w:rsidR="009076A2" w:rsidRPr="000263EF" w:rsidRDefault="009076A2" w:rsidP="009076A2">
            <w:pPr>
              <w:jc w:val="center"/>
              <w:rPr>
                <w:rFonts w:asciiTheme="minorHAnsi" w:hAnsiTheme="minorHAnsi" w:cstheme="minorHAnsi"/>
                <w:b/>
                <w:bCs/>
              </w:rPr>
            </w:pPr>
            <w:r w:rsidRPr="000263EF">
              <w:rPr>
                <w:rFonts w:asciiTheme="minorHAnsi" w:hAnsiTheme="minorHAnsi" w:cstheme="minorHAnsi"/>
                <w:b/>
              </w:rPr>
              <w:t>SCIDA SERVICE LEVEL</w:t>
            </w:r>
          </w:p>
        </w:tc>
        <w:tc>
          <w:tcPr>
            <w:tcW w:w="4044" w:type="dxa"/>
            <w:vAlign w:val="center"/>
          </w:tcPr>
          <w:p w14:paraId="4474570E" w14:textId="77777777" w:rsidR="009076A2" w:rsidRPr="000263EF" w:rsidRDefault="009076A2" w:rsidP="009076A2">
            <w:pPr>
              <w:jc w:val="center"/>
              <w:rPr>
                <w:rFonts w:asciiTheme="minorHAnsi" w:hAnsiTheme="minorHAnsi" w:cstheme="minorHAnsi"/>
                <w:b/>
                <w:bCs/>
              </w:rPr>
            </w:pPr>
            <w:r w:rsidRPr="000263EF">
              <w:rPr>
                <w:rFonts w:asciiTheme="minorHAnsi" w:hAnsiTheme="minorHAnsi" w:cstheme="minorHAnsi"/>
                <w:b/>
              </w:rPr>
              <w:t>SERVICE LEVEL ALLOCATION CRITERIA</w:t>
            </w:r>
          </w:p>
          <w:p w14:paraId="3E3C9E09" w14:textId="77777777" w:rsidR="009076A2" w:rsidRPr="000263EF" w:rsidRDefault="009076A2" w:rsidP="009076A2">
            <w:pPr>
              <w:jc w:val="center"/>
              <w:rPr>
                <w:rFonts w:asciiTheme="minorHAnsi" w:hAnsiTheme="minorHAnsi" w:cstheme="minorHAnsi"/>
                <w:b/>
                <w:bCs/>
              </w:rPr>
            </w:pPr>
            <w:r w:rsidRPr="000263EF">
              <w:rPr>
                <w:rFonts w:asciiTheme="minorHAnsi" w:hAnsiTheme="minorHAnsi" w:cstheme="minorHAnsi"/>
                <w:b/>
              </w:rPr>
              <w:t>SITE/FACILITY/SYSTEM</w:t>
            </w:r>
          </w:p>
        </w:tc>
        <w:tc>
          <w:tcPr>
            <w:tcW w:w="2771" w:type="dxa"/>
            <w:vAlign w:val="center"/>
          </w:tcPr>
          <w:p w14:paraId="368792F7" w14:textId="77777777" w:rsidR="009076A2" w:rsidRPr="000263EF" w:rsidRDefault="009076A2" w:rsidP="009076A2">
            <w:pPr>
              <w:jc w:val="center"/>
              <w:rPr>
                <w:rFonts w:asciiTheme="minorHAnsi" w:hAnsiTheme="minorHAnsi" w:cstheme="minorHAnsi"/>
                <w:b/>
                <w:bCs/>
              </w:rPr>
            </w:pPr>
            <w:r w:rsidRPr="000263EF">
              <w:rPr>
                <w:rFonts w:asciiTheme="minorHAnsi" w:hAnsiTheme="minorHAnsi" w:cstheme="minorHAnsi"/>
                <w:b/>
              </w:rPr>
              <w:t>SCIDA CHANGE CONTROL</w:t>
            </w:r>
          </w:p>
        </w:tc>
        <w:tc>
          <w:tcPr>
            <w:tcW w:w="1557" w:type="dxa"/>
            <w:vAlign w:val="center"/>
          </w:tcPr>
          <w:p w14:paraId="0A1DE374" w14:textId="77777777" w:rsidR="009076A2" w:rsidRPr="000263EF" w:rsidRDefault="009076A2" w:rsidP="009076A2">
            <w:pPr>
              <w:jc w:val="center"/>
              <w:rPr>
                <w:rFonts w:asciiTheme="minorHAnsi" w:hAnsiTheme="minorHAnsi" w:cstheme="minorHAnsi"/>
                <w:b/>
                <w:bCs/>
              </w:rPr>
            </w:pPr>
            <w:r w:rsidRPr="000263EF">
              <w:rPr>
                <w:rFonts w:asciiTheme="minorHAnsi" w:hAnsiTheme="minorHAnsi" w:cstheme="minorHAnsi"/>
                <w:b/>
              </w:rPr>
              <w:t>MINIMUM MANDATORY AUDIT FREQUENCY</w:t>
            </w:r>
          </w:p>
        </w:tc>
        <w:tc>
          <w:tcPr>
            <w:tcW w:w="2380" w:type="dxa"/>
            <w:vAlign w:val="center"/>
          </w:tcPr>
          <w:p w14:paraId="37AB84D3" w14:textId="77777777" w:rsidR="009076A2" w:rsidRPr="000263EF" w:rsidRDefault="009076A2" w:rsidP="009076A2">
            <w:pPr>
              <w:jc w:val="center"/>
              <w:rPr>
                <w:rFonts w:asciiTheme="minorHAnsi" w:hAnsiTheme="minorHAnsi" w:cstheme="minorHAnsi"/>
                <w:b/>
                <w:bCs/>
              </w:rPr>
            </w:pPr>
            <w:r w:rsidRPr="000263EF">
              <w:rPr>
                <w:rFonts w:asciiTheme="minorHAnsi" w:hAnsiTheme="minorHAnsi" w:cstheme="minorHAnsi"/>
                <w:b/>
              </w:rPr>
              <w:t>CM DOCUMENT REQUIREMENT</w:t>
            </w:r>
          </w:p>
        </w:tc>
        <w:tc>
          <w:tcPr>
            <w:tcW w:w="3598" w:type="dxa"/>
            <w:vAlign w:val="center"/>
          </w:tcPr>
          <w:p w14:paraId="4A136885" w14:textId="77777777" w:rsidR="009076A2" w:rsidRPr="000263EF" w:rsidRDefault="009076A2" w:rsidP="009076A2">
            <w:pPr>
              <w:jc w:val="center"/>
              <w:rPr>
                <w:rFonts w:asciiTheme="minorHAnsi" w:hAnsiTheme="minorHAnsi" w:cstheme="minorHAnsi"/>
                <w:b/>
                <w:bCs/>
              </w:rPr>
            </w:pPr>
            <w:r w:rsidRPr="000263EF">
              <w:rPr>
                <w:rFonts w:asciiTheme="minorHAnsi" w:hAnsiTheme="minorHAnsi" w:cstheme="minorHAnsi"/>
                <w:b/>
              </w:rPr>
              <w:t>Comments</w:t>
            </w:r>
          </w:p>
        </w:tc>
      </w:tr>
      <w:tr w:rsidR="009076A2" w:rsidRPr="000263EF" w14:paraId="4A74A498" w14:textId="77777777">
        <w:trPr>
          <w:jc w:val="center"/>
        </w:trPr>
        <w:tc>
          <w:tcPr>
            <w:tcW w:w="1096" w:type="dxa"/>
            <w:vAlign w:val="center"/>
          </w:tcPr>
          <w:p w14:paraId="699BD599" w14:textId="77777777" w:rsidR="009076A2" w:rsidRPr="000263EF" w:rsidRDefault="009076A2" w:rsidP="009076A2">
            <w:pPr>
              <w:jc w:val="center"/>
              <w:rPr>
                <w:rFonts w:asciiTheme="minorHAnsi" w:hAnsiTheme="minorHAnsi" w:cstheme="minorHAnsi"/>
                <w:b/>
                <w:bCs/>
              </w:rPr>
            </w:pPr>
            <w:r w:rsidRPr="000263EF">
              <w:rPr>
                <w:rFonts w:asciiTheme="minorHAnsi" w:hAnsiTheme="minorHAnsi" w:cstheme="minorHAnsi"/>
                <w:b/>
              </w:rPr>
              <w:t>1</w:t>
            </w:r>
          </w:p>
        </w:tc>
        <w:tc>
          <w:tcPr>
            <w:tcW w:w="4044" w:type="dxa"/>
            <w:vAlign w:val="center"/>
          </w:tcPr>
          <w:p w14:paraId="1A5E2F51" w14:textId="77777777" w:rsidR="009076A2" w:rsidRPr="000263EF" w:rsidRDefault="009076A2" w:rsidP="009076A2">
            <w:pPr>
              <w:rPr>
                <w:rFonts w:asciiTheme="minorHAnsi" w:hAnsiTheme="minorHAnsi" w:cstheme="minorHAnsi"/>
                <w:b/>
                <w:bCs/>
              </w:rPr>
            </w:pPr>
            <w:r w:rsidRPr="000263EF">
              <w:rPr>
                <w:rFonts w:asciiTheme="minorHAnsi" w:hAnsiTheme="minorHAnsi" w:cstheme="minorHAnsi"/>
                <w:b/>
              </w:rPr>
              <w:t xml:space="preserve">1. Any RED IPZ </w:t>
            </w:r>
            <w:r w:rsidRPr="00991100">
              <w:rPr>
                <w:rFonts w:asciiTheme="minorHAnsi" w:hAnsiTheme="minorHAnsi" w:cstheme="minorHAnsi"/>
                <w:b/>
              </w:rPr>
              <w:t>containing RED ICT</w:t>
            </w:r>
            <w:r>
              <w:rPr>
                <w:rFonts w:asciiTheme="minorHAnsi" w:hAnsiTheme="minorHAnsi" w:cstheme="minorHAnsi"/>
                <w:b/>
              </w:rPr>
              <w:t>.</w:t>
            </w:r>
            <w:r w:rsidRPr="000263EF">
              <w:rPr>
                <w:rFonts w:asciiTheme="minorHAnsi" w:hAnsiTheme="minorHAnsi" w:cstheme="minorHAnsi"/>
                <w:b/>
              </w:rPr>
              <w:t xml:space="preserve"> </w:t>
            </w:r>
          </w:p>
          <w:p w14:paraId="2A49FD03" w14:textId="77777777" w:rsidR="009076A2" w:rsidRPr="000263EF" w:rsidRDefault="009076A2" w:rsidP="009076A2">
            <w:pPr>
              <w:rPr>
                <w:rFonts w:asciiTheme="minorHAnsi" w:hAnsiTheme="minorHAnsi" w:cstheme="minorHAnsi"/>
                <w:b/>
                <w:bCs/>
              </w:rPr>
            </w:pPr>
          </w:p>
          <w:p w14:paraId="737C139C" w14:textId="77777777" w:rsidR="009076A2" w:rsidRPr="000263EF" w:rsidRDefault="009076A2" w:rsidP="009076A2">
            <w:pPr>
              <w:rPr>
                <w:rFonts w:asciiTheme="minorHAnsi" w:hAnsiTheme="minorHAnsi" w:cstheme="minorHAnsi"/>
              </w:rPr>
            </w:pPr>
            <w:r w:rsidRPr="000263EF">
              <w:rPr>
                <w:rFonts w:asciiTheme="minorHAnsi" w:hAnsiTheme="minorHAnsi" w:cstheme="minorHAnsi"/>
              </w:rPr>
              <w:t>2. Any Room/NER housing Tier 3 Equipment (see Note 1)</w:t>
            </w:r>
            <w:r>
              <w:rPr>
                <w:rFonts w:asciiTheme="minorHAnsi" w:hAnsiTheme="minorHAnsi" w:cstheme="minorHAnsi"/>
              </w:rPr>
              <w:t>.</w:t>
            </w:r>
          </w:p>
          <w:p w14:paraId="7A09385C" w14:textId="77777777" w:rsidR="009076A2" w:rsidRPr="000263EF" w:rsidRDefault="009076A2" w:rsidP="009076A2">
            <w:pPr>
              <w:ind w:left="350" w:hanging="350"/>
              <w:rPr>
                <w:rFonts w:asciiTheme="minorHAnsi" w:hAnsiTheme="minorHAnsi" w:cstheme="minorHAnsi"/>
              </w:rPr>
            </w:pPr>
          </w:p>
          <w:p w14:paraId="4EC428D1" w14:textId="77777777" w:rsidR="009076A2" w:rsidRPr="000263EF" w:rsidRDefault="009076A2" w:rsidP="009076A2">
            <w:pPr>
              <w:rPr>
                <w:rFonts w:asciiTheme="minorHAnsi" w:hAnsiTheme="minorHAnsi" w:cstheme="minorHAnsi"/>
              </w:rPr>
            </w:pPr>
            <w:r w:rsidRPr="000263EF">
              <w:rPr>
                <w:rFonts w:asciiTheme="minorHAnsi" w:hAnsiTheme="minorHAnsi" w:cstheme="minorHAnsi"/>
              </w:rPr>
              <w:t>3. Supporting flight or maritime safety.</w:t>
            </w:r>
          </w:p>
          <w:p w14:paraId="565EBC75" w14:textId="77777777" w:rsidR="009076A2" w:rsidRPr="000263EF" w:rsidRDefault="009076A2" w:rsidP="009076A2">
            <w:pPr>
              <w:rPr>
                <w:rFonts w:asciiTheme="minorHAnsi" w:hAnsiTheme="minorHAnsi" w:cstheme="minorHAnsi"/>
              </w:rPr>
            </w:pPr>
          </w:p>
          <w:p w14:paraId="0B70A8E0" w14:textId="77777777" w:rsidR="009076A2" w:rsidRPr="000263EF" w:rsidRDefault="009076A2" w:rsidP="009076A2">
            <w:pPr>
              <w:rPr>
                <w:rFonts w:asciiTheme="minorHAnsi" w:hAnsiTheme="minorHAnsi" w:cstheme="minorHAnsi"/>
              </w:rPr>
            </w:pPr>
            <w:r w:rsidRPr="000263EF">
              <w:rPr>
                <w:rFonts w:asciiTheme="minorHAnsi" w:hAnsiTheme="minorHAnsi" w:cstheme="minorHAnsi"/>
              </w:rPr>
              <w:t>4. Where otherwise justified on Operational grounds.</w:t>
            </w:r>
          </w:p>
          <w:p w14:paraId="7C0B6114" w14:textId="77777777" w:rsidR="009076A2" w:rsidRPr="000263EF" w:rsidRDefault="009076A2" w:rsidP="009076A2">
            <w:pPr>
              <w:rPr>
                <w:rFonts w:asciiTheme="minorHAnsi" w:hAnsiTheme="minorHAnsi" w:cstheme="minorHAnsi"/>
              </w:rPr>
            </w:pPr>
          </w:p>
        </w:tc>
        <w:tc>
          <w:tcPr>
            <w:tcW w:w="2771" w:type="dxa"/>
            <w:vAlign w:val="center"/>
          </w:tcPr>
          <w:p w14:paraId="5B9835F3" w14:textId="77777777" w:rsidR="009076A2" w:rsidRPr="000263EF" w:rsidRDefault="009076A2" w:rsidP="009076A2">
            <w:pPr>
              <w:spacing w:before="120" w:after="120"/>
              <w:rPr>
                <w:rFonts w:asciiTheme="minorHAnsi" w:hAnsiTheme="minorHAnsi" w:cstheme="minorHAnsi"/>
              </w:rPr>
            </w:pPr>
            <w:r w:rsidRPr="000263EF">
              <w:rPr>
                <w:rFonts w:asciiTheme="minorHAnsi" w:hAnsiTheme="minorHAnsi" w:cstheme="minorHAnsi"/>
              </w:rPr>
              <w:t>1. Establish a CMDB Baseline and maintain through a formal change process accordingly.</w:t>
            </w:r>
          </w:p>
          <w:p w14:paraId="795A8484" w14:textId="77777777" w:rsidR="009076A2" w:rsidRPr="000263EF" w:rsidRDefault="009076A2" w:rsidP="009076A2">
            <w:pPr>
              <w:spacing w:before="120" w:after="120"/>
              <w:rPr>
                <w:rFonts w:asciiTheme="minorHAnsi" w:hAnsiTheme="minorHAnsi" w:cstheme="minorHAnsi"/>
              </w:rPr>
            </w:pPr>
            <w:r w:rsidRPr="000263EF">
              <w:rPr>
                <w:rFonts w:asciiTheme="minorHAnsi" w:hAnsiTheme="minorHAnsi" w:cstheme="minorHAnsi"/>
              </w:rPr>
              <w:t>2. Full ECR process mandatory.</w:t>
            </w:r>
          </w:p>
        </w:tc>
        <w:tc>
          <w:tcPr>
            <w:tcW w:w="1557" w:type="dxa"/>
            <w:vAlign w:val="center"/>
          </w:tcPr>
          <w:p w14:paraId="209AA29B" w14:textId="77777777" w:rsidR="009076A2" w:rsidRPr="000263EF" w:rsidRDefault="009076A2" w:rsidP="009076A2">
            <w:pPr>
              <w:jc w:val="center"/>
              <w:rPr>
                <w:rFonts w:asciiTheme="minorHAnsi" w:hAnsiTheme="minorHAnsi" w:cstheme="minorHAnsi"/>
              </w:rPr>
            </w:pPr>
            <w:r w:rsidRPr="000263EF">
              <w:rPr>
                <w:rFonts w:asciiTheme="minorHAnsi" w:hAnsiTheme="minorHAnsi" w:cstheme="minorHAnsi"/>
              </w:rPr>
              <w:t>12 months.</w:t>
            </w:r>
          </w:p>
        </w:tc>
        <w:tc>
          <w:tcPr>
            <w:tcW w:w="2380" w:type="dxa"/>
            <w:vAlign w:val="center"/>
          </w:tcPr>
          <w:p w14:paraId="675CE873" w14:textId="77777777" w:rsidR="009076A2" w:rsidRPr="000263EF" w:rsidRDefault="009076A2" w:rsidP="009076A2">
            <w:pPr>
              <w:rPr>
                <w:rFonts w:asciiTheme="minorHAnsi" w:hAnsiTheme="minorHAnsi" w:cstheme="minorHAnsi"/>
              </w:rPr>
            </w:pPr>
            <w:r w:rsidRPr="000263EF">
              <w:rPr>
                <w:rFonts w:asciiTheme="minorHAnsi" w:hAnsiTheme="minorHAnsi" w:cstheme="minorHAnsi"/>
              </w:rPr>
              <w:t>Establish and maintain a minimum CMDB data set as per Table at Annex H Para 11, inclusive of TEMPEST coupling zones.</w:t>
            </w:r>
          </w:p>
        </w:tc>
        <w:tc>
          <w:tcPr>
            <w:tcW w:w="3598" w:type="dxa"/>
            <w:vAlign w:val="center"/>
          </w:tcPr>
          <w:p w14:paraId="724E834D" w14:textId="77777777" w:rsidR="009076A2" w:rsidRPr="000263EF" w:rsidRDefault="009076A2" w:rsidP="009076A2">
            <w:pPr>
              <w:rPr>
                <w:rFonts w:asciiTheme="minorHAnsi" w:hAnsiTheme="minorHAnsi" w:cstheme="minorHAnsi"/>
              </w:rPr>
            </w:pPr>
            <w:r w:rsidRPr="000263EF">
              <w:rPr>
                <w:rFonts w:asciiTheme="minorHAnsi" w:hAnsiTheme="minorHAnsi" w:cstheme="minorHAnsi"/>
              </w:rPr>
              <w:t>1. Manage the ECR process (or equivalent).</w:t>
            </w:r>
          </w:p>
          <w:p w14:paraId="49102705" w14:textId="77777777" w:rsidR="009076A2" w:rsidRPr="000263EF" w:rsidRDefault="009076A2" w:rsidP="009076A2">
            <w:pPr>
              <w:rPr>
                <w:rFonts w:asciiTheme="minorHAnsi" w:hAnsiTheme="minorHAnsi" w:cstheme="minorHAnsi"/>
              </w:rPr>
            </w:pPr>
          </w:p>
          <w:p w14:paraId="0BB5C303" w14:textId="77777777" w:rsidR="009076A2" w:rsidRPr="000263EF" w:rsidRDefault="009076A2" w:rsidP="009076A2">
            <w:pPr>
              <w:rPr>
                <w:rFonts w:asciiTheme="minorHAnsi" w:hAnsiTheme="minorHAnsi" w:cstheme="minorHAnsi"/>
              </w:rPr>
            </w:pPr>
            <w:r w:rsidRPr="000263EF">
              <w:rPr>
                <w:rFonts w:asciiTheme="minorHAnsi" w:hAnsiTheme="minorHAnsi" w:cstheme="minorHAnsi"/>
              </w:rPr>
              <w:t>2. Implement measures to prevent unauthorised change.</w:t>
            </w:r>
          </w:p>
          <w:p w14:paraId="5706F58C" w14:textId="77777777" w:rsidR="009076A2" w:rsidRPr="000263EF" w:rsidRDefault="009076A2" w:rsidP="009076A2">
            <w:pPr>
              <w:rPr>
                <w:rFonts w:asciiTheme="minorHAnsi" w:hAnsiTheme="minorHAnsi" w:cstheme="minorHAnsi"/>
              </w:rPr>
            </w:pPr>
          </w:p>
          <w:p w14:paraId="4106E330" w14:textId="77777777" w:rsidR="009076A2" w:rsidRPr="000263EF" w:rsidRDefault="009076A2" w:rsidP="009076A2">
            <w:pPr>
              <w:rPr>
                <w:rFonts w:asciiTheme="minorHAnsi" w:hAnsiTheme="minorHAnsi" w:cstheme="minorHAnsi"/>
              </w:rPr>
            </w:pPr>
            <w:r w:rsidRPr="000263EF">
              <w:rPr>
                <w:rFonts w:asciiTheme="minorHAnsi" w:hAnsiTheme="minorHAnsi" w:cstheme="minorHAnsi"/>
              </w:rPr>
              <w:t>3. Maintain the CMDB and associated documentation.</w:t>
            </w:r>
          </w:p>
          <w:p w14:paraId="40466E6C" w14:textId="77777777" w:rsidR="009076A2" w:rsidRPr="000263EF" w:rsidRDefault="009076A2" w:rsidP="009076A2">
            <w:pPr>
              <w:rPr>
                <w:rFonts w:asciiTheme="minorHAnsi" w:hAnsiTheme="minorHAnsi" w:cstheme="minorHAnsi"/>
              </w:rPr>
            </w:pPr>
          </w:p>
          <w:p w14:paraId="6906F1BC" w14:textId="77777777" w:rsidR="009076A2" w:rsidRPr="000263EF" w:rsidRDefault="009076A2" w:rsidP="009076A2">
            <w:pPr>
              <w:rPr>
                <w:rFonts w:asciiTheme="minorHAnsi" w:hAnsiTheme="minorHAnsi" w:cstheme="minorHAnsi"/>
                <w:highlight w:val="cyan"/>
              </w:rPr>
            </w:pPr>
            <w:r w:rsidRPr="000263EF">
              <w:rPr>
                <w:rFonts w:asciiTheme="minorHAnsi" w:hAnsiTheme="minorHAnsi" w:cstheme="minorHAnsi"/>
              </w:rPr>
              <w:t>4. Conduct mandatory audits.</w:t>
            </w:r>
          </w:p>
        </w:tc>
      </w:tr>
      <w:tr w:rsidR="009076A2" w:rsidRPr="000263EF" w14:paraId="16FD47FE" w14:textId="77777777">
        <w:trPr>
          <w:jc w:val="center"/>
        </w:trPr>
        <w:tc>
          <w:tcPr>
            <w:tcW w:w="1096" w:type="dxa"/>
            <w:vAlign w:val="center"/>
          </w:tcPr>
          <w:p w14:paraId="77DB3940" w14:textId="77777777" w:rsidR="009076A2" w:rsidRPr="000263EF" w:rsidRDefault="009076A2" w:rsidP="009076A2">
            <w:pPr>
              <w:jc w:val="center"/>
              <w:rPr>
                <w:rFonts w:asciiTheme="minorHAnsi" w:hAnsiTheme="minorHAnsi" w:cstheme="minorHAnsi"/>
                <w:b/>
              </w:rPr>
            </w:pPr>
            <w:r w:rsidRPr="000263EF">
              <w:rPr>
                <w:rFonts w:asciiTheme="minorHAnsi" w:hAnsiTheme="minorHAnsi" w:cstheme="minorHAnsi"/>
                <w:b/>
              </w:rPr>
              <w:lastRenderedPageBreak/>
              <w:t>1a</w:t>
            </w:r>
          </w:p>
        </w:tc>
        <w:tc>
          <w:tcPr>
            <w:tcW w:w="4044" w:type="dxa"/>
            <w:vAlign w:val="center"/>
          </w:tcPr>
          <w:p w14:paraId="30304AE1" w14:textId="77777777" w:rsidR="009076A2" w:rsidRPr="000263EF" w:rsidRDefault="009076A2" w:rsidP="009076A2">
            <w:pPr>
              <w:rPr>
                <w:rFonts w:asciiTheme="minorHAnsi" w:hAnsiTheme="minorHAnsi" w:cstheme="minorHAnsi"/>
              </w:rPr>
            </w:pPr>
            <w:r w:rsidRPr="000263EF">
              <w:rPr>
                <w:rFonts w:asciiTheme="minorHAnsi" w:hAnsiTheme="minorHAnsi" w:cstheme="minorHAnsi"/>
              </w:rPr>
              <w:t>Structures housing C-E/ICT/ATM/ASACS equipment which are fully controlled by the system supplier</w:t>
            </w:r>
            <w:r>
              <w:rPr>
                <w:rFonts w:asciiTheme="minorHAnsi" w:hAnsiTheme="minorHAnsi" w:cstheme="minorHAnsi"/>
              </w:rPr>
              <w:t>.</w:t>
            </w:r>
          </w:p>
        </w:tc>
        <w:tc>
          <w:tcPr>
            <w:tcW w:w="10306" w:type="dxa"/>
            <w:gridSpan w:val="4"/>
            <w:vAlign w:val="center"/>
          </w:tcPr>
          <w:p w14:paraId="47B572AE" w14:textId="77777777" w:rsidR="009076A2" w:rsidRPr="000263EF" w:rsidRDefault="009076A2" w:rsidP="009076A2">
            <w:pPr>
              <w:jc w:val="center"/>
              <w:rPr>
                <w:rFonts w:asciiTheme="minorHAnsi" w:hAnsiTheme="minorHAnsi" w:cstheme="minorHAnsi"/>
              </w:rPr>
            </w:pPr>
            <w:r w:rsidRPr="000263EF">
              <w:rPr>
                <w:rFonts w:asciiTheme="minorHAnsi" w:hAnsiTheme="minorHAnsi" w:cstheme="minorHAnsi"/>
              </w:rPr>
              <w:t>As for SL1 Above, with variations as per note 2.</w:t>
            </w:r>
          </w:p>
        </w:tc>
      </w:tr>
      <w:tr w:rsidR="009076A2" w:rsidRPr="000263EF" w14:paraId="68592531" w14:textId="77777777">
        <w:trPr>
          <w:jc w:val="center"/>
        </w:trPr>
        <w:tc>
          <w:tcPr>
            <w:tcW w:w="1096" w:type="dxa"/>
            <w:vAlign w:val="center"/>
          </w:tcPr>
          <w:p w14:paraId="0DBF9964" w14:textId="77777777" w:rsidR="009076A2" w:rsidRPr="000263EF" w:rsidRDefault="009076A2" w:rsidP="009076A2">
            <w:pPr>
              <w:jc w:val="center"/>
              <w:rPr>
                <w:rFonts w:asciiTheme="minorHAnsi" w:hAnsiTheme="minorHAnsi" w:cstheme="minorHAnsi"/>
                <w:b/>
                <w:bCs/>
              </w:rPr>
            </w:pPr>
            <w:r w:rsidRPr="000263EF">
              <w:rPr>
                <w:rFonts w:asciiTheme="minorHAnsi" w:hAnsiTheme="minorHAnsi" w:cstheme="minorHAnsi"/>
                <w:b/>
              </w:rPr>
              <w:t>2</w:t>
            </w:r>
          </w:p>
        </w:tc>
        <w:tc>
          <w:tcPr>
            <w:tcW w:w="4044" w:type="dxa"/>
            <w:vAlign w:val="center"/>
          </w:tcPr>
          <w:p w14:paraId="0A6C5B10" w14:textId="77777777" w:rsidR="009076A2" w:rsidRPr="000263EF" w:rsidRDefault="009076A2" w:rsidP="009076A2">
            <w:pPr>
              <w:rPr>
                <w:rFonts w:asciiTheme="minorHAnsi" w:hAnsiTheme="minorHAnsi" w:cstheme="minorHAnsi"/>
              </w:rPr>
            </w:pPr>
            <w:r w:rsidRPr="000263EF">
              <w:rPr>
                <w:rFonts w:asciiTheme="minorHAnsi" w:hAnsiTheme="minorHAnsi" w:cstheme="minorHAnsi"/>
              </w:rPr>
              <w:t xml:space="preserve">1. </w:t>
            </w:r>
            <w:r w:rsidRPr="000263EF">
              <w:rPr>
                <w:rFonts w:asciiTheme="minorHAnsi" w:hAnsiTheme="minorHAnsi" w:cstheme="minorHAnsi"/>
                <w:b/>
              </w:rPr>
              <w:t xml:space="preserve">Any AMBER IPZ </w:t>
            </w:r>
            <w:r w:rsidRPr="00991100">
              <w:rPr>
                <w:rFonts w:asciiTheme="minorHAnsi" w:hAnsiTheme="minorHAnsi" w:cstheme="minorHAnsi"/>
                <w:b/>
              </w:rPr>
              <w:t>containing RED ICT</w:t>
            </w:r>
            <w:r>
              <w:rPr>
                <w:rFonts w:asciiTheme="minorHAnsi" w:hAnsiTheme="minorHAnsi" w:cstheme="minorHAnsi"/>
                <w:b/>
              </w:rPr>
              <w:t>.</w:t>
            </w:r>
            <w:r w:rsidRPr="000263EF">
              <w:rPr>
                <w:rFonts w:asciiTheme="minorHAnsi" w:hAnsiTheme="minorHAnsi" w:cstheme="minorHAnsi"/>
                <w:b/>
              </w:rPr>
              <w:t xml:space="preserve"> </w:t>
            </w:r>
          </w:p>
          <w:p w14:paraId="79EE1E18" w14:textId="77777777" w:rsidR="009076A2" w:rsidRPr="000263EF" w:rsidRDefault="009076A2" w:rsidP="009076A2">
            <w:pPr>
              <w:rPr>
                <w:rFonts w:asciiTheme="minorHAnsi" w:hAnsiTheme="minorHAnsi" w:cstheme="minorHAnsi"/>
              </w:rPr>
            </w:pPr>
          </w:p>
          <w:p w14:paraId="3F058225" w14:textId="77777777" w:rsidR="009076A2" w:rsidRPr="000263EF" w:rsidRDefault="009076A2" w:rsidP="009076A2">
            <w:pPr>
              <w:rPr>
                <w:rFonts w:asciiTheme="minorHAnsi" w:hAnsiTheme="minorHAnsi" w:cstheme="minorHAnsi"/>
              </w:rPr>
            </w:pPr>
            <w:r w:rsidRPr="000263EF">
              <w:rPr>
                <w:rFonts w:asciiTheme="minorHAnsi" w:hAnsiTheme="minorHAnsi" w:cstheme="minorHAnsi"/>
              </w:rPr>
              <w:t>2. Any Room/NER housing Tier 2 or Crypto Equipment (see Note 1)</w:t>
            </w:r>
            <w:r>
              <w:rPr>
                <w:rFonts w:asciiTheme="minorHAnsi" w:hAnsiTheme="minorHAnsi" w:cstheme="minorHAnsi"/>
              </w:rPr>
              <w:t>.</w:t>
            </w:r>
          </w:p>
          <w:p w14:paraId="515E8FFF" w14:textId="77777777" w:rsidR="009076A2" w:rsidRPr="000263EF" w:rsidRDefault="009076A2" w:rsidP="009076A2">
            <w:pPr>
              <w:rPr>
                <w:rFonts w:asciiTheme="minorHAnsi" w:hAnsiTheme="minorHAnsi" w:cstheme="minorHAnsi"/>
              </w:rPr>
            </w:pPr>
          </w:p>
          <w:p w14:paraId="33C6F936" w14:textId="77777777" w:rsidR="009076A2" w:rsidRPr="000263EF" w:rsidRDefault="009076A2" w:rsidP="009076A2">
            <w:pPr>
              <w:rPr>
                <w:rFonts w:asciiTheme="minorHAnsi" w:hAnsiTheme="minorHAnsi" w:cstheme="minorHAnsi"/>
              </w:rPr>
            </w:pPr>
            <w:r w:rsidRPr="000263EF">
              <w:rPr>
                <w:rFonts w:asciiTheme="minorHAnsi" w:hAnsiTheme="minorHAnsi" w:cstheme="minorHAnsi"/>
              </w:rPr>
              <w:t xml:space="preserve">3. Any Operationally significant NER housing Tier 1 Equipment (see Note </w:t>
            </w:r>
            <w:r>
              <w:rPr>
                <w:rFonts w:asciiTheme="minorHAnsi" w:hAnsiTheme="minorHAnsi" w:cstheme="minorHAnsi"/>
              </w:rPr>
              <w:t>1</w:t>
            </w:r>
            <w:r w:rsidRPr="000263EF">
              <w:rPr>
                <w:rFonts w:asciiTheme="minorHAnsi" w:hAnsiTheme="minorHAnsi" w:cstheme="minorHAnsi"/>
              </w:rPr>
              <w:t>).</w:t>
            </w:r>
          </w:p>
          <w:p w14:paraId="735362B5" w14:textId="77777777" w:rsidR="009076A2" w:rsidRPr="000263EF" w:rsidRDefault="009076A2" w:rsidP="009076A2">
            <w:pPr>
              <w:rPr>
                <w:rFonts w:asciiTheme="minorHAnsi" w:hAnsiTheme="minorHAnsi" w:cstheme="minorHAnsi"/>
              </w:rPr>
            </w:pPr>
          </w:p>
          <w:p w14:paraId="60FEAEA4" w14:textId="77777777" w:rsidR="009076A2" w:rsidRPr="000263EF" w:rsidRDefault="009076A2" w:rsidP="009076A2">
            <w:pPr>
              <w:rPr>
                <w:rFonts w:asciiTheme="minorHAnsi" w:hAnsiTheme="minorHAnsi" w:cstheme="minorHAnsi"/>
              </w:rPr>
            </w:pPr>
            <w:r w:rsidRPr="000263EF">
              <w:rPr>
                <w:rFonts w:asciiTheme="minorHAnsi" w:hAnsiTheme="minorHAnsi" w:cstheme="minorHAnsi"/>
              </w:rPr>
              <w:t>4. Where otherwise justified on Operational grounds</w:t>
            </w:r>
            <w:r>
              <w:rPr>
                <w:rFonts w:asciiTheme="minorHAnsi" w:hAnsiTheme="minorHAnsi" w:cstheme="minorHAnsi"/>
              </w:rPr>
              <w:t>.</w:t>
            </w:r>
          </w:p>
        </w:tc>
        <w:tc>
          <w:tcPr>
            <w:tcW w:w="2771" w:type="dxa"/>
            <w:vAlign w:val="center"/>
          </w:tcPr>
          <w:p w14:paraId="257EB135" w14:textId="77777777" w:rsidR="009076A2" w:rsidRPr="000263EF" w:rsidRDefault="009076A2" w:rsidP="009076A2">
            <w:pPr>
              <w:spacing w:before="120" w:after="120"/>
              <w:rPr>
                <w:rFonts w:asciiTheme="minorHAnsi" w:hAnsiTheme="minorHAnsi" w:cstheme="minorHAnsi"/>
              </w:rPr>
            </w:pPr>
            <w:r w:rsidRPr="000263EF">
              <w:rPr>
                <w:rFonts w:asciiTheme="minorHAnsi" w:hAnsiTheme="minorHAnsi" w:cstheme="minorHAnsi"/>
              </w:rPr>
              <w:t>1. Establish a CMDB Baseline and maintain through a formal change process accordingly.</w:t>
            </w:r>
          </w:p>
          <w:p w14:paraId="0860F9C0" w14:textId="77777777" w:rsidR="009076A2" w:rsidRPr="000263EF" w:rsidRDefault="009076A2" w:rsidP="009076A2">
            <w:pPr>
              <w:spacing w:before="120" w:after="120"/>
              <w:rPr>
                <w:rFonts w:asciiTheme="minorHAnsi" w:hAnsiTheme="minorHAnsi" w:cstheme="minorHAnsi"/>
              </w:rPr>
            </w:pPr>
            <w:r w:rsidRPr="000263EF">
              <w:rPr>
                <w:rFonts w:asciiTheme="minorHAnsi" w:hAnsiTheme="minorHAnsi" w:cstheme="minorHAnsi"/>
              </w:rPr>
              <w:t>2. Full ECR process mandatory.</w:t>
            </w:r>
          </w:p>
        </w:tc>
        <w:tc>
          <w:tcPr>
            <w:tcW w:w="1557" w:type="dxa"/>
            <w:vAlign w:val="center"/>
          </w:tcPr>
          <w:p w14:paraId="0B59F6C5" w14:textId="77777777" w:rsidR="009076A2" w:rsidRPr="000263EF" w:rsidRDefault="009076A2" w:rsidP="009076A2">
            <w:pPr>
              <w:jc w:val="center"/>
              <w:rPr>
                <w:rFonts w:asciiTheme="minorHAnsi" w:hAnsiTheme="minorHAnsi" w:cstheme="minorHAnsi"/>
              </w:rPr>
            </w:pPr>
            <w:r w:rsidRPr="000263EF">
              <w:rPr>
                <w:rFonts w:asciiTheme="minorHAnsi" w:hAnsiTheme="minorHAnsi" w:cstheme="minorHAnsi"/>
              </w:rPr>
              <w:t>24 months.</w:t>
            </w:r>
          </w:p>
        </w:tc>
        <w:tc>
          <w:tcPr>
            <w:tcW w:w="2380" w:type="dxa"/>
            <w:vAlign w:val="center"/>
          </w:tcPr>
          <w:p w14:paraId="155CAA00" w14:textId="77777777" w:rsidR="009076A2" w:rsidRPr="000263EF" w:rsidRDefault="009076A2" w:rsidP="009076A2">
            <w:pPr>
              <w:rPr>
                <w:rFonts w:asciiTheme="minorHAnsi" w:hAnsiTheme="minorHAnsi" w:cstheme="minorHAnsi"/>
              </w:rPr>
            </w:pPr>
            <w:r w:rsidRPr="000263EF">
              <w:rPr>
                <w:rFonts w:asciiTheme="minorHAnsi" w:hAnsiTheme="minorHAnsi" w:cstheme="minorHAnsi"/>
              </w:rPr>
              <w:t>Establish and maintain a minimum CMDB data set as per Table at Annex H Para 11, inclusive of TEMPEST coupling zones.</w:t>
            </w:r>
          </w:p>
        </w:tc>
        <w:tc>
          <w:tcPr>
            <w:tcW w:w="3598" w:type="dxa"/>
            <w:vAlign w:val="center"/>
          </w:tcPr>
          <w:p w14:paraId="1EF291F3" w14:textId="77777777" w:rsidR="009076A2" w:rsidRPr="000263EF" w:rsidRDefault="009076A2" w:rsidP="009076A2">
            <w:pPr>
              <w:rPr>
                <w:rFonts w:asciiTheme="minorHAnsi" w:hAnsiTheme="minorHAnsi" w:cstheme="minorHAnsi"/>
              </w:rPr>
            </w:pPr>
            <w:r w:rsidRPr="000263EF">
              <w:rPr>
                <w:rFonts w:asciiTheme="minorHAnsi" w:hAnsiTheme="minorHAnsi" w:cstheme="minorHAnsi"/>
              </w:rPr>
              <w:t>1. Manage the ECR process (or equivalent).</w:t>
            </w:r>
          </w:p>
          <w:p w14:paraId="5AD5E9D9" w14:textId="77777777" w:rsidR="009076A2" w:rsidRPr="000263EF" w:rsidRDefault="009076A2" w:rsidP="009076A2">
            <w:pPr>
              <w:rPr>
                <w:rFonts w:asciiTheme="minorHAnsi" w:hAnsiTheme="minorHAnsi" w:cstheme="minorHAnsi"/>
              </w:rPr>
            </w:pPr>
          </w:p>
          <w:p w14:paraId="5B790A1D" w14:textId="77777777" w:rsidR="009076A2" w:rsidRPr="000263EF" w:rsidRDefault="009076A2" w:rsidP="009076A2">
            <w:pPr>
              <w:rPr>
                <w:rFonts w:asciiTheme="minorHAnsi" w:hAnsiTheme="minorHAnsi" w:cstheme="minorHAnsi"/>
              </w:rPr>
            </w:pPr>
            <w:r w:rsidRPr="000263EF">
              <w:rPr>
                <w:rFonts w:asciiTheme="minorHAnsi" w:hAnsiTheme="minorHAnsi" w:cstheme="minorHAnsi"/>
              </w:rPr>
              <w:t>2. Implement measures to prevent unauthorised change.</w:t>
            </w:r>
          </w:p>
          <w:p w14:paraId="4D85E409" w14:textId="77777777" w:rsidR="009076A2" w:rsidRPr="000263EF" w:rsidRDefault="009076A2" w:rsidP="009076A2">
            <w:pPr>
              <w:rPr>
                <w:rFonts w:asciiTheme="minorHAnsi" w:hAnsiTheme="minorHAnsi" w:cstheme="minorHAnsi"/>
              </w:rPr>
            </w:pPr>
          </w:p>
          <w:p w14:paraId="2489FD85" w14:textId="77777777" w:rsidR="009076A2" w:rsidRPr="000263EF" w:rsidRDefault="009076A2" w:rsidP="009076A2">
            <w:pPr>
              <w:rPr>
                <w:rFonts w:asciiTheme="minorHAnsi" w:hAnsiTheme="minorHAnsi" w:cstheme="minorHAnsi"/>
              </w:rPr>
            </w:pPr>
            <w:r w:rsidRPr="000263EF">
              <w:rPr>
                <w:rFonts w:asciiTheme="minorHAnsi" w:hAnsiTheme="minorHAnsi" w:cstheme="minorHAnsi"/>
              </w:rPr>
              <w:t>3. Maintain the CMDB and associated documentation.</w:t>
            </w:r>
          </w:p>
          <w:p w14:paraId="5CCF9F65" w14:textId="77777777" w:rsidR="009076A2" w:rsidRPr="000263EF" w:rsidRDefault="009076A2" w:rsidP="009076A2">
            <w:pPr>
              <w:rPr>
                <w:rFonts w:asciiTheme="minorHAnsi" w:hAnsiTheme="minorHAnsi" w:cstheme="minorHAnsi"/>
              </w:rPr>
            </w:pPr>
          </w:p>
          <w:p w14:paraId="2422DBDB" w14:textId="77777777" w:rsidR="009076A2" w:rsidRPr="000263EF" w:rsidRDefault="009076A2" w:rsidP="009076A2">
            <w:pPr>
              <w:rPr>
                <w:rFonts w:asciiTheme="minorHAnsi" w:hAnsiTheme="minorHAnsi" w:cstheme="minorHAnsi"/>
              </w:rPr>
            </w:pPr>
            <w:r w:rsidRPr="000263EF">
              <w:rPr>
                <w:rFonts w:asciiTheme="minorHAnsi" w:hAnsiTheme="minorHAnsi" w:cstheme="minorHAnsi"/>
              </w:rPr>
              <w:t>4. Conduct mandatory audits.</w:t>
            </w:r>
          </w:p>
        </w:tc>
      </w:tr>
      <w:tr w:rsidR="009076A2" w:rsidRPr="000263EF" w14:paraId="0A5BB43F" w14:textId="77777777">
        <w:trPr>
          <w:jc w:val="center"/>
        </w:trPr>
        <w:tc>
          <w:tcPr>
            <w:tcW w:w="1096" w:type="dxa"/>
            <w:vAlign w:val="center"/>
          </w:tcPr>
          <w:p w14:paraId="3EF4B153" w14:textId="77777777" w:rsidR="009076A2" w:rsidRPr="000263EF" w:rsidRDefault="009076A2" w:rsidP="009076A2">
            <w:pPr>
              <w:jc w:val="center"/>
              <w:rPr>
                <w:rFonts w:asciiTheme="minorHAnsi" w:hAnsiTheme="minorHAnsi" w:cstheme="minorHAnsi"/>
                <w:b/>
                <w:bCs/>
              </w:rPr>
            </w:pPr>
            <w:r w:rsidRPr="000263EF">
              <w:rPr>
                <w:rFonts w:asciiTheme="minorHAnsi" w:hAnsiTheme="minorHAnsi" w:cstheme="minorHAnsi"/>
                <w:b/>
              </w:rPr>
              <w:t>3</w:t>
            </w:r>
          </w:p>
        </w:tc>
        <w:tc>
          <w:tcPr>
            <w:tcW w:w="4044" w:type="dxa"/>
            <w:vAlign w:val="center"/>
          </w:tcPr>
          <w:p w14:paraId="4C43A5E7" w14:textId="77777777" w:rsidR="009076A2" w:rsidRPr="000263EF" w:rsidRDefault="009076A2" w:rsidP="009076A2">
            <w:pPr>
              <w:rPr>
                <w:rFonts w:asciiTheme="minorHAnsi" w:hAnsiTheme="minorHAnsi" w:cstheme="minorHAnsi"/>
              </w:rPr>
            </w:pPr>
            <w:r w:rsidRPr="000263EF">
              <w:rPr>
                <w:rFonts w:asciiTheme="minorHAnsi" w:hAnsiTheme="minorHAnsi" w:cstheme="minorHAnsi"/>
              </w:rPr>
              <w:t xml:space="preserve">1. </w:t>
            </w:r>
            <w:r w:rsidRPr="000263EF">
              <w:rPr>
                <w:rFonts w:asciiTheme="minorHAnsi" w:hAnsiTheme="minorHAnsi" w:cstheme="minorHAnsi"/>
                <w:b/>
              </w:rPr>
              <w:t>Any GREEN or YELLOW IPZ.</w:t>
            </w:r>
          </w:p>
          <w:p w14:paraId="5A406635" w14:textId="77777777" w:rsidR="009076A2" w:rsidRPr="000263EF" w:rsidRDefault="009076A2" w:rsidP="009076A2">
            <w:pPr>
              <w:rPr>
                <w:rFonts w:asciiTheme="minorHAnsi" w:hAnsiTheme="minorHAnsi" w:cstheme="minorHAnsi"/>
              </w:rPr>
            </w:pPr>
          </w:p>
          <w:p w14:paraId="739DF08B" w14:textId="77777777" w:rsidR="009076A2" w:rsidRPr="000263EF" w:rsidRDefault="009076A2" w:rsidP="009076A2">
            <w:pPr>
              <w:rPr>
                <w:rFonts w:asciiTheme="minorHAnsi" w:hAnsiTheme="minorHAnsi" w:cstheme="minorHAnsi"/>
              </w:rPr>
            </w:pPr>
            <w:r w:rsidRPr="000263EF">
              <w:rPr>
                <w:rFonts w:asciiTheme="minorHAnsi" w:hAnsiTheme="minorHAnsi" w:cstheme="minorHAnsi"/>
              </w:rPr>
              <w:t xml:space="preserve">2. All </w:t>
            </w:r>
            <w:r>
              <w:rPr>
                <w:rFonts w:asciiTheme="minorHAnsi" w:hAnsiTheme="minorHAnsi" w:cstheme="minorHAnsi"/>
              </w:rPr>
              <w:t xml:space="preserve">other </w:t>
            </w:r>
            <w:r w:rsidRPr="000263EF">
              <w:rPr>
                <w:rFonts w:asciiTheme="minorHAnsi" w:hAnsiTheme="minorHAnsi" w:cstheme="minorHAnsi"/>
              </w:rPr>
              <w:t>exclusively Tier 1 business environments.</w:t>
            </w:r>
          </w:p>
        </w:tc>
        <w:tc>
          <w:tcPr>
            <w:tcW w:w="2771" w:type="dxa"/>
            <w:vAlign w:val="center"/>
          </w:tcPr>
          <w:p w14:paraId="0D21F6EA" w14:textId="77777777" w:rsidR="009076A2" w:rsidRPr="000263EF" w:rsidRDefault="009076A2" w:rsidP="009076A2">
            <w:pPr>
              <w:rPr>
                <w:rFonts w:asciiTheme="minorHAnsi" w:hAnsiTheme="minorHAnsi" w:cstheme="minorHAnsi"/>
              </w:rPr>
            </w:pPr>
            <w:r w:rsidRPr="000263EF">
              <w:rPr>
                <w:rFonts w:asciiTheme="minorHAnsi" w:hAnsiTheme="minorHAnsi" w:cstheme="minorHAnsi"/>
              </w:rPr>
              <w:t>1. Full ECR process mandatory.</w:t>
            </w:r>
          </w:p>
        </w:tc>
        <w:tc>
          <w:tcPr>
            <w:tcW w:w="1557" w:type="dxa"/>
            <w:vAlign w:val="center"/>
          </w:tcPr>
          <w:p w14:paraId="6B0A3091" w14:textId="77777777" w:rsidR="009076A2" w:rsidRPr="000263EF" w:rsidRDefault="009076A2" w:rsidP="009076A2">
            <w:pPr>
              <w:rPr>
                <w:rFonts w:asciiTheme="minorHAnsi" w:hAnsiTheme="minorHAnsi" w:cstheme="minorHAnsi"/>
              </w:rPr>
            </w:pPr>
            <w:r w:rsidRPr="000263EF">
              <w:rPr>
                <w:rFonts w:asciiTheme="minorHAnsi" w:hAnsiTheme="minorHAnsi" w:cstheme="minorHAnsi"/>
              </w:rPr>
              <w:t>On request by sites, the authority or at SCIDA providers discretion</w:t>
            </w:r>
            <w:r>
              <w:rPr>
                <w:rFonts w:asciiTheme="minorHAnsi" w:hAnsiTheme="minorHAnsi" w:cstheme="minorHAnsi"/>
              </w:rPr>
              <w:t>.</w:t>
            </w:r>
          </w:p>
        </w:tc>
        <w:tc>
          <w:tcPr>
            <w:tcW w:w="2380" w:type="dxa"/>
            <w:vAlign w:val="center"/>
          </w:tcPr>
          <w:p w14:paraId="00F62869" w14:textId="77777777" w:rsidR="009076A2" w:rsidRPr="000263EF" w:rsidRDefault="009076A2" w:rsidP="009076A2">
            <w:pPr>
              <w:rPr>
                <w:rFonts w:asciiTheme="minorHAnsi" w:hAnsiTheme="minorHAnsi" w:cstheme="minorHAnsi"/>
              </w:rPr>
            </w:pPr>
            <w:r w:rsidRPr="000263EF">
              <w:rPr>
                <w:rFonts w:asciiTheme="minorHAnsi" w:hAnsiTheme="minorHAnsi" w:cstheme="minorHAnsi"/>
              </w:rPr>
              <w:t>Establish and maintain a minimum CMDB data set as per Table at Annex H Para 11.</w:t>
            </w:r>
          </w:p>
        </w:tc>
        <w:tc>
          <w:tcPr>
            <w:tcW w:w="3598" w:type="dxa"/>
          </w:tcPr>
          <w:p w14:paraId="7E78EFD3" w14:textId="77777777" w:rsidR="009076A2" w:rsidRPr="000263EF" w:rsidRDefault="009076A2" w:rsidP="009076A2">
            <w:pPr>
              <w:rPr>
                <w:rFonts w:asciiTheme="minorHAnsi" w:hAnsiTheme="minorHAnsi" w:cstheme="minorHAnsi"/>
              </w:rPr>
            </w:pPr>
            <w:r w:rsidRPr="000263EF">
              <w:rPr>
                <w:rFonts w:asciiTheme="minorHAnsi" w:hAnsiTheme="minorHAnsi" w:cstheme="minorHAnsi"/>
              </w:rPr>
              <w:t>1. Manage the ECR process (or equivalent).</w:t>
            </w:r>
          </w:p>
          <w:p w14:paraId="00956DE4" w14:textId="77777777" w:rsidR="009076A2" w:rsidRPr="000263EF" w:rsidRDefault="009076A2" w:rsidP="009076A2">
            <w:pPr>
              <w:rPr>
                <w:rFonts w:asciiTheme="minorHAnsi" w:hAnsiTheme="minorHAnsi" w:cstheme="minorHAnsi"/>
              </w:rPr>
            </w:pPr>
          </w:p>
          <w:p w14:paraId="7FA5629F" w14:textId="77777777" w:rsidR="009076A2" w:rsidRPr="000263EF" w:rsidRDefault="009076A2" w:rsidP="009076A2">
            <w:pPr>
              <w:rPr>
                <w:rFonts w:asciiTheme="minorHAnsi" w:hAnsiTheme="minorHAnsi" w:cstheme="minorHAnsi"/>
              </w:rPr>
            </w:pPr>
            <w:r w:rsidRPr="000263EF">
              <w:rPr>
                <w:rFonts w:asciiTheme="minorHAnsi" w:hAnsiTheme="minorHAnsi" w:cstheme="minorHAnsi"/>
              </w:rPr>
              <w:t>2. Implement measures to prevent unauthorised change.</w:t>
            </w:r>
          </w:p>
          <w:p w14:paraId="06C560B5" w14:textId="77777777" w:rsidR="009076A2" w:rsidRPr="000263EF" w:rsidRDefault="009076A2" w:rsidP="009076A2">
            <w:pPr>
              <w:rPr>
                <w:rFonts w:asciiTheme="minorHAnsi" w:hAnsiTheme="minorHAnsi" w:cstheme="minorHAnsi"/>
              </w:rPr>
            </w:pPr>
          </w:p>
          <w:p w14:paraId="5D1BB0D5" w14:textId="77777777" w:rsidR="009076A2" w:rsidRPr="000263EF" w:rsidRDefault="009076A2" w:rsidP="009076A2">
            <w:pPr>
              <w:rPr>
                <w:rFonts w:asciiTheme="minorHAnsi" w:hAnsiTheme="minorHAnsi" w:cstheme="minorHAnsi"/>
              </w:rPr>
            </w:pPr>
            <w:r w:rsidRPr="000263EF">
              <w:rPr>
                <w:rFonts w:asciiTheme="minorHAnsi" w:hAnsiTheme="minorHAnsi" w:cstheme="minorHAnsi"/>
              </w:rPr>
              <w:t>3. Maintain the CMDB and associated documentation.</w:t>
            </w:r>
          </w:p>
        </w:tc>
      </w:tr>
      <w:tr w:rsidR="009076A2" w:rsidRPr="000263EF" w14:paraId="713D7BEF" w14:textId="77777777" w:rsidTr="009076A2">
        <w:trPr>
          <w:jc w:val="center"/>
        </w:trPr>
        <w:tc>
          <w:tcPr>
            <w:tcW w:w="1096" w:type="dxa"/>
            <w:shd w:val="clear" w:color="auto" w:fill="auto"/>
            <w:vAlign w:val="center"/>
          </w:tcPr>
          <w:p w14:paraId="7B1E98B2" w14:textId="77777777" w:rsidR="009076A2" w:rsidRPr="000263EF" w:rsidRDefault="009076A2" w:rsidP="009076A2">
            <w:pPr>
              <w:jc w:val="center"/>
              <w:rPr>
                <w:rFonts w:asciiTheme="minorHAnsi" w:hAnsiTheme="minorHAnsi" w:cstheme="minorHAnsi"/>
              </w:rPr>
            </w:pPr>
            <w:r w:rsidRPr="000263EF">
              <w:rPr>
                <w:rFonts w:asciiTheme="minorHAnsi" w:hAnsiTheme="minorHAnsi" w:cstheme="minorHAnsi"/>
              </w:rPr>
              <w:lastRenderedPageBreak/>
              <w:t>Notes</w:t>
            </w:r>
          </w:p>
          <w:p w14:paraId="5FD4CD43" w14:textId="77777777" w:rsidR="009076A2" w:rsidRPr="000263EF" w:rsidRDefault="009076A2" w:rsidP="009076A2">
            <w:pPr>
              <w:rPr>
                <w:rFonts w:asciiTheme="minorHAnsi" w:hAnsiTheme="minorHAnsi" w:cstheme="minorHAnsi"/>
              </w:rPr>
            </w:pPr>
          </w:p>
        </w:tc>
        <w:tc>
          <w:tcPr>
            <w:tcW w:w="14350" w:type="dxa"/>
            <w:gridSpan w:val="5"/>
            <w:shd w:val="clear" w:color="auto" w:fill="auto"/>
            <w:vAlign w:val="center"/>
          </w:tcPr>
          <w:p w14:paraId="01D37310" w14:textId="77777777" w:rsidR="009076A2" w:rsidRPr="000263EF" w:rsidRDefault="009076A2" w:rsidP="009076A2">
            <w:pPr>
              <w:rPr>
                <w:rFonts w:asciiTheme="minorHAnsi" w:hAnsiTheme="minorHAnsi" w:cstheme="minorHAnsi"/>
              </w:rPr>
            </w:pPr>
            <w:r w:rsidRPr="000263EF">
              <w:rPr>
                <w:rFonts w:asciiTheme="minorHAnsi" w:hAnsiTheme="minorHAnsi" w:cstheme="minorHAnsi"/>
              </w:rPr>
              <w:t xml:space="preserve">1. </w:t>
            </w:r>
            <w:r w:rsidRPr="000263EF">
              <w:rPr>
                <w:rFonts w:asciiTheme="minorHAnsi" w:hAnsiTheme="minorHAnsi" w:cstheme="minorHAnsi"/>
                <w:b/>
              </w:rPr>
              <w:t>NER</w:t>
            </w:r>
            <w:r w:rsidRPr="000263EF">
              <w:rPr>
                <w:rFonts w:asciiTheme="minorHAnsi" w:hAnsiTheme="minorHAnsi" w:cstheme="minorHAnsi"/>
              </w:rPr>
              <w:t>: For the purpose of this contract, an NER is defined as ‘A room which is a dedicated room hosting network communication devices i.e. routers, switches, firewalls, computers, servers, storage devices, database servers, routers etc’. Offices or other rooms where other activity is the primary purpose of the room may also host ICT cabinets housing floor distribution and limited Network equipment; however, these are not classed as NERs. SCIDA discretion to be applied regarding ‘Operationally Significant’ after consideration of the impact to departmental/operational output; any variation will require agreement of the site through the signature on the SLA.</w:t>
            </w:r>
            <w:r>
              <w:rPr>
                <w:rFonts w:asciiTheme="minorHAnsi" w:hAnsiTheme="minorHAnsi" w:cstheme="minorHAnsi"/>
              </w:rPr>
              <w:t xml:space="preserve"> </w:t>
            </w:r>
            <w:r w:rsidRPr="00A84391">
              <w:rPr>
                <w:rFonts w:asciiTheme="minorHAnsi" w:hAnsiTheme="minorHAnsi" w:cstheme="minorHAnsi"/>
              </w:rPr>
              <w:t>DD Core NERs and cabinets should be treated as operationally significant, therefore SL2.</w:t>
            </w:r>
          </w:p>
          <w:p w14:paraId="27F1D99F" w14:textId="77777777" w:rsidR="009076A2" w:rsidRPr="000263EF" w:rsidRDefault="009076A2" w:rsidP="009076A2">
            <w:pPr>
              <w:rPr>
                <w:rFonts w:asciiTheme="minorHAnsi" w:hAnsiTheme="minorHAnsi" w:cstheme="minorHAnsi"/>
              </w:rPr>
            </w:pPr>
          </w:p>
          <w:p w14:paraId="04367412" w14:textId="77777777" w:rsidR="009076A2" w:rsidRPr="000263EF" w:rsidRDefault="009076A2" w:rsidP="009076A2">
            <w:pPr>
              <w:rPr>
                <w:rFonts w:asciiTheme="minorHAnsi" w:hAnsiTheme="minorHAnsi" w:cstheme="minorHAnsi"/>
              </w:rPr>
            </w:pPr>
            <w:r w:rsidRPr="000263EF">
              <w:rPr>
                <w:rFonts w:asciiTheme="minorHAnsi" w:hAnsiTheme="minorHAnsi" w:cstheme="minorHAnsi"/>
              </w:rPr>
              <w:t xml:space="preserve">2. </w:t>
            </w:r>
            <w:r w:rsidRPr="000263EF">
              <w:rPr>
                <w:rFonts w:asciiTheme="minorHAnsi" w:hAnsiTheme="minorHAnsi" w:cstheme="minorHAnsi"/>
                <w:b/>
              </w:rPr>
              <w:t>SL1a</w:t>
            </w:r>
            <w:r w:rsidRPr="000263EF">
              <w:rPr>
                <w:rFonts w:asciiTheme="minorHAnsi" w:hAnsiTheme="minorHAnsi" w:cstheme="minorHAnsi"/>
              </w:rPr>
              <w:t>:</w:t>
            </w:r>
            <w:r>
              <w:rPr>
                <w:rFonts w:asciiTheme="minorHAnsi" w:hAnsiTheme="minorHAnsi" w:cstheme="minorHAnsi"/>
              </w:rPr>
              <w:t xml:space="preserve"> </w:t>
            </w:r>
            <w:r w:rsidRPr="000263EF">
              <w:rPr>
                <w:rFonts w:asciiTheme="minorHAnsi" w:hAnsiTheme="minorHAnsi" w:cstheme="minorHAnsi"/>
              </w:rPr>
              <w:t>SCIDA responsibilities are limited or vary to those applicable to regular buildings and rooms. Following each ECR and Audit, Air SCIDA must ensure that the supplier’s/maintainer’s provided floor plans, wall views, rack layout drawings and all other information is accurate.</w:t>
            </w:r>
            <w:r>
              <w:rPr>
                <w:rFonts w:asciiTheme="minorHAnsi" w:hAnsiTheme="minorHAnsi" w:cstheme="minorHAnsi"/>
              </w:rPr>
              <w:t xml:space="preserve"> </w:t>
            </w:r>
            <w:r w:rsidRPr="000263EF">
              <w:rPr>
                <w:rFonts w:asciiTheme="minorHAnsi" w:hAnsiTheme="minorHAnsi" w:cstheme="minorHAnsi"/>
              </w:rPr>
              <w:t>Where this is not the case, requests for amendment shall be submitted to the supplier and hastened at least quarterly. Should requests for updated drawings be problematic, escalation action to be undertaken through the appropriate Role Office.</w:t>
            </w:r>
          </w:p>
          <w:p w14:paraId="380F8FB6" w14:textId="77777777" w:rsidR="009076A2" w:rsidRPr="000263EF" w:rsidRDefault="009076A2" w:rsidP="009076A2">
            <w:pPr>
              <w:rPr>
                <w:rFonts w:asciiTheme="minorHAnsi" w:hAnsiTheme="minorHAnsi" w:cstheme="minorHAnsi"/>
              </w:rPr>
            </w:pPr>
          </w:p>
          <w:p w14:paraId="4809034C" w14:textId="77777777" w:rsidR="009076A2" w:rsidRPr="000263EF" w:rsidRDefault="009076A2" w:rsidP="009076A2">
            <w:pPr>
              <w:rPr>
                <w:rFonts w:asciiTheme="minorHAnsi" w:hAnsiTheme="minorHAnsi" w:cstheme="minorHAnsi"/>
              </w:rPr>
            </w:pPr>
            <w:r w:rsidRPr="000263EF">
              <w:rPr>
                <w:rFonts w:asciiTheme="minorHAnsi" w:hAnsiTheme="minorHAnsi" w:cstheme="minorHAnsi"/>
              </w:rPr>
              <w:t>All drawings and other CMDB data must be retained as part of the CMDB in a location where the most up to date information is easy to locate.</w:t>
            </w:r>
          </w:p>
          <w:p w14:paraId="1CD04DB5" w14:textId="77777777" w:rsidR="009076A2" w:rsidRPr="000263EF" w:rsidRDefault="009076A2" w:rsidP="009076A2">
            <w:pPr>
              <w:rPr>
                <w:rFonts w:asciiTheme="minorHAnsi" w:hAnsiTheme="minorHAnsi" w:cstheme="minorHAnsi"/>
              </w:rPr>
            </w:pPr>
          </w:p>
          <w:p w14:paraId="7E41DD16" w14:textId="77777777" w:rsidR="009076A2" w:rsidRPr="000263EF" w:rsidRDefault="009076A2" w:rsidP="009076A2">
            <w:pPr>
              <w:rPr>
                <w:rFonts w:asciiTheme="minorHAnsi" w:hAnsiTheme="minorHAnsi" w:cstheme="minorHAnsi"/>
              </w:rPr>
            </w:pPr>
            <w:r w:rsidRPr="000263EF">
              <w:rPr>
                <w:rFonts w:asciiTheme="minorHAnsi" w:hAnsiTheme="minorHAnsi" w:cstheme="minorHAnsi"/>
              </w:rPr>
              <w:t>Within registers, SL1a designated sites shall have comments added which detail the limitations to SCIDA service delivery and justifications for such.</w:t>
            </w:r>
          </w:p>
          <w:p w14:paraId="3FCB8802" w14:textId="77777777" w:rsidR="009076A2" w:rsidRPr="000263EF" w:rsidRDefault="009076A2" w:rsidP="009076A2">
            <w:pPr>
              <w:rPr>
                <w:rFonts w:asciiTheme="minorHAnsi" w:hAnsiTheme="minorHAnsi" w:cstheme="minorHAnsi"/>
              </w:rPr>
            </w:pPr>
          </w:p>
          <w:p w14:paraId="7E2D87AB" w14:textId="77777777" w:rsidR="009076A2" w:rsidRPr="000263EF" w:rsidRDefault="009076A2" w:rsidP="009076A2">
            <w:pPr>
              <w:rPr>
                <w:rFonts w:asciiTheme="minorHAnsi" w:eastAsia="Arial" w:hAnsiTheme="minorHAnsi" w:cstheme="minorHAnsi"/>
                <w:spacing w:val="2"/>
              </w:rPr>
            </w:pPr>
            <w:r w:rsidRPr="000263EF">
              <w:rPr>
                <w:rFonts w:asciiTheme="minorHAnsi" w:hAnsiTheme="minorHAnsi" w:cstheme="minorHAnsi"/>
              </w:rPr>
              <w:t xml:space="preserve">3. </w:t>
            </w:r>
            <w:r w:rsidRPr="000263EF">
              <w:rPr>
                <w:rFonts w:asciiTheme="minorHAnsi" w:hAnsiTheme="minorHAnsi" w:cstheme="minorHAnsi"/>
                <w:b/>
              </w:rPr>
              <w:t>OSP</w:t>
            </w:r>
            <w:r w:rsidRPr="000263EF">
              <w:rPr>
                <w:rFonts w:asciiTheme="minorHAnsi" w:eastAsia="Arial" w:hAnsiTheme="minorHAnsi" w:cstheme="minorHAnsi"/>
                <w:spacing w:val="2"/>
              </w:rPr>
              <w:t>.</w:t>
            </w:r>
            <w:r>
              <w:rPr>
                <w:rFonts w:asciiTheme="minorHAnsi" w:eastAsia="Arial" w:hAnsiTheme="minorHAnsi" w:cstheme="minorHAnsi"/>
                <w:spacing w:val="2"/>
              </w:rPr>
              <w:t xml:space="preserve"> </w:t>
            </w:r>
            <w:r w:rsidRPr="000263EF">
              <w:rPr>
                <w:rFonts w:asciiTheme="minorHAnsi" w:eastAsia="Arial" w:hAnsiTheme="minorHAnsi" w:cstheme="minorHAnsi"/>
                <w:spacing w:val="2"/>
              </w:rPr>
              <w:t>CIDA Direction Note CDN/2024-001: ‘</w:t>
            </w:r>
            <w:r w:rsidRPr="000263EF">
              <w:rPr>
                <w:rFonts w:asciiTheme="minorHAnsi" w:eastAsia="Arial" w:hAnsiTheme="minorHAnsi" w:cstheme="minorHAnsi"/>
                <w:i/>
                <w:iCs/>
                <w:spacing w:val="2"/>
              </w:rPr>
              <w:t>Service Levels are now aligned with Information Protection Zones (IPZ) and other specified criteria. Outside Plant (OSP) will likely never be assigned an IPZ however, this supporting infrastructure still requires ongoing Site Coordinating Installation Design Authority (SCIDA) governance and assurance’</w:t>
            </w:r>
            <w:r w:rsidRPr="000263EF">
              <w:rPr>
                <w:rFonts w:asciiTheme="minorHAnsi" w:eastAsia="Arial" w:hAnsiTheme="minorHAnsi" w:cstheme="minorHAnsi"/>
                <w:spacing w:val="2"/>
              </w:rPr>
              <w:t>.</w:t>
            </w:r>
          </w:p>
          <w:p w14:paraId="33BAAE3F" w14:textId="77777777" w:rsidR="009076A2" w:rsidRPr="000263EF" w:rsidRDefault="009076A2" w:rsidP="009076A2">
            <w:pPr>
              <w:rPr>
                <w:rFonts w:asciiTheme="minorHAnsi" w:eastAsia="Arial" w:hAnsiTheme="minorHAnsi" w:cstheme="minorHAnsi"/>
                <w:spacing w:val="2"/>
              </w:rPr>
            </w:pPr>
          </w:p>
          <w:p w14:paraId="1BBB7BEF" w14:textId="77777777" w:rsidR="009076A2" w:rsidRPr="000263EF" w:rsidRDefault="009076A2" w:rsidP="009076A2">
            <w:pPr>
              <w:rPr>
                <w:rFonts w:asciiTheme="minorHAnsi" w:eastAsia="Arial" w:hAnsiTheme="minorHAnsi" w:cstheme="minorHAnsi"/>
                <w:spacing w:val="2"/>
              </w:rPr>
            </w:pPr>
            <w:r w:rsidRPr="000263EF">
              <w:rPr>
                <w:rFonts w:asciiTheme="minorHAnsi" w:eastAsia="Arial" w:hAnsiTheme="minorHAnsi" w:cstheme="minorHAnsi"/>
                <w:spacing w:val="2"/>
              </w:rPr>
              <w:t>On Air Sites, the dedicated OSP Team will be directed by the authority to undertake inspections and other tasks as detailed within and limited by the requirement in the contract.</w:t>
            </w:r>
          </w:p>
          <w:p w14:paraId="028E3986" w14:textId="77777777" w:rsidR="009076A2" w:rsidRPr="000263EF" w:rsidRDefault="009076A2" w:rsidP="009076A2">
            <w:pPr>
              <w:rPr>
                <w:rFonts w:asciiTheme="minorHAnsi" w:hAnsiTheme="minorHAnsi" w:cstheme="minorHAnsi"/>
              </w:rPr>
            </w:pPr>
          </w:p>
          <w:p w14:paraId="254177EA" w14:textId="77777777" w:rsidR="009076A2" w:rsidRPr="00556A56" w:rsidRDefault="009076A2" w:rsidP="00F22AEC">
            <w:pPr>
              <w:pStyle w:val="ListParagraph"/>
              <w:numPr>
                <w:ilvl w:val="0"/>
                <w:numId w:val="48"/>
              </w:numPr>
              <w:ind w:left="62"/>
              <w:rPr>
                <w:rFonts w:asciiTheme="minorHAnsi" w:hAnsiTheme="minorHAnsi" w:cstheme="minorHAnsi"/>
              </w:rPr>
            </w:pPr>
            <w:r w:rsidRPr="006551CA">
              <w:rPr>
                <w:rFonts w:asciiTheme="minorHAnsi" w:eastAsia="Arial" w:hAnsiTheme="minorHAnsi" w:cstheme="minorHAnsi"/>
                <w:spacing w:val="2"/>
              </w:rPr>
              <w:t>4.</w:t>
            </w:r>
            <w:r>
              <w:rPr>
                <w:rFonts w:asciiTheme="minorHAnsi" w:eastAsia="Arial" w:hAnsiTheme="minorHAnsi" w:cstheme="minorHAnsi"/>
                <w:b/>
                <w:spacing w:val="2"/>
              </w:rPr>
              <w:t xml:space="preserve"> </w:t>
            </w:r>
            <w:r w:rsidRPr="00556A56">
              <w:rPr>
                <w:rFonts w:asciiTheme="minorHAnsi" w:eastAsia="Arial" w:hAnsiTheme="minorHAnsi" w:cstheme="minorHAnsi"/>
                <w:b/>
                <w:spacing w:val="2"/>
              </w:rPr>
              <w:t>ECR Process</w:t>
            </w:r>
            <w:r w:rsidRPr="00556A56">
              <w:rPr>
                <w:rFonts w:asciiTheme="minorHAnsi" w:eastAsia="Arial" w:hAnsiTheme="minorHAnsi" w:cstheme="minorHAnsi"/>
                <w:spacing w:val="2"/>
              </w:rPr>
              <w:t xml:space="preserve">: </w:t>
            </w:r>
            <w:r w:rsidRPr="00556A56">
              <w:rPr>
                <w:rFonts w:asciiTheme="minorHAnsi" w:hAnsiTheme="minorHAnsi" w:cstheme="minorHAnsi"/>
                <w:iCs/>
              </w:rPr>
              <w:t>JSP 453</w:t>
            </w:r>
            <w:r w:rsidRPr="00556A56">
              <w:rPr>
                <w:rFonts w:asciiTheme="minorHAnsi" w:hAnsiTheme="minorHAnsi" w:cstheme="minorHAnsi"/>
              </w:rPr>
              <w:t xml:space="preserve"> details the ECR process.</w:t>
            </w:r>
          </w:p>
          <w:p w14:paraId="5BA20242" w14:textId="77777777" w:rsidR="009076A2" w:rsidRPr="00556A56" w:rsidRDefault="009076A2" w:rsidP="009076A2">
            <w:pPr>
              <w:pStyle w:val="ListParagraph"/>
              <w:ind w:left="360"/>
              <w:rPr>
                <w:rFonts w:asciiTheme="minorHAnsi" w:hAnsiTheme="minorHAnsi" w:cstheme="minorHAnsi"/>
              </w:rPr>
            </w:pPr>
          </w:p>
        </w:tc>
      </w:tr>
    </w:tbl>
    <w:p w14:paraId="5EC8777C" w14:textId="77777777" w:rsidR="009076A2" w:rsidRPr="000263EF" w:rsidRDefault="009076A2" w:rsidP="009076A2">
      <w:pPr>
        <w:rPr>
          <w:rFonts w:asciiTheme="minorHAnsi" w:hAnsiTheme="minorHAnsi" w:cstheme="minorHAnsi"/>
        </w:rPr>
        <w:sectPr w:rsidR="009076A2" w:rsidRPr="000263EF" w:rsidSect="009076A2">
          <w:headerReference w:type="default" r:id="rId21"/>
          <w:footerReference w:type="default" r:id="rId22"/>
          <w:pgSz w:w="16838" w:h="11906" w:orient="landscape"/>
          <w:pgMar w:top="1134" w:right="1134" w:bottom="1134" w:left="1134" w:header="708" w:footer="708" w:gutter="0"/>
          <w:pgNumType w:start="1"/>
          <w:cols w:space="708"/>
          <w:docGrid w:linePitch="360"/>
        </w:sectPr>
      </w:pPr>
    </w:p>
    <w:p w14:paraId="4B9CAD08" w14:textId="77777777" w:rsidR="009076A2" w:rsidRPr="000263EF" w:rsidRDefault="009076A2" w:rsidP="009076A2">
      <w:pPr>
        <w:rPr>
          <w:rFonts w:asciiTheme="minorHAnsi" w:hAnsiTheme="minorHAnsi" w:cstheme="minorHAnsi"/>
          <w:b/>
          <w:bCs/>
        </w:rPr>
      </w:pPr>
      <w:r w:rsidRPr="000263EF">
        <w:rPr>
          <w:rFonts w:asciiTheme="minorHAnsi" w:hAnsiTheme="minorHAnsi" w:cstheme="minorHAnsi"/>
          <w:b/>
        </w:rPr>
        <w:lastRenderedPageBreak/>
        <w:t>Annex B to</w:t>
      </w:r>
    </w:p>
    <w:p w14:paraId="54A6F5B4" w14:textId="77777777" w:rsidR="009076A2" w:rsidRPr="000263EF" w:rsidRDefault="009076A2" w:rsidP="009076A2">
      <w:pPr>
        <w:pStyle w:val="Header"/>
        <w:rPr>
          <w:rFonts w:asciiTheme="minorHAnsi" w:hAnsiTheme="minorHAnsi" w:cstheme="minorHAnsi"/>
          <w:b/>
          <w:bCs/>
        </w:rPr>
      </w:pPr>
      <w:r w:rsidRPr="000263EF">
        <w:rPr>
          <w:rFonts w:asciiTheme="minorHAnsi" w:hAnsiTheme="minorHAnsi" w:cstheme="minorHAnsi"/>
          <w:b/>
        </w:rPr>
        <w:t xml:space="preserve">Air SCIDA 2026 Statement of Requirement </w:t>
      </w:r>
    </w:p>
    <w:p w14:paraId="242CE684" w14:textId="77777777" w:rsidR="009076A2" w:rsidRPr="000263EF" w:rsidRDefault="009076A2" w:rsidP="009076A2">
      <w:pPr>
        <w:pStyle w:val="Header"/>
        <w:rPr>
          <w:rFonts w:asciiTheme="minorHAnsi" w:hAnsiTheme="minorHAnsi" w:cstheme="minorHAnsi"/>
          <w:b/>
          <w:bCs/>
        </w:rPr>
      </w:pPr>
      <w:r>
        <w:rPr>
          <w:rFonts w:asciiTheme="minorHAnsi" w:hAnsiTheme="minorHAnsi" w:cstheme="minorHAnsi"/>
          <w:b/>
        </w:rPr>
        <w:t>Final Version 1.0 - 2 Jun 25</w:t>
      </w:r>
    </w:p>
    <w:p w14:paraId="69940D8C" w14:textId="77777777" w:rsidR="009076A2" w:rsidRPr="000263EF" w:rsidRDefault="009076A2" w:rsidP="009076A2">
      <w:pPr>
        <w:rPr>
          <w:rFonts w:asciiTheme="minorHAnsi" w:hAnsiTheme="minorHAnsi" w:cstheme="minorHAnsi"/>
          <w:b/>
          <w:bCs/>
        </w:rPr>
      </w:pPr>
    </w:p>
    <w:p w14:paraId="6FD8AB84" w14:textId="77777777" w:rsidR="009076A2" w:rsidRPr="000263EF" w:rsidRDefault="009076A2" w:rsidP="009076A2">
      <w:pPr>
        <w:jc w:val="center"/>
        <w:rPr>
          <w:rFonts w:asciiTheme="minorHAnsi" w:hAnsiTheme="minorHAnsi" w:cstheme="minorHAnsi"/>
          <w:b/>
          <w:bCs/>
        </w:rPr>
      </w:pPr>
      <w:r w:rsidRPr="000263EF">
        <w:rPr>
          <w:rFonts w:asciiTheme="minorHAnsi" w:hAnsiTheme="minorHAnsi" w:cstheme="minorHAnsi"/>
          <w:b/>
        </w:rPr>
        <w:t>Abbreviations &amp; Terminology</w:t>
      </w:r>
    </w:p>
    <w:p w14:paraId="6638EA3A" w14:textId="77777777" w:rsidR="009076A2" w:rsidRPr="000263EF" w:rsidRDefault="009076A2" w:rsidP="009076A2">
      <w:pPr>
        <w:rPr>
          <w:rFonts w:asciiTheme="minorHAnsi" w:hAnsiTheme="minorHAnsi" w:cstheme="minorHAnsi"/>
          <w:b/>
          <w:bCs/>
        </w:rPr>
      </w:pPr>
    </w:p>
    <w:tbl>
      <w:tblPr>
        <w:tblW w:w="9923" w:type="dxa"/>
        <w:tblLook w:val="04A0" w:firstRow="1" w:lastRow="0" w:firstColumn="1" w:lastColumn="0" w:noHBand="0" w:noVBand="1"/>
      </w:tblPr>
      <w:tblGrid>
        <w:gridCol w:w="1268"/>
        <w:gridCol w:w="8655"/>
      </w:tblGrid>
      <w:tr w:rsidR="009076A2" w:rsidRPr="000263EF" w14:paraId="3711D7B2" w14:textId="77777777" w:rsidTr="009076A2">
        <w:trPr>
          <w:trHeight w:val="290"/>
        </w:trPr>
        <w:tc>
          <w:tcPr>
            <w:tcW w:w="1268" w:type="dxa"/>
            <w:tcBorders>
              <w:top w:val="nil"/>
              <w:left w:val="nil"/>
              <w:bottom w:val="nil"/>
              <w:right w:val="nil"/>
            </w:tcBorders>
            <w:shd w:val="clear" w:color="auto" w:fill="auto"/>
            <w:noWrap/>
            <w:vAlign w:val="center"/>
            <w:hideMark/>
          </w:tcPr>
          <w:p w14:paraId="307E95E7"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AAC</w:t>
            </w:r>
          </w:p>
        </w:tc>
        <w:tc>
          <w:tcPr>
            <w:tcW w:w="8655" w:type="dxa"/>
            <w:tcBorders>
              <w:top w:val="nil"/>
              <w:left w:val="nil"/>
              <w:bottom w:val="nil"/>
              <w:right w:val="nil"/>
            </w:tcBorders>
            <w:shd w:val="clear" w:color="auto" w:fill="auto"/>
            <w:noWrap/>
            <w:vAlign w:val="bottom"/>
            <w:hideMark/>
          </w:tcPr>
          <w:p w14:paraId="034988CD"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Army Air Corps</w:t>
            </w:r>
          </w:p>
        </w:tc>
      </w:tr>
      <w:tr w:rsidR="009076A2" w:rsidRPr="000263EF" w14:paraId="14BF59C9" w14:textId="77777777" w:rsidTr="009076A2">
        <w:trPr>
          <w:trHeight w:val="290"/>
        </w:trPr>
        <w:tc>
          <w:tcPr>
            <w:tcW w:w="1268" w:type="dxa"/>
            <w:tcBorders>
              <w:top w:val="nil"/>
              <w:left w:val="nil"/>
              <w:bottom w:val="nil"/>
              <w:right w:val="nil"/>
            </w:tcBorders>
            <w:shd w:val="clear" w:color="auto" w:fill="auto"/>
            <w:noWrap/>
            <w:vAlign w:val="center"/>
            <w:hideMark/>
          </w:tcPr>
          <w:p w14:paraId="428C9C7C"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ACF</w:t>
            </w:r>
          </w:p>
        </w:tc>
        <w:tc>
          <w:tcPr>
            <w:tcW w:w="8655" w:type="dxa"/>
            <w:tcBorders>
              <w:top w:val="nil"/>
              <w:left w:val="nil"/>
              <w:bottom w:val="nil"/>
              <w:right w:val="nil"/>
            </w:tcBorders>
            <w:shd w:val="clear" w:color="auto" w:fill="auto"/>
            <w:noWrap/>
            <w:vAlign w:val="bottom"/>
            <w:hideMark/>
          </w:tcPr>
          <w:p w14:paraId="275C2334"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Air Cadet Force</w:t>
            </w:r>
          </w:p>
        </w:tc>
      </w:tr>
      <w:tr w:rsidR="009076A2" w:rsidRPr="000263EF" w14:paraId="46F4F8FB" w14:textId="77777777" w:rsidTr="009076A2">
        <w:trPr>
          <w:trHeight w:val="290"/>
        </w:trPr>
        <w:tc>
          <w:tcPr>
            <w:tcW w:w="1268" w:type="dxa"/>
            <w:tcBorders>
              <w:top w:val="nil"/>
              <w:left w:val="nil"/>
              <w:bottom w:val="nil"/>
              <w:right w:val="nil"/>
            </w:tcBorders>
            <w:shd w:val="clear" w:color="auto" w:fill="auto"/>
            <w:noWrap/>
            <w:vAlign w:val="center"/>
            <w:hideMark/>
          </w:tcPr>
          <w:p w14:paraId="0BE429F9"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ACHQ</w:t>
            </w:r>
          </w:p>
        </w:tc>
        <w:tc>
          <w:tcPr>
            <w:tcW w:w="8655" w:type="dxa"/>
            <w:tcBorders>
              <w:top w:val="nil"/>
              <w:left w:val="nil"/>
              <w:bottom w:val="nil"/>
              <w:right w:val="nil"/>
            </w:tcBorders>
            <w:shd w:val="clear" w:color="auto" w:fill="auto"/>
            <w:noWrap/>
            <w:vAlign w:val="bottom"/>
            <w:hideMark/>
          </w:tcPr>
          <w:p w14:paraId="4B2AE08A"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Air Cadet HQ</w:t>
            </w:r>
          </w:p>
        </w:tc>
      </w:tr>
      <w:tr w:rsidR="009076A2" w:rsidRPr="000263EF" w14:paraId="5916697D" w14:textId="77777777" w:rsidTr="009076A2">
        <w:trPr>
          <w:trHeight w:val="290"/>
        </w:trPr>
        <w:tc>
          <w:tcPr>
            <w:tcW w:w="1268" w:type="dxa"/>
            <w:tcBorders>
              <w:top w:val="nil"/>
              <w:left w:val="nil"/>
              <w:bottom w:val="nil"/>
              <w:right w:val="nil"/>
            </w:tcBorders>
            <w:shd w:val="clear" w:color="auto" w:fill="auto"/>
            <w:noWrap/>
            <w:vAlign w:val="center"/>
            <w:hideMark/>
          </w:tcPr>
          <w:p w14:paraId="3F008FC6"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ACIO</w:t>
            </w:r>
          </w:p>
        </w:tc>
        <w:tc>
          <w:tcPr>
            <w:tcW w:w="8655" w:type="dxa"/>
            <w:tcBorders>
              <w:top w:val="nil"/>
              <w:left w:val="nil"/>
              <w:bottom w:val="nil"/>
              <w:right w:val="nil"/>
            </w:tcBorders>
            <w:shd w:val="clear" w:color="auto" w:fill="auto"/>
            <w:noWrap/>
            <w:vAlign w:val="bottom"/>
            <w:hideMark/>
          </w:tcPr>
          <w:p w14:paraId="13986990"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Army Careers Information Office</w:t>
            </w:r>
          </w:p>
        </w:tc>
      </w:tr>
      <w:tr w:rsidR="009076A2" w:rsidRPr="000263EF" w14:paraId="29FB62A0" w14:textId="77777777" w:rsidTr="009076A2">
        <w:trPr>
          <w:trHeight w:val="290"/>
        </w:trPr>
        <w:tc>
          <w:tcPr>
            <w:tcW w:w="1268" w:type="dxa"/>
            <w:tcBorders>
              <w:top w:val="nil"/>
              <w:left w:val="nil"/>
              <w:bottom w:val="nil"/>
              <w:right w:val="nil"/>
            </w:tcBorders>
            <w:shd w:val="clear" w:color="auto" w:fill="auto"/>
            <w:noWrap/>
            <w:vAlign w:val="center"/>
            <w:hideMark/>
          </w:tcPr>
          <w:p w14:paraId="4BD9D8BF"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ACOS</w:t>
            </w:r>
          </w:p>
        </w:tc>
        <w:tc>
          <w:tcPr>
            <w:tcW w:w="8655" w:type="dxa"/>
            <w:tcBorders>
              <w:top w:val="nil"/>
              <w:left w:val="nil"/>
              <w:bottom w:val="nil"/>
              <w:right w:val="nil"/>
            </w:tcBorders>
            <w:shd w:val="clear" w:color="auto" w:fill="auto"/>
            <w:noWrap/>
            <w:vAlign w:val="bottom"/>
            <w:hideMark/>
          </w:tcPr>
          <w:p w14:paraId="7F5CE648"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Assistant Chief Of Staff</w:t>
            </w:r>
          </w:p>
        </w:tc>
      </w:tr>
      <w:tr w:rsidR="009076A2" w:rsidRPr="000263EF" w14:paraId="6CC8C12C" w14:textId="77777777" w:rsidTr="009076A2">
        <w:trPr>
          <w:trHeight w:val="290"/>
        </w:trPr>
        <w:tc>
          <w:tcPr>
            <w:tcW w:w="1268" w:type="dxa"/>
            <w:tcBorders>
              <w:top w:val="nil"/>
              <w:left w:val="nil"/>
              <w:bottom w:val="nil"/>
              <w:right w:val="nil"/>
            </w:tcBorders>
            <w:shd w:val="clear" w:color="auto" w:fill="auto"/>
            <w:noWrap/>
            <w:vAlign w:val="center"/>
            <w:hideMark/>
          </w:tcPr>
          <w:p w14:paraId="2C036161"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ACR</w:t>
            </w:r>
          </w:p>
        </w:tc>
        <w:tc>
          <w:tcPr>
            <w:tcW w:w="8655" w:type="dxa"/>
            <w:tcBorders>
              <w:top w:val="nil"/>
              <w:left w:val="nil"/>
              <w:bottom w:val="nil"/>
              <w:right w:val="nil"/>
            </w:tcBorders>
            <w:shd w:val="clear" w:color="auto" w:fill="auto"/>
            <w:noWrap/>
            <w:vAlign w:val="bottom"/>
            <w:hideMark/>
          </w:tcPr>
          <w:p w14:paraId="18BB8422"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Air Cadet Region</w:t>
            </w:r>
          </w:p>
        </w:tc>
      </w:tr>
      <w:tr w:rsidR="009076A2" w:rsidRPr="000263EF" w14:paraId="13103E78" w14:textId="77777777" w:rsidTr="009076A2">
        <w:trPr>
          <w:trHeight w:val="290"/>
        </w:trPr>
        <w:tc>
          <w:tcPr>
            <w:tcW w:w="1268" w:type="dxa"/>
            <w:tcBorders>
              <w:top w:val="nil"/>
              <w:left w:val="nil"/>
              <w:bottom w:val="nil"/>
              <w:right w:val="nil"/>
            </w:tcBorders>
            <w:shd w:val="clear" w:color="auto" w:fill="auto"/>
            <w:noWrap/>
            <w:vAlign w:val="center"/>
            <w:hideMark/>
          </w:tcPr>
          <w:p w14:paraId="6CA7B75B"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ACT</w:t>
            </w:r>
          </w:p>
        </w:tc>
        <w:tc>
          <w:tcPr>
            <w:tcW w:w="8655" w:type="dxa"/>
            <w:tcBorders>
              <w:top w:val="nil"/>
              <w:left w:val="nil"/>
              <w:bottom w:val="nil"/>
              <w:right w:val="nil"/>
            </w:tcBorders>
            <w:shd w:val="clear" w:color="auto" w:fill="auto"/>
            <w:noWrap/>
            <w:vAlign w:val="bottom"/>
            <w:hideMark/>
          </w:tcPr>
          <w:p w14:paraId="7932205B"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Army Cadet Team</w:t>
            </w:r>
          </w:p>
        </w:tc>
      </w:tr>
      <w:tr w:rsidR="009076A2" w:rsidRPr="000263EF" w14:paraId="197640FA" w14:textId="77777777" w:rsidTr="009076A2">
        <w:trPr>
          <w:trHeight w:val="290"/>
        </w:trPr>
        <w:tc>
          <w:tcPr>
            <w:tcW w:w="1268" w:type="dxa"/>
            <w:tcBorders>
              <w:top w:val="nil"/>
              <w:left w:val="nil"/>
              <w:bottom w:val="nil"/>
              <w:right w:val="nil"/>
            </w:tcBorders>
            <w:shd w:val="clear" w:color="auto" w:fill="auto"/>
            <w:noWrap/>
            <w:vAlign w:val="center"/>
            <w:hideMark/>
          </w:tcPr>
          <w:p w14:paraId="71393B5C"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ACW</w:t>
            </w:r>
          </w:p>
        </w:tc>
        <w:tc>
          <w:tcPr>
            <w:tcW w:w="8655" w:type="dxa"/>
            <w:tcBorders>
              <w:top w:val="nil"/>
              <w:left w:val="nil"/>
              <w:bottom w:val="nil"/>
              <w:right w:val="nil"/>
            </w:tcBorders>
            <w:shd w:val="clear" w:color="auto" w:fill="auto"/>
            <w:noWrap/>
            <w:vAlign w:val="bottom"/>
            <w:hideMark/>
          </w:tcPr>
          <w:p w14:paraId="3BA73A59"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Air Cadet Wing</w:t>
            </w:r>
          </w:p>
        </w:tc>
      </w:tr>
      <w:tr w:rsidR="009076A2" w:rsidRPr="000263EF" w14:paraId="1EADE338" w14:textId="77777777" w:rsidTr="009076A2">
        <w:trPr>
          <w:trHeight w:val="290"/>
        </w:trPr>
        <w:tc>
          <w:tcPr>
            <w:tcW w:w="1268" w:type="dxa"/>
            <w:tcBorders>
              <w:top w:val="nil"/>
              <w:left w:val="nil"/>
              <w:bottom w:val="nil"/>
              <w:right w:val="nil"/>
            </w:tcBorders>
            <w:shd w:val="clear" w:color="auto" w:fill="auto"/>
            <w:noWrap/>
            <w:vAlign w:val="center"/>
            <w:hideMark/>
          </w:tcPr>
          <w:p w14:paraId="68A765B9"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AF</w:t>
            </w:r>
          </w:p>
        </w:tc>
        <w:tc>
          <w:tcPr>
            <w:tcW w:w="8655" w:type="dxa"/>
            <w:tcBorders>
              <w:top w:val="nil"/>
              <w:left w:val="nil"/>
              <w:bottom w:val="nil"/>
              <w:right w:val="nil"/>
            </w:tcBorders>
            <w:shd w:val="clear" w:color="auto" w:fill="auto"/>
            <w:noWrap/>
            <w:vAlign w:val="bottom"/>
            <w:hideMark/>
          </w:tcPr>
          <w:p w14:paraId="78F65F2B"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Airfield</w:t>
            </w:r>
          </w:p>
        </w:tc>
      </w:tr>
      <w:tr w:rsidR="009076A2" w:rsidRPr="000263EF" w14:paraId="7DB33C11" w14:textId="77777777" w:rsidTr="009076A2">
        <w:trPr>
          <w:trHeight w:val="290"/>
        </w:trPr>
        <w:tc>
          <w:tcPr>
            <w:tcW w:w="1268" w:type="dxa"/>
            <w:tcBorders>
              <w:top w:val="nil"/>
              <w:left w:val="nil"/>
              <w:bottom w:val="nil"/>
              <w:right w:val="nil"/>
            </w:tcBorders>
            <w:shd w:val="clear" w:color="auto" w:fill="auto"/>
            <w:noWrap/>
            <w:vAlign w:val="center"/>
            <w:hideMark/>
          </w:tcPr>
          <w:p w14:paraId="0FF292B8"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AFCO</w:t>
            </w:r>
          </w:p>
        </w:tc>
        <w:tc>
          <w:tcPr>
            <w:tcW w:w="8655" w:type="dxa"/>
            <w:tcBorders>
              <w:top w:val="nil"/>
              <w:left w:val="nil"/>
              <w:bottom w:val="nil"/>
              <w:right w:val="nil"/>
            </w:tcBorders>
            <w:shd w:val="clear" w:color="auto" w:fill="auto"/>
            <w:noWrap/>
            <w:vAlign w:val="bottom"/>
            <w:hideMark/>
          </w:tcPr>
          <w:p w14:paraId="67F3593C"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Armed Forces Careers Office</w:t>
            </w:r>
          </w:p>
        </w:tc>
      </w:tr>
      <w:tr w:rsidR="009076A2" w:rsidRPr="000263EF" w14:paraId="5B4DFC8D" w14:textId="77777777" w:rsidTr="009076A2">
        <w:trPr>
          <w:trHeight w:val="290"/>
        </w:trPr>
        <w:tc>
          <w:tcPr>
            <w:tcW w:w="1268" w:type="dxa"/>
            <w:tcBorders>
              <w:top w:val="nil"/>
              <w:left w:val="nil"/>
              <w:bottom w:val="nil"/>
              <w:right w:val="nil"/>
            </w:tcBorders>
            <w:shd w:val="clear" w:color="auto" w:fill="auto"/>
            <w:noWrap/>
            <w:vAlign w:val="center"/>
            <w:hideMark/>
          </w:tcPr>
          <w:p w14:paraId="6014603E"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AGS</w:t>
            </w:r>
          </w:p>
        </w:tc>
        <w:tc>
          <w:tcPr>
            <w:tcW w:w="8655" w:type="dxa"/>
            <w:tcBorders>
              <w:top w:val="nil"/>
              <w:left w:val="nil"/>
              <w:bottom w:val="nil"/>
              <w:right w:val="nil"/>
            </w:tcBorders>
            <w:shd w:val="clear" w:color="auto" w:fill="auto"/>
            <w:noWrap/>
            <w:vAlign w:val="bottom"/>
            <w:hideMark/>
          </w:tcPr>
          <w:p w14:paraId="08BD2556"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Astra Ground School</w:t>
            </w:r>
          </w:p>
        </w:tc>
      </w:tr>
      <w:tr w:rsidR="009076A2" w:rsidRPr="000263EF" w14:paraId="25F873FC" w14:textId="77777777" w:rsidTr="009076A2">
        <w:trPr>
          <w:trHeight w:val="290"/>
        </w:trPr>
        <w:tc>
          <w:tcPr>
            <w:tcW w:w="1268" w:type="dxa"/>
            <w:tcBorders>
              <w:top w:val="nil"/>
              <w:left w:val="nil"/>
              <w:bottom w:val="nil"/>
              <w:right w:val="nil"/>
            </w:tcBorders>
            <w:shd w:val="clear" w:color="auto" w:fill="auto"/>
            <w:noWrap/>
            <w:vAlign w:val="center"/>
            <w:hideMark/>
          </w:tcPr>
          <w:p w14:paraId="59DEA2C9"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AOC</w:t>
            </w:r>
          </w:p>
        </w:tc>
        <w:tc>
          <w:tcPr>
            <w:tcW w:w="8655" w:type="dxa"/>
            <w:tcBorders>
              <w:top w:val="nil"/>
              <w:left w:val="nil"/>
              <w:bottom w:val="nil"/>
              <w:right w:val="nil"/>
            </w:tcBorders>
            <w:shd w:val="clear" w:color="auto" w:fill="auto"/>
            <w:noWrap/>
            <w:vAlign w:val="bottom"/>
            <w:hideMark/>
          </w:tcPr>
          <w:p w14:paraId="4D17D2A2"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Air Officer Commanding</w:t>
            </w:r>
          </w:p>
        </w:tc>
      </w:tr>
      <w:tr w:rsidR="009076A2" w:rsidRPr="000263EF" w14:paraId="7C3B7232" w14:textId="77777777" w:rsidTr="009076A2">
        <w:trPr>
          <w:trHeight w:val="290"/>
        </w:trPr>
        <w:tc>
          <w:tcPr>
            <w:tcW w:w="1268" w:type="dxa"/>
            <w:tcBorders>
              <w:top w:val="nil"/>
              <w:left w:val="nil"/>
              <w:bottom w:val="nil"/>
              <w:right w:val="nil"/>
            </w:tcBorders>
            <w:shd w:val="clear" w:color="auto" w:fill="auto"/>
            <w:noWrap/>
            <w:vAlign w:val="center"/>
            <w:hideMark/>
          </w:tcPr>
          <w:p w14:paraId="478649F0"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AOR</w:t>
            </w:r>
          </w:p>
        </w:tc>
        <w:tc>
          <w:tcPr>
            <w:tcW w:w="8655" w:type="dxa"/>
            <w:tcBorders>
              <w:top w:val="nil"/>
              <w:left w:val="nil"/>
              <w:bottom w:val="nil"/>
              <w:right w:val="nil"/>
            </w:tcBorders>
            <w:shd w:val="clear" w:color="auto" w:fill="auto"/>
            <w:noWrap/>
            <w:vAlign w:val="bottom"/>
            <w:hideMark/>
          </w:tcPr>
          <w:p w14:paraId="05CF494B"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Area Of Responsibility</w:t>
            </w:r>
          </w:p>
        </w:tc>
      </w:tr>
      <w:tr w:rsidR="009076A2" w:rsidRPr="000263EF" w14:paraId="4FCA368E" w14:textId="77777777" w:rsidTr="009076A2">
        <w:trPr>
          <w:trHeight w:val="290"/>
        </w:trPr>
        <w:tc>
          <w:tcPr>
            <w:tcW w:w="1268" w:type="dxa"/>
            <w:tcBorders>
              <w:top w:val="nil"/>
              <w:left w:val="nil"/>
              <w:bottom w:val="nil"/>
              <w:right w:val="nil"/>
            </w:tcBorders>
            <w:shd w:val="clear" w:color="auto" w:fill="auto"/>
            <w:noWrap/>
            <w:vAlign w:val="center"/>
            <w:hideMark/>
          </w:tcPr>
          <w:p w14:paraId="0F98F1F6"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AS</w:t>
            </w:r>
          </w:p>
        </w:tc>
        <w:tc>
          <w:tcPr>
            <w:tcW w:w="8655" w:type="dxa"/>
            <w:tcBorders>
              <w:top w:val="nil"/>
              <w:left w:val="nil"/>
              <w:bottom w:val="nil"/>
              <w:right w:val="nil"/>
            </w:tcBorders>
            <w:shd w:val="clear" w:color="auto" w:fill="auto"/>
            <w:noWrap/>
            <w:vAlign w:val="bottom"/>
            <w:hideMark/>
          </w:tcPr>
          <w:p w14:paraId="79871F57"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Above Secret (Protective Marking)</w:t>
            </w:r>
          </w:p>
        </w:tc>
      </w:tr>
      <w:tr w:rsidR="009076A2" w:rsidRPr="000263EF" w14:paraId="7CC33B33" w14:textId="77777777" w:rsidTr="009076A2">
        <w:trPr>
          <w:trHeight w:val="290"/>
        </w:trPr>
        <w:tc>
          <w:tcPr>
            <w:tcW w:w="1268" w:type="dxa"/>
            <w:tcBorders>
              <w:top w:val="nil"/>
              <w:left w:val="nil"/>
              <w:bottom w:val="nil"/>
              <w:right w:val="nil"/>
            </w:tcBorders>
            <w:shd w:val="clear" w:color="auto" w:fill="auto"/>
            <w:noWrap/>
            <w:vAlign w:val="center"/>
            <w:hideMark/>
          </w:tcPr>
          <w:p w14:paraId="1B9BB96F"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ASACS</w:t>
            </w:r>
          </w:p>
        </w:tc>
        <w:tc>
          <w:tcPr>
            <w:tcW w:w="8655" w:type="dxa"/>
            <w:tcBorders>
              <w:top w:val="nil"/>
              <w:left w:val="nil"/>
              <w:bottom w:val="nil"/>
              <w:right w:val="nil"/>
            </w:tcBorders>
            <w:shd w:val="clear" w:color="auto" w:fill="auto"/>
            <w:noWrap/>
            <w:vAlign w:val="bottom"/>
            <w:hideMark/>
          </w:tcPr>
          <w:p w14:paraId="4025949E"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Air Surveillance and Control Systems</w:t>
            </w:r>
          </w:p>
        </w:tc>
      </w:tr>
      <w:tr w:rsidR="009076A2" w:rsidRPr="000263EF" w14:paraId="76415066" w14:textId="77777777" w:rsidTr="009076A2">
        <w:trPr>
          <w:trHeight w:val="290"/>
        </w:trPr>
        <w:tc>
          <w:tcPr>
            <w:tcW w:w="1268" w:type="dxa"/>
            <w:tcBorders>
              <w:top w:val="nil"/>
              <w:left w:val="nil"/>
              <w:bottom w:val="nil"/>
              <w:right w:val="nil"/>
            </w:tcBorders>
            <w:shd w:val="clear" w:color="auto" w:fill="auto"/>
            <w:noWrap/>
            <w:vAlign w:val="center"/>
            <w:hideMark/>
          </w:tcPr>
          <w:p w14:paraId="68C31081"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ATC</w:t>
            </w:r>
          </w:p>
        </w:tc>
        <w:tc>
          <w:tcPr>
            <w:tcW w:w="8655" w:type="dxa"/>
            <w:tcBorders>
              <w:top w:val="nil"/>
              <w:left w:val="nil"/>
              <w:bottom w:val="nil"/>
              <w:right w:val="nil"/>
            </w:tcBorders>
            <w:shd w:val="clear" w:color="auto" w:fill="auto"/>
            <w:noWrap/>
            <w:vAlign w:val="bottom"/>
            <w:hideMark/>
          </w:tcPr>
          <w:p w14:paraId="1E5D242B"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Air Traffic Control</w:t>
            </w:r>
          </w:p>
        </w:tc>
      </w:tr>
      <w:tr w:rsidR="009076A2" w:rsidRPr="000263EF" w14:paraId="57623005" w14:textId="77777777" w:rsidTr="009076A2">
        <w:trPr>
          <w:trHeight w:val="290"/>
        </w:trPr>
        <w:tc>
          <w:tcPr>
            <w:tcW w:w="1268" w:type="dxa"/>
            <w:tcBorders>
              <w:top w:val="nil"/>
              <w:left w:val="nil"/>
              <w:bottom w:val="nil"/>
              <w:right w:val="nil"/>
            </w:tcBorders>
            <w:shd w:val="clear" w:color="auto" w:fill="auto"/>
            <w:noWrap/>
            <w:vAlign w:val="center"/>
            <w:hideMark/>
          </w:tcPr>
          <w:p w14:paraId="42B63D89"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ATM</w:t>
            </w:r>
          </w:p>
        </w:tc>
        <w:tc>
          <w:tcPr>
            <w:tcW w:w="8655" w:type="dxa"/>
            <w:tcBorders>
              <w:top w:val="nil"/>
              <w:left w:val="nil"/>
              <w:bottom w:val="nil"/>
              <w:right w:val="nil"/>
            </w:tcBorders>
            <w:shd w:val="clear" w:color="auto" w:fill="auto"/>
            <w:noWrap/>
            <w:vAlign w:val="bottom"/>
            <w:hideMark/>
          </w:tcPr>
          <w:p w14:paraId="64637A92"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Air Traffic Management</w:t>
            </w:r>
          </w:p>
        </w:tc>
      </w:tr>
      <w:tr w:rsidR="009076A2" w:rsidRPr="000263EF" w14:paraId="5969333E" w14:textId="77777777" w:rsidTr="009076A2">
        <w:trPr>
          <w:trHeight w:val="290"/>
        </w:trPr>
        <w:tc>
          <w:tcPr>
            <w:tcW w:w="1268" w:type="dxa"/>
            <w:tcBorders>
              <w:top w:val="nil"/>
              <w:left w:val="nil"/>
              <w:bottom w:val="nil"/>
              <w:right w:val="nil"/>
            </w:tcBorders>
            <w:shd w:val="clear" w:color="auto" w:fill="auto"/>
            <w:noWrap/>
            <w:vAlign w:val="center"/>
            <w:hideMark/>
          </w:tcPr>
          <w:p w14:paraId="6CD908C1" w14:textId="77777777" w:rsidR="009076A2" w:rsidRPr="000263EF" w:rsidRDefault="009076A2" w:rsidP="009076A2">
            <w:pPr>
              <w:rPr>
                <w:rFonts w:asciiTheme="minorHAnsi" w:eastAsia="Times New Roman" w:hAnsiTheme="minorHAnsi" w:cstheme="minorHAnsi"/>
              </w:rPr>
            </w:pPr>
            <w:r w:rsidRPr="000263EF">
              <w:rPr>
                <w:rFonts w:asciiTheme="minorHAnsi" w:eastAsia="Arial" w:hAnsiTheme="minorHAnsi" w:cstheme="minorHAnsi"/>
              </w:rPr>
              <w:t>ATO</w:t>
            </w:r>
          </w:p>
        </w:tc>
        <w:tc>
          <w:tcPr>
            <w:tcW w:w="8655" w:type="dxa"/>
            <w:tcBorders>
              <w:top w:val="nil"/>
              <w:left w:val="nil"/>
              <w:bottom w:val="nil"/>
              <w:right w:val="nil"/>
            </w:tcBorders>
            <w:shd w:val="clear" w:color="auto" w:fill="auto"/>
            <w:noWrap/>
            <w:vAlign w:val="bottom"/>
            <w:hideMark/>
          </w:tcPr>
          <w:p w14:paraId="5D31C541"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Authorised Telecommunications Officer</w:t>
            </w:r>
          </w:p>
        </w:tc>
      </w:tr>
      <w:tr w:rsidR="009076A2" w:rsidRPr="000263EF" w14:paraId="5F5EC310" w14:textId="77777777" w:rsidTr="009076A2">
        <w:trPr>
          <w:trHeight w:val="290"/>
        </w:trPr>
        <w:tc>
          <w:tcPr>
            <w:tcW w:w="1268" w:type="dxa"/>
            <w:tcBorders>
              <w:top w:val="nil"/>
              <w:left w:val="nil"/>
              <w:bottom w:val="nil"/>
              <w:right w:val="nil"/>
            </w:tcBorders>
            <w:shd w:val="clear" w:color="auto" w:fill="auto"/>
            <w:noWrap/>
            <w:vAlign w:val="center"/>
            <w:hideMark/>
          </w:tcPr>
          <w:p w14:paraId="33DFA931"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A&amp;SWC</w:t>
            </w:r>
          </w:p>
        </w:tc>
        <w:tc>
          <w:tcPr>
            <w:tcW w:w="8655" w:type="dxa"/>
            <w:tcBorders>
              <w:top w:val="nil"/>
              <w:left w:val="nil"/>
              <w:bottom w:val="nil"/>
              <w:right w:val="nil"/>
            </w:tcBorders>
            <w:shd w:val="clear" w:color="auto" w:fill="auto"/>
            <w:noWrap/>
            <w:vAlign w:val="bottom"/>
            <w:hideMark/>
          </w:tcPr>
          <w:p w14:paraId="266A8436"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Air &amp; Space Warfare Centre</w:t>
            </w:r>
          </w:p>
        </w:tc>
      </w:tr>
      <w:tr w:rsidR="009076A2" w:rsidRPr="000263EF" w14:paraId="07E651D2" w14:textId="77777777" w:rsidTr="009076A2">
        <w:trPr>
          <w:trHeight w:val="290"/>
        </w:trPr>
        <w:tc>
          <w:tcPr>
            <w:tcW w:w="1268" w:type="dxa"/>
            <w:tcBorders>
              <w:top w:val="nil"/>
              <w:left w:val="nil"/>
              <w:bottom w:val="nil"/>
              <w:right w:val="nil"/>
            </w:tcBorders>
            <w:shd w:val="clear" w:color="auto" w:fill="auto"/>
            <w:noWrap/>
            <w:vAlign w:val="center"/>
            <w:hideMark/>
          </w:tcPr>
          <w:p w14:paraId="516E2689"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AWR</w:t>
            </w:r>
          </w:p>
        </w:tc>
        <w:tc>
          <w:tcPr>
            <w:tcW w:w="8655" w:type="dxa"/>
            <w:tcBorders>
              <w:top w:val="nil"/>
              <w:left w:val="nil"/>
              <w:bottom w:val="nil"/>
              <w:right w:val="nil"/>
            </w:tcBorders>
            <w:shd w:val="clear" w:color="auto" w:fill="auto"/>
            <w:noWrap/>
            <w:vAlign w:val="bottom"/>
            <w:hideMark/>
          </w:tcPr>
          <w:p w14:paraId="09C93AED"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Air Weapons Range</w:t>
            </w:r>
          </w:p>
        </w:tc>
      </w:tr>
      <w:tr w:rsidR="009076A2" w:rsidRPr="000263EF" w14:paraId="5A1AF9C6" w14:textId="77777777" w:rsidTr="009076A2">
        <w:trPr>
          <w:trHeight w:val="290"/>
        </w:trPr>
        <w:tc>
          <w:tcPr>
            <w:tcW w:w="1268" w:type="dxa"/>
            <w:tcBorders>
              <w:top w:val="nil"/>
              <w:left w:val="nil"/>
              <w:bottom w:val="nil"/>
              <w:right w:val="nil"/>
            </w:tcBorders>
            <w:shd w:val="clear" w:color="auto" w:fill="auto"/>
            <w:noWrap/>
            <w:vAlign w:val="center"/>
            <w:hideMark/>
          </w:tcPr>
          <w:p w14:paraId="29DD8FDA"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BAU</w:t>
            </w:r>
          </w:p>
        </w:tc>
        <w:tc>
          <w:tcPr>
            <w:tcW w:w="8655" w:type="dxa"/>
            <w:tcBorders>
              <w:top w:val="nil"/>
              <w:left w:val="nil"/>
              <w:bottom w:val="nil"/>
              <w:right w:val="nil"/>
            </w:tcBorders>
            <w:shd w:val="clear" w:color="auto" w:fill="auto"/>
            <w:noWrap/>
            <w:vAlign w:val="bottom"/>
            <w:hideMark/>
          </w:tcPr>
          <w:p w14:paraId="33E45844"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Business As Usual</w:t>
            </w:r>
          </w:p>
        </w:tc>
      </w:tr>
      <w:tr w:rsidR="009076A2" w:rsidRPr="000263EF" w14:paraId="4D613897" w14:textId="77777777" w:rsidTr="009076A2">
        <w:trPr>
          <w:trHeight w:val="290"/>
        </w:trPr>
        <w:tc>
          <w:tcPr>
            <w:tcW w:w="1268" w:type="dxa"/>
            <w:tcBorders>
              <w:top w:val="nil"/>
              <w:left w:val="nil"/>
              <w:bottom w:val="nil"/>
              <w:right w:val="nil"/>
            </w:tcBorders>
            <w:shd w:val="clear" w:color="auto" w:fill="auto"/>
            <w:noWrap/>
            <w:vAlign w:val="center"/>
            <w:hideMark/>
          </w:tcPr>
          <w:p w14:paraId="57ED0F4C"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BEP</w:t>
            </w:r>
          </w:p>
        </w:tc>
        <w:tc>
          <w:tcPr>
            <w:tcW w:w="8655" w:type="dxa"/>
            <w:tcBorders>
              <w:top w:val="nil"/>
              <w:left w:val="nil"/>
              <w:bottom w:val="nil"/>
              <w:right w:val="nil"/>
            </w:tcBorders>
            <w:shd w:val="clear" w:color="auto" w:fill="auto"/>
            <w:noWrap/>
            <w:vAlign w:val="bottom"/>
            <w:hideMark/>
          </w:tcPr>
          <w:p w14:paraId="3C70C5CE"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Building Entry Point</w:t>
            </w:r>
          </w:p>
        </w:tc>
      </w:tr>
      <w:tr w:rsidR="009076A2" w:rsidRPr="000263EF" w14:paraId="404265C0" w14:textId="77777777" w:rsidTr="009076A2">
        <w:trPr>
          <w:trHeight w:val="290"/>
        </w:trPr>
        <w:tc>
          <w:tcPr>
            <w:tcW w:w="1268" w:type="dxa"/>
            <w:tcBorders>
              <w:top w:val="nil"/>
              <w:left w:val="nil"/>
              <w:bottom w:val="nil"/>
              <w:right w:val="nil"/>
            </w:tcBorders>
            <w:shd w:val="clear" w:color="auto" w:fill="auto"/>
            <w:noWrap/>
            <w:vAlign w:val="center"/>
            <w:hideMark/>
          </w:tcPr>
          <w:p w14:paraId="25C4E102"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BMEWS</w:t>
            </w:r>
          </w:p>
        </w:tc>
        <w:tc>
          <w:tcPr>
            <w:tcW w:w="8655" w:type="dxa"/>
            <w:tcBorders>
              <w:top w:val="nil"/>
              <w:left w:val="nil"/>
              <w:bottom w:val="nil"/>
              <w:right w:val="nil"/>
            </w:tcBorders>
            <w:shd w:val="clear" w:color="auto" w:fill="auto"/>
            <w:noWrap/>
            <w:vAlign w:val="bottom"/>
            <w:hideMark/>
          </w:tcPr>
          <w:p w14:paraId="0CF8CFA3"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Ballistic Missile Early Warning System</w:t>
            </w:r>
          </w:p>
        </w:tc>
      </w:tr>
      <w:tr w:rsidR="009076A2" w:rsidRPr="000263EF" w14:paraId="4A95A6EC" w14:textId="77777777" w:rsidTr="009076A2">
        <w:trPr>
          <w:trHeight w:val="290"/>
        </w:trPr>
        <w:tc>
          <w:tcPr>
            <w:tcW w:w="1268" w:type="dxa"/>
            <w:tcBorders>
              <w:top w:val="nil"/>
              <w:left w:val="nil"/>
              <w:bottom w:val="nil"/>
              <w:right w:val="nil"/>
            </w:tcBorders>
            <w:shd w:val="clear" w:color="auto" w:fill="auto"/>
            <w:noWrap/>
            <w:vAlign w:val="center"/>
            <w:hideMark/>
          </w:tcPr>
          <w:p w14:paraId="4E463FCE"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lastRenderedPageBreak/>
              <w:t>BS</w:t>
            </w:r>
          </w:p>
        </w:tc>
        <w:tc>
          <w:tcPr>
            <w:tcW w:w="8655" w:type="dxa"/>
            <w:tcBorders>
              <w:top w:val="nil"/>
              <w:left w:val="nil"/>
              <w:bottom w:val="nil"/>
              <w:right w:val="nil"/>
            </w:tcBorders>
            <w:shd w:val="clear" w:color="auto" w:fill="auto"/>
            <w:noWrap/>
            <w:vAlign w:val="bottom"/>
            <w:hideMark/>
          </w:tcPr>
          <w:p w14:paraId="780A9F7E"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British Standard</w:t>
            </w:r>
          </w:p>
        </w:tc>
      </w:tr>
      <w:tr w:rsidR="009076A2" w:rsidRPr="000263EF" w14:paraId="2A1153A6" w14:textId="77777777" w:rsidTr="009076A2">
        <w:trPr>
          <w:trHeight w:val="290"/>
        </w:trPr>
        <w:tc>
          <w:tcPr>
            <w:tcW w:w="1268" w:type="dxa"/>
            <w:tcBorders>
              <w:top w:val="nil"/>
              <w:left w:val="nil"/>
              <w:bottom w:val="nil"/>
              <w:right w:val="nil"/>
            </w:tcBorders>
            <w:shd w:val="clear" w:color="auto" w:fill="auto"/>
            <w:noWrap/>
            <w:vAlign w:val="center"/>
            <w:hideMark/>
          </w:tcPr>
          <w:p w14:paraId="6A319934" w14:textId="77777777" w:rsidR="009076A2" w:rsidRPr="000263EF" w:rsidRDefault="009076A2" w:rsidP="009076A2">
            <w:pPr>
              <w:rPr>
                <w:rFonts w:asciiTheme="minorHAnsi" w:eastAsia="Times New Roman" w:hAnsiTheme="minorHAnsi" w:cstheme="minorHAnsi"/>
              </w:rPr>
            </w:pPr>
            <w:r w:rsidRPr="000263EF">
              <w:rPr>
                <w:rFonts w:asciiTheme="minorHAnsi" w:eastAsia="Arial" w:hAnsiTheme="minorHAnsi" w:cstheme="minorHAnsi"/>
              </w:rPr>
              <w:t>BUS</w:t>
            </w:r>
          </w:p>
        </w:tc>
        <w:tc>
          <w:tcPr>
            <w:tcW w:w="8655" w:type="dxa"/>
            <w:tcBorders>
              <w:top w:val="nil"/>
              <w:left w:val="nil"/>
              <w:bottom w:val="nil"/>
              <w:right w:val="nil"/>
            </w:tcBorders>
            <w:shd w:val="clear" w:color="auto" w:fill="auto"/>
            <w:noWrap/>
            <w:vAlign w:val="bottom"/>
            <w:hideMark/>
          </w:tcPr>
          <w:p w14:paraId="0BCF4832"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Beneficial Use Statement</w:t>
            </w:r>
          </w:p>
        </w:tc>
      </w:tr>
      <w:tr w:rsidR="009076A2" w:rsidRPr="000263EF" w14:paraId="40DF0BA8" w14:textId="77777777" w:rsidTr="009076A2">
        <w:trPr>
          <w:trHeight w:val="300"/>
        </w:trPr>
        <w:tc>
          <w:tcPr>
            <w:tcW w:w="1268" w:type="dxa"/>
            <w:tcBorders>
              <w:top w:val="nil"/>
              <w:left w:val="nil"/>
              <w:bottom w:val="nil"/>
              <w:right w:val="nil"/>
            </w:tcBorders>
            <w:shd w:val="clear" w:color="auto" w:fill="auto"/>
            <w:noWrap/>
            <w:vAlign w:val="center"/>
            <w:hideMark/>
          </w:tcPr>
          <w:p w14:paraId="75C2C498"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CAD</w:t>
            </w:r>
          </w:p>
        </w:tc>
        <w:tc>
          <w:tcPr>
            <w:tcW w:w="8655" w:type="dxa"/>
            <w:tcBorders>
              <w:top w:val="nil"/>
              <w:left w:val="nil"/>
              <w:bottom w:val="nil"/>
              <w:right w:val="nil"/>
            </w:tcBorders>
            <w:shd w:val="clear" w:color="auto" w:fill="auto"/>
            <w:noWrap/>
            <w:vAlign w:val="bottom"/>
            <w:hideMark/>
          </w:tcPr>
          <w:p w14:paraId="4BFCEB63"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Computer Aided Design</w:t>
            </w:r>
          </w:p>
        </w:tc>
      </w:tr>
      <w:tr w:rsidR="009076A2" w:rsidRPr="000263EF" w14:paraId="2F5E4D1C" w14:textId="77777777" w:rsidTr="009076A2">
        <w:trPr>
          <w:trHeight w:val="290"/>
        </w:trPr>
        <w:tc>
          <w:tcPr>
            <w:tcW w:w="1268" w:type="dxa"/>
            <w:tcBorders>
              <w:top w:val="nil"/>
              <w:left w:val="nil"/>
              <w:bottom w:val="nil"/>
              <w:right w:val="nil"/>
            </w:tcBorders>
            <w:shd w:val="clear" w:color="auto" w:fill="auto"/>
            <w:noWrap/>
            <w:vAlign w:val="center"/>
            <w:hideMark/>
          </w:tcPr>
          <w:p w14:paraId="47CF0BF0"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CAM</w:t>
            </w:r>
          </w:p>
        </w:tc>
        <w:tc>
          <w:tcPr>
            <w:tcW w:w="8655" w:type="dxa"/>
            <w:tcBorders>
              <w:top w:val="nil"/>
              <w:left w:val="nil"/>
              <w:bottom w:val="nil"/>
              <w:right w:val="nil"/>
            </w:tcBorders>
            <w:shd w:val="clear" w:color="auto" w:fill="auto"/>
            <w:noWrap/>
            <w:vAlign w:val="bottom"/>
            <w:hideMark/>
          </w:tcPr>
          <w:p w14:paraId="6D09E335"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Center for Aviation Medicine</w:t>
            </w:r>
          </w:p>
        </w:tc>
      </w:tr>
      <w:tr w:rsidR="009076A2" w:rsidRPr="000263EF" w14:paraId="41CE27A8" w14:textId="77777777" w:rsidTr="009076A2">
        <w:trPr>
          <w:trHeight w:val="290"/>
        </w:trPr>
        <w:tc>
          <w:tcPr>
            <w:tcW w:w="1268" w:type="dxa"/>
            <w:tcBorders>
              <w:top w:val="nil"/>
              <w:left w:val="nil"/>
              <w:bottom w:val="nil"/>
              <w:right w:val="nil"/>
            </w:tcBorders>
            <w:shd w:val="clear" w:color="auto" w:fill="auto"/>
            <w:noWrap/>
            <w:vAlign w:val="center"/>
            <w:hideMark/>
          </w:tcPr>
          <w:p w14:paraId="4FC0F187"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iCs/>
              </w:rPr>
              <w:t>CC</w:t>
            </w:r>
          </w:p>
        </w:tc>
        <w:tc>
          <w:tcPr>
            <w:tcW w:w="8655" w:type="dxa"/>
            <w:tcBorders>
              <w:top w:val="nil"/>
              <w:left w:val="nil"/>
              <w:bottom w:val="nil"/>
              <w:right w:val="nil"/>
            </w:tcBorders>
            <w:shd w:val="clear" w:color="auto" w:fill="auto"/>
            <w:noWrap/>
            <w:vAlign w:val="bottom"/>
            <w:hideMark/>
          </w:tcPr>
          <w:p w14:paraId="37FEB763"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Configuration Control</w:t>
            </w:r>
          </w:p>
        </w:tc>
      </w:tr>
      <w:tr w:rsidR="009076A2" w:rsidRPr="000263EF" w14:paraId="15E9D91C" w14:textId="77777777" w:rsidTr="009076A2">
        <w:trPr>
          <w:trHeight w:val="290"/>
        </w:trPr>
        <w:tc>
          <w:tcPr>
            <w:tcW w:w="1268" w:type="dxa"/>
            <w:tcBorders>
              <w:top w:val="nil"/>
              <w:left w:val="nil"/>
              <w:bottom w:val="nil"/>
              <w:right w:val="nil"/>
            </w:tcBorders>
            <w:shd w:val="clear" w:color="auto" w:fill="auto"/>
            <w:noWrap/>
            <w:vAlign w:val="center"/>
            <w:hideMark/>
          </w:tcPr>
          <w:p w14:paraId="1CD437F1"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CDIO</w:t>
            </w:r>
          </w:p>
        </w:tc>
        <w:tc>
          <w:tcPr>
            <w:tcW w:w="8655" w:type="dxa"/>
            <w:tcBorders>
              <w:top w:val="nil"/>
              <w:left w:val="nil"/>
              <w:bottom w:val="nil"/>
              <w:right w:val="nil"/>
            </w:tcBorders>
            <w:shd w:val="clear" w:color="auto" w:fill="auto"/>
            <w:noWrap/>
            <w:vAlign w:val="bottom"/>
            <w:hideMark/>
          </w:tcPr>
          <w:p w14:paraId="1472DF36"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Chief Defence Information Officer</w:t>
            </w:r>
          </w:p>
        </w:tc>
      </w:tr>
      <w:tr w:rsidR="009076A2" w:rsidRPr="000263EF" w14:paraId="4F5B0FE0" w14:textId="77777777" w:rsidTr="009076A2">
        <w:trPr>
          <w:trHeight w:val="290"/>
        </w:trPr>
        <w:tc>
          <w:tcPr>
            <w:tcW w:w="1268" w:type="dxa"/>
            <w:tcBorders>
              <w:top w:val="nil"/>
              <w:left w:val="nil"/>
              <w:bottom w:val="nil"/>
              <w:right w:val="nil"/>
            </w:tcBorders>
            <w:shd w:val="clear" w:color="auto" w:fill="auto"/>
            <w:noWrap/>
            <w:vAlign w:val="center"/>
            <w:hideMark/>
          </w:tcPr>
          <w:p w14:paraId="473ACD61"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CE</w:t>
            </w:r>
          </w:p>
        </w:tc>
        <w:tc>
          <w:tcPr>
            <w:tcW w:w="8655" w:type="dxa"/>
            <w:tcBorders>
              <w:top w:val="nil"/>
              <w:left w:val="nil"/>
              <w:bottom w:val="nil"/>
              <w:right w:val="nil"/>
            </w:tcBorders>
            <w:shd w:val="clear" w:color="auto" w:fill="auto"/>
            <w:noWrap/>
            <w:vAlign w:val="bottom"/>
            <w:hideMark/>
          </w:tcPr>
          <w:p w14:paraId="35E5E3A5"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Communication Electronics (C-E)</w:t>
            </w:r>
          </w:p>
        </w:tc>
      </w:tr>
      <w:tr w:rsidR="009076A2" w:rsidRPr="000263EF" w14:paraId="267DFF5F" w14:textId="77777777" w:rsidTr="009076A2">
        <w:trPr>
          <w:trHeight w:val="290"/>
        </w:trPr>
        <w:tc>
          <w:tcPr>
            <w:tcW w:w="1268" w:type="dxa"/>
            <w:tcBorders>
              <w:top w:val="nil"/>
              <w:left w:val="nil"/>
              <w:bottom w:val="nil"/>
              <w:right w:val="nil"/>
            </w:tcBorders>
            <w:shd w:val="clear" w:color="auto" w:fill="auto"/>
            <w:noWrap/>
            <w:vAlign w:val="center"/>
            <w:hideMark/>
          </w:tcPr>
          <w:p w14:paraId="737CE388"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CIDA</w:t>
            </w:r>
          </w:p>
        </w:tc>
        <w:tc>
          <w:tcPr>
            <w:tcW w:w="8655" w:type="dxa"/>
            <w:tcBorders>
              <w:top w:val="nil"/>
              <w:left w:val="nil"/>
              <w:bottom w:val="nil"/>
              <w:right w:val="nil"/>
            </w:tcBorders>
            <w:shd w:val="clear" w:color="auto" w:fill="auto"/>
            <w:noWrap/>
            <w:vAlign w:val="bottom"/>
            <w:hideMark/>
          </w:tcPr>
          <w:p w14:paraId="1931CC79"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Configuration Installation Design Authority</w:t>
            </w:r>
          </w:p>
        </w:tc>
      </w:tr>
      <w:tr w:rsidR="009076A2" w:rsidRPr="000263EF" w14:paraId="1330F07C" w14:textId="77777777" w:rsidTr="009076A2">
        <w:trPr>
          <w:trHeight w:val="290"/>
        </w:trPr>
        <w:tc>
          <w:tcPr>
            <w:tcW w:w="1268" w:type="dxa"/>
            <w:tcBorders>
              <w:top w:val="nil"/>
              <w:left w:val="nil"/>
              <w:bottom w:val="nil"/>
              <w:right w:val="nil"/>
            </w:tcBorders>
            <w:shd w:val="clear" w:color="auto" w:fill="auto"/>
            <w:noWrap/>
            <w:vAlign w:val="center"/>
            <w:hideMark/>
          </w:tcPr>
          <w:p w14:paraId="4ABAA8F1"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CIS</w:t>
            </w:r>
          </w:p>
        </w:tc>
        <w:tc>
          <w:tcPr>
            <w:tcW w:w="8655" w:type="dxa"/>
            <w:tcBorders>
              <w:top w:val="nil"/>
              <w:left w:val="nil"/>
              <w:bottom w:val="nil"/>
              <w:right w:val="nil"/>
            </w:tcBorders>
            <w:shd w:val="clear" w:color="auto" w:fill="auto"/>
            <w:noWrap/>
            <w:vAlign w:val="bottom"/>
            <w:hideMark/>
          </w:tcPr>
          <w:p w14:paraId="75EFFFB0"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Communication &amp; Information Systems</w:t>
            </w:r>
          </w:p>
        </w:tc>
      </w:tr>
      <w:tr w:rsidR="009076A2" w:rsidRPr="000263EF" w14:paraId="6E953C98" w14:textId="77777777" w:rsidTr="009076A2">
        <w:trPr>
          <w:trHeight w:val="290"/>
        </w:trPr>
        <w:tc>
          <w:tcPr>
            <w:tcW w:w="1268" w:type="dxa"/>
            <w:tcBorders>
              <w:top w:val="nil"/>
              <w:left w:val="nil"/>
              <w:bottom w:val="nil"/>
              <w:right w:val="nil"/>
            </w:tcBorders>
            <w:shd w:val="clear" w:color="auto" w:fill="auto"/>
            <w:noWrap/>
            <w:vAlign w:val="center"/>
            <w:hideMark/>
          </w:tcPr>
          <w:p w14:paraId="57868E1A"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CM</w:t>
            </w:r>
          </w:p>
        </w:tc>
        <w:tc>
          <w:tcPr>
            <w:tcW w:w="8655" w:type="dxa"/>
            <w:tcBorders>
              <w:top w:val="nil"/>
              <w:left w:val="nil"/>
              <w:bottom w:val="nil"/>
              <w:right w:val="nil"/>
            </w:tcBorders>
            <w:shd w:val="clear" w:color="auto" w:fill="auto"/>
            <w:noWrap/>
            <w:vAlign w:val="bottom"/>
            <w:hideMark/>
          </w:tcPr>
          <w:p w14:paraId="6006591B"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Configuration Management</w:t>
            </w:r>
          </w:p>
        </w:tc>
      </w:tr>
      <w:tr w:rsidR="009076A2" w:rsidRPr="000263EF" w14:paraId="097B3631" w14:textId="77777777" w:rsidTr="009076A2">
        <w:trPr>
          <w:trHeight w:val="290"/>
        </w:trPr>
        <w:tc>
          <w:tcPr>
            <w:tcW w:w="1268" w:type="dxa"/>
            <w:tcBorders>
              <w:top w:val="nil"/>
              <w:left w:val="nil"/>
              <w:bottom w:val="nil"/>
              <w:right w:val="nil"/>
            </w:tcBorders>
            <w:shd w:val="clear" w:color="auto" w:fill="auto"/>
            <w:noWrap/>
            <w:vAlign w:val="center"/>
            <w:hideMark/>
          </w:tcPr>
          <w:p w14:paraId="6E42809D" w14:textId="77777777" w:rsidR="009076A2" w:rsidRPr="000263EF" w:rsidRDefault="009076A2" w:rsidP="009076A2">
            <w:pPr>
              <w:rPr>
                <w:rFonts w:asciiTheme="minorHAnsi" w:eastAsia="Times New Roman" w:hAnsiTheme="minorHAnsi" w:cstheme="minorHAnsi"/>
              </w:rPr>
            </w:pPr>
            <w:r w:rsidRPr="000263EF">
              <w:rPr>
                <w:rFonts w:asciiTheme="minorHAnsi" w:eastAsia="Arial" w:hAnsiTheme="minorHAnsi" w:cstheme="minorHAnsi"/>
              </w:rPr>
              <w:t>CMDB</w:t>
            </w:r>
          </w:p>
        </w:tc>
        <w:tc>
          <w:tcPr>
            <w:tcW w:w="8655" w:type="dxa"/>
            <w:tcBorders>
              <w:top w:val="nil"/>
              <w:left w:val="nil"/>
              <w:bottom w:val="nil"/>
              <w:right w:val="nil"/>
            </w:tcBorders>
            <w:shd w:val="clear" w:color="auto" w:fill="auto"/>
            <w:noWrap/>
            <w:vAlign w:val="bottom"/>
            <w:hideMark/>
          </w:tcPr>
          <w:p w14:paraId="084CE85F"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Configuration Management Database</w:t>
            </w:r>
          </w:p>
        </w:tc>
      </w:tr>
      <w:tr w:rsidR="009076A2" w:rsidRPr="000263EF" w14:paraId="7BB276AC" w14:textId="77777777" w:rsidTr="009076A2">
        <w:trPr>
          <w:trHeight w:val="290"/>
        </w:trPr>
        <w:tc>
          <w:tcPr>
            <w:tcW w:w="1268" w:type="dxa"/>
            <w:tcBorders>
              <w:top w:val="nil"/>
              <w:left w:val="nil"/>
              <w:bottom w:val="nil"/>
              <w:right w:val="nil"/>
            </w:tcBorders>
            <w:shd w:val="clear" w:color="auto" w:fill="auto"/>
            <w:noWrap/>
            <w:vAlign w:val="center"/>
            <w:hideMark/>
          </w:tcPr>
          <w:p w14:paraId="56DAB9AF"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CMS</w:t>
            </w:r>
          </w:p>
        </w:tc>
        <w:tc>
          <w:tcPr>
            <w:tcW w:w="8655" w:type="dxa"/>
            <w:tcBorders>
              <w:top w:val="nil"/>
              <w:left w:val="nil"/>
              <w:bottom w:val="nil"/>
              <w:right w:val="nil"/>
            </w:tcBorders>
            <w:shd w:val="clear" w:color="auto" w:fill="auto"/>
            <w:noWrap/>
            <w:vAlign w:val="bottom"/>
            <w:hideMark/>
          </w:tcPr>
          <w:p w14:paraId="20125E25"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Cable Management System</w:t>
            </w:r>
          </w:p>
        </w:tc>
      </w:tr>
      <w:tr w:rsidR="009076A2" w:rsidRPr="000263EF" w14:paraId="5EDAEC1D" w14:textId="77777777" w:rsidTr="009076A2">
        <w:trPr>
          <w:trHeight w:val="290"/>
        </w:trPr>
        <w:tc>
          <w:tcPr>
            <w:tcW w:w="1268" w:type="dxa"/>
            <w:tcBorders>
              <w:top w:val="nil"/>
              <w:left w:val="nil"/>
              <w:bottom w:val="nil"/>
              <w:right w:val="nil"/>
            </w:tcBorders>
            <w:shd w:val="clear" w:color="auto" w:fill="auto"/>
            <w:noWrap/>
            <w:vAlign w:val="center"/>
            <w:hideMark/>
          </w:tcPr>
          <w:p w14:paraId="087F9E65"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DCAE</w:t>
            </w:r>
          </w:p>
        </w:tc>
        <w:tc>
          <w:tcPr>
            <w:tcW w:w="8655" w:type="dxa"/>
            <w:tcBorders>
              <w:top w:val="nil"/>
              <w:left w:val="nil"/>
              <w:bottom w:val="nil"/>
              <w:right w:val="nil"/>
            </w:tcBorders>
            <w:shd w:val="clear" w:color="auto" w:fill="auto"/>
            <w:noWrap/>
            <w:vAlign w:val="bottom"/>
            <w:hideMark/>
          </w:tcPr>
          <w:p w14:paraId="22EC508D"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Defence College of Aeronautical Engineering</w:t>
            </w:r>
          </w:p>
        </w:tc>
      </w:tr>
      <w:tr w:rsidR="009076A2" w:rsidRPr="000263EF" w14:paraId="5D2B8F2B" w14:textId="77777777" w:rsidTr="009076A2">
        <w:trPr>
          <w:trHeight w:val="290"/>
        </w:trPr>
        <w:tc>
          <w:tcPr>
            <w:tcW w:w="1268" w:type="dxa"/>
            <w:tcBorders>
              <w:top w:val="nil"/>
              <w:left w:val="nil"/>
              <w:bottom w:val="nil"/>
              <w:right w:val="nil"/>
            </w:tcBorders>
            <w:shd w:val="clear" w:color="auto" w:fill="auto"/>
            <w:noWrap/>
            <w:vAlign w:val="center"/>
            <w:hideMark/>
          </w:tcPr>
          <w:p w14:paraId="0FA10BE6"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DCTT</w:t>
            </w:r>
          </w:p>
        </w:tc>
        <w:tc>
          <w:tcPr>
            <w:tcW w:w="8655" w:type="dxa"/>
            <w:tcBorders>
              <w:top w:val="nil"/>
              <w:left w:val="nil"/>
              <w:bottom w:val="nil"/>
              <w:right w:val="nil"/>
            </w:tcBorders>
            <w:shd w:val="clear" w:color="auto" w:fill="auto"/>
            <w:noWrap/>
            <w:vAlign w:val="bottom"/>
            <w:hideMark/>
          </w:tcPr>
          <w:p w14:paraId="30523798"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Defence College of Technical Training</w:t>
            </w:r>
          </w:p>
        </w:tc>
      </w:tr>
      <w:tr w:rsidR="009076A2" w:rsidRPr="000263EF" w14:paraId="570A1D17" w14:textId="77777777" w:rsidTr="009076A2">
        <w:trPr>
          <w:trHeight w:val="290"/>
        </w:trPr>
        <w:tc>
          <w:tcPr>
            <w:tcW w:w="1268" w:type="dxa"/>
            <w:tcBorders>
              <w:top w:val="nil"/>
              <w:left w:val="nil"/>
              <w:bottom w:val="nil"/>
              <w:right w:val="nil"/>
            </w:tcBorders>
            <w:shd w:val="clear" w:color="auto" w:fill="auto"/>
            <w:noWrap/>
            <w:vAlign w:val="center"/>
            <w:hideMark/>
          </w:tcPr>
          <w:p w14:paraId="6B20535D"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szCs w:val="20"/>
              </w:rPr>
              <w:t>DE</w:t>
            </w:r>
          </w:p>
        </w:tc>
        <w:tc>
          <w:tcPr>
            <w:tcW w:w="8655" w:type="dxa"/>
            <w:tcBorders>
              <w:top w:val="nil"/>
              <w:left w:val="nil"/>
              <w:bottom w:val="nil"/>
              <w:right w:val="nil"/>
            </w:tcBorders>
            <w:shd w:val="clear" w:color="auto" w:fill="auto"/>
            <w:noWrap/>
            <w:vAlign w:val="bottom"/>
            <w:hideMark/>
          </w:tcPr>
          <w:p w14:paraId="522B0275"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Defence Enterprise</w:t>
            </w:r>
          </w:p>
        </w:tc>
      </w:tr>
      <w:tr w:rsidR="009076A2" w:rsidRPr="000263EF" w14:paraId="0D07AB5A" w14:textId="77777777" w:rsidTr="009076A2">
        <w:trPr>
          <w:trHeight w:val="290"/>
        </w:trPr>
        <w:tc>
          <w:tcPr>
            <w:tcW w:w="1268" w:type="dxa"/>
            <w:tcBorders>
              <w:top w:val="nil"/>
              <w:left w:val="nil"/>
              <w:bottom w:val="nil"/>
              <w:right w:val="nil"/>
            </w:tcBorders>
            <w:shd w:val="clear" w:color="auto" w:fill="auto"/>
            <w:noWrap/>
            <w:vAlign w:val="center"/>
            <w:hideMark/>
          </w:tcPr>
          <w:p w14:paraId="3A0AEC59"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DIO</w:t>
            </w:r>
          </w:p>
        </w:tc>
        <w:tc>
          <w:tcPr>
            <w:tcW w:w="8655" w:type="dxa"/>
            <w:tcBorders>
              <w:top w:val="nil"/>
              <w:left w:val="nil"/>
              <w:bottom w:val="nil"/>
              <w:right w:val="nil"/>
            </w:tcBorders>
            <w:shd w:val="clear" w:color="auto" w:fill="auto"/>
            <w:noWrap/>
            <w:vAlign w:val="bottom"/>
            <w:hideMark/>
          </w:tcPr>
          <w:p w14:paraId="5019E8E0"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Defence Infrastructure Organisation</w:t>
            </w:r>
          </w:p>
        </w:tc>
      </w:tr>
      <w:tr w:rsidR="009076A2" w:rsidRPr="000263EF" w14:paraId="0B5ECE63" w14:textId="77777777" w:rsidTr="009076A2">
        <w:trPr>
          <w:trHeight w:val="290"/>
        </w:trPr>
        <w:tc>
          <w:tcPr>
            <w:tcW w:w="1268" w:type="dxa"/>
            <w:tcBorders>
              <w:top w:val="nil"/>
              <w:left w:val="nil"/>
              <w:bottom w:val="nil"/>
              <w:right w:val="nil"/>
            </w:tcBorders>
            <w:shd w:val="clear" w:color="auto" w:fill="auto"/>
            <w:noWrap/>
            <w:vAlign w:val="center"/>
            <w:hideMark/>
          </w:tcPr>
          <w:p w14:paraId="7A45443A"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DO</w:t>
            </w:r>
          </w:p>
        </w:tc>
        <w:tc>
          <w:tcPr>
            <w:tcW w:w="8655" w:type="dxa"/>
            <w:tcBorders>
              <w:top w:val="nil"/>
              <w:left w:val="nil"/>
              <w:bottom w:val="nil"/>
              <w:right w:val="nil"/>
            </w:tcBorders>
            <w:shd w:val="clear" w:color="auto" w:fill="auto"/>
            <w:noWrap/>
            <w:vAlign w:val="bottom"/>
            <w:hideMark/>
          </w:tcPr>
          <w:p w14:paraId="4E576F8A"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Designated Officer</w:t>
            </w:r>
          </w:p>
        </w:tc>
      </w:tr>
      <w:tr w:rsidR="009076A2" w:rsidRPr="000263EF" w14:paraId="27406867" w14:textId="77777777" w:rsidTr="009076A2">
        <w:trPr>
          <w:trHeight w:val="290"/>
        </w:trPr>
        <w:tc>
          <w:tcPr>
            <w:tcW w:w="1268" w:type="dxa"/>
            <w:tcBorders>
              <w:top w:val="nil"/>
              <w:left w:val="nil"/>
              <w:bottom w:val="nil"/>
              <w:right w:val="nil"/>
            </w:tcBorders>
            <w:shd w:val="clear" w:color="auto" w:fill="auto"/>
            <w:noWrap/>
            <w:vAlign w:val="center"/>
            <w:hideMark/>
          </w:tcPr>
          <w:p w14:paraId="4F2069DB"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DT</w:t>
            </w:r>
          </w:p>
        </w:tc>
        <w:tc>
          <w:tcPr>
            <w:tcW w:w="8655" w:type="dxa"/>
            <w:tcBorders>
              <w:top w:val="nil"/>
              <w:left w:val="nil"/>
              <w:bottom w:val="nil"/>
              <w:right w:val="nil"/>
            </w:tcBorders>
            <w:shd w:val="clear" w:color="auto" w:fill="auto"/>
            <w:noWrap/>
            <w:vAlign w:val="bottom"/>
            <w:hideMark/>
          </w:tcPr>
          <w:p w14:paraId="2989D1BF"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Delivery Team</w:t>
            </w:r>
          </w:p>
        </w:tc>
      </w:tr>
      <w:tr w:rsidR="009076A2" w:rsidRPr="000263EF" w14:paraId="43BFA0C3" w14:textId="77777777" w:rsidTr="009076A2">
        <w:trPr>
          <w:trHeight w:val="290"/>
        </w:trPr>
        <w:tc>
          <w:tcPr>
            <w:tcW w:w="1268" w:type="dxa"/>
            <w:tcBorders>
              <w:top w:val="nil"/>
              <w:left w:val="nil"/>
              <w:bottom w:val="nil"/>
              <w:right w:val="nil"/>
            </w:tcBorders>
            <w:shd w:val="clear" w:color="auto" w:fill="auto"/>
            <w:noWrap/>
            <w:vAlign w:val="center"/>
            <w:hideMark/>
          </w:tcPr>
          <w:p w14:paraId="6CF1ECFD"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DTE</w:t>
            </w:r>
          </w:p>
        </w:tc>
        <w:tc>
          <w:tcPr>
            <w:tcW w:w="8655" w:type="dxa"/>
            <w:tcBorders>
              <w:top w:val="nil"/>
              <w:left w:val="nil"/>
              <w:bottom w:val="nil"/>
              <w:right w:val="nil"/>
            </w:tcBorders>
            <w:shd w:val="clear" w:color="auto" w:fill="auto"/>
            <w:noWrap/>
            <w:vAlign w:val="bottom"/>
            <w:hideMark/>
          </w:tcPr>
          <w:p w14:paraId="181DA13F"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Defence Training Estate</w:t>
            </w:r>
          </w:p>
        </w:tc>
      </w:tr>
      <w:tr w:rsidR="009076A2" w:rsidRPr="000263EF" w14:paraId="204088CC" w14:textId="77777777" w:rsidTr="009076A2">
        <w:trPr>
          <w:trHeight w:val="290"/>
        </w:trPr>
        <w:tc>
          <w:tcPr>
            <w:tcW w:w="1268" w:type="dxa"/>
            <w:tcBorders>
              <w:top w:val="nil"/>
              <w:left w:val="nil"/>
              <w:bottom w:val="nil"/>
              <w:right w:val="nil"/>
            </w:tcBorders>
            <w:shd w:val="clear" w:color="auto" w:fill="auto"/>
            <w:noWrap/>
            <w:vAlign w:val="center"/>
            <w:hideMark/>
          </w:tcPr>
          <w:p w14:paraId="29873F7E"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DV</w:t>
            </w:r>
          </w:p>
        </w:tc>
        <w:tc>
          <w:tcPr>
            <w:tcW w:w="8655" w:type="dxa"/>
            <w:tcBorders>
              <w:top w:val="nil"/>
              <w:left w:val="nil"/>
              <w:bottom w:val="nil"/>
              <w:right w:val="nil"/>
            </w:tcBorders>
            <w:shd w:val="clear" w:color="auto" w:fill="auto"/>
            <w:noWrap/>
            <w:vAlign w:val="bottom"/>
            <w:hideMark/>
          </w:tcPr>
          <w:p w14:paraId="449B98C5"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Developed Vetting (Security Clearance Level)</w:t>
            </w:r>
          </w:p>
        </w:tc>
      </w:tr>
      <w:tr w:rsidR="009076A2" w:rsidRPr="000263EF" w14:paraId="15505918" w14:textId="77777777" w:rsidTr="009076A2">
        <w:trPr>
          <w:trHeight w:val="290"/>
        </w:trPr>
        <w:tc>
          <w:tcPr>
            <w:tcW w:w="1268" w:type="dxa"/>
            <w:tcBorders>
              <w:top w:val="nil"/>
              <w:left w:val="nil"/>
              <w:bottom w:val="nil"/>
              <w:right w:val="nil"/>
            </w:tcBorders>
            <w:shd w:val="clear" w:color="auto" w:fill="auto"/>
            <w:noWrap/>
            <w:vAlign w:val="center"/>
            <w:hideMark/>
          </w:tcPr>
          <w:p w14:paraId="66CCBBAB"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iCs/>
              </w:rPr>
              <w:t>ECR</w:t>
            </w:r>
          </w:p>
        </w:tc>
        <w:tc>
          <w:tcPr>
            <w:tcW w:w="8655" w:type="dxa"/>
            <w:tcBorders>
              <w:top w:val="nil"/>
              <w:left w:val="nil"/>
              <w:bottom w:val="nil"/>
              <w:right w:val="nil"/>
            </w:tcBorders>
            <w:shd w:val="clear" w:color="auto" w:fill="auto"/>
            <w:noWrap/>
            <w:vAlign w:val="bottom"/>
            <w:hideMark/>
          </w:tcPr>
          <w:p w14:paraId="57488CDA"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Engineering Change Request</w:t>
            </w:r>
          </w:p>
        </w:tc>
      </w:tr>
      <w:tr w:rsidR="009076A2" w:rsidRPr="000263EF" w14:paraId="155FF349" w14:textId="77777777" w:rsidTr="009076A2">
        <w:trPr>
          <w:trHeight w:val="290"/>
        </w:trPr>
        <w:tc>
          <w:tcPr>
            <w:tcW w:w="1268" w:type="dxa"/>
            <w:tcBorders>
              <w:top w:val="nil"/>
              <w:left w:val="nil"/>
              <w:bottom w:val="nil"/>
              <w:right w:val="nil"/>
            </w:tcBorders>
            <w:shd w:val="clear" w:color="auto" w:fill="auto"/>
            <w:noWrap/>
            <w:vAlign w:val="center"/>
            <w:hideMark/>
          </w:tcPr>
          <w:p w14:paraId="4676B5A6"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EMC</w:t>
            </w:r>
          </w:p>
        </w:tc>
        <w:tc>
          <w:tcPr>
            <w:tcW w:w="8655" w:type="dxa"/>
            <w:tcBorders>
              <w:top w:val="nil"/>
              <w:left w:val="nil"/>
              <w:bottom w:val="nil"/>
              <w:right w:val="nil"/>
            </w:tcBorders>
            <w:shd w:val="clear" w:color="auto" w:fill="auto"/>
            <w:noWrap/>
            <w:vAlign w:val="bottom"/>
            <w:hideMark/>
          </w:tcPr>
          <w:p w14:paraId="53238987"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Electro</w:t>
            </w:r>
            <w:r>
              <w:rPr>
                <w:rFonts w:asciiTheme="minorHAnsi" w:eastAsia="Times New Roman" w:hAnsiTheme="minorHAnsi" w:cstheme="minorHAnsi"/>
              </w:rPr>
              <w:t>m</w:t>
            </w:r>
            <w:r w:rsidRPr="000263EF">
              <w:rPr>
                <w:rFonts w:asciiTheme="minorHAnsi" w:eastAsia="Times New Roman" w:hAnsiTheme="minorHAnsi" w:cstheme="minorHAnsi"/>
              </w:rPr>
              <w:t>agnetic Compatibility</w:t>
            </w:r>
          </w:p>
        </w:tc>
      </w:tr>
      <w:tr w:rsidR="009076A2" w:rsidRPr="000263EF" w14:paraId="2E9941C1" w14:textId="77777777" w:rsidTr="009076A2">
        <w:trPr>
          <w:trHeight w:val="290"/>
        </w:trPr>
        <w:tc>
          <w:tcPr>
            <w:tcW w:w="1268" w:type="dxa"/>
            <w:tcBorders>
              <w:top w:val="nil"/>
              <w:left w:val="nil"/>
              <w:bottom w:val="nil"/>
              <w:right w:val="nil"/>
            </w:tcBorders>
            <w:shd w:val="clear" w:color="auto" w:fill="auto"/>
            <w:noWrap/>
            <w:vAlign w:val="center"/>
            <w:hideMark/>
          </w:tcPr>
          <w:p w14:paraId="1D04F8EF"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EMPP</w:t>
            </w:r>
          </w:p>
        </w:tc>
        <w:tc>
          <w:tcPr>
            <w:tcW w:w="8655" w:type="dxa"/>
            <w:tcBorders>
              <w:top w:val="nil"/>
              <w:left w:val="nil"/>
              <w:bottom w:val="nil"/>
              <w:right w:val="nil"/>
            </w:tcBorders>
            <w:shd w:val="clear" w:color="auto" w:fill="auto"/>
            <w:noWrap/>
            <w:vAlign w:val="bottom"/>
            <w:hideMark/>
          </w:tcPr>
          <w:p w14:paraId="62CEB241"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 xml:space="preserve">Electromagnetic Pulse Protection </w:t>
            </w:r>
          </w:p>
        </w:tc>
      </w:tr>
      <w:tr w:rsidR="009076A2" w:rsidRPr="000263EF" w14:paraId="6A1B63AD" w14:textId="77777777" w:rsidTr="009076A2">
        <w:trPr>
          <w:trHeight w:val="290"/>
        </w:trPr>
        <w:tc>
          <w:tcPr>
            <w:tcW w:w="1268" w:type="dxa"/>
            <w:tcBorders>
              <w:top w:val="nil"/>
              <w:left w:val="nil"/>
              <w:bottom w:val="nil"/>
              <w:right w:val="nil"/>
            </w:tcBorders>
            <w:shd w:val="clear" w:color="auto" w:fill="auto"/>
            <w:noWrap/>
            <w:vAlign w:val="center"/>
            <w:hideMark/>
          </w:tcPr>
          <w:p w14:paraId="487C504C" w14:textId="77777777" w:rsidR="009076A2" w:rsidRPr="000263EF" w:rsidRDefault="009076A2" w:rsidP="009076A2">
            <w:pPr>
              <w:rPr>
                <w:rFonts w:asciiTheme="minorHAnsi" w:eastAsia="Times New Roman" w:hAnsiTheme="minorHAnsi" w:cstheme="minorHAnsi"/>
              </w:rPr>
            </w:pPr>
            <w:r w:rsidRPr="000263EF">
              <w:rPr>
                <w:rFonts w:asciiTheme="minorHAnsi" w:eastAsia="Arial" w:hAnsiTheme="minorHAnsi" w:cstheme="minorHAnsi"/>
              </w:rPr>
              <w:t>EOFT</w:t>
            </w:r>
          </w:p>
        </w:tc>
        <w:tc>
          <w:tcPr>
            <w:tcW w:w="8655" w:type="dxa"/>
            <w:tcBorders>
              <w:top w:val="nil"/>
              <w:left w:val="nil"/>
              <w:bottom w:val="nil"/>
              <w:right w:val="nil"/>
            </w:tcBorders>
            <w:shd w:val="clear" w:color="auto" w:fill="auto"/>
            <w:noWrap/>
            <w:vAlign w:val="bottom"/>
            <w:hideMark/>
          </w:tcPr>
          <w:p w14:paraId="64213C83"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Engineering Officer Foundation Training</w:t>
            </w:r>
          </w:p>
        </w:tc>
      </w:tr>
      <w:tr w:rsidR="009076A2" w:rsidRPr="000263EF" w14:paraId="1B8FAD32" w14:textId="77777777" w:rsidTr="009076A2">
        <w:trPr>
          <w:trHeight w:val="290"/>
        </w:trPr>
        <w:tc>
          <w:tcPr>
            <w:tcW w:w="1268" w:type="dxa"/>
            <w:tcBorders>
              <w:top w:val="nil"/>
              <w:left w:val="nil"/>
              <w:bottom w:val="nil"/>
              <w:right w:val="nil"/>
            </w:tcBorders>
            <w:shd w:val="clear" w:color="auto" w:fill="auto"/>
            <w:noWrap/>
            <w:vAlign w:val="center"/>
            <w:hideMark/>
          </w:tcPr>
          <w:p w14:paraId="37CBC7E1"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ESO</w:t>
            </w:r>
          </w:p>
        </w:tc>
        <w:tc>
          <w:tcPr>
            <w:tcW w:w="8655" w:type="dxa"/>
            <w:tcBorders>
              <w:top w:val="nil"/>
              <w:left w:val="nil"/>
              <w:bottom w:val="nil"/>
              <w:right w:val="nil"/>
            </w:tcBorders>
            <w:shd w:val="clear" w:color="auto" w:fill="auto"/>
            <w:noWrap/>
            <w:vAlign w:val="bottom"/>
            <w:hideMark/>
          </w:tcPr>
          <w:p w14:paraId="1FBFC906"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Establishment Security Officer</w:t>
            </w:r>
          </w:p>
        </w:tc>
      </w:tr>
      <w:tr w:rsidR="009076A2" w:rsidRPr="000263EF" w14:paraId="383B5C4B" w14:textId="77777777" w:rsidTr="009076A2">
        <w:trPr>
          <w:trHeight w:val="290"/>
        </w:trPr>
        <w:tc>
          <w:tcPr>
            <w:tcW w:w="1268" w:type="dxa"/>
            <w:tcBorders>
              <w:top w:val="nil"/>
              <w:left w:val="nil"/>
              <w:bottom w:val="nil"/>
              <w:right w:val="nil"/>
            </w:tcBorders>
            <w:shd w:val="clear" w:color="auto" w:fill="auto"/>
            <w:noWrap/>
            <w:vAlign w:val="center"/>
            <w:hideMark/>
          </w:tcPr>
          <w:p w14:paraId="71F40B9C"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FM</w:t>
            </w:r>
          </w:p>
        </w:tc>
        <w:tc>
          <w:tcPr>
            <w:tcW w:w="8655" w:type="dxa"/>
            <w:tcBorders>
              <w:top w:val="nil"/>
              <w:left w:val="nil"/>
              <w:bottom w:val="nil"/>
              <w:right w:val="nil"/>
            </w:tcBorders>
            <w:shd w:val="clear" w:color="auto" w:fill="auto"/>
            <w:noWrap/>
            <w:vAlign w:val="bottom"/>
            <w:hideMark/>
          </w:tcPr>
          <w:p w14:paraId="3A6E6592"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 xml:space="preserve">Facilities Management </w:t>
            </w:r>
          </w:p>
        </w:tc>
      </w:tr>
      <w:tr w:rsidR="009076A2" w:rsidRPr="000263EF" w14:paraId="240FF4D2" w14:textId="77777777" w:rsidTr="009076A2">
        <w:trPr>
          <w:trHeight w:val="290"/>
        </w:trPr>
        <w:tc>
          <w:tcPr>
            <w:tcW w:w="1268" w:type="dxa"/>
            <w:tcBorders>
              <w:top w:val="nil"/>
              <w:left w:val="nil"/>
              <w:bottom w:val="nil"/>
              <w:right w:val="nil"/>
            </w:tcBorders>
            <w:shd w:val="clear" w:color="auto" w:fill="auto"/>
            <w:noWrap/>
            <w:vAlign w:val="center"/>
            <w:hideMark/>
          </w:tcPr>
          <w:p w14:paraId="5850834F" w14:textId="77777777" w:rsidR="009076A2" w:rsidRPr="000263EF" w:rsidRDefault="009076A2" w:rsidP="009076A2">
            <w:pPr>
              <w:rPr>
                <w:rFonts w:asciiTheme="minorHAnsi" w:eastAsia="Times New Roman" w:hAnsiTheme="minorHAnsi" w:cstheme="minorHAnsi"/>
              </w:rPr>
            </w:pPr>
            <w:r w:rsidRPr="000263EF">
              <w:rPr>
                <w:rFonts w:asciiTheme="minorHAnsi" w:eastAsia="Arial" w:hAnsiTheme="minorHAnsi" w:cstheme="minorHAnsi"/>
              </w:rPr>
              <w:t>GFA</w:t>
            </w:r>
          </w:p>
        </w:tc>
        <w:tc>
          <w:tcPr>
            <w:tcW w:w="8655" w:type="dxa"/>
            <w:tcBorders>
              <w:top w:val="nil"/>
              <w:left w:val="nil"/>
              <w:bottom w:val="nil"/>
              <w:right w:val="nil"/>
            </w:tcBorders>
            <w:shd w:val="clear" w:color="auto" w:fill="auto"/>
            <w:noWrap/>
            <w:vAlign w:val="bottom"/>
            <w:hideMark/>
          </w:tcPr>
          <w:p w14:paraId="23CA5447"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Government Furnished Assets</w:t>
            </w:r>
          </w:p>
        </w:tc>
      </w:tr>
      <w:tr w:rsidR="009076A2" w:rsidRPr="000263EF" w14:paraId="48504117" w14:textId="77777777" w:rsidTr="009076A2">
        <w:trPr>
          <w:trHeight w:val="290"/>
        </w:trPr>
        <w:tc>
          <w:tcPr>
            <w:tcW w:w="1268" w:type="dxa"/>
            <w:tcBorders>
              <w:top w:val="nil"/>
              <w:left w:val="nil"/>
              <w:bottom w:val="nil"/>
              <w:right w:val="nil"/>
            </w:tcBorders>
            <w:shd w:val="clear" w:color="auto" w:fill="auto"/>
            <w:noWrap/>
            <w:vAlign w:val="center"/>
            <w:hideMark/>
          </w:tcPr>
          <w:p w14:paraId="132FEBA4"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H&amp;S</w:t>
            </w:r>
          </w:p>
        </w:tc>
        <w:tc>
          <w:tcPr>
            <w:tcW w:w="8655" w:type="dxa"/>
            <w:tcBorders>
              <w:top w:val="nil"/>
              <w:left w:val="nil"/>
              <w:bottom w:val="nil"/>
              <w:right w:val="nil"/>
            </w:tcBorders>
            <w:shd w:val="clear" w:color="auto" w:fill="auto"/>
            <w:noWrap/>
            <w:vAlign w:val="bottom"/>
            <w:hideMark/>
          </w:tcPr>
          <w:p w14:paraId="306FB3C4"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Health &amp; Safety</w:t>
            </w:r>
          </w:p>
        </w:tc>
      </w:tr>
      <w:tr w:rsidR="009076A2" w:rsidRPr="000263EF" w14:paraId="6D0476A7" w14:textId="77777777" w:rsidTr="009076A2">
        <w:trPr>
          <w:trHeight w:val="290"/>
        </w:trPr>
        <w:tc>
          <w:tcPr>
            <w:tcW w:w="1268" w:type="dxa"/>
            <w:tcBorders>
              <w:top w:val="nil"/>
              <w:left w:val="nil"/>
              <w:bottom w:val="nil"/>
              <w:right w:val="nil"/>
            </w:tcBorders>
            <w:shd w:val="clear" w:color="auto" w:fill="auto"/>
            <w:noWrap/>
            <w:vAlign w:val="center"/>
            <w:hideMark/>
          </w:tcPr>
          <w:p w14:paraId="49DDF5DB"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iCs/>
              </w:rPr>
              <w:lastRenderedPageBreak/>
              <w:t>HMG</w:t>
            </w:r>
          </w:p>
        </w:tc>
        <w:tc>
          <w:tcPr>
            <w:tcW w:w="8655" w:type="dxa"/>
            <w:tcBorders>
              <w:top w:val="nil"/>
              <w:left w:val="nil"/>
              <w:bottom w:val="nil"/>
              <w:right w:val="nil"/>
            </w:tcBorders>
            <w:shd w:val="clear" w:color="auto" w:fill="auto"/>
            <w:noWrap/>
            <w:vAlign w:val="bottom"/>
            <w:hideMark/>
          </w:tcPr>
          <w:p w14:paraId="632DBEFA"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His Majesty's Government</w:t>
            </w:r>
          </w:p>
        </w:tc>
      </w:tr>
      <w:tr w:rsidR="009076A2" w:rsidRPr="000263EF" w14:paraId="348E9B5B" w14:textId="77777777" w:rsidTr="009076A2">
        <w:trPr>
          <w:trHeight w:val="290"/>
        </w:trPr>
        <w:tc>
          <w:tcPr>
            <w:tcW w:w="1268" w:type="dxa"/>
            <w:tcBorders>
              <w:top w:val="nil"/>
              <w:left w:val="nil"/>
              <w:bottom w:val="nil"/>
              <w:right w:val="nil"/>
            </w:tcBorders>
            <w:shd w:val="clear" w:color="auto" w:fill="auto"/>
            <w:noWrap/>
            <w:vAlign w:val="center"/>
            <w:hideMark/>
          </w:tcPr>
          <w:p w14:paraId="5F48CBD8"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HMNB</w:t>
            </w:r>
          </w:p>
        </w:tc>
        <w:tc>
          <w:tcPr>
            <w:tcW w:w="8655" w:type="dxa"/>
            <w:tcBorders>
              <w:top w:val="nil"/>
              <w:left w:val="nil"/>
              <w:bottom w:val="nil"/>
              <w:right w:val="nil"/>
            </w:tcBorders>
            <w:shd w:val="clear" w:color="auto" w:fill="auto"/>
            <w:noWrap/>
            <w:vAlign w:val="bottom"/>
            <w:hideMark/>
          </w:tcPr>
          <w:p w14:paraId="06C0FBF5"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His Majesty's Naval Base</w:t>
            </w:r>
          </w:p>
        </w:tc>
      </w:tr>
      <w:tr w:rsidR="009076A2" w:rsidRPr="000263EF" w14:paraId="5BB32812" w14:textId="77777777" w:rsidTr="009076A2">
        <w:trPr>
          <w:trHeight w:val="290"/>
        </w:trPr>
        <w:tc>
          <w:tcPr>
            <w:tcW w:w="1268" w:type="dxa"/>
            <w:tcBorders>
              <w:top w:val="nil"/>
              <w:left w:val="nil"/>
              <w:bottom w:val="nil"/>
              <w:right w:val="nil"/>
            </w:tcBorders>
            <w:shd w:val="clear" w:color="auto" w:fill="auto"/>
            <w:noWrap/>
            <w:vAlign w:val="center"/>
            <w:hideMark/>
          </w:tcPr>
          <w:p w14:paraId="5DEAB21F"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HMS</w:t>
            </w:r>
          </w:p>
        </w:tc>
        <w:tc>
          <w:tcPr>
            <w:tcW w:w="8655" w:type="dxa"/>
            <w:tcBorders>
              <w:top w:val="nil"/>
              <w:left w:val="nil"/>
              <w:bottom w:val="nil"/>
              <w:right w:val="nil"/>
            </w:tcBorders>
            <w:shd w:val="clear" w:color="auto" w:fill="auto"/>
            <w:noWrap/>
            <w:vAlign w:val="bottom"/>
            <w:hideMark/>
          </w:tcPr>
          <w:p w14:paraId="0FC034B8"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His Majesty's Ship</w:t>
            </w:r>
          </w:p>
        </w:tc>
      </w:tr>
      <w:tr w:rsidR="009076A2" w:rsidRPr="000263EF" w14:paraId="7061B91E" w14:textId="77777777" w:rsidTr="009076A2">
        <w:trPr>
          <w:trHeight w:val="290"/>
        </w:trPr>
        <w:tc>
          <w:tcPr>
            <w:tcW w:w="1268" w:type="dxa"/>
            <w:tcBorders>
              <w:top w:val="nil"/>
              <w:left w:val="nil"/>
              <w:bottom w:val="nil"/>
              <w:right w:val="nil"/>
            </w:tcBorders>
            <w:shd w:val="clear" w:color="auto" w:fill="auto"/>
            <w:noWrap/>
            <w:vAlign w:val="center"/>
            <w:hideMark/>
          </w:tcPr>
          <w:p w14:paraId="03152158"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HOE</w:t>
            </w:r>
          </w:p>
        </w:tc>
        <w:tc>
          <w:tcPr>
            <w:tcW w:w="8655" w:type="dxa"/>
            <w:tcBorders>
              <w:top w:val="nil"/>
              <w:left w:val="nil"/>
              <w:bottom w:val="nil"/>
              <w:right w:val="nil"/>
            </w:tcBorders>
            <w:shd w:val="clear" w:color="auto" w:fill="auto"/>
            <w:noWrap/>
            <w:vAlign w:val="bottom"/>
            <w:hideMark/>
          </w:tcPr>
          <w:p w14:paraId="5CACE889"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Head Of Establishment</w:t>
            </w:r>
          </w:p>
        </w:tc>
      </w:tr>
      <w:tr w:rsidR="009076A2" w:rsidRPr="000263EF" w14:paraId="59514221" w14:textId="77777777" w:rsidTr="009076A2">
        <w:trPr>
          <w:trHeight w:val="290"/>
        </w:trPr>
        <w:tc>
          <w:tcPr>
            <w:tcW w:w="1268" w:type="dxa"/>
            <w:tcBorders>
              <w:top w:val="nil"/>
              <w:left w:val="nil"/>
              <w:bottom w:val="nil"/>
              <w:right w:val="nil"/>
            </w:tcBorders>
            <w:shd w:val="clear" w:color="auto" w:fill="auto"/>
            <w:noWrap/>
            <w:vAlign w:val="center"/>
            <w:hideMark/>
          </w:tcPr>
          <w:p w14:paraId="7007B393"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iCs/>
              </w:rPr>
              <w:t>HQ</w:t>
            </w:r>
          </w:p>
        </w:tc>
        <w:tc>
          <w:tcPr>
            <w:tcW w:w="8655" w:type="dxa"/>
            <w:tcBorders>
              <w:top w:val="nil"/>
              <w:left w:val="nil"/>
              <w:bottom w:val="nil"/>
              <w:right w:val="nil"/>
            </w:tcBorders>
            <w:shd w:val="clear" w:color="auto" w:fill="auto"/>
            <w:noWrap/>
            <w:vAlign w:val="bottom"/>
            <w:hideMark/>
          </w:tcPr>
          <w:p w14:paraId="7280FC05"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Headquarters</w:t>
            </w:r>
          </w:p>
        </w:tc>
      </w:tr>
      <w:tr w:rsidR="009076A2" w:rsidRPr="000263EF" w14:paraId="3733AED3" w14:textId="77777777" w:rsidTr="009076A2">
        <w:trPr>
          <w:trHeight w:val="290"/>
        </w:trPr>
        <w:tc>
          <w:tcPr>
            <w:tcW w:w="1268" w:type="dxa"/>
            <w:tcBorders>
              <w:top w:val="nil"/>
              <w:left w:val="nil"/>
              <w:bottom w:val="nil"/>
              <w:right w:val="nil"/>
            </w:tcBorders>
            <w:shd w:val="clear" w:color="auto" w:fill="auto"/>
            <w:noWrap/>
            <w:vAlign w:val="center"/>
            <w:hideMark/>
          </w:tcPr>
          <w:p w14:paraId="1D62BEA3"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HRDF</w:t>
            </w:r>
          </w:p>
        </w:tc>
        <w:tc>
          <w:tcPr>
            <w:tcW w:w="8655" w:type="dxa"/>
            <w:tcBorders>
              <w:top w:val="nil"/>
              <w:left w:val="nil"/>
              <w:bottom w:val="nil"/>
              <w:right w:val="nil"/>
            </w:tcBorders>
            <w:shd w:val="clear" w:color="auto" w:fill="auto"/>
            <w:noWrap/>
            <w:vAlign w:val="bottom"/>
            <w:hideMark/>
          </w:tcPr>
          <w:p w14:paraId="7038341A"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High Resolution Direction Finder (Navigation Aid)</w:t>
            </w:r>
          </w:p>
        </w:tc>
      </w:tr>
      <w:tr w:rsidR="009076A2" w:rsidRPr="000263EF" w14:paraId="2D1A1D25" w14:textId="77777777" w:rsidTr="009076A2">
        <w:trPr>
          <w:trHeight w:val="290"/>
        </w:trPr>
        <w:tc>
          <w:tcPr>
            <w:tcW w:w="1268" w:type="dxa"/>
            <w:tcBorders>
              <w:top w:val="nil"/>
              <w:left w:val="nil"/>
              <w:bottom w:val="nil"/>
              <w:right w:val="nil"/>
            </w:tcBorders>
            <w:shd w:val="clear" w:color="auto" w:fill="auto"/>
            <w:noWrap/>
            <w:vAlign w:val="center"/>
            <w:hideMark/>
          </w:tcPr>
          <w:p w14:paraId="54C6A559"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HSW</w:t>
            </w:r>
          </w:p>
        </w:tc>
        <w:tc>
          <w:tcPr>
            <w:tcW w:w="8655" w:type="dxa"/>
            <w:tcBorders>
              <w:top w:val="nil"/>
              <w:left w:val="nil"/>
              <w:bottom w:val="nil"/>
              <w:right w:val="nil"/>
            </w:tcBorders>
            <w:shd w:val="clear" w:color="auto" w:fill="auto"/>
            <w:noWrap/>
            <w:vAlign w:val="bottom"/>
            <w:hideMark/>
          </w:tcPr>
          <w:p w14:paraId="63C23939"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Health &amp; Safety at Work</w:t>
            </w:r>
          </w:p>
        </w:tc>
      </w:tr>
      <w:tr w:rsidR="009076A2" w:rsidRPr="000263EF" w14:paraId="58582511" w14:textId="77777777" w:rsidTr="009076A2">
        <w:trPr>
          <w:trHeight w:val="290"/>
        </w:trPr>
        <w:tc>
          <w:tcPr>
            <w:tcW w:w="1268" w:type="dxa"/>
            <w:tcBorders>
              <w:top w:val="nil"/>
              <w:left w:val="nil"/>
              <w:bottom w:val="nil"/>
              <w:right w:val="nil"/>
            </w:tcBorders>
            <w:shd w:val="clear" w:color="auto" w:fill="auto"/>
            <w:noWrap/>
            <w:vAlign w:val="center"/>
            <w:hideMark/>
          </w:tcPr>
          <w:p w14:paraId="5DDCDB52"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HVAC</w:t>
            </w:r>
          </w:p>
        </w:tc>
        <w:tc>
          <w:tcPr>
            <w:tcW w:w="8655" w:type="dxa"/>
            <w:tcBorders>
              <w:top w:val="nil"/>
              <w:left w:val="nil"/>
              <w:bottom w:val="nil"/>
              <w:right w:val="nil"/>
            </w:tcBorders>
            <w:shd w:val="clear" w:color="auto" w:fill="auto"/>
            <w:noWrap/>
            <w:vAlign w:val="bottom"/>
            <w:hideMark/>
          </w:tcPr>
          <w:p w14:paraId="7CD6D28B"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Heating Ventilation &amp; Air Conditioning</w:t>
            </w:r>
          </w:p>
        </w:tc>
      </w:tr>
      <w:tr w:rsidR="009076A2" w:rsidRPr="000263EF" w14:paraId="31C14E55" w14:textId="77777777" w:rsidTr="009076A2">
        <w:trPr>
          <w:trHeight w:val="290"/>
        </w:trPr>
        <w:tc>
          <w:tcPr>
            <w:tcW w:w="1268" w:type="dxa"/>
            <w:tcBorders>
              <w:top w:val="nil"/>
              <w:left w:val="nil"/>
              <w:bottom w:val="nil"/>
              <w:right w:val="nil"/>
            </w:tcBorders>
            <w:shd w:val="clear" w:color="auto" w:fill="auto"/>
            <w:noWrap/>
            <w:vAlign w:val="center"/>
            <w:hideMark/>
          </w:tcPr>
          <w:p w14:paraId="4892DFB5"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iCs/>
              </w:rPr>
              <w:t>ICT</w:t>
            </w:r>
          </w:p>
        </w:tc>
        <w:tc>
          <w:tcPr>
            <w:tcW w:w="8655" w:type="dxa"/>
            <w:tcBorders>
              <w:top w:val="nil"/>
              <w:left w:val="nil"/>
              <w:bottom w:val="nil"/>
              <w:right w:val="nil"/>
            </w:tcBorders>
            <w:shd w:val="clear" w:color="auto" w:fill="auto"/>
            <w:noWrap/>
            <w:vAlign w:val="bottom"/>
            <w:hideMark/>
          </w:tcPr>
          <w:p w14:paraId="459CF720"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Information and Communication Technology (also identified as CIS)</w:t>
            </w:r>
          </w:p>
        </w:tc>
      </w:tr>
      <w:tr w:rsidR="009076A2" w:rsidRPr="000263EF" w14:paraId="5A4244DB" w14:textId="77777777" w:rsidTr="009076A2">
        <w:trPr>
          <w:trHeight w:val="290"/>
        </w:trPr>
        <w:tc>
          <w:tcPr>
            <w:tcW w:w="1268" w:type="dxa"/>
            <w:tcBorders>
              <w:top w:val="nil"/>
              <w:left w:val="nil"/>
              <w:bottom w:val="nil"/>
              <w:right w:val="nil"/>
            </w:tcBorders>
            <w:shd w:val="clear" w:color="auto" w:fill="auto"/>
            <w:noWrap/>
            <w:vAlign w:val="center"/>
            <w:hideMark/>
          </w:tcPr>
          <w:p w14:paraId="5FE6E633" w14:textId="77777777" w:rsidR="009076A2" w:rsidRPr="000263EF" w:rsidRDefault="009076A2" w:rsidP="009076A2">
            <w:pPr>
              <w:rPr>
                <w:rFonts w:asciiTheme="minorHAnsi" w:eastAsia="Times New Roman" w:hAnsiTheme="minorHAnsi" w:cstheme="minorHAnsi"/>
              </w:rPr>
            </w:pPr>
            <w:r w:rsidRPr="000263EF">
              <w:rPr>
                <w:rFonts w:asciiTheme="minorHAnsi" w:eastAsia="Arial" w:hAnsiTheme="minorHAnsi" w:cstheme="minorHAnsi"/>
                <w:spacing w:val="1"/>
              </w:rPr>
              <w:t>IDA</w:t>
            </w:r>
          </w:p>
        </w:tc>
        <w:tc>
          <w:tcPr>
            <w:tcW w:w="8655" w:type="dxa"/>
            <w:tcBorders>
              <w:top w:val="nil"/>
              <w:left w:val="nil"/>
              <w:bottom w:val="nil"/>
              <w:right w:val="nil"/>
            </w:tcBorders>
            <w:shd w:val="clear" w:color="auto" w:fill="auto"/>
            <w:noWrap/>
            <w:vAlign w:val="bottom"/>
            <w:hideMark/>
          </w:tcPr>
          <w:p w14:paraId="381A0BC5"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Installation Design Authority</w:t>
            </w:r>
          </w:p>
        </w:tc>
      </w:tr>
      <w:tr w:rsidR="009076A2" w:rsidRPr="000263EF" w14:paraId="3E4B7E7D" w14:textId="77777777" w:rsidTr="009076A2">
        <w:trPr>
          <w:trHeight w:val="290"/>
        </w:trPr>
        <w:tc>
          <w:tcPr>
            <w:tcW w:w="1268" w:type="dxa"/>
            <w:tcBorders>
              <w:top w:val="nil"/>
              <w:left w:val="nil"/>
              <w:bottom w:val="nil"/>
              <w:right w:val="nil"/>
            </w:tcBorders>
            <w:shd w:val="clear" w:color="auto" w:fill="auto"/>
            <w:noWrap/>
            <w:vAlign w:val="center"/>
            <w:hideMark/>
          </w:tcPr>
          <w:p w14:paraId="3B58598E"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IET</w:t>
            </w:r>
          </w:p>
        </w:tc>
        <w:tc>
          <w:tcPr>
            <w:tcW w:w="8655" w:type="dxa"/>
            <w:tcBorders>
              <w:top w:val="nil"/>
              <w:left w:val="nil"/>
              <w:bottom w:val="nil"/>
              <w:right w:val="nil"/>
            </w:tcBorders>
            <w:shd w:val="clear" w:color="auto" w:fill="auto"/>
            <w:noWrap/>
            <w:vAlign w:val="bottom"/>
            <w:hideMark/>
          </w:tcPr>
          <w:p w14:paraId="477067D0"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Institute of Engineering and Technology</w:t>
            </w:r>
          </w:p>
        </w:tc>
      </w:tr>
      <w:tr w:rsidR="009076A2" w:rsidRPr="000263EF" w14:paraId="6266CBCE" w14:textId="77777777" w:rsidTr="009076A2">
        <w:trPr>
          <w:trHeight w:val="290"/>
        </w:trPr>
        <w:tc>
          <w:tcPr>
            <w:tcW w:w="1268" w:type="dxa"/>
            <w:tcBorders>
              <w:top w:val="nil"/>
              <w:left w:val="nil"/>
              <w:bottom w:val="nil"/>
              <w:right w:val="nil"/>
            </w:tcBorders>
            <w:shd w:val="clear" w:color="auto" w:fill="auto"/>
            <w:noWrap/>
            <w:vAlign w:val="center"/>
            <w:hideMark/>
          </w:tcPr>
          <w:p w14:paraId="714058C6" w14:textId="77777777" w:rsidR="009076A2" w:rsidRPr="000263EF" w:rsidRDefault="009076A2" w:rsidP="009076A2">
            <w:pPr>
              <w:rPr>
                <w:rFonts w:asciiTheme="minorHAnsi" w:eastAsia="Times New Roman" w:hAnsiTheme="minorHAnsi" w:cstheme="minorHAnsi"/>
              </w:rPr>
            </w:pPr>
            <w:r w:rsidRPr="000263EF">
              <w:rPr>
                <w:rFonts w:asciiTheme="minorHAnsi" w:eastAsia="Arial" w:hAnsiTheme="minorHAnsi" w:cstheme="minorHAnsi"/>
              </w:rPr>
              <w:t>IPZ</w:t>
            </w:r>
          </w:p>
        </w:tc>
        <w:tc>
          <w:tcPr>
            <w:tcW w:w="8655" w:type="dxa"/>
            <w:tcBorders>
              <w:top w:val="nil"/>
              <w:left w:val="nil"/>
              <w:bottom w:val="nil"/>
              <w:right w:val="nil"/>
            </w:tcBorders>
            <w:shd w:val="clear" w:color="auto" w:fill="auto"/>
            <w:noWrap/>
            <w:vAlign w:val="bottom"/>
            <w:hideMark/>
          </w:tcPr>
          <w:p w14:paraId="4C9A9C30"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Information Protection Zone</w:t>
            </w:r>
          </w:p>
        </w:tc>
      </w:tr>
      <w:tr w:rsidR="009076A2" w:rsidRPr="000263EF" w14:paraId="6C911F8B" w14:textId="77777777" w:rsidTr="009076A2">
        <w:trPr>
          <w:trHeight w:val="290"/>
        </w:trPr>
        <w:tc>
          <w:tcPr>
            <w:tcW w:w="1268" w:type="dxa"/>
            <w:tcBorders>
              <w:top w:val="nil"/>
              <w:left w:val="nil"/>
              <w:bottom w:val="nil"/>
              <w:right w:val="nil"/>
            </w:tcBorders>
            <w:shd w:val="clear" w:color="auto" w:fill="auto"/>
            <w:noWrap/>
            <w:vAlign w:val="center"/>
            <w:hideMark/>
          </w:tcPr>
          <w:p w14:paraId="1CA58D08" w14:textId="77777777" w:rsidR="009076A2" w:rsidRPr="000263EF" w:rsidRDefault="009076A2" w:rsidP="009076A2">
            <w:pPr>
              <w:rPr>
                <w:rFonts w:asciiTheme="minorHAnsi" w:eastAsia="Times New Roman" w:hAnsiTheme="minorHAnsi" w:cstheme="minorHAnsi"/>
              </w:rPr>
            </w:pPr>
            <w:r w:rsidRPr="000263EF">
              <w:rPr>
                <w:rFonts w:asciiTheme="minorHAnsi" w:eastAsia="Arial" w:hAnsiTheme="minorHAnsi" w:cstheme="minorHAnsi"/>
              </w:rPr>
              <w:t>IT</w:t>
            </w:r>
          </w:p>
        </w:tc>
        <w:tc>
          <w:tcPr>
            <w:tcW w:w="8655" w:type="dxa"/>
            <w:tcBorders>
              <w:top w:val="nil"/>
              <w:left w:val="nil"/>
              <w:bottom w:val="nil"/>
              <w:right w:val="nil"/>
            </w:tcBorders>
            <w:shd w:val="clear" w:color="auto" w:fill="auto"/>
            <w:noWrap/>
            <w:vAlign w:val="bottom"/>
            <w:hideMark/>
          </w:tcPr>
          <w:p w14:paraId="162034AA"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Information Technology</w:t>
            </w:r>
          </w:p>
        </w:tc>
      </w:tr>
      <w:tr w:rsidR="009076A2" w:rsidRPr="000263EF" w14:paraId="44E0285F" w14:textId="77777777" w:rsidTr="009076A2">
        <w:trPr>
          <w:trHeight w:val="290"/>
        </w:trPr>
        <w:tc>
          <w:tcPr>
            <w:tcW w:w="1268" w:type="dxa"/>
            <w:tcBorders>
              <w:top w:val="nil"/>
              <w:left w:val="nil"/>
              <w:bottom w:val="nil"/>
              <w:right w:val="nil"/>
            </w:tcBorders>
            <w:shd w:val="clear" w:color="auto" w:fill="auto"/>
            <w:noWrap/>
            <w:vAlign w:val="center"/>
            <w:hideMark/>
          </w:tcPr>
          <w:p w14:paraId="167403C5"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JHC</w:t>
            </w:r>
          </w:p>
        </w:tc>
        <w:tc>
          <w:tcPr>
            <w:tcW w:w="8655" w:type="dxa"/>
            <w:tcBorders>
              <w:top w:val="nil"/>
              <w:left w:val="nil"/>
              <w:bottom w:val="nil"/>
              <w:right w:val="nil"/>
            </w:tcBorders>
            <w:shd w:val="clear" w:color="auto" w:fill="auto"/>
            <w:noWrap/>
            <w:vAlign w:val="bottom"/>
            <w:hideMark/>
          </w:tcPr>
          <w:p w14:paraId="7BC1622C"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Joint Helicopter Command</w:t>
            </w:r>
          </w:p>
        </w:tc>
      </w:tr>
      <w:tr w:rsidR="009076A2" w:rsidRPr="000263EF" w14:paraId="4346ABFA" w14:textId="77777777" w:rsidTr="009076A2">
        <w:trPr>
          <w:trHeight w:val="290"/>
        </w:trPr>
        <w:tc>
          <w:tcPr>
            <w:tcW w:w="1268" w:type="dxa"/>
            <w:tcBorders>
              <w:top w:val="nil"/>
              <w:left w:val="nil"/>
              <w:bottom w:val="nil"/>
              <w:right w:val="nil"/>
            </w:tcBorders>
            <w:shd w:val="clear" w:color="auto" w:fill="auto"/>
            <w:noWrap/>
            <w:vAlign w:val="center"/>
            <w:hideMark/>
          </w:tcPr>
          <w:p w14:paraId="66799E0D"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JSP</w:t>
            </w:r>
          </w:p>
        </w:tc>
        <w:tc>
          <w:tcPr>
            <w:tcW w:w="8655" w:type="dxa"/>
            <w:tcBorders>
              <w:top w:val="nil"/>
              <w:left w:val="nil"/>
              <w:bottom w:val="nil"/>
              <w:right w:val="nil"/>
            </w:tcBorders>
            <w:shd w:val="clear" w:color="auto" w:fill="auto"/>
            <w:noWrap/>
            <w:vAlign w:val="bottom"/>
            <w:hideMark/>
          </w:tcPr>
          <w:p w14:paraId="62B134E2"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Joint Service Publication</w:t>
            </w:r>
          </w:p>
        </w:tc>
      </w:tr>
      <w:tr w:rsidR="009076A2" w:rsidRPr="000263EF" w14:paraId="65D09AB2" w14:textId="77777777" w:rsidTr="009076A2">
        <w:trPr>
          <w:trHeight w:val="290"/>
        </w:trPr>
        <w:tc>
          <w:tcPr>
            <w:tcW w:w="1268" w:type="dxa"/>
            <w:tcBorders>
              <w:top w:val="nil"/>
              <w:left w:val="nil"/>
              <w:bottom w:val="nil"/>
              <w:right w:val="nil"/>
            </w:tcBorders>
            <w:shd w:val="clear" w:color="auto" w:fill="auto"/>
            <w:noWrap/>
            <w:vAlign w:val="center"/>
            <w:hideMark/>
          </w:tcPr>
          <w:p w14:paraId="0940628D" w14:textId="77777777" w:rsidR="009076A2" w:rsidRPr="000263EF" w:rsidRDefault="009076A2" w:rsidP="009076A2">
            <w:pPr>
              <w:rPr>
                <w:rFonts w:asciiTheme="minorHAnsi" w:eastAsia="Times New Roman" w:hAnsiTheme="minorHAnsi" w:cstheme="minorHAnsi"/>
              </w:rPr>
            </w:pPr>
            <w:r w:rsidRPr="000263EF">
              <w:rPr>
                <w:rFonts w:asciiTheme="minorHAnsi" w:eastAsia="Arial" w:hAnsiTheme="minorHAnsi" w:cstheme="minorHAnsi"/>
              </w:rPr>
              <w:t>KPI</w:t>
            </w:r>
          </w:p>
        </w:tc>
        <w:tc>
          <w:tcPr>
            <w:tcW w:w="8655" w:type="dxa"/>
            <w:tcBorders>
              <w:top w:val="nil"/>
              <w:left w:val="nil"/>
              <w:bottom w:val="nil"/>
              <w:right w:val="nil"/>
            </w:tcBorders>
            <w:shd w:val="clear" w:color="auto" w:fill="auto"/>
            <w:noWrap/>
            <w:vAlign w:val="bottom"/>
            <w:hideMark/>
          </w:tcPr>
          <w:p w14:paraId="06116EB4"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Key Performance Indicator</w:t>
            </w:r>
          </w:p>
        </w:tc>
      </w:tr>
      <w:tr w:rsidR="009076A2" w:rsidRPr="000263EF" w14:paraId="0FF9B3D6" w14:textId="77777777" w:rsidTr="009076A2">
        <w:trPr>
          <w:trHeight w:val="290"/>
        </w:trPr>
        <w:tc>
          <w:tcPr>
            <w:tcW w:w="1268" w:type="dxa"/>
            <w:tcBorders>
              <w:top w:val="nil"/>
              <w:left w:val="nil"/>
              <w:bottom w:val="nil"/>
              <w:right w:val="nil"/>
            </w:tcBorders>
            <w:shd w:val="clear" w:color="auto" w:fill="auto"/>
            <w:noWrap/>
            <w:vAlign w:val="center"/>
            <w:hideMark/>
          </w:tcPr>
          <w:p w14:paraId="0ECB9E6C" w14:textId="77777777" w:rsidR="009076A2" w:rsidRPr="000263EF" w:rsidRDefault="009076A2" w:rsidP="009076A2">
            <w:pPr>
              <w:rPr>
                <w:rFonts w:asciiTheme="minorHAnsi" w:eastAsia="Times New Roman" w:hAnsiTheme="minorHAnsi" w:cstheme="minorHAnsi"/>
              </w:rPr>
            </w:pPr>
            <w:r w:rsidRPr="000263EF">
              <w:rPr>
                <w:rFonts w:asciiTheme="minorHAnsi" w:eastAsia="Arial" w:hAnsiTheme="minorHAnsi" w:cstheme="minorHAnsi"/>
              </w:rPr>
              <w:t>KR</w:t>
            </w:r>
          </w:p>
        </w:tc>
        <w:tc>
          <w:tcPr>
            <w:tcW w:w="8655" w:type="dxa"/>
            <w:tcBorders>
              <w:top w:val="nil"/>
              <w:left w:val="nil"/>
              <w:bottom w:val="nil"/>
              <w:right w:val="nil"/>
            </w:tcBorders>
            <w:shd w:val="clear" w:color="auto" w:fill="auto"/>
            <w:noWrap/>
            <w:vAlign w:val="bottom"/>
            <w:hideMark/>
          </w:tcPr>
          <w:p w14:paraId="34893D19"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Kings Regulations</w:t>
            </w:r>
          </w:p>
        </w:tc>
      </w:tr>
      <w:tr w:rsidR="009076A2" w:rsidRPr="000263EF" w14:paraId="3F077F2A" w14:textId="77777777" w:rsidTr="009076A2">
        <w:trPr>
          <w:trHeight w:val="290"/>
        </w:trPr>
        <w:tc>
          <w:tcPr>
            <w:tcW w:w="1268" w:type="dxa"/>
            <w:tcBorders>
              <w:top w:val="nil"/>
              <w:left w:val="nil"/>
              <w:bottom w:val="nil"/>
              <w:right w:val="nil"/>
            </w:tcBorders>
            <w:shd w:val="clear" w:color="auto" w:fill="auto"/>
            <w:noWrap/>
            <w:vAlign w:val="center"/>
            <w:hideMark/>
          </w:tcPr>
          <w:p w14:paraId="7974E4B7"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LAN</w:t>
            </w:r>
          </w:p>
        </w:tc>
        <w:tc>
          <w:tcPr>
            <w:tcW w:w="8655" w:type="dxa"/>
            <w:tcBorders>
              <w:top w:val="nil"/>
              <w:left w:val="nil"/>
              <w:bottom w:val="nil"/>
              <w:right w:val="nil"/>
            </w:tcBorders>
            <w:shd w:val="clear" w:color="auto" w:fill="auto"/>
            <w:noWrap/>
            <w:vAlign w:val="bottom"/>
            <w:hideMark/>
          </w:tcPr>
          <w:p w14:paraId="147747BB"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Local Area Network</w:t>
            </w:r>
          </w:p>
        </w:tc>
      </w:tr>
      <w:tr w:rsidR="009076A2" w:rsidRPr="000263EF" w14:paraId="1871EB76" w14:textId="77777777" w:rsidTr="009076A2">
        <w:trPr>
          <w:trHeight w:val="290"/>
        </w:trPr>
        <w:tc>
          <w:tcPr>
            <w:tcW w:w="1268" w:type="dxa"/>
            <w:tcBorders>
              <w:top w:val="nil"/>
              <w:left w:val="nil"/>
              <w:bottom w:val="nil"/>
              <w:right w:val="nil"/>
            </w:tcBorders>
            <w:shd w:val="clear" w:color="auto" w:fill="auto"/>
            <w:noWrap/>
            <w:vAlign w:val="center"/>
            <w:hideMark/>
          </w:tcPr>
          <w:p w14:paraId="1DA64ADF"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MOB</w:t>
            </w:r>
          </w:p>
        </w:tc>
        <w:tc>
          <w:tcPr>
            <w:tcW w:w="8655" w:type="dxa"/>
            <w:tcBorders>
              <w:top w:val="nil"/>
              <w:left w:val="nil"/>
              <w:bottom w:val="nil"/>
              <w:right w:val="nil"/>
            </w:tcBorders>
            <w:shd w:val="clear" w:color="auto" w:fill="auto"/>
            <w:noWrap/>
            <w:vAlign w:val="bottom"/>
            <w:hideMark/>
          </w:tcPr>
          <w:p w14:paraId="0F9313F9"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Main Operating Base</w:t>
            </w:r>
          </w:p>
        </w:tc>
      </w:tr>
      <w:tr w:rsidR="009076A2" w:rsidRPr="000263EF" w14:paraId="3E04BBB0" w14:textId="77777777" w:rsidTr="009076A2">
        <w:trPr>
          <w:trHeight w:val="290"/>
        </w:trPr>
        <w:tc>
          <w:tcPr>
            <w:tcW w:w="1268" w:type="dxa"/>
            <w:tcBorders>
              <w:top w:val="nil"/>
              <w:left w:val="nil"/>
              <w:bottom w:val="nil"/>
              <w:right w:val="nil"/>
            </w:tcBorders>
            <w:shd w:val="clear" w:color="auto" w:fill="auto"/>
            <w:noWrap/>
            <w:vAlign w:val="center"/>
            <w:hideMark/>
          </w:tcPr>
          <w:p w14:paraId="6562C397"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iCs/>
              </w:rPr>
              <w:t>MOD</w:t>
            </w:r>
          </w:p>
        </w:tc>
        <w:tc>
          <w:tcPr>
            <w:tcW w:w="8655" w:type="dxa"/>
            <w:tcBorders>
              <w:top w:val="nil"/>
              <w:left w:val="nil"/>
              <w:bottom w:val="nil"/>
              <w:right w:val="nil"/>
            </w:tcBorders>
            <w:shd w:val="clear" w:color="auto" w:fill="auto"/>
            <w:noWrap/>
            <w:vAlign w:val="bottom"/>
            <w:hideMark/>
          </w:tcPr>
          <w:p w14:paraId="18F65AC3"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Ministry of Defence</w:t>
            </w:r>
          </w:p>
        </w:tc>
      </w:tr>
      <w:tr w:rsidR="009076A2" w:rsidRPr="000263EF" w14:paraId="7D916AAA" w14:textId="77777777" w:rsidTr="009076A2">
        <w:trPr>
          <w:trHeight w:val="290"/>
        </w:trPr>
        <w:tc>
          <w:tcPr>
            <w:tcW w:w="1268" w:type="dxa"/>
            <w:tcBorders>
              <w:top w:val="nil"/>
              <w:left w:val="nil"/>
              <w:bottom w:val="nil"/>
              <w:right w:val="nil"/>
            </w:tcBorders>
            <w:shd w:val="clear" w:color="auto" w:fill="auto"/>
            <w:noWrap/>
            <w:vAlign w:val="center"/>
            <w:hideMark/>
          </w:tcPr>
          <w:p w14:paraId="56A12867"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MSL</w:t>
            </w:r>
          </w:p>
        </w:tc>
        <w:tc>
          <w:tcPr>
            <w:tcW w:w="8655" w:type="dxa"/>
            <w:tcBorders>
              <w:top w:val="nil"/>
              <w:left w:val="nil"/>
              <w:bottom w:val="nil"/>
              <w:right w:val="nil"/>
            </w:tcBorders>
            <w:shd w:val="clear" w:color="auto" w:fill="auto"/>
            <w:noWrap/>
            <w:vAlign w:val="bottom"/>
            <w:hideMark/>
          </w:tcPr>
          <w:p w14:paraId="7F97CC9C"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Master Site List</w:t>
            </w:r>
          </w:p>
        </w:tc>
      </w:tr>
      <w:tr w:rsidR="009076A2" w:rsidRPr="000263EF" w14:paraId="3EC66A93" w14:textId="77777777" w:rsidTr="009076A2">
        <w:trPr>
          <w:trHeight w:val="290"/>
        </w:trPr>
        <w:tc>
          <w:tcPr>
            <w:tcW w:w="1268" w:type="dxa"/>
            <w:tcBorders>
              <w:top w:val="nil"/>
              <w:left w:val="nil"/>
              <w:bottom w:val="nil"/>
              <w:right w:val="nil"/>
            </w:tcBorders>
            <w:shd w:val="clear" w:color="auto" w:fill="auto"/>
            <w:noWrap/>
            <w:vAlign w:val="center"/>
            <w:hideMark/>
          </w:tcPr>
          <w:p w14:paraId="4EB5EE79"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szCs w:val="20"/>
              </w:rPr>
              <w:t>NATO</w:t>
            </w:r>
          </w:p>
        </w:tc>
        <w:tc>
          <w:tcPr>
            <w:tcW w:w="8655" w:type="dxa"/>
            <w:tcBorders>
              <w:top w:val="nil"/>
              <w:left w:val="nil"/>
              <w:bottom w:val="nil"/>
              <w:right w:val="nil"/>
            </w:tcBorders>
            <w:shd w:val="clear" w:color="auto" w:fill="auto"/>
            <w:noWrap/>
            <w:vAlign w:val="bottom"/>
            <w:hideMark/>
          </w:tcPr>
          <w:p w14:paraId="348A7565"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North Atlantic Treaty Organisation</w:t>
            </w:r>
          </w:p>
        </w:tc>
      </w:tr>
      <w:tr w:rsidR="009076A2" w:rsidRPr="000263EF" w14:paraId="36CCABF5" w14:textId="77777777" w:rsidTr="009076A2">
        <w:trPr>
          <w:trHeight w:val="290"/>
        </w:trPr>
        <w:tc>
          <w:tcPr>
            <w:tcW w:w="1268" w:type="dxa"/>
            <w:tcBorders>
              <w:top w:val="nil"/>
              <w:left w:val="nil"/>
              <w:bottom w:val="nil"/>
              <w:right w:val="nil"/>
            </w:tcBorders>
            <w:shd w:val="clear" w:color="auto" w:fill="auto"/>
            <w:noWrap/>
            <w:vAlign w:val="center"/>
            <w:hideMark/>
          </w:tcPr>
          <w:p w14:paraId="5CF35CCC"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NATS</w:t>
            </w:r>
          </w:p>
        </w:tc>
        <w:tc>
          <w:tcPr>
            <w:tcW w:w="8655" w:type="dxa"/>
            <w:tcBorders>
              <w:top w:val="nil"/>
              <w:left w:val="nil"/>
              <w:bottom w:val="nil"/>
              <w:right w:val="nil"/>
            </w:tcBorders>
            <w:shd w:val="clear" w:color="auto" w:fill="auto"/>
            <w:noWrap/>
            <w:vAlign w:val="bottom"/>
            <w:hideMark/>
          </w:tcPr>
          <w:p w14:paraId="7F3BDE50"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National Air Traffic Service</w:t>
            </w:r>
          </w:p>
        </w:tc>
      </w:tr>
      <w:tr w:rsidR="009076A2" w:rsidRPr="000263EF" w14:paraId="75A04D56" w14:textId="77777777" w:rsidTr="009076A2">
        <w:trPr>
          <w:trHeight w:val="290"/>
        </w:trPr>
        <w:tc>
          <w:tcPr>
            <w:tcW w:w="1268" w:type="dxa"/>
            <w:tcBorders>
              <w:top w:val="nil"/>
              <w:left w:val="nil"/>
              <w:bottom w:val="nil"/>
              <w:right w:val="nil"/>
            </w:tcBorders>
            <w:shd w:val="clear" w:color="auto" w:fill="auto"/>
            <w:noWrap/>
            <w:vAlign w:val="center"/>
            <w:hideMark/>
          </w:tcPr>
          <w:p w14:paraId="64EDAA72"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NER</w:t>
            </w:r>
          </w:p>
        </w:tc>
        <w:tc>
          <w:tcPr>
            <w:tcW w:w="8655" w:type="dxa"/>
            <w:tcBorders>
              <w:top w:val="nil"/>
              <w:left w:val="nil"/>
              <w:bottom w:val="nil"/>
              <w:right w:val="nil"/>
            </w:tcBorders>
            <w:shd w:val="clear" w:color="auto" w:fill="auto"/>
            <w:noWrap/>
            <w:vAlign w:val="bottom"/>
            <w:hideMark/>
          </w:tcPr>
          <w:p w14:paraId="0CB0CC75"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Network Equipment Room</w:t>
            </w:r>
          </w:p>
        </w:tc>
      </w:tr>
      <w:tr w:rsidR="009076A2" w:rsidRPr="000263EF" w14:paraId="5A978EB5" w14:textId="77777777" w:rsidTr="009076A2">
        <w:trPr>
          <w:trHeight w:val="290"/>
        </w:trPr>
        <w:tc>
          <w:tcPr>
            <w:tcW w:w="1268" w:type="dxa"/>
            <w:tcBorders>
              <w:top w:val="nil"/>
              <w:left w:val="nil"/>
              <w:bottom w:val="nil"/>
              <w:right w:val="nil"/>
            </w:tcBorders>
            <w:shd w:val="clear" w:color="auto" w:fill="auto"/>
            <w:noWrap/>
            <w:vAlign w:val="center"/>
            <w:hideMark/>
          </w:tcPr>
          <w:p w14:paraId="21C3DC39"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NSSR</w:t>
            </w:r>
          </w:p>
        </w:tc>
        <w:tc>
          <w:tcPr>
            <w:tcW w:w="8655" w:type="dxa"/>
            <w:tcBorders>
              <w:top w:val="nil"/>
              <w:left w:val="nil"/>
              <w:bottom w:val="nil"/>
              <w:right w:val="nil"/>
            </w:tcBorders>
            <w:shd w:val="clear" w:color="auto" w:fill="auto"/>
            <w:noWrap/>
            <w:vAlign w:val="bottom"/>
            <w:hideMark/>
          </w:tcPr>
          <w:p w14:paraId="71E43379"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Non-Standard Service Request (DD Process)</w:t>
            </w:r>
          </w:p>
        </w:tc>
      </w:tr>
      <w:tr w:rsidR="009076A2" w:rsidRPr="000263EF" w14:paraId="4068CD9C" w14:textId="77777777" w:rsidTr="009076A2">
        <w:trPr>
          <w:trHeight w:val="290"/>
        </w:trPr>
        <w:tc>
          <w:tcPr>
            <w:tcW w:w="1268" w:type="dxa"/>
            <w:tcBorders>
              <w:top w:val="nil"/>
              <w:left w:val="nil"/>
              <w:bottom w:val="nil"/>
              <w:right w:val="nil"/>
            </w:tcBorders>
            <w:shd w:val="clear" w:color="auto" w:fill="auto"/>
            <w:noWrap/>
            <w:vAlign w:val="center"/>
            <w:hideMark/>
          </w:tcPr>
          <w:p w14:paraId="034AA95F"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OC</w:t>
            </w:r>
          </w:p>
        </w:tc>
        <w:tc>
          <w:tcPr>
            <w:tcW w:w="8655" w:type="dxa"/>
            <w:tcBorders>
              <w:top w:val="nil"/>
              <w:left w:val="nil"/>
              <w:bottom w:val="nil"/>
              <w:right w:val="nil"/>
            </w:tcBorders>
            <w:shd w:val="clear" w:color="auto" w:fill="auto"/>
            <w:noWrap/>
            <w:vAlign w:val="bottom"/>
            <w:hideMark/>
          </w:tcPr>
          <w:p w14:paraId="62505F67"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Officer Commanding</w:t>
            </w:r>
          </w:p>
        </w:tc>
      </w:tr>
      <w:tr w:rsidR="009076A2" w:rsidRPr="000263EF" w14:paraId="640168F9" w14:textId="77777777" w:rsidTr="009076A2">
        <w:trPr>
          <w:trHeight w:val="290"/>
        </w:trPr>
        <w:tc>
          <w:tcPr>
            <w:tcW w:w="1268" w:type="dxa"/>
            <w:tcBorders>
              <w:top w:val="nil"/>
              <w:left w:val="nil"/>
              <w:bottom w:val="nil"/>
              <w:right w:val="nil"/>
            </w:tcBorders>
            <w:shd w:val="clear" w:color="auto" w:fill="auto"/>
            <w:noWrap/>
            <w:vAlign w:val="center"/>
            <w:hideMark/>
          </w:tcPr>
          <w:p w14:paraId="0FA4A654"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OPS</w:t>
            </w:r>
          </w:p>
        </w:tc>
        <w:tc>
          <w:tcPr>
            <w:tcW w:w="8655" w:type="dxa"/>
            <w:tcBorders>
              <w:top w:val="nil"/>
              <w:left w:val="nil"/>
              <w:bottom w:val="nil"/>
              <w:right w:val="nil"/>
            </w:tcBorders>
            <w:shd w:val="clear" w:color="auto" w:fill="auto"/>
            <w:noWrap/>
            <w:vAlign w:val="bottom"/>
            <w:hideMark/>
          </w:tcPr>
          <w:p w14:paraId="3A8D9106"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Operations</w:t>
            </w:r>
          </w:p>
        </w:tc>
      </w:tr>
      <w:tr w:rsidR="009076A2" w:rsidRPr="000263EF" w14:paraId="4C6659BF" w14:textId="77777777" w:rsidTr="009076A2">
        <w:trPr>
          <w:trHeight w:val="290"/>
        </w:trPr>
        <w:tc>
          <w:tcPr>
            <w:tcW w:w="1268" w:type="dxa"/>
            <w:tcBorders>
              <w:top w:val="nil"/>
              <w:left w:val="nil"/>
              <w:bottom w:val="nil"/>
              <w:right w:val="nil"/>
            </w:tcBorders>
            <w:shd w:val="clear" w:color="auto" w:fill="auto"/>
            <w:noWrap/>
            <w:vAlign w:val="center"/>
            <w:hideMark/>
          </w:tcPr>
          <w:p w14:paraId="2524F179" w14:textId="77777777" w:rsidR="009076A2" w:rsidRPr="000263EF" w:rsidRDefault="009076A2" w:rsidP="009076A2">
            <w:pPr>
              <w:rPr>
                <w:rFonts w:asciiTheme="minorHAnsi" w:eastAsia="Times New Roman" w:hAnsiTheme="minorHAnsi" w:cstheme="minorHAnsi"/>
              </w:rPr>
            </w:pPr>
            <w:r w:rsidRPr="000263EF">
              <w:rPr>
                <w:rFonts w:asciiTheme="minorHAnsi" w:eastAsia="Arial" w:hAnsiTheme="minorHAnsi" w:cstheme="minorHAnsi"/>
              </w:rPr>
              <w:t>OS</w:t>
            </w:r>
          </w:p>
        </w:tc>
        <w:tc>
          <w:tcPr>
            <w:tcW w:w="8655" w:type="dxa"/>
            <w:tcBorders>
              <w:top w:val="nil"/>
              <w:left w:val="nil"/>
              <w:bottom w:val="nil"/>
              <w:right w:val="nil"/>
            </w:tcBorders>
            <w:shd w:val="clear" w:color="auto" w:fill="auto"/>
            <w:noWrap/>
            <w:vAlign w:val="bottom"/>
            <w:hideMark/>
          </w:tcPr>
          <w:p w14:paraId="155080B5"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Official Sensitive (Protective Marking)</w:t>
            </w:r>
          </w:p>
        </w:tc>
      </w:tr>
      <w:tr w:rsidR="009076A2" w:rsidRPr="000263EF" w14:paraId="41C33565" w14:textId="77777777" w:rsidTr="009076A2">
        <w:trPr>
          <w:trHeight w:val="290"/>
        </w:trPr>
        <w:tc>
          <w:tcPr>
            <w:tcW w:w="1268" w:type="dxa"/>
            <w:tcBorders>
              <w:top w:val="nil"/>
              <w:left w:val="nil"/>
              <w:bottom w:val="nil"/>
              <w:right w:val="nil"/>
            </w:tcBorders>
            <w:shd w:val="clear" w:color="auto" w:fill="auto"/>
            <w:noWrap/>
            <w:vAlign w:val="center"/>
            <w:hideMark/>
          </w:tcPr>
          <w:p w14:paraId="0D8DE4DC"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lastRenderedPageBreak/>
              <w:t>OSP</w:t>
            </w:r>
          </w:p>
        </w:tc>
        <w:tc>
          <w:tcPr>
            <w:tcW w:w="8655" w:type="dxa"/>
            <w:tcBorders>
              <w:top w:val="nil"/>
              <w:left w:val="nil"/>
              <w:bottom w:val="nil"/>
              <w:right w:val="nil"/>
            </w:tcBorders>
            <w:shd w:val="clear" w:color="auto" w:fill="auto"/>
            <w:noWrap/>
            <w:vAlign w:val="bottom"/>
            <w:hideMark/>
          </w:tcPr>
          <w:p w14:paraId="179171B0"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Out</w:t>
            </w:r>
            <w:r>
              <w:rPr>
                <w:rFonts w:asciiTheme="minorHAnsi" w:eastAsia="Times New Roman" w:hAnsiTheme="minorHAnsi" w:cstheme="minorHAnsi"/>
              </w:rPr>
              <w:t>s</w:t>
            </w:r>
            <w:r w:rsidRPr="000263EF">
              <w:rPr>
                <w:rFonts w:asciiTheme="minorHAnsi" w:eastAsia="Times New Roman" w:hAnsiTheme="minorHAnsi" w:cstheme="minorHAnsi"/>
              </w:rPr>
              <w:t>ide Plant (ICT Pits and Ducts)</w:t>
            </w:r>
          </w:p>
        </w:tc>
      </w:tr>
      <w:tr w:rsidR="009076A2" w:rsidRPr="000263EF" w14:paraId="5B256685" w14:textId="77777777" w:rsidTr="009076A2">
        <w:trPr>
          <w:trHeight w:val="290"/>
        </w:trPr>
        <w:tc>
          <w:tcPr>
            <w:tcW w:w="1268" w:type="dxa"/>
            <w:tcBorders>
              <w:top w:val="nil"/>
              <w:left w:val="nil"/>
              <w:bottom w:val="nil"/>
              <w:right w:val="nil"/>
            </w:tcBorders>
            <w:shd w:val="clear" w:color="auto" w:fill="auto"/>
            <w:noWrap/>
            <w:vAlign w:val="center"/>
            <w:hideMark/>
          </w:tcPr>
          <w:p w14:paraId="78E42FF7"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PM</w:t>
            </w:r>
          </w:p>
        </w:tc>
        <w:tc>
          <w:tcPr>
            <w:tcW w:w="8655" w:type="dxa"/>
            <w:tcBorders>
              <w:top w:val="nil"/>
              <w:left w:val="nil"/>
              <w:bottom w:val="nil"/>
              <w:right w:val="nil"/>
            </w:tcBorders>
            <w:shd w:val="clear" w:color="auto" w:fill="auto"/>
            <w:noWrap/>
            <w:vAlign w:val="bottom"/>
            <w:hideMark/>
          </w:tcPr>
          <w:p w14:paraId="6511137C"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Project Manager</w:t>
            </w:r>
          </w:p>
        </w:tc>
      </w:tr>
      <w:tr w:rsidR="009076A2" w:rsidRPr="000263EF" w14:paraId="1347CE0D" w14:textId="77777777" w:rsidTr="009076A2">
        <w:trPr>
          <w:trHeight w:val="290"/>
        </w:trPr>
        <w:tc>
          <w:tcPr>
            <w:tcW w:w="1268" w:type="dxa"/>
            <w:tcBorders>
              <w:top w:val="nil"/>
              <w:left w:val="nil"/>
              <w:bottom w:val="nil"/>
              <w:right w:val="nil"/>
            </w:tcBorders>
            <w:shd w:val="clear" w:color="auto" w:fill="auto"/>
            <w:noWrap/>
            <w:vAlign w:val="center"/>
            <w:hideMark/>
          </w:tcPr>
          <w:p w14:paraId="44DADA6D"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POC</w:t>
            </w:r>
          </w:p>
        </w:tc>
        <w:tc>
          <w:tcPr>
            <w:tcW w:w="8655" w:type="dxa"/>
            <w:tcBorders>
              <w:top w:val="nil"/>
              <w:left w:val="nil"/>
              <w:bottom w:val="nil"/>
              <w:right w:val="nil"/>
            </w:tcBorders>
            <w:shd w:val="clear" w:color="auto" w:fill="auto"/>
            <w:noWrap/>
            <w:vAlign w:val="bottom"/>
            <w:hideMark/>
          </w:tcPr>
          <w:p w14:paraId="1AFA66D6"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Point Of Contact</w:t>
            </w:r>
          </w:p>
        </w:tc>
      </w:tr>
      <w:tr w:rsidR="009076A2" w:rsidRPr="000263EF" w14:paraId="272E7DB4" w14:textId="77777777" w:rsidTr="009076A2">
        <w:trPr>
          <w:trHeight w:val="290"/>
        </w:trPr>
        <w:tc>
          <w:tcPr>
            <w:tcW w:w="1268" w:type="dxa"/>
            <w:tcBorders>
              <w:top w:val="nil"/>
              <w:left w:val="nil"/>
              <w:bottom w:val="nil"/>
              <w:right w:val="nil"/>
            </w:tcBorders>
            <w:shd w:val="clear" w:color="auto" w:fill="auto"/>
            <w:noWrap/>
            <w:vAlign w:val="center"/>
            <w:hideMark/>
          </w:tcPr>
          <w:p w14:paraId="44B885F0"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POF</w:t>
            </w:r>
          </w:p>
        </w:tc>
        <w:tc>
          <w:tcPr>
            <w:tcW w:w="8655" w:type="dxa"/>
            <w:tcBorders>
              <w:top w:val="nil"/>
              <w:left w:val="nil"/>
              <w:bottom w:val="nil"/>
              <w:right w:val="nil"/>
            </w:tcBorders>
            <w:shd w:val="clear" w:color="auto" w:fill="auto"/>
            <w:noWrap/>
            <w:vAlign w:val="bottom"/>
            <w:hideMark/>
          </w:tcPr>
          <w:p w14:paraId="75F73162"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Point Of Failure</w:t>
            </w:r>
          </w:p>
        </w:tc>
      </w:tr>
      <w:tr w:rsidR="009076A2" w:rsidRPr="000263EF" w14:paraId="073AC7F4" w14:textId="77777777" w:rsidTr="009076A2">
        <w:trPr>
          <w:trHeight w:val="290"/>
        </w:trPr>
        <w:tc>
          <w:tcPr>
            <w:tcW w:w="1268" w:type="dxa"/>
            <w:tcBorders>
              <w:top w:val="nil"/>
              <w:left w:val="nil"/>
              <w:bottom w:val="nil"/>
              <w:right w:val="nil"/>
            </w:tcBorders>
            <w:shd w:val="clear" w:color="auto" w:fill="auto"/>
            <w:noWrap/>
            <w:vAlign w:val="center"/>
            <w:hideMark/>
          </w:tcPr>
          <w:p w14:paraId="3D993B08"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PSTN</w:t>
            </w:r>
          </w:p>
        </w:tc>
        <w:tc>
          <w:tcPr>
            <w:tcW w:w="8655" w:type="dxa"/>
            <w:tcBorders>
              <w:top w:val="nil"/>
              <w:left w:val="nil"/>
              <w:bottom w:val="nil"/>
              <w:right w:val="nil"/>
            </w:tcBorders>
            <w:shd w:val="clear" w:color="auto" w:fill="auto"/>
            <w:noWrap/>
            <w:vAlign w:val="bottom"/>
            <w:hideMark/>
          </w:tcPr>
          <w:p w14:paraId="3A7A772D"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Public Service Telephone Network</w:t>
            </w:r>
          </w:p>
        </w:tc>
      </w:tr>
      <w:tr w:rsidR="009076A2" w:rsidRPr="000263EF" w14:paraId="5129DD32" w14:textId="77777777" w:rsidTr="009076A2">
        <w:trPr>
          <w:trHeight w:val="290"/>
        </w:trPr>
        <w:tc>
          <w:tcPr>
            <w:tcW w:w="1268" w:type="dxa"/>
            <w:tcBorders>
              <w:top w:val="nil"/>
              <w:left w:val="nil"/>
              <w:bottom w:val="nil"/>
              <w:right w:val="nil"/>
            </w:tcBorders>
            <w:shd w:val="clear" w:color="auto" w:fill="auto"/>
            <w:noWrap/>
            <w:vAlign w:val="center"/>
            <w:hideMark/>
          </w:tcPr>
          <w:p w14:paraId="75157D81"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QA</w:t>
            </w:r>
          </w:p>
        </w:tc>
        <w:tc>
          <w:tcPr>
            <w:tcW w:w="8655" w:type="dxa"/>
            <w:tcBorders>
              <w:top w:val="nil"/>
              <w:left w:val="nil"/>
              <w:bottom w:val="nil"/>
              <w:right w:val="nil"/>
            </w:tcBorders>
            <w:shd w:val="clear" w:color="auto" w:fill="auto"/>
            <w:noWrap/>
            <w:vAlign w:val="bottom"/>
            <w:hideMark/>
          </w:tcPr>
          <w:p w14:paraId="547CC1F6"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Quality Assurance</w:t>
            </w:r>
          </w:p>
        </w:tc>
      </w:tr>
      <w:tr w:rsidR="009076A2" w:rsidRPr="000263EF" w14:paraId="093C60F9" w14:textId="77777777" w:rsidTr="009076A2">
        <w:trPr>
          <w:trHeight w:val="290"/>
        </w:trPr>
        <w:tc>
          <w:tcPr>
            <w:tcW w:w="1268" w:type="dxa"/>
            <w:tcBorders>
              <w:top w:val="nil"/>
              <w:left w:val="nil"/>
              <w:bottom w:val="nil"/>
              <w:right w:val="nil"/>
            </w:tcBorders>
            <w:shd w:val="clear" w:color="auto" w:fill="auto"/>
            <w:noWrap/>
            <w:vAlign w:val="center"/>
            <w:hideMark/>
          </w:tcPr>
          <w:p w14:paraId="4E17B768"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QPM</w:t>
            </w:r>
          </w:p>
        </w:tc>
        <w:tc>
          <w:tcPr>
            <w:tcW w:w="8655" w:type="dxa"/>
            <w:tcBorders>
              <w:top w:val="nil"/>
              <w:left w:val="nil"/>
              <w:bottom w:val="nil"/>
              <w:right w:val="nil"/>
            </w:tcBorders>
            <w:shd w:val="clear" w:color="auto" w:fill="auto"/>
            <w:noWrap/>
            <w:vAlign w:val="bottom"/>
            <w:hideMark/>
          </w:tcPr>
          <w:p w14:paraId="7EE3EE5D"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Quarterly Progress Meeting</w:t>
            </w:r>
          </w:p>
        </w:tc>
      </w:tr>
      <w:tr w:rsidR="009076A2" w:rsidRPr="000263EF" w14:paraId="4296E41B" w14:textId="77777777" w:rsidTr="009076A2">
        <w:trPr>
          <w:trHeight w:val="290"/>
        </w:trPr>
        <w:tc>
          <w:tcPr>
            <w:tcW w:w="1268" w:type="dxa"/>
            <w:tcBorders>
              <w:top w:val="nil"/>
              <w:left w:val="nil"/>
              <w:bottom w:val="nil"/>
              <w:right w:val="nil"/>
            </w:tcBorders>
            <w:shd w:val="clear" w:color="auto" w:fill="auto"/>
            <w:noWrap/>
            <w:vAlign w:val="center"/>
            <w:hideMark/>
          </w:tcPr>
          <w:p w14:paraId="6C60D53F"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QPR</w:t>
            </w:r>
          </w:p>
        </w:tc>
        <w:tc>
          <w:tcPr>
            <w:tcW w:w="8655" w:type="dxa"/>
            <w:tcBorders>
              <w:top w:val="nil"/>
              <w:left w:val="nil"/>
              <w:bottom w:val="nil"/>
              <w:right w:val="nil"/>
            </w:tcBorders>
            <w:shd w:val="clear" w:color="auto" w:fill="auto"/>
            <w:noWrap/>
            <w:vAlign w:val="bottom"/>
            <w:hideMark/>
          </w:tcPr>
          <w:p w14:paraId="59E1B2D8"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Quarterly Progress Report</w:t>
            </w:r>
          </w:p>
        </w:tc>
      </w:tr>
      <w:tr w:rsidR="009076A2" w:rsidRPr="000263EF" w14:paraId="0E31E403" w14:textId="77777777" w:rsidTr="009076A2">
        <w:trPr>
          <w:trHeight w:val="290"/>
        </w:trPr>
        <w:tc>
          <w:tcPr>
            <w:tcW w:w="1268" w:type="dxa"/>
            <w:tcBorders>
              <w:top w:val="nil"/>
              <w:left w:val="nil"/>
              <w:bottom w:val="nil"/>
              <w:right w:val="nil"/>
            </w:tcBorders>
            <w:shd w:val="clear" w:color="auto" w:fill="auto"/>
            <w:noWrap/>
            <w:vAlign w:val="center"/>
            <w:hideMark/>
          </w:tcPr>
          <w:p w14:paraId="31B9BF45"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RAAF</w:t>
            </w:r>
          </w:p>
        </w:tc>
        <w:tc>
          <w:tcPr>
            <w:tcW w:w="8655" w:type="dxa"/>
            <w:tcBorders>
              <w:top w:val="nil"/>
              <w:left w:val="nil"/>
              <w:bottom w:val="nil"/>
              <w:right w:val="nil"/>
            </w:tcBorders>
            <w:shd w:val="clear" w:color="auto" w:fill="auto"/>
            <w:noWrap/>
            <w:vAlign w:val="bottom"/>
            <w:hideMark/>
          </w:tcPr>
          <w:p w14:paraId="3DEB7D47"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Royal Auxiliary Air Force</w:t>
            </w:r>
          </w:p>
        </w:tc>
      </w:tr>
      <w:tr w:rsidR="009076A2" w:rsidRPr="000263EF" w14:paraId="556C55AB" w14:textId="77777777" w:rsidTr="009076A2">
        <w:trPr>
          <w:trHeight w:val="290"/>
        </w:trPr>
        <w:tc>
          <w:tcPr>
            <w:tcW w:w="1268" w:type="dxa"/>
            <w:tcBorders>
              <w:top w:val="nil"/>
              <w:left w:val="nil"/>
              <w:bottom w:val="nil"/>
              <w:right w:val="nil"/>
            </w:tcBorders>
            <w:shd w:val="clear" w:color="auto" w:fill="auto"/>
            <w:noWrap/>
            <w:vAlign w:val="center"/>
            <w:hideMark/>
          </w:tcPr>
          <w:p w14:paraId="2B050B0D"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RAF</w:t>
            </w:r>
          </w:p>
        </w:tc>
        <w:tc>
          <w:tcPr>
            <w:tcW w:w="8655" w:type="dxa"/>
            <w:tcBorders>
              <w:top w:val="nil"/>
              <w:left w:val="nil"/>
              <w:bottom w:val="nil"/>
              <w:right w:val="nil"/>
            </w:tcBorders>
            <w:shd w:val="clear" w:color="auto" w:fill="auto"/>
            <w:noWrap/>
            <w:vAlign w:val="bottom"/>
            <w:hideMark/>
          </w:tcPr>
          <w:p w14:paraId="7B85C1E5"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Royal Air Force</w:t>
            </w:r>
          </w:p>
        </w:tc>
      </w:tr>
      <w:tr w:rsidR="009076A2" w:rsidRPr="000263EF" w14:paraId="1EB0528E" w14:textId="77777777" w:rsidTr="009076A2">
        <w:trPr>
          <w:trHeight w:val="290"/>
        </w:trPr>
        <w:tc>
          <w:tcPr>
            <w:tcW w:w="1268" w:type="dxa"/>
            <w:tcBorders>
              <w:top w:val="nil"/>
              <w:left w:val="nil"/>
              <w:bottom w:val="nil"/>
              <w:right w:val="nil"/>
            </w:tcBorders>
            <w:shd w:val="clear" w:color="auto" w:fill="auto"/>
            <w:noWrap/>
            <w:vAlign w:val="center"/>
            <w:hideMark/>
          </w:tcPr>
          <w:p w14:paraId="381F551E"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RAFAC</w:t>
            </w:r>
          </w:p>
        </w:tc>
        <w:tc>
          <w:tcPr>
            <w:tcW w:w="8655" w:type="dxa"/>
            <w:tcBorders>
              <w:top w:val="nil"/>
              <w:left w:val="nil"/>
              <w:bottom w:val="nil"/>
              <w:right w:val="nil"/>
            </w:tcBorders>
            <w:shd w:val="clear" w:color="auto" w:fill="auto"/>
            <w:noWrap/>
            <w:vAlign w:val="bottom"/>
            <w:hideMark/>
          </w:tcPr>
          <w:p w14:paraId="25112B21"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Royal Air Force Air Cadets</w:t>
            </w:r>
          </w:p>
        </w:tc>
      </w:tr>
      <w:tr w:rsidR="009076A2" w:rsidRPr="000263EF" w14:paraId="133B701F" w14:textId="77777777" w:rsidTr="009076A2">
        <w:trPr>
          <w:trHeight w:val="290"/>
        </w:trPr>
        <w:tc>
          <w:tcPr>
            <w:tcW w:w="1268" w:type="dxa"/>
            <w:tcBorders>
              <w:top w:val="nil"/>
              <w:left w:val="nil"/>
              <w:bottom w:val="nil"/>
              <w:right w:val="nil"/>
            </w:tcBorders>
            <w:shd w:val="clear" w:color="auto" w:fill="auto"/>
            <w:noWrap/>
            <w:vAlign w:val="center"/>
            <w:hideMark/>
          </w:tcPr>
          <w:p w14:paraId="6D5BC296"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RAFP</w:t>
            </w:r>
          </w:p>
        </w:tc>
        <w:tc>
          <w:tcPr>
            <w:tcW w:w="8655" w:type="dxa"/>
            <w:tcBorders>
              <w:top w:val="nil"/>
              <w:left w:val="nil"/>
              <w:bottom w:val="nil"/>
              <w:right w:val="nil"/>
            </w:tcBorders>
            <w:shd w:val="clear" w:color="auto" w:fill="auto"/>
            <w:noWrap/>
            <w:vAlign w:val="bottom"/>
            <w:hideMark/>
          </w:tcPr>
          <w:p w14:paraId="7444ECC0"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Royal Air Force Police</w:t>
            </w:r>
          </w:p>
        </w:tc>
      </w:tr>
      <w:tr w:rsidR="009076A2" w:rsidRPr="000263EF" w14:paraId="1D4D3F00" w14:textId="77777777" w:rsidTr="009076A2">
        <w:trPr>
          <w:trHeight w:val="290"/>
        </w:trPr>
        <w:tc>
          <w:tcPr>
            <w:tcW w:w="1268" w:type="dxa"/>
            <w:tcBorders>
              <w:top w:val="nil"/>
              <w:left w:val="nil"/>
              <w:bottom w:val="nil"/>
              <w:right w:val="nil"/>
            </w:tcBorders>
            <w:shd w:val="clear" w:color="auto" w:fill="auto"/>
            <w:noWrap/>
            <w:vAlign w:val="center"/>
            <w:hideMark/>
          </w:tcPr>
          <w:p w14:paraId="6A491E2A" w14:textId="77777777" w:rsidR="009076A2" w:rsidRPr="000263EF" w:rsidRDefault="009076A2" w:rsidP="009076A2">
            <w:pPr>
              <w:rPr>
                <w:rFonts w:asciiTheme="minorHAnsi" w:eastAsia="Times New Roman" w:hAnsiTheme="minorHAnsi" w:cstheme="minorHAnsi"/>
              </w:rPr>
            </w:pPr>
            <w:r w:rsidRPr="000263EF">
              <w:rPr>
                <w:rFonts w:asciiTheme="minorHAnsi" w:eastAsia="Arial" w:hAnsiTheme="minorHAnsi" w:cstheme="minorHAnsi"/>
              </w:rPr>
              <w:t>RED</w:t>
            </w:r>
          </w:p>
        </w:tc>
        <w:tc>
          <w:tcPr>
            <w:tcW w:w="8655" w:type="dxa"/>
            <w:tcBorders>
              <w:top w:val="nil"/>
              <w:left w:val="nil"/>
              <w:bottom w:val="nil"/>
              <w:right w:val="nil"/>
            </w:tcBorders>
            <w:shd w:val="clear" w:color="auto" w:fill="auto"/>
            <w:noWrap/>
            <w:vAlign w:val="bottom"/>
            <w:hideMark/>
          </w:tcPr>
          <w:p w14:paraId="12172759" w14:textId="77777777" w:rsidR="009076A2" w:rsidRPr="000263EF" w:rsidRDefault="009076A2" w:rsidP="009076A2">
            <w:pPr>
              <w:ind w:right="-955"/>
              <w:rPr>
                <w:rFonts w:asciiTheme="minorHAnsi" w:eastAsia="Times New Roman" w:hAnsiTheme="minorHAnsi" w:cstheme="minorHAnsi"/>
              </w:rPr>
            </w:pPr>
            <w:r w:rsidRPr="000263EF">
              <w:rPr>
                <w:rFonts w:asciiTheme="minorHAnsi" w:eastAsia="Times New Roman" w:hAnsiTheme="minorHAnsi" w:cstheme="minorHAnsi"/>
              </w:rPr>
              <w:t>Term sued to describe any document or item which is Secret or Above</w:t>
            </w:r>
          </w:p>
        </w:tc>
      </w:tr>
      <w:tr w:rsidR="009076A2" w:rsidRPr="000263EF" w14:paraId="35189738" w14:textId="77777777" w:rsidTr="009076A2">
        <w:trPr>
          <w:trHeight w:val="290"/>
        </w:trPr>
        <w:tc>
          <w:tcPr>
            <w:tcW w:w="1268" w:type="dxa"/>
            <w:tcBorders>
              <w:top w:val="nil"/>
              <w:left w:val="nil"/>
              <w:bottom w:val="nil"/>
              <w:right w:val="nil"/>
            </w:tcBorders>
            <w:shd w:val="clear" w:color="auto" w:fill="auto"/>
            <w:noWrap/>
            <w:vAlign w:val="center"/>
            <w:hideMark/>
          </w:tcPr>
          <w:p w14:paraId="3776A949"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RF</w:t>
            </w:r>
          </w:p>
        </w:tc>
        <w:tc>
          <w:tcPr>
            <w:tcW w:w="8655" w:type="dxa"/>
            <w:tcBorders>
              <w:top w:val="nil"/>
              <w:left w:val="nil"/>
              <w:bottom w:val="nil"/>
              <w:right w:val="nil"/>
            </w:tcBorders>
            <w:shd w:val="clear" w:color="auto" w:fill="auto"/>
            <w:noWrap/>
            <w:vAlign w:val="bottom"/>
            <w:hideMark/>
          </w:tcPr>
          <w:p w14:paraId="5E491788"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Radio Frequency</w:t>
            </w:r>
          </w:p>
        </w:tc>
      </w:tr>
      <w:tr w:rsidR="009076A2" w:rsidRPr="000263EF" w14:paraId="09D67578" w14:textId="77777777" w:rsidTr="009076A2">
        <w:trPr>
          <w:trHeight w:val="290"/>
        </w:trPr>
        <w:tc>
          <w:tcPr>
            <w:tcW w:w="1268" w:type="dxa"/>
            <w:tcBorders>
              <w:top w:val="nil"/>
              <w:left w:val="nil"/>
              <w:bottom w:val="nil"/>
              <w:right w:val="nil"/>
            </w:tcBorders>
            <w:shd w:val="clear" w:color="auto" w:fill="auto"/>
            <w:noWrap/>
            <w:vAlign w:val="center"/>
            <w:hideMark/>
          </w:tcPr>
          <w:p w14:paraId="0B6E1EE1"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RLG</w:t>
            </w:r>
          </w:p>
        </w:tc>
        <w:tc>
          <w:tcPr>
            <w:tcW w:w="8655" w:type="dxa"/>
            <w:tcBorders>
              <w:top w:val="nil"/>
              <w:left w:val="nil"/>
              <w:bottom w:val="nil"/>
              <w:right w:val="nil"/>
            </w:tcBorders>
            <w:shd w:val="clear" w:color="auto" w:fill="auto"/>
            <w:noWrap/>
            <w:vAlign w:val="bottom"/>
            <w:hideMark/>
          </w:tcPr>
          <w:p w14:paraId="1AA367EB"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Relief Landing Ground</w:t>
            </w:r>
          </w:p>
        </w:tc>
      </w:tr>
      <w:tr w:rsidR="009076A2" w:rsidRPr="000263EF" w14:paraId="5815A668" w14:textId="77777777" w:rsidTr="009076A2">
        <w:trPr>
          <w:trHeight w:val="290"/>
        </w:trPr>
        <w:tc>
          <w:tcPr>
            <w:tcW w:w="1268" w:type="dxa"/>
            <w:tcBorders>
              <w:top w:val="nil"/>
              <w:left w:val="nil"/>
              <w:bottom w:val="nil"/>
              <w:right w:val="nil"/>
            </w:tcBorders>
            <w:shd w:val="clear" w:color="auto" w:fill="auto"/>
            <w:noWrap/>
            <w:vAlign w:val="center"/>
            <w:hideMark/>
          </w:tcPr>
          <w:p w14:paraId="036540EF"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RMB</w:t>
            </w:r>
          </w:p>
        </w:tc>
        <w:tc>
          <w:tcPr>
            <w:tcW w:w="8655" w:type="dxa"/>
            <w:tcBorders>
              <w:top w:val="nil"/>
              <w:left w:val="nil"/>
              <w:bottom w:val="nil"/>
              <w:right w:val="nil"/>
            </w:tcBorders>
            <w:shd w:val="clear" w:color="auto" w:fill="auto"/>
            <w:noWrap/>
            <w:vAlign w:val="bottom"/>
            <w:hideMark/>
          </w:tcPr>
          <w:p w14:paraId="5E78B71C"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Royal Marines Base</w:t>
            </w:r>
          </w:p>
        </w:tc>
      </w:tr>
      <w:tr w:rsidR="009076A2" w:rsidRPr="000263EF" w14:paraId="31737B9E" w14:textId="77777777" w:rsidTr="009076A2">
        <w:trPr>
          <w:trHeight w:val="290"/>
        </w:trPr>
        <w:tc>
          <w:tcPr>
            <w:tcW w:w="1268" w:type="dxa"/>
            <w:tcBorders>
              <w:top w:val="nil"/>
              <w:left w:val="nil"/>
              <w:bottom w:val="nil"/>
              <w:right w:val="nil"/>
            </w:tcBorders>
            <w:shd w:val="clear" w:color="auto" w:fill="auto"/>
            <w:noWrap/>
            <w:vAlign w:val="center"/>
            <w:hideMark/>
          </w:tcPr>
          <w:p w14:paraId="519DB993"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RNAS</w:t>
            </w:r>
          </w:p>
        </w:tc>
        <w:tc>
          <w:tcPr>
            <w:tcW w:w="8655" w:type="dxa"/>
            <w:tcBorders>
              <w:top w:val="nil"/>
              <w:left w:val="nil"/>
              <w:bottom w:val="nil"/>
              <w:right w:val="nil"/>
            </w:tcBorders>
            <w:shd w:val="clear" w:color="auto" w:fill="auto"/>
            <w:noWrap/>
            <w:vAlign w:val="bottom"/>
            <w:hideMark/>
          </w:tcPr>
          <w:p w14:paraId="2AE5156B"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Royal Naval Air Station</w:t>
            </w:r>
          </w:p>
        </w:tc>
      </w:tr>
      <w:tr w:rsidR="009076A2" w:rsidRPr="000263EF" w14:paraId="3F252842" w14:textId="77777777" w:rsidTr="009076A2">
        <w:trPr>
          <w:trHeight w:val="290"/>
        </w:trPr>
        <w:tc>
          <w:tcPr>
            <w:tcW w:w="1268" w:type="dxa"/>
            <w:tcBorders>
              <w:top w:val="nil"/>
              <w:left w:val="nil"/>
              <w:bottom w:val="nil"/>
              <w:right w:val="nil"/>
            </w:tcBorders>
            <w:shd w:val="clear" w:color="auto" w:fill="auto"/>
            <w:noWrap/>
            <w:vAlign w:val="center"/>
            <w:hideMark/>
          </w:tcPr>
          <w:p w14:paraId="365A3CC2"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RRH</w:t>
            </w:r>
          </w:p>
        </w:tc>
        <w:tc>
          <w:tcPr>
            <w:tcW w:w="8655" w:type="dxa"/>
            <w:tcBorders>
              <w:top w:val="nil"/>
              <w:left w:val="nil"/>
              <w:bottom w:val="nil"/>
              <w:right w:val="nil"/>
            </w:tcBorders>
            <w:shd w:val="clear" w:color="auto" w:fill="auto"/>
            <w:noWrap/>
            <w:vAlign w:val="bottom"/>
            <w:hideMark/>
          </w:tcPr>
          <w:p w14:paraId="3ED9A895"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Remote Radar Head</w:t>
            </w:r>
          </w:p>
        </w:tc>
      </w:tr>
      <w:tr w:rsidR="009076A2" w:rsidRPr="000263EF" w14:paraId="63EBB456" w14:textId="77777777" w:rsidTr="009076A2">
        <w:trPr>
          <w:trHeight w:val="290"/>
        </w:trPr>
        <w:tc>
          <w:tcPr>
            <w:tcW w:w="1268" w:type="dxa"/>
            <w:tcBorders>
              <w:top w:val="nil"/>
              <w:left w:val="nil"/>
              <w:bottom w:val="nil"/>
              <w:right w:val="nil"/>
            </w:tcBorders>
            <w:shd w:val="clear" w:color="auto" w:fill="auto"/>
            <w:noWrap/>
            <w:vAlign w:val="center"/>
            <w:hideMark/>
          </w:tcPr>
          <w:p w14:paraId="0F86346F"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RRS</w:t>
            </w:r>
          </w:p>
        </w:tc>
        <w:tc>
          <w:tcPr>
            <w:tcW w:w="8655" w:type="dxa"/>
            <w:tcBorders>
              <w:top w:val="nil"/>
              <w:left w:val="nil"/>
              <w:bottom w:val="nil"/>
              <w:right w:val="nil"/>
            </w:tcBorders>
            <w:shd w:val="clear" w:color="auto" w:fill="auto"/>
            <w:noWrap/>
            <w:vAlign w:val="bottom"/>
            <w:hideMark/>
          </w:tcPr>
          <w:p w14:paraId="2A96529A"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Remote Radio Site</w:t>
            </w:r>
          </w:p>
        </w:tc>
      </w:tr>
      <w:tr w:rsidR="009076A2" w:rsidRPr="000263EF" w14:paraId="40517133" w14:textId="77777777" w:rsidTr="009076A2">
        <w:trPr>
          <w:trHeight w:val="290"/>
        </w:trPr>
        <w:tc>
          <w:tcPr>
            <w:tcW w:w="1268" w:type="dxa"/>
            <w:tcBorders>
              <w:top w:val="nil"/>
              <w:left w:val="nil"/>
              <w:bottom w:val="nil"/>
              <w:right w:val="nil"/>
            </w:tcBorders>
            <w:shd w:val="clear" w:color="auto" w:fill="auto"/>
            <w:noWrap/>
            <w:vAlign w:val="center"/>
            <w:hideMark/>
          </w:tcPr>
          <w:p w14:paraId="647231A3"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RSP</w:t>
            </w:r>
          </w:p>
        </w:tc>
        <w:tc>
          <w:tcPr>
            <w:tcW w:w="8655" w:type="dxa"/>
            <w:tcBorders>
              <w:top w:val="nil"/>
              <w:left w:val="nil"/>
              <w:bottom w:val="nil"/>
              <w:right w:val="nil"/>
            </w:tcBorders>
            <w:shd w:val="clear" w:color="auto" w:fill="auto"/>
            <w:noWrap/>
            <w:vAlign w:val="bottom"/>
            <w:hideMark/>
          </w:tcPr>
          <w:p w14:paraId="0BE737B9"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Radio Site Protection</w:t>
            </w:r>
          </w:p>
        </w:tc>
      </w:tr>
      <w:tr w:rsidR="009076A2" w:rsidRPr="000263EF" w14:paraId="7CDDC3C4" w14:textId="77777777" w:rsidTr="009076A2">
        <w:trPr>
          <w:trHeight w:val="290"/>
        </w:trPr>
        <w:tc>
          <w:tcPr>
            <w:tcW w:w="1268" w:type="dxa"/>
            <w:tcBorders>
              <w:top w:val="nil"/>
              <w:left w:val="nil"/>
              <w:bottom w:val="nil"/>
              <w:right w:val="nil"/>
            </w:tcBorders>
            <w:shd w:val="clear" w:color="auto" w:fill="auto"/>
            <w:noWrap/>
            <w:vAlign w:val="center"/>
            <w:hideMark/>
          </w:tcPr>
          <w:p w14:paraId="0F7085D3" w14:textId="77777777" w:rsidR="009076A2" w:rsidRPr="000263EF" w:rsidRDefault="009076A2" w:rsidP="009076A2">
            <w:pPr>
              <w:rPr>
                <w:rFonts w:asciiTheme="minorHAnsi" w:eastAsia="Times New Roman" w:hAnsiTheme="minorHAnsi" w:cstheme="minorHAnsi"/>
              </w:rPr>
            </w:pPr>
            <w:r w:rsidRPr="000263EF">
              <w:rPr>
                <w:rFonts w:asciiTheme="minorHAnsi" w:eastAsia="Arial" w:hAnsiTheme="minorHAnsi" w:cstheme="minorHAnsi"/>
              </w:rPr>
              <w:t>SC</w:t>
            </w:r>
          </w:p>
        </w:tc>
        <w:tc>
          <w:tcPr>
            <w:tcW w:w="8655" w:type="dxa"/>
            <w:tcBorders>
              <w:top w:val="nil"/>
              <w:left w:val="nil"/>
              <w:bottom w:val="nil"/>
              <w:right w:val="nil"/>
            </w:tcBorders>
            <w:shd w:val="clear" w:color="auto" w:fill="auto"/>
            <w:noWrap/>
            <w:vAlign w:val="bottom"/>
            <w:hideMark/>
          </w:tcPr>
          <w:p w14:paraId="6ACAB063"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Security Check (Security Clearance Level)</w:t>
            </w:r>
          </w:p>
        </w:tc>
      </w:tr>
      <w:tr w:rsidR="009076A2" w:rsidRPr="000263EF" w14:paraId="6783F5B6" w14:textId="77777777" w:rsidTr="009076A2">
        <w:trPr>
          <w:trHeight w:val="290"/>
        </w:trPr>
        <w:tc>
          <w:tcPr>
            <w:tcW w:w="1268" w:type="dxa"/>
            <w:tcBorders>
              <w:top w:val="nil"/>
              <w:left w:val="nil"/>
              <w:bottom w:val="nil"/>
              <w:right w:val="nil"/>
            </w:tcBorders>
            <w:shd w:val="clear" w:color="auto" w:fill="auto"/>
            <w:noWrap/>
            <w:vAlign w:val="center"/>
            <w:hideMark/>
          </w:tcPr>
          <w:p w14:paraId="62AC3581"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iCs/>
              </w:rPr>
              <w:t>SCIDA</w:t>
            </w:r>
          </w:p>
        </w:tc>
        <w:tc>
          <w:tcPr>
            <w:tcW w:w="8655" w:type="dxa"/>
            <w:tcBorders>
              <w:top w:val="nil"/>
              <w:left w:val="nil"/>
              <w:bottom w:val="nil"/>
              <w:right w:val="nil"/>
            </w:tcBorders>
            <w:shd w:val="clear" w:color="auto" w:fill="auto"/>
            <w:noWrap/>
            <w:vAlign w:val="bottom"/>
            <w:hideMark/>
          </w:tcPr>
          <w:p w14:paraId="038D8715"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Site Co-ordinating Installation Design Authority</w:t>
            </w:r>
          </w:p>
        </w:tc>
      </w:tr>
      <w:tr w:rsidR="009076A2" w:rsidRPr="000263EF" w14:paraId="334467C7" w14:textId="77777777" w:rsidTr="009076A2">
        <w:trPr>
          <w:trHeight w:val="290"/>
        </w:trPr>
        <w:tc>
          <w:tcPr>
            <w:tcW w:w="1268" w:type="dxa"/>
            <w:tcBorders>
              <w:top w:val="nil"/>
              <w:left w:val="nil"/>
              <w:bottom w:val="nil"/>
              <w:right w:val="nil"/>
            </w:tcBorders>
            <w:shd w:val="clear" w:color="auto" w:fill="auto"/>
            <w:noWrap/>
            <w:vAlign w:val="center"/>
            <w:hideMark/>
          </w:tcPr>
          <w:p w14:paraId="4C763317"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SDIP</w:t>
            </w:r>
          </w:p>
        </w:tc>
        <w:tc>
          <w:tcPr>
            <w:tcW w:w="8655" w:type="dxa"/>
            <w:tcBorders>
              <w:top w:val="nil"/>
              <w:left w:val="nil"/>
              <w:bottom w:val="nil"/>
              <w:right w:val="nil"/>
            </w:tcBorders>
            <w:shd w:val="clear" w:color="auto" w:fill="auto"/>
            <w:noWrap/>
            <w:vAlign w:val="bottom"/>
            <w:hideMark/>
          </w:tcPr>
          <w:p w14:paraId="6D92C960"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NATO Document Dealing with TEMPEST requirements</w:t>
            </w:r>
          </w:p>
        </w:tc>
      </w:tr>
      <w:tr w:rsidR="009076A2" w:rsidRPr="000263EF" w14:paraId="61640D12" w14:textId="77777777" w:rsidTr="009076A2">
        <w:trPr>
          <w:trHeight w:val="290"/>
        </w:trPr>
        <w:tc>
          <w:tcPr>
            <w:tcW w:w="1268" w:type="dxa"/>
            <w:tcBorders>
              <w:top w:val="nil"/>
              <w:left w:val="nil"/>
              <w:bottom w:val="nil"/>
              <w:right w:val="nil"/>
            </w:tcBorders>
            <w:shd w:val="clear" w:color="auto" w:fill="auto"/>
            <w:noWrap/>
            <w:vAlign w:val="center"/>
            <w:hideMark/>
          </w:tcPr>
          <w:p w14:paraId="624E1987" w14:textId="77777777" w:rsidR="009076A2" w:rsidRPr="000263EF" w:rsidRDefault="009076A2" w:rsidP="009076A2">
            <w:pPr>
              <w:rPr>
                <w:rFonts w:asciiTheme="minorHAnsi" w:eastAsia="Times New Roman" w:hAnsiTheme="minorHAnsi" w:cstheme="minorHAnsi"/>
              </w:rPr>
            </w:pPr>
            <w:r w:rsidRPr="000263EF">
              <w:rPr>
                <w:rFonts w:asciiTheme="minorHAnsi" w:eastAsia="Arial" w:hAnsiTheme="minorHAnsi" w:cstheme="minorHAnsi"/>
              </w:rPr>
              <w:t>SHEF</w:t>
            </w:r>
          </w:p>
        </w:tc>
        <w:tc>
          <w:tcPr>
            <w:tcW w:w="8655" w:type="dxa"/>
            <w:tcBorders>
              <w:top w:val="nil"/>
              <w:left w:val="nil"/>
              <w:bottom w:val="nil"/>
              <w:right w:val="nil"/>
            </w:tcBorders>
            <w:shd w:val="clear" w:color="auto" w:fill="auto"/>
            <w:noWrap/>
            <w:vAlign w:val="bottom"/>
            <w:hideMark/>
          </w:tcPr>
          <w:p w14:paraId="693640E2"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Station Health &amp; Environmental Flight</w:t>
            </w:r>
          </w:p>
        </w:tc>
      </w:tr>
      <w:tr w:rsidR="009076A2" w:rsidRPr="000263EF" w14:paraId="2088B47D" w14:textId="77777777" w:rsidTr="009076A2">
        <w:trPr>
          <w:trHeight w:val="290"/>
        </w:trPr>
        <w:tc>
          <w:tcPr>
            <w:tcW w:w="1268" w:type="dxa"/>
            <w:tcBorders>
              <w:top w:val="nil"/>
              <w:left w:val="nil"/>
              <w:bottom w:val="nil"/>
              <w:right w:val="nil"/>
            </w:tcBorders>
            <w:shd w:val="clear" w:color="auto" w:fill="auto"/>
            <w:noWrap/>
            <w:vAlign w:val="center"/>
            <w:hideMark/>
          </w:tcPr>
          <w:p w14:paraId="565645C0" w14:textId="77777777" w:rsidR="009076A2" w:rsidRPr="000263EF" w:rsidRDefault="009076A2" w:rsidP="009076A2">
            <w:pPr>
              <w:rPr>
                <w:rFonts w:asciiTheme="minorHAnsi" w:eastAsia="Times New Roman" w:hAnsiTheme="minorHAnsi" w:cstheme="minorHAnsi"/>
              </w:rPr>
            </w:pPr>
            <w:r w:rsidRPr="000263EF">
              <w:rPr>
                <w:rFonts w:asciiTheme="minorHAnsi" w:eastAsia="Arial" w:hAnsiTheme="minorHAnsi" w:cstheme="minorHAnsi"/>
              </w:rPr>
              <w:t>SL</w:t>
            </w:r>
          </w:p>
        </w:tc>
        <w:tc>
          <w:tcPr>
            <w:tcW w:w="8655" w:type="dxa"/>
            <w:tcBorders>
              <w:top w:val="nil"/>
              <w:left w:val="nil"/>
              <w:bottom w:val="nil"/>
              <w:right w:val="nil"/>
            </w:tcBorders>
            <w:shd w:val="clear" w:color="auto" w:fill="auto"/>
            <w:noWrap/>
            <w:vAlign w:val="bottom"/>
            <w:hideMark/>
          </w:tcPr>
          <w:p w14:paraId="46BECB43"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Service Level</w:t>
            </w:r>
          </w:p>
        </w:tc>
      </w:tr>
      <w:tr w:rsidR="009076A2" w:rsidRPr="000263EF" w14:paraId="591ABA56" w14:textId="77777777" w:rsidTr="009076A2">
        <w:trPr>
          <w:trHeight w:val="290"/>
        </w:trPr>
        <w:tc>
          <w:tcPr>
            <w:tcW w:w="1268" w:type="dxa"/>
            <w:tcBorders>
              <w:top w:val="nil"/>
              <w:left w:val="nil"/>
              <w:bottom w:val="nil"/>
              <w:right w:val="nil"/>
            </w:tcBorders>
            <w:shd w:val="clear" w:color="auto" w:fill="auto"/>
            <w:noWrap/>
            <w:vAlign w:val="center"/>
            <w:hideMark/>
          </w:tcPr>
          <w:p w14:paraId="3780EF82" w14:textId="77777777" w:rsidR="009076A2" w:rsidRPr="000263EF" w:rsidRDefault="009076A2" w:rsidP="009076A2">
            <w:pPr>
              <w:rPr>
                <w:rFonts w:asciiTheme="minorHAnsi" w:eastAsia="Times New Roman" w:hAnsiTheme="minorHAnsi" w:cstheme="minorHAnsi"/>
              </w:rPr>
            </w:pPr>
            <w:r w:rsidRPr="000263EF">
              <w:rPr>
                <w:rFonts w:asciiTheme="minorHAnsi" w:eastAsia="Arial" w:hAnsiTheme="minorHAnsi" w:cstheme="minorHAnsi"/>
              </w:rPr>
              <w:t>SLA</w:t>
            </w:r>
          </w:p>
        </w:tc>
        <w:tc>
          <w:tcPr>
            <w:tcW w:w="8655" w:type="dxa"/>
            <w:tcBorders>
              <w:top w:val="nil"/>
              <w:left w:val="nil"/>
              <w:bottom w:val="nil"/>
              <w:right w:val="nil"/>
            </w:tcBorders>
            <w:shd w:val="clear" w:color="auto" w:fill="auto"/>
            <w:noWrap/>
            <w:vAlign w:val="bottom"/>
            <w:hideMark/>
          </w:tcPr>
          <w:p w14:paraId="68712EBB"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Single Living Accommodation</w:t>
            </w:r>
          </w:p>
        </w:tc>
      </w:tr>
      <w:tr w:rsidR="009076A2" w:rsidRPr="000263EF" w14:paraId="5C5FBB7E" w14:textId="77777777" w:rsidTr="009076A2">
        <w:trPr>
          <w:trHeight w:val="290"/>
        </w:trPr>
        <w:tc>
          <w:tcPr>
            <w:tcW w:w="1268" w:type="dxa"/>
            <w:tcBorders>
              <w:top w:val="nil"/>
              <w:left w:val="nil"/>
              <w:bottom w:val="nil"/>
              <w:right w:val="nil"/>
            </w:tcBorders>
            <w:shd w:val="clear" w:color="auto" w:fill="auto"/>
            <w:noWrap/>
            <w:vAlign w:val="center"/>
            <w:hideMark/>
          </w:tcPr>
          <w:p w14:paraId="716B5F7D"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SLAM</w:t>
            </w:r>
          </w:p>
        </w:tc>
        <w:tc>
          <w:tcPr>
            <w:tcW w:w="8655" w:type="dxa"/>
            <w:tcBorders>
              <w:top w:val="nil"/>
              <w:left w:val="nil"/>
              <w:bottom w:val="nil"/>
              <w:right w:val="nil"/>
            </w:tcBorders>
            <w:shd w:val="clear" w:color="auto" w:fill="auto"/>
            <w:noWrap/>
            <w:vAlign w:val="bottom"/>
            <w:hideMark/>
          </w:tcPr>
          <w:p w14:paraId="3F3B2DFB"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Single Living Accommodation Modular</w:t>
            </w:r>
          </w:p>
        </w:tc>
      </w:tr>
      <w:tr w:rsidR="009076A2" w:rsidRPr="000263EF" w14:paraId="33D52429" w14:textId="77777777" w:rsidTr="009076A2">
        <w:trPr>
          <w:trHeight w:val="290"/>
        </w:trPr>
        <w:tc>
          <w:tcPr>
            <w:tcW w:w="1268" w:type="dxa"/>
            <w:tcBorders>
              <w:top w:val="nil"/>
              <w:left w:val="nil"/>
              <w:bottom w:val="nil"/>
              <w:right w:val="nil"/>
            </w:tcBorders>
            <w:shd w:val="clear" w:color="auto" w:fill="auto"/>
            <w:noWrap/>
            <w:vAlign w:val="center"/>
            <w:hideMark/>
          </w:tcPr>
          <w:p w14:paraId="5FA8AB49"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SME</w:t>
            </w:r>
          </w:p>
        </w:tc>
        <w:tc>
          <w:tcPr>
            <w:tcW w:w="8655" w:type="dxa"/>
            <w:tcBorders>
              <w:top w:val="nil"/>
              <w:left w:val="nil"/>
              <w:bottom w:val="nil"/>
              <w:right w:val="nil"/>
            </w:tcBorders>
            <w:shd w:val="clear" w:color="auto" w:fill="auto"/>
            <w:noWrap/>
            <w:vAlign w:val="bottom"/>
            <w:hideMark/>
          </w:tcPr>
          <w:p w14:paraId="64BFF98B"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Subject Matter Expert</w:t>
            </w:r>
          </w:p>
        </w:tc>
      </w:tr>
      <w:tr w:rsidR="009076A2" w:rsidRPr="000263EF" w14:paraId="291B8E83" w14:textId="77777777" w:rsidTr="009076A2">
        <w:trPr>
          <w:trHeight w:val="290"/>
        </w:trPr>
        <w:tc>
          <w:tcPr>
            <w:tcW w:w="1268" w:type="dxa"/>
            <w:tcBorders>
              <w:top w:val="nil"/>
              <w:left w:val="nil"/>
              <w:bottom w:val="nil"/>
              <w:right w:val="nil"/>
            </w:tcBorders>
            <w:shd w:val="clear" w:color="auto" w:fill="auto"/>
            <w:noWrap/>
            <w:vAlign w:val="center"/>
            <w:hideMark/>
          </w:tcPr>
          <w:p w14:paraId="12D90A7F"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iCs/>
              </w:rPr>
              <w:lastRenderedPageBreak/>
              <w:t>SOR</w:t>
            </w:r>
          </w:p>
        </w:tc>
        <w:tc>
          <w:tcPr>
            <w:tcW w:w="8655" w:type="dxa"/>
            <w:tcBorders>
              <w:top w:val="nil"/>
              <w:left w:val="nil"/>
              <w:bottom w:val="nil"/>
              <w:right w:val="nil"/>
            </w:tcBorders>
            <w:shd w:val="clear" w:color="auto" w:fill="auto"/>
            <w:noWrap/>
            <w:vAlign w:val="bottom"/>
            <w:hideMark/>
          </w:tcPr>
          <w:p w14:paraId="2B745632"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Statement Of Requirement (this document)</w:t>
            </w:r>
          </w:p>
        </w:tc>
      </w:tr>
      <w:tr w:rsidR="009076A2" w:rsidRPr="000263EF" w14:paraId="15EB9D59" w14:textId="77777777" w:rsidTr="009076A2">
        <w:trPr>
          <w:trHeight w:val="290"/>
        </w:trPr>
        <w:tc>
          <w:tcPr>
            <w:tcW w:w="1268" w:type="dxa"/>
            <w:tcBorders>
              <w:top w:val="nil"/>
              <w:left w:val="nil"/>
              <w:bottom w:val="nil"/>
              <w:right w:val="nil"/>
            </w:tcBorders>
            <w:shd w:val="clear" w:color="auto" w:fill="auto"/>
            <w:noWrap/>
            <w:vAlign w:val="center"/>
            <w:hideMark/>
          </w:tcPr>
          <w:p w14:paraId="213702F8"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SOW</w:t>
            </w:r>
          </w:p>
        </w:tc>
        <w:tc>
          <w:tcPr>
            <w:tcW w:w="8655" w:type="dxa"/>
            <w:tcBorders>
              <w:top w:val="nil"/>
              <w:left w:val="nil"/>
              <w:bottom w:val="nil"/>
              <w:right w:val="nil"/>
            </w:tcBorders>
            <w:shd w:val="clear" w:color="auto" w:fill="auto"/>
            <w:noWrap/>
            <w:vAlign w:val="bottom"/>
            <w:hideMark/>
          </w:tcPr>
          <w:p w14:paraId="5679B397"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Statement Of Work</w:t>
            </w:r>
          </w:p>
        </w:tc>
      </w:tr>
      <w:tr w:rsidR="009076A2" w:rsidRPr="000263EF" w14:paraId="3FCF6EE6" w14:textId="77777777" w:rsidTr="009076A2">
        <w:trPr>
          <w:trHeight w:val="290"/>
        </w:trPr>
        <w:tc>
          <w:tcPr>
            <w:tcW w:w="1268" w:type="dxa"/>
            <w:tcBorders>
              <w:top w:val="nil"/>
              <w:left w:val="nil"/>
              <w:bottom w:val="nil"/>
              <w:right w:val="nil"/>
            </w:tcBorders>
            <w:shd w:val="clear" w:color="auto" w:fill="auto"/>
            <w:noWrap/>
            <w:vAlign w:val="center"/>
            <w:hideMark/>
          </w:tcPr>
          <w:p w14:paraId="0B000B9E"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iCs/>
              </w:rPr>
              <w:t>SPF</w:t>
            </w:r>
          </w:p>
        </w:tc>
        <w:tc>
          <w:tcPr>
            <w:tcW w:w="8655" w:type="dxa"/>
            <w:tcBorders>
              <w:top w:val="nil"/>
              <w:left w:val="nil"/>
              <w:bottom w:val="nil"/>
              <w:right w:val="nil"/>
            </w:tcBorders>
            <w:shd w:val="clear" w:color="auto" w:fill="auto"/>
            <w:noWrap/>
            <w:vAlign w:val="bottom"/>
            <w:hideMark/>
          </w:tcPr>
          <w:p w14:paraId="1BCA6D4A"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Security Policy Framework</w:t>
            </w:r>
          </w:p>
        </w:tc>
      </w:tr>
      <w:tr w:rsidR="009076A2" w:rsidRPr="000263EF" w14:paraId="4B964B9F" w14:textId="77777777" w:rsidTr="009076A2">
        <w:trPr>
          <w:trHeight w:val="290"/>
        </w:trPr>
        <w:tc>
          <w:tcPr>
            <w:tcW w:w="1268" w:type="dxa"/>
            <w:tcBorders>
              <w:top w:val="nil"/>
              <w:left w:val="nil"/>
              <w:bottom w:val="nil"/>
              <w:right w:val="nil"/>
            </w:tcBorders>
            <w:shd w:val="clear" w:color="auto" w:fill="auto"/>
            <w:noWrap/>
            <w:vAlign w:val="center"/>
            <w:hideMark/>
          </w:tcPr>
          <w:p w14:paraId="13DE3E2E"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SPOF</w:t>
            </w:r>
          </w:p>
        </w:tc>
        <w:tc>
          <w:tcPr>
            <w:tcW w:w="8655" w:type="dxa"/>
            <w:tcBorders>
              <w:top w:val="nil"/>
              <w:left w:val="nil"/>
              <w:bottom w:val="nil"/>
              <w:right w:val="nil"/>
            </w:tcBorders>
            <w:shd w:val="clear" w:color="auto" w:fill="auto"/>
            <w:noWrap/>
            <w:vAlign w:val="bottom"/>
            <w:hideMark/>
          </w:tcPr>
          <w:p w14:paraId="50042F45"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 xml:space="preserve">Single Point </w:t>
            </w:r>
            <w:r>
              <w:rPr>
                <w:rFonts w:asciiTheme="minorHAnsi" w:eastAsia="Times New Roman" w:hAnsiTheme="minorHAnsi" w:cstheme="minorHAnsi"/>
              </w:rPr>
              <w:t>o</w:t>
            </w:r>
            <w:r w:rsidRPr="000263EF">
              <w:rPr>
                <w:rFonts w:asciiTheme="minorHAnsi" w:eastAsia="Times New Roman" w:hAnsiTheme="minorHAnsi" w:cstheme="minorHAnsi"/>
              </w:rPr>
              <w:t>f Failure</w:t>
            </w:r>
          </w:p>
        </w:tc>
      </w:tr>
      <w:tr w:rsidR="009076A2" w:rsidRPr="000263EF" w14:paraId="61161404" w14:textId="77777777" w:rsidTr="009076A2">
        <w:trPr>
          <w:trHeight w:val="290"/>
        </w:trPr>
        <w:tc>
          <w:tcPr>
            <w:tcW w:w="1268" w:type="dxa"/>
            <w:tcBorders>
              <w:top w:val="nil"/>
              <w:left w:val="nil"/>
              <w:bottom w:val="nil"/>
              <w:right w:val="nil"/>
            </w:tcBorders>
            <w:shd w:val="clear" w:color="auto" w:fill="auto"/>
            <w:noWrap/>
            <w:vAlign w:val="center"/>
            <w:hideMark/>
          </w:tcPr>
          <w:p w14:paraId="5FDFFFA2" w14:textId="77777777" w:rsidR="009076A2" w:rsidRPr="00092194" w:rsidRDefault="009076A2" w:rsidP="009076A2">
            <w:pPr>
              <w:rPr>
                <w:rFonts w:asciiTheme="minorHAnsi" w:eastAsia="Times New Roman" w:hAnsiTheme="minorHAnsi" w:cstheme="minorHAnsi"/>
              </w:rPr>
            </w:pPr>
            <w:r w:rsidRPr="00C35941">
              <w:rPr>
                <w:rFonts w:asciiTheme="minorHAnsi" w:eastAsia="Times New Roman" w:hAnsiTheme="minorHAnsi" w:cstheme="minorHAnsi"/>
              </w:rPr>
              <w:t>SQACR</w:t>
            </w:r>
          </w:p>
        </w:tc>
        <w:tc>
          <w:tcPr>
            <w:tcW w:w="8655" w:type="dxa"/>
            <w:tcBorders>
              <w:top w:val="nil"/>
              <w:left w:val="nil"/>
              <w:bottom w:val="nil"/>
              <w:right w:val="nil"/>
            </w:tcBorders>
            <w:shd w:val="clear" w:color="auto" w:fill="auto"/>
            <w:noWrap/>
            <w:vAlign w:val="bottom"/>
            <w:hideMark/>
          </w:tcPr>
          <w:p w14:paraId="2F5EC0C5" w14:textId="77777777" w:rsidR="009076A2" w:rsidRPr="00092194" w:rsidRDefault="009076A2" w:rsidP="009076A2">
            <w:pPr>
              <w:rPr>
                <w:rFonts w:asciiTheme="minorHAnsi" w:eastAsia="Times New Roman" w:hAnsiTheme="minorHAnsi" w:cstheme="minorHAnsi"/>
              </w:rPr>
            </w:pPr>
            <w:r w:rsidRPr="00A5269A">
              <w:rPr>
                <w:rFonts w:asciiTheme="minorHAnsi" w:hAnsiTheme="minorHAnsi" w:cstheme="minorHAnsi"/>
              </w:rPr>
              <w:t>Standard Quality Assurance Contractual Requirements</w:t>
            </w:r>
          </w:p>
        </w:tc>
      </w:tr>
      <w:tr w:rsidR="009076A2" w:rsidRPr="000263EF" w14:paraId="518D79CF" w14:textId="77777777" w:rsidTr="009076A2">
        <w:trPr>
          <w:trHeight w:val="290"/>
        </w:trPr>
        <w:tc>
          <w:tcPr>
            <w:tcW w:w="1268" w:type="dxa"/>
            <w:tcBorders>
              <w:top w:val="nil"/>
              <w:left w:val="nil"/>
              <w:bottom w:val="nil"/>
              <w:right w:val="nil"/>
            </w:tcBorders>
            <w:shd w:val="clear" w:color="auto" w:fill="auto"/>
            <w:noWrap/>
            <w:vAlign w:val="center"/>
            <w:hideMark/>
          </w:tcPr>
          <w:p w14:paraId="270ABE1D"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SQEP</w:t>
            </w:r>
          </w:p>
        </w:tc>
        <w:tc>
          <w:tcPr>
            <w:tcW w:w="8655" w:type="dxa"/>
            <w:tcBorders>
              <w:top w:val="nil"/>
              <w:left w:val="nil"/>
              <w:bottom w:val="nil"/>
              <w:right w:val="nil"/>
            </w:tcBorders>
            <w:shd w:val="clear" w:color="auto" w:fill="auto"/>
            <w:noWrap/>
            <w:vAlign w:val="bottom"/>
            <w:hideMark/>
          </w:tcPr>
          <w:p w14:paraId="622C1E26"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Suitably Qualified and Experienced Personnel</w:t>
            </w:r>
          </w:p>
        </w:tc>
      </w:tr>
      <w:tr w:rsidR="009076A2" w:rsidRPr="000263EF" w14:paraId="3D3681ED" w14:textId="77777777" w:rsidTr="009076A2">
        <w:trPr>
          <w:trHeight w:val="290"/>
        </w:trPr>
        <w:tc>
          <w:tcPr>
            <w:tcW w:w="1268" w:type="dxa"/>
            <w:tcBorders>
              <w:top w:val="nil"/>
              <w:left w:val="nil"/>
              <w:bottom w:val="nil"/>
              <w:right w:val="nil"/>
            </w:tcBorders>
            <w:shd w:val="clear" w:color="auto" w:fill="auto"/>
            <w:noWrap/>
            <w:vAlign w:val="center"/>
            <w:hideMark/>
          </w:tcPr>
          <w:p w14:paraId="3B86EA84"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SSSB</w:t>
            </w:r>
          </w:p>
        </w:tc>
        <w:tc>
          <w:tcPr>
            <w:tcW w:w="8655" w:type="dxa"/>
            <w:tcBorders>
              <w:top w:val="nil"/>
              <w:left w:val="nil"/>
              <w:bottom w:val="nil"/>
              <w:right w:val="nil"/>
            </w:tcBorders>
            <w:shd w:val="clear" w:color="auto" w:fill="auto"/>
            <w:noWrap/>
            <w:vAlign w:val="center"/>
            <w:hideMark/>
          </w:tcPr>
          <w:p w14:paraId="41DFAE82" w14:textId="77777777" w:rsidR="009076A2" w:rsidRPr="000263EF" w:rsidRDefault="009076A2" w:rsidP="009076A2">
            <w:pPr>
              <w:rPr>
                <w:rFonts w:asciiTheme="minorHAnsi" w:eastAsia="Times New Roman" w:hAnsiTheme="minorHAnsi" w:cstheme="minorHAnsi"/>
              </w:rPr>
            </w:pPr>
            <w:r w:rsidRPr="000263EF">
              <w:rPr>
                <w:rFonts w:asciiTheme="minorHAnsi" w:eastAsia="Arial" w:hAnsiTheme="minorHAnsi" w:cstheme="minorHAnsi"/>
              </w:rPr>
              <w:t>Ship Shore Ship Buffer</w:t>
            </w:r>
          </w:p>
        </w:tc>
      </w:tr>
      <w:tr w:rsidR="009076A2" w:rsidRPr="000263EF" w14:paraId="7D880244" w14:textId="77777777" w:rsidTr="009076A2">
        <w:trPr>
          <w:trHeight w:val="290"/>
        </w:trPr>
        <w:tc>
          <w:tcPr>
            <w:tcW w:w="1268" w:type="dxa"/>
            <w:tcBorders>
              <w:top w:val="nil"/>
              <w:left w:val="nil"/>
              <w:bottom w:val="nil"/>
              <w:right w:val="nil"/>
            </w:tcBorders>
            <w:shd w:val="clear" w:color="auto" w:fill="auto"/>
            <w:noWrap/>
            <w:vAlign w:val="center"/>
            <w:hideMark/>
          </w:tcPr>
          <w:p w14:paraId="6F232C9F"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Stn</w:t>
            </w:r>
          </w:p>
        </w:tc>
        <w:tc>
          <w:tcPr>
            <w:tcW w:w="8655" w:type="dxa"/>
            <w:tcBorders>
              <w:top w:val="nil"/>
              <w:left w:val="nil"/>
              <w:bottom w:val="nil"/>
              <w:right w:val="nil"/>
            </w:tcBorders>
            <w:shd w:val="clear" w:color="auto" w:fill="auto"/>
            <w:noWrap/>
            <w:vAlign w:val="bottom"/>
            <w:hideMark/>
          </w:tcPr>
          <w:p w14:paraId="3373D390"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Station</w:t>
            </w:r>
          </w:p>
        </w:tc>
      </w:tr>
      <w:tr w:rsidR="009076A2" w:rsidRPr="000263EF" w14:paraId="1E67EA02" w14:textId="77777777" w:rsidTr="009076A2">
        <w:trPr>
          <w:trHeight w:val="290"/>
        </w:trPr>
        <w:tc>
          <w:tcPr>
            <w:tcW w:w="1268" w:type="dxa"/>
            <w:tcBorders>
              <w:top w:val="nil"/>
              <w:left w:val="nil"/>
              <w:bottom w:val="nil"/>
              <w:right w:val="nil"/>
            </w:tcBorders>
            <w:shd w:val="clear" w:color="auto" w:fill="auto"/>
            <w:noWrap/>
            <w:vAlign w:val="center"/>
            <w:hideMark/>
          </w:tcPr>
          <w:p w14:paraId="65CBEB6E"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STRAP</w:t>
            </w:r>
          </w:p>
        </w:tc>
        <w:tc>
          <w:tcPr>
            <w:tcW w:w="8655" w:type="dxa"/>
            <w:tcBorders>
              <w:top w:val="nil"/>
              <w:left w:val="nil"/>
              <w:bottom w:val="nil"/>
              <w:right w:val="nil"/>
            </w:tcBorders>
            <w:shd w:val="clear" w:color="auto" w:fill="auto"/>
            <w:noWrap/>
            <w:vAlign w:val="bottom"/>
            <w:hideMark/>
          </w:tcPr>
          <w:p w14:paraId="5B13B732"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Used to describe some areas working at AS</w:t>
            </w:r>
          </w:p>
        </w:tc>
      </w:tr>
      <w:tr w:rsidR="009076A2" w:rsidRPr="000263EF" w14:paraId="756450DE" w14:textId="77777777" w:rsidTr="009076A2">
        <w:trPr>
          <w:trHeight w:val="290"/>
        </w:trPr>
        <w:tc>
          <w:tcPr>
            <w:tcW w:w="1268" w:type="dxa"/>
            <w:tcBorders>
              <w:top w:val="nil"/>
              <w:left w:val="nil"/>
              <w:bottom w:val="nil"/>
              <w:right w:val="nil"/>
            </w:tcBorders>
            <w:shd w:val="clear" w:color="auto" w:fill="auto"/>
            <w:noWrap/>
            <w:vAlign w:val="center"/>
            <w:hideMark/>
          </w:tcPr>
          <w:p w14:paraId="13891756"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STRAPSO</w:t>
            </w:r>
          </w:p>
        </w:tc>
        <w:tc>
          <w:tcPr>
            <w:tcW w:w="8655" w:type="dxa"/>
            <w:tcBorders>
              <w:top w:val="nil"/>
              <w:left w:val="nil"/>
              <w:bottom w:val="nil"/>
              <w:right w:val="nil"/>
            </w:tcBorders>
            <w:shd w:val="clear" w:color="auto" w:fill="auto"/>
            <w:noWrap/>
            <w:vAlign w:val="bottom"/>
            <w:hideMark/>
          </w:tcPr>
          <w:p w14:paraId="0D50F219"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STRAP Officer</w:t>
            </w:r>
          </w:p>
        </w:tc>
      </w:tr>
      <w:tr w:rsidR="009076A2" w:rsidRPr="000263EF" w14:paraId="04D4A282" w14:textId="77777777" w:rsidTr="009076A2">
        <w:trPr>
          <w:trHeight w:val="290"/>
        </w:trPr>
        <w:tc>
          <w:tcPr>
            <w:tcW w:w="1268" w:type="dxa"/>
            <w:tcBorders>
              <w:top w:val="nil"/>
              <w:left w:val="nil"/>
              <w:bottom w:val="nil"/>
              <w:right w:val="nil"/>
            </w:tcBorders>
            <w:shd w:val="clear" w:color="auto" w:fill="auto"/>
            <w:noWrap/>
            <w:vAlign w:val="center"/>
            <w:hideMark/>
          </w:tcPr>
          <w:p w14:paraId="247F3FCC" w14:textId="77777777" w:rsidR="009076A2" w:rsidRPr="000263EF" w:rsidRDefault="009076A2" w:rsidP="009076A2">
            <w:pPr>
              <w:rPr>
                <w:rFonts w:asciiTheme="minorHAnsi" w:eastAsia="Times New Roman" w:hAnsiTheme="minorHAnsi" w:cstheme="minorHAnsi"/>
              </w:rPr>
            </w:pPr>
            <w:r w:rsidRPr="000263EF">
              <w:rPr>
                <w:rFonts w:asciiTheme="minorHAnsi" w:eastAsia="Arial" w:hAnsiTheme="minorHAnsi" w:cstheme="minorHAnsi"/>
              </w:rPr>
              <w:t>SU</w:t>
            </w:r>
          </w:p>
        </w:tc>
        <w:tc>
          <w:tcPr>
            <w:tcW w:w="8655" w:type="dxa"/>
            <w:tcBorders>
              <w:top w:val="nil"/>
              <w:left w:val="nil"/>
              <w:bottom w:val="nil"/>
              <w:right w:val="nil"/>
            </w:tcBorders>
            <w:shd w:val="clear" w:color="auto" w:fill="auto"/>
            <w:noWrap/>
            <w:vAlign w:val="bottom"/>
            <w:hideMark/>
          </w:tcPr>
          <w:p w14:paraId="40BF455C"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Signals Unit</w:t>
            </w:r>
          </w:p>
        </w:tc>
      </w:tr>
      <w:tr w:rsidR="009076A2" w:rsidRPr="000263EF" w14:paraId="44BBD8DA" w14:textId="77777777" w:rsidTr="009076A2">
        <w:trPr>
          <w:trHeight w:val="290"/>
        </w:trPr>
        <w:tc>
          <w:tcPr>
            <w:tcW w:w="1268" w:type="dxa"/>
            <w:tcBorders>
              <w:top w:val="nil"/>
              <w:left w:val="nil"/>
              <w:bottom w:val="nil"/>
              <w:right w:val="nil"/>
            </w:tcBorders>
            <w:shd w:val="clear" w:color="auto" w:fill="auto"/>
            <w:noWrap/>
            <w:vAlign w:val="center"/>
            <w:hideMark/>
          </w:tcPr>
          <w:p w14:paraId="6C6AFEA9" w14:textId="77777777" w:rsidR="009076A2" w:rsidRPr="000263EF" w:rsidRDefault="009076A2" w:rsidP="009076A2">
            <w:pPr>
              <w:rPr>
                <w:rFonts w:asciiTheme="minorHAnsi" w:eastAsia="Times New Roman" w:hAnsiTheme="minorHAnsi" w:cstheme="minorHAnsi"/>
              </w:rPr>
            </w:pPr>
            <w:r w:rsidRPr="000263EF">
              <w:rPr>
                <w:rFonts w:asciiTheme="minorHAnsi" w:eastAsia="Arial" w:hAnsiTheme="minorHAnsi" w:cstheme="minorHAnsi"/>
              </w:rPr>
              <w:t>TA</w:t>
            </w:r>
          </w:p>
        </w:tc>
        <w:tc>
          <w:tcPr>
            <w:tcW w:w="8655" w:type="dxa"/>
            <w:tcBorders>
              <w:top w:val="nil"/>
              <w:left w:val="nil"/>
              <w:bottom w:val="nil"/>
              <w:right w:val="nil"/>
            </w:tcBorders>
            <w:shd w:val="clear" w:color="auto" w:fill="auto"/>
            <w:noWrap/>
            <w:vAlign w:val="bottom"/>
            <w:hideMark/>
          </w:tcPr>
          <w:p w14:paraId="5FB88464"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Technical Advisor</w:t>
            </w:r>
          </w:p>
        </w:tc>
      </w:tr>
      <w:tr w:rsidR="009076A2" w:rsidRPr="000263EF" w14:paraId="0FA82E43" w14:textId="77777777" w:rsidTr="009076A2">
        <w:trPr>
          <w:trHeight w:val="290"/>
        </w:trPr>
        <w:tc>
          <w:tcPr>
            <w:tcW w:w="1268" w:type="dxa"/>
            <w:tcBorders>
              <w:top w:val="nil"/>
              <w:left w:val="nil"/>
              <w:bottom w:val="nil"/>
              <w:right w:val="nil"/>
            </w:tcBorders>
            <w:shd w:val="clear" w:color="auto" w:fill="auto"/>
            <w:noWrap/>
            <w:vAlign w:val="center"/>
            <w:hideMark/>
          </w:tcPr>
          <w:p w14:paraId="757B0BF1"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TAP</w:t>
            </w:r>
          </w:p>
        </w:tc>
        <w:tc>
          <w:tcPr>
            <w:tcW w:w="8655" w:type="dxa"/>
            <w:tcBorders>
              <w:top w:val="nil"/>
              <w:left w:val="nil"/>
              <w:bottom w:val="nil"/>
              <w:right w:val="nil"/>
            </w:tcBorders>
            <w:shd w:val="clear" w:color="auto" w:fill="auto"/>
            <w:noWrap/>
            <w:vAlign w:val="bottom"/>
            <w:hideMark/>
          </w:tcPr>
          <w:p w14:paraId="0C861A36"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Terminal Access Point (connection for fixed LAN services)</w:t>
            </w:r>
          </w:p>
        </w:tc>
      </w:tr>
      <w:tr w:rsidR="009076A2" w:rsidRPr="000263EF" w14:paraId="01F324ED" w14:textId="77777777" w:rsidTr="009076A2">
        <w:trPr>
          <w:trHeight w:val="290"/>
        </w:trPr>
        <w:tc>
          <w:tcPr>
            <w:tcW w:w="1268" w:type="dxa"/>
            <w:tcBorders>
              <w:top w:val="nil"/>
              <w:left w:val="nil"/>
              <w:bottom w:val="nil"/>
              <w:right w:val="nil"/>
            </w:tcBorders>
            <w:shd w:val="clear" w:color="auto" w:fill="auto"/>
            <w:noWrap/>
            <w:vAlign w:val="center"/>
            <w:hideMark/>
          </w:tcPr>
          <w:p w14:paraId="42036CFF"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TBA</w:t>
            </w:r>
          </w:p>
        </w:tc>
        <w:tc>
          <w:tcPr>
            <w:tcW w:w="8655" w:type="dxa"/>
            <w:tcBorders>
              <w:top w:val="nil"/>
              <w:left w:val="nil"/>
              <w:bottom w:val="nil"/>
              <w:right w:val="nil"/>
            </w:tcBorders>
            <w:shd w:val="clear" w:color="auto" w:fill="auto"/>
            <w:noWrap/>
            <w:vAlign w:val="bottom"/>
            <w:hideMark/>
          </w:tcPr>
          <w:p w14:paraId="1879565E"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To Be Announced</w:t>
            </w:r>
          </w:p>
        </w:tc>
      </w:tr>
      <w:tr w:rsidR="009076A2" w:rsidRPr="000263EF" w14:paraId="104FF803" w14:textId="77777777" w:rsidTr="009076A2">
        <w:trPr>
          <w:trHeight w:val="290"/>
        </w:trPr>
        <w:tc>
          <w:tcPr>
            <w:tcW w:w="1268" w:type="dxa"/>
            <w:tcBorders>
              <w:top w:val="nil"/>
              <w:left w:val="nil"/>
              <w:bottom w:val="nil"/>
              <w:right w:val="nil"/>
            </w:tcBorders>
            <w:shd w:val="clear" w:color="auto" w:fill="auto"/>
            <w:noWrap/>
            <w:vAlign w:val="center"/>
            <w:hideMark/>
          </w:tcPr>
          <w:p w14:paraId="67DC443A"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TBC</w:t>
            </w:r>
          </w:p>
        </w:tc>
        <w:tc>
          <w:tcPr>
            <w:tcW w:w="8655" w:type="dxa"/>
            <w:tcBorders>
              <w:top w:val="nil"/>
              <w:left w:val="nil"/>
              <w:bottom w:val="nil"/>
              <w:right w:val="nil"/>
            </w:tcBorders>
            <w:shd w:val="clear" w:color="auto" w:fill="auto"/>
            <w:noWrap/>
            <w:vAlign w:val="bottom"/>
            <w:hideMark/>
          </w:tcPr>
          <w:p w14:paraId="083264C1"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To Be Confirmed</w:t>
            </w:r>
          </w:p>
        </w:tc>
      </w:tr>
      <w:tr w:rsidR="009076A2" w:rsidRPr="000263EF" w14:paraId="3A167183" w14:textId="77777777" w:rsidTr="009076A2">
        <w:trPr>
          <w:trHeight w:val="290"/>
        </w:trPr>
        <w:tc>
          <w:tcPr>
            <w:tcW w:w="1268" w:type="dxa"/>
            <w:tcBorders>
              <w:top w:val="nil"/>
              <w:left w:val="nil"/>
              <w:bottom w:val="nil"/>
              <w:right w:val="nil"/>
            </w:tcBorders>
            <w:shd w:val="clear" w:color="auto" w:fill="auto"/>
            <w:noWrap/>
            <w:vAlign w:val="center"/>
            <w:hideMark/>
          </w:tcPr>
          <w:p w14:paraId="66EA51E5" w14:textId="77777777" w:rsidR="009076A2" w:rsidRPr="000263EF" w:rsidRDefault="009076A2" w:rsidP="009076A2">
            <w:pPr>
              <w:rPr>
                <w:rFonts w:asciiTheme="minorHAnsi" w:eastAsia="Times New Roman" w:hAnsiTheme="minorHAnsi" w:cstheme="minorHAnsi"/>
              </w:rPr>
            </w:pPr>
            <w:r w:rsidRPr="000263EF">
              <w:rPr>
                <w:rFonts w:asciiTheme="minorHAnsi" w:eastAsia="Arial" w:hAnsiTheme="minorHAnsi" w:cstheme="minorHAnsi"/>
              </w:rPr>
              <w:t>TCA</w:t>
            </w:r>
          </w:p>
        </w:tc>
        <w:tc>
          <w:tcPr>
            <w:tcW w:w="8655" w:type="dxa"/>
            <w:tcBorders>
              <w:top w:val="nil"/>
              <w:left w:val="nil"/>
              <w:bottom w:val="nil"/>
              <w:right w:val="nil"/>
            </w:tcBorders>
            <w:shd w:val="clear" w:color="auto" w:fill="auto"/>
            <w:noWrap/>
            <w:vAlign w:val="bottom"/>
            <w:hideMark/>
          </w:tcPr>
          <w:p w14:paraId="4654B0FB"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TEMPEST Countermeasures Assessment</w:t>
            </w:r>
          </w:p>
        </w:tc>
      </w:tr>
      <w:tr w:rsidR="009076A2" w:rsidRPr="000263EF" w14:paraId="78C7CB1A" w14:textId="77777777" w:rsidTr="009076A2">
        <w:trPr>
          <w:trHeight w:val="290"/>
        </w:trPr>
        <w:tc>
          <w:tcPr>
            <w:tcW w:w="1268" w:type="dxa"/>
            <w:tcBorders>
              <w:top w:val="nil"/>
              <w:left w:val="nil"/>
              <w:bottom w:val="nil"/>
              <w:right w:val="nil"/>
            </w:tcBorders>
            <w:shd w:val="clear" w:color="auto" w:fill="auto"/>
            <w:noWrap/>
            <w:vAlign w:val="center"/>
            <w:hideMark/>
          </w:tcPr>
          <w:p w14:paraId="0A0D90C0" w14:textId="77777777" w:rsidR="009076A2" w:rsidRPr="000263EF" w:rsidRDefault="009076A2" w:rsidP="009076A2">
            <w:pPr>
              <w:rPr>
                <w:rFonts w:asciiTheme="minorHAnsi" w:eastAsia="Times New Roman" w:hAnsiTheme="minorHAnsi" w:cstheme="minorHAnsi"/>
              </w:rPr>
            </w:pPr>
            <w:r w:rsidRPr="000263EF">
              <w:rPr>
                <w:rFonts w:asciiTheme="minorHAnsi" w:eastAsia="Arial" w:hAnsiTheme="minorHAnsi" w:cstheme="minorHAnsi"/>
              </w:rPr>
              <w:t>TEMPEST</w:t>
            </w:r>
          </w:p>
        </w:tc>
        <w:tc>
          <w:tcPr>
            <w:tcW w:w="8655" w:type="dxa"/>
            <w:tcBorders>
              <w:top w:val="nil"/>
              <w:left w:val="nil"/>
              <w:bottom w:val="nil"/>
              <w:right w:val="nil"/>
            </w:tcBorders>
            <w:shd w:val="clear" w:color="auto" w:fill="auto"/>
            <w:noWrap/>
            <w:vAlign w:val="bottom"/>
            <w:hideMark/>
          </w:tcPr>
          <w:p w14:paraId="4576C747"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Term used to describe study of unintentional Electromagnetic Emanations</w:t>
            </w:r>
          </w:p>
        </w:tc>
      </w:tr>
      <w:tr w:rsidR="009076A2" w:rsidRPr="000263EF" w14:paraId="2931ED54" w14:textId="77777777" w:rsidTr="009076A2">
        <w:trPr>
          <w:trHeight w:val="290"/>
        </w:trPr>
        <w:tc>
          <w:tcPr>
            <w:tcW w:w="1268" w:type="dxa"/>
            <w:tcBorders>
              <w:top w:val="nil"/>
              <w:left w:val="nil"/>
              <w:bottom w:val="nil"/>
              <w:right w:val="nil"/>
            </w:tcBorders>
            <w:shd w:val="clear" w:color="auto" w:fill="auto"/>
            <w:noWrap/>
            <w:vAlign w:val="center"/>
          </w:tcPr>
          <w:p w14:paraId="23C79C42"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TIER 1</w:t>
            </w:r>
          </w:p>
        </w:tc>
        <w:tc>
          <w:tcPr>
            <w:tcW w:w="8655" w:type="dxa"/>
            <w:tcBorders>
              <w:top w:val="nil"/>
              <w:left w:val="nil"/>
              <w:bottom w:val="nil"/>
              <w:right w:val="nil"/>
            </w:tcBorders>
            <w:shd w:val="clear" w:color="auto" w:fill="auto"/>
            <w:noWrap/>
            <w:vAlign w:val="bottom"/>
          </w:tcPr>
          <w:p w14:paraId="3BC25489"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Term used to denote processing/Data/Equipment with a protective marking of Official</w:t>
            </w:r>
          </w:p>
        </w:tc>
      </w:tr>
      <w:tr w:rsidR="009076A2" w:rsidRPr="000263EF" w14:paraId="02D0DC89" w14:textId="77777777" w:rsidTr="009076A2">
        <w:trPr>
          <w:trHeight w:val="290"/>
        </w:trPr>
        <w:tc>
          <w:tcPr>
            <w:tcW w:w="1268" w:type="dxa"/>
            <w:tcBorders>
              <w:top w:val="nil"/>
              <w:left w:val="nil"/>
              <w:bottom w:val="nil"/>
              <w:right w:val="nil"/>
            </w:tcBorders>
            <w:shd w:val="clear" w:color="auto" w:fill="auto"/>
            <w:noWrap/>
            <w:vAlign w:val="center"/>
          </w:tcPr>
          <w:p w14:paraId="7B6A7605"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TIER 2</w:t>
            </w:r>
          </w:p>
        </w:tc>
        <w:tc>
          <w:tcPr>
            <w:tcW w:w="8655" w:type="dxa"/>
            <w:tcBorders>
              <w:top w:val="nil"/>
              <w:left w:val="nil"/>
              <w:bottom w:val="nil"/>
              <w:right w:val="nil"/>
            </w:tcBorders>
            <w:shd w:val="clear" w:color="auto" w:fill="auto"/>
            <w:noWrap/>
            <w:vAlign w:val="bottom"/>
          </w:tcPr>
          <w:p w14:paraId="3E3E9B19"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Term used to denote processing/Data/Equipment with a protective marking of Secret</w:t>
            </w:r>
          </w:p>
        </w:tc>
      </w:tr>
      <w:tr w:rsidR="009076A2" w:rsidRPr="000263EF" w14:paraId="5BA69B64" w14:textId="77777777" w:rsidTr="009076A2">
        <w:trPr>
          <w:trHeight w:val="290"/>
        </w:trPr>
        <w:tc>
          <w:tcPr>
            <w:tcW w:w="1268" w:type="dxa"/>
            <w:tcBorders>
              <w:top w:val="nil"/>
              <w:left w:val="nil"/>
              <w:bottom w:val="nil"/>
              <w:right w:val="nil"/>
            </w:tcBorders>
            <w:shd w:val="clear" w:color="auto" w:fill="auto"/>
            <w:noWrap/>
            <w:vAlign w:val="center"/>
          </w:tcPr>
          <w:p w14:paraId="21A92E11"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TIER 3</w:t>
            </w:r>
          </w:p>
        </w:tc>
        <w:tc>
          <w:tcPr>
            <w:tcW w:w="8655" w:type="dxa"/>
            <w:tcBorders>
              <w:top w:val="nil"/>
              <w:left w:val="nil"/>
              <w:bottom w:val="nil"/>
              <w:right w:val="nil"/>
            </w:tcBorders>
            <w:shd w:val="clear" w:color="auto" w:fill="auto"/>
            <w:noWrap/>
            <w:vAlign w:val="bottom"/>
          </w:tcPr>
          <w:p w14:paraId="725901CA"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Term used to denote processing/Data/Equipment with a protective marking of Above Secret</w:t>
            </w:r>
          </w:p>
        </w:tc>
      </w:tr>
      <w:tr w:rsidR="009076A2" w:rsidRPr="000263EF" w14:paraId="0ABDEEF5" w14:textId="77777777" w:rsidTr="009076A2">
        <w:trPr>
          <w:trHeight w:val="290"/>
        </w:trPr>
        <w:tc>
          <w:tcPr>
            <w:tcW w:w="1268" w:type="dxa"/>
            <w:tcBorders>
              <w:top w:val="nil"/>
              <w:left w:val="nil"/>
              <w:bottom w:val="nil"/>
              <w:right w:val="nil"/>
            </w:tcBorders>
            <w:shd w:val="clear" w:color="auto" w:fill="auto"/>
            <w:noWrap/>
            <w:vAlign w:val="center"/>
            <w:hideMark/>
          </w:tcPr>
          <w:p w14:paraId="21A432A8"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TL</w:t>
            </w:r>
          </w:p>
        </w:tc>
        <w:tc>
          <w:tcPr>
            <w:tcW w:w="8655" w:type="dxa"/>
            <w:tcBorders>
              <w:top w:val="nil"/>
              <w:left w:val="nil"/>
              <w:bottom w:val="nil"/>
              <w:right w:val="nil"/>
            </w:tcBorders>
            <w:shd w:val="clear" w:color="auto" w:fill="auto"/>
            <w:noWrap/>
            <w:vAlign w:val="bottom"/>
            <w:hideMark/>
          </w:tcPr>
          <w:p w14:paraId="33381D04"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Team Leader</w:t>
            </w:r>
          </w:p>
        </w:tc>
      </w:tr>
      <w:tr w:rsidR="009076A2" w:rsidRPr="000263EF" w14:paraId="23BEFCFA" w14:textId="77777777" w:rsidTr="009076A2">
        <w:trPr>
          <w:trHeight w:val="290"/>
        </w:trPr>
        <w:tc>
          <w:tcPr>
            <w:tcW w:w="1268" w:type="dxa"/>
            <w:tcBorders>
              <w:top w:val="nil"/>
              <w:left w:val="nil"/>
              <w:bottom w:val="nil"/>
              <w:right w:val="nil"/>
            </w:tcBorders>
            <w:shd w:val="clear" w:color="auto" w:fill="auto"/>
            <w:noWrap/>
            <w:vAlign w:val="center"/>
            <w:hideMark/>
          </w:tcPr>
          <w:p w14:paraId="3384F1F0"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iCs/>
              </w:rPr>
              <w:t>TLB</w:t>
            </w:r>
          </w:p>
        </w:tc>
        <w:tc>
          <w:tcPr>
            <w:tcW w:w="8655" w:type="dxa"/>
            <w:tcBorders>
              <w:top w:val="nil"/>
              <w:left w:val="nil"/>
              <w:bottom w:val="nil"/>
              <w:right w:val="nil"/>
            </w:tcBorders>
            <w:shd w:val="clear" w:color="auto" w:fill="auto"/>
            <w:noWrap/>
            <w:vAlign w:val="bottom"/>
            <w:hideMark/>
          </w:tcPr>
          <w:p w14:paraId="0E42623A"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Top Level Budget</w:t>
            </w:r>
          </w:p>
        </w:tc>
      </w:tr>
      <w:tr w:rsidR="009076A2" w:rsidRPr="000263EF" w14:paraId="57E70013" w14:textId="77777777" w:rsidTr="009076A2">
        <w:trPr>
          <w:trHeight w:val="290"/>
        </w:trPr>
        <w:tc>
          <w:tcPr>
            <w:tcW w:w="1268" w:type="dxa"/>
            <w:tcBorders>
              <w:top w:val="nil"/>
              <w:left w:val="nil"/>
              <w:bottom w:val="nil"/>
              <w:right w:val="nil"/>
            </w:tcBorders>
            <w:shd w:val="clear" w:color="auto" w:fill="auto"/>
            <w:noWrap/>
            <w:vAlign w:val="center"/>
            <w:hideMark/>
          </w:tcPr>
          <w:p w14:paraId="70FBB53F"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TSCM</w:t>
            </w:r>
          </w:p>
        </w:tc>
        <w:tc>
          <w:tcPr>
            <w:tcW w:w="8655" w:type="dxa"/>
            <w:tcBorders>
              <w:top w:val="nil"/>
              <w:left w:val="nil"/>
              <w:bottom w:val="nil"/>
              <w:right w:val="nil"/>
            </w:tcBorders>
            <w:shd w:val="clear" w:color="auto" w:fill="auto"/>
            <w:noWrap/>
            <w:vAlign w:val="bottom"/>
            <w:hideMark/>
          </w:tcPr>
          <w:p w14:paraId="03651519"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Technical Surveillance Counter Measures</w:t>
            </w:r>
          </w:p>
        </w:tc>
      </w:tr>
      <w:tr w:rsidR="009076A2" w:rsidRPr="000263EF" w14:paraId="0E53E0AD" w14:textId="77777777" w:rsidTr="009076A2">
        <w:trPr>
          <w:trHeight w:val="290"/>
        </w:trPr>
        <w:tc>
          <w:tcPr>
            <w:tcW w:w="1268" w:type="dxa"/>
            <w:tcBorders>
              <w:top w:val="nil"/>
              <w:left w:val="nil"/>
              <w:bottom w:val="nil"/>
              <w:right w:val="nil"/>
            </w:tcBorders>
            <w:shd w:val="clear" w:color="auto" w:fill="auto"/>
            <w:noWrap/>
            <w:vAlign w:val="center"/>
            <w:hideMark/>
          </w:tcPr>
          <w:p w14:paraId="53FAC83F" w14:textId="77777777" w:rsidR="009076A2" w:rsidRPr="000263EF" w:rsidRDefault="009076A2" w:rsidP="009076A2">
            <w:pPr>
              <w:rPr>
                <w:rFonts w:asciiTheme="minorHAnsi" w:eastAsia="Times New Roman" w:hAnsiTheme="minorHAnsi" w:cstheme="minorHAnsi"/>
              </w:rPr>
            </w:pPr>
            <w:r w:rsidRPr="000263EF">
              <w:rPr>
                <w:rFonts w:asciiTheme="minorHAnsi" w:eastAsia="Arial" w:hAnsiTheme="minorHAnsi" w:cstheme="minorHAnsi"/>
              </w:rPr>
              <w:t>TVI</w:t>
            </w:r>
          </w:p>
        </w:tc>
        <w:tc>
          <w:tcPr>
            <w:tcW w:w="8655" w:type="dxa"/>
            <w:tcBorders>
              <w:top w:val="nil"/>
              <w:left w:val="nil"/>
              <w:bottom w:val="nil"/>
              <w:right w:val="nil"/>
            </w:tcBorders>
            <w:shd w:val="clear" w:color="auto" w:fill="auto"/>
            <w:noWrap/>
            <w:vAlign w:val="bottom"/>
            <w:hideMark/>
          </w:tcPr>
          <w:p w14:paraId="56E0EF94"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TEMPEST Visual Inspection</w:t>
            </w:r>
          </w:p>
        </w:tc>
      </w:tr>
      <w:tr w:rsidR="009076A2" w:rsidRPr="000263EF" w14:paraId="1D7FF90E" w14:textId="77777777" w:rsidTr="009076A2">
        <w:trPr>
          <w:trHeight w:val="290"/>
        </w:trPr>
        <w:tc>
          <w:tcPr>
            <w:tcW w:w="1268" w:type="dxa"/>
            <w:tcBorders>
              <w:top w:val="nil"/>
              <w:left w:val="nil"/>
              <w:bottom w:val="nil"/>
              <w:right w:val="nil"/>
            </w:tcBorders>
            <w:shd w:val="clear" w:color="auto" w:fill="auto"/>
            <w:noWrap/>
            <w:vAlign w:val="center"/>
            <w:hideMark/>
          </w:tcPr>
          <w:p w14:paraId="42DF1381"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TX</w:t>
            </w:r>
          </w:p>
        </w:tc>
        <w:tc>
          <w:tcPr>
            <w:tcW w:w="8655" w:type="dxa"/>
            <w:tcBorders>
              <w:top w:val="nil"/>
              <w:left w:val="nil"/>
              <w:bottom w:val="nil"/>
              <w:right w:val="nil"/>
            </w:tcBorders>
            <w:shd w:val="clear" w:color="auto" w:fill="auto"/>
            <w:noWrap/>
            <w:vAlign w:val="bottom"/>
            <w:hideMark/>
          </w:tcPr>
          <w:p w14:paraId="02FC20B9"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Transmitter</w:t>
            </w:r>
          </w:p>
        </w:tc>
      </w:tr>
      <w:tr w:rsidR="009076A2" w:rsidRPr="000263EF" w14:paraId="3F2B9631" w14:textId="77777777" w:rsidTr="009076A2">
        <w:trPr>
          <w:trHeight w:val="290"/>
        </w:trPr>
        <w:tc>
          <w:tcPr>
            <w:tcW w:w="1268" w:type="dxa"/>
            <w:tcBorders>
              <w:top w:val="nil"/>
              <w:left w:val="nil"/>
              <w:bottom w:val="nil"/>
              <w:right w:val="nil"/>
            </w:tcBorders>
            <w:shd w:val="clear" w:color="auto" w:fill="auto"/>
            <w:noWrap/>
            <w:vAlign w:val="center"/>
            <w:hideMark/>
          </w:tcPr>
          <w:p w14:paraId="51824922"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UAD</w:t>
            </w:r>
          </w:p>
        </w:tc>
        <w:tc>
          <w:tcPr>
            <w:tcW w:w="8655" w:type="dxa"/>
            <w:tcBorders>
              <w:top w:val="nil"/>
              <w:left w:val="nil"/>
              <w:bottom w:val="nil"/>
              <w:right w:val="nil"/>
            </w:tcBorders>
            <w:shd w:val="clear" w:color="auto" w:fill="auto"/>
            <w:noWrap/>
            <w:vAlign w:val="bottom"/>
            <w:hideMark/>
          </w:tcPr>
          <w:p w14:paraId="0E3C6CEE"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User Access Device (PC, Laptop etc)</w:t>
            </w:r>
          </w:p>
        </w:tc>
      </w:tr>
      <w:tr w:rsidR="009076A2" w:rsidRPr="000263EF" w14:paraId="1E331327" w14:textId="77777777" w:rsidTr="009076A2">
        <w:trPr>
          <w:trHeight w:val="290"/>
        </w:trPr>
        <w:tc>
          <w:tcPr>
            <w:tcW w:w="1268" w:type="dxa"/>
            <w:tcBorders>
              <w:top w:val="nil"/>
              <w:left w:val="nil"/>
              <w:bottom w:val="nil"/>
              <w:right w:val="nil"/>
            </w:tcBorders>
            <w:shd w:val="clear" w:color="auto" w:fill="auto"/>
            <w:noWrap/>
            <w:vAlign w:val="center"/>
            <w:hideMark/>
          </w:tcPr>
          <w:p w14:paraId="062DA454"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UAS</w:t>
            </w:r>
          </w:p>
        </w:tc>
        <w:tc>
          <w:tcPr>
            <w:tcW w:w="8655" w:type="dxa"/>
            <w:tcBorders>
              <w:top w:val="nil"/>
              <w:left w:val="nil"/>
              <w:bottom w:val="nil"/>
              <w:right w:val="nil"/>
            </w:tcBorders>
            <w:shd w:val="clear" w:color="auto" w:fill="auto"/>
            <w:noWrap/>
            <w:vAlign w:val="bottom"/>
            <w:hideMark/>
          </w:tcPr>
          <w:p w14:paraId="2005EBC8"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Air Squadron</w:t>
            </w:r>
          </w:p>
        </w:tc>
      </w:tr>
      <w:tr w:rsidR="009076A2" w:rsidRPr="000263EF" w14:paraId="73CA88F5" w14:textId="77777777" w:rsidTr="009076A2">
        <w:trPr>
          <w:trHeight w:val="290"/>
        </w:trPr>
        <w:tc>
          <w:tcPr>
            <w:tcW w:w="1268" w:type="dxa"/>
            <w:tcBorders>
              <w:top w:val="nil"/>
              <w:left w:val="nil"/>
              <w:bottom w:val="nil"/>
              <w:right w:val="nil"/>
            </w:tcBorders>
            <w:shd w:val="clear" w:color="auto" w:fill="auto"/>
            <w:noWrap/>
            <w:vAlign w:val="center"/>
            <w:hideMark/>
          </w:tcPr>
          <w:p w14:paraId="28727B30" w14:textId="77777777" w:rsidR="009076A2" w:rsidRPr="000263EF" w:rsidRDefault="009076A2" w:rsidP="009076A2">
            <w:pPr>
              <w:rPr>
                <w:rFonts w:asciiTheme="minorHAnsi" w:eastAsia="Times New Roman" w:hAnsiTheme="minorHAnsi" w:cstheme="minorHAnsi"/>
              </w:rPr>
            </w:pPr>
            <w:r w:rsidRPr="000263EF">
              <w:rPr>
                <w:rFonts w:asciiTheme="minorHAnsi" w:eastAsia="Arial" w:hAnsiTheme="minorHAnsi" w:cstheme="minorHAnsi"/>
              </w:rPr>
              <w:t>UGDP</w:t>
            </w:r>
          </w:p>
        </w:tc>
        <w:tc>
          <w:tcPr>
            <w:tcW w:w="8655" w:type="dxa"/>
            <w:tcBorders>
              <w:top w:val="nil"/>
              <w:left w:val="nil"/>
              <w:bottom w:val="nil"/>
              <w:right w:val="nil"/>
            </w:tcBorders>
            <w:shd w:val="clear" w:color="auto" w:fill="auto"/>
            <w:noWrap/>
            <w:vAlign w:val="bottom"/>
            <w:hideMark/>
          </w:tcPr>
          <w:p w14:paraId="4AECA6DF"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Underground Duct &amp; Plant (same as OSP)</w:t>
            </w:r>
          </w:p>
        </w:tc>
      </w:tr>
      <w:tr w:rsidR="009076A2" w:rsidRPr="000263EF" w14:paraId="6A36CED5" w14:textId="77777777" w:rsidTr="009076A2">
        <w:trPr>
          <w:trHeight w:val="290"/>
        </w:trPr>
        <w:tc>
          <w:tcPr>
            <w:tcW w:w="1268" w:type="dxa"/>
            <w:tcBorders>
              <w:top w:val="nil"/>
              <w:left w:val="nil"/>
              <w:bottom w:val="nil"/>
              <w:right w:val="nil"/>
            </w:tcBorders>
            <w:shd w:val="clear" w:color="auto" w:fill="auto"/>
            <w:noWrap/>
            <w:vAlign w:val="center"/>
            <w:hideMark/>
          </w:tcPr>
          <w:p w14:paraId="3BF517F0" w14:textId="77777777" w:rsidR="009076A2" w:rsidRPr="000263EF" w:rsidRDefault="009076A2" w:rsidP="009076A2">
            <w:pPr>
              <w:rPr>
                <w:rFonts w:asciiTheme="minorHAnsi" w:eastAsia="Times New Roman" w:hAnsiTheme="minorHAnsi" w:cstheme="minorHAnsi"/>
              </w:rPr>
            </w:pPr>
            <w:r w:rsidRPr="000263EF">
              <w:rPr>
                <w:rFonts w:asciiTheme="minorHAnsi" w:eastAsia="Arial" w:hAnsiTheme="minorHAnsi" w:cstheme="minorHAnsi"/>
              </w:rPr>
              <w:lastRenderedPageBreak/>
              <w:t>UOR</w:t>
            </w:r>
          </w:p>
        </w:tc>
        <w:tc>
          <w:tcPr>
            <w:tcW w:w="8655" w:type="dxa"/>
            <w:tcBorders>
              <w:top w:val="nil"/>
              <w:left w:val="nil"/>
              <w:bottom w:val="nil"/>
              <w:right w:val="nil"/>
            </w:tcBorders>
            <w:shd w:val="clear" w:color="auto" w:fill="auto"/>
            <w:noWrap/>
            <w:vAlign w:val="bottom"/>
            <w:hideMark/>
          </w:tcPr>
          <w:p w14:paraId="44A4329F"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Urgent Operational Requirement</w:t>
            </w:r>
          </w:p>
        </w:tc>
      </w:tr>
      <w:tr w:rsidR="009076A2" w:rsidRPr="000263EF" w14:paraId="2BBD19E3" w14:textId="77777777" w:rsidTr="009076A2">
        <w:trPr>
          <w:trHeight w:val="290"/>
        </w:trPr>
        <w:tc>
          <w:tcPr>
            <w:tcW w:w="1268" w:type="dxa"/>
            <w:tcBorders>
              <w:top w:val="nil"/>
              <w:left w:val="nil"/>
              <w:bottom w:val="nil"/>
              <w:right w:val="nil"/>
            </w:tcBorders>
            <w:shd w:val="clear" w:color="auto" w:fill="auto"/>
            <w:noWrap/>
            <w:vAlign w:val="center"/>
            <w:hideMark/>
          </w:tcPr>
          <w:p w14:paraId="53A9AFBF"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UPS</w:t>
            </w:r>
          </w:p>
        </w:tc>
        <w:tc>
          <w:tcPr>
            <w:tcW w:w="8655" w:type="dxa"/>
            <w:tcBorders>
              <w:top w:val="nil"/>
              <w:left w:val="nil"/>
              <w:bottom w:val="nil"/>
              <w:right w:val="nil"/>
            </w:tcBorders>
            <w:shd w:val="clear" w:color="auto" w:fill="auto"/>
            <w:noWrap/>
            <w:vAlign w:val="bottom"/>
            <w:hideMark/>
          </w:tcPr>
          <w:p w14:paraId="2FC82195"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Uninterruptible Power Supply</w:t>
            </w:r>
          </w:p>
        </w:tc>
      </w:tr>
      <w:tr w:rsidR="009076A2" w:rsidRPr="000263EF" w14:paraId="14E16437" w14:textId="77777777" w:rsidTr="009076A2">
        <w:trPr>
          <w:trHeight w:val="290"/>
        </w:trPr>
        <w:tc>
          <w:tcPr>
            <w:tcW w:w="1268" w:type="dxa"/>
            <w:tcBorders>
              <w:top w:val="nil"/>
              <w:left w:val="nil"/>
              <w:bottom w:val="nil"/>
              <w:right w:val="nil"/>
            </w:tcBorders>
            <w:shd w:val="clear" w:color="auto" w:fill="auto"/>
            <w:noWrap/>
            <w:vAlign w:val="center"/>
            <w:hideMark/>
          </w:tcPr>
          <w:p w14:paraId="1096DB41"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VGS</w:t>
            </w:r>
          </w:p>
        </w:tc>
        <w:tc>
          <w:tcPr>
            <w:tcW w:w="8655" w:type="dxa"/>
            <w:tcBorders>
              <w:top w:val="nil"/>
              <w:left w:val="nil"/>
              <w:bottom w:val="nil"/>
              <w:right w:val="nil"/>
            </w:tcBorders>
            <w:shd w:val="clear" w:color="auto" w:fill="auto"/>
            <w:noWrap/>
            <w:vAlign w:val="bottom"/>
            <w:hideMark/>
          </w:tcPr>
          <w:p w14:paraId="06661286"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Voluntary Gliding School</w:t>
            </w:r>
          </w:p>
        </w:tc>
      </w:tr>
      <w:tr w:rsidR="009076A2" w:rsidRPr="000263EF" w14:paraId="7892973F" w14:textId="77777777" w:rsidTr="009076A2">
        <w:trPr>
          <w:trHeight w:val="290"/>
        </w:trPr>
        <w:tc>
          <w:tcPr>
            <w:tcW w:w="1268" w:type="dxa"/>
            <w:tcBorders>
              <w:top w:val="nil"/>
              <w:left w:val="nil"/>
              <w:bottom w:val="nil"/>
              <w:right w:val="nil"/>
            </w:tcBorders>
            <w:shd w:val="clear" w:color="auto" w:fill="auto"/>
            <w:noWrap/>
            <w:vAlign w:val="center"/>
            <w:hideMark/>
          </w:tcPr>
          <w:p w14:paraId="25CE5B0A"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WAM</w:t>
            </w:r>
          </w:p>
        </w:tc>
        <w:tc>
          <w:tcPr>
            <w:tcW w:w="8655" w:type="dxa"/>
            <w:tcBorders>
              <w:top w:val="nil"/>
              <w:left w:val="nil"/>
              <w:bottom w:val="nil"/>
              <w:right w:val="nil"/>
            </w:tcBorders>
            <w:shd w:val="clear" w:color="auto" w:fill="auto"/>
            <w:noWrap/>
            <w:vAlign w:val="bottom"/>
            <w:hideMark/>
          </w:tcPr>
          <w:p w14:paraId="788745ED"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Wide Area Multilateration (Navigation Aid)</w:t>
            </w:r>
          </w:p>
        </w:tc>
      </w:tr>
      <w:tr w:rsidR="009076A2" w:rsidRPr="000263EF" w14:paraId="242EBD24" w14:textId="77777777" w:rsidTr="009076A2">
        <w:trPr>
          <w:trHeight w:val="290"/>
        </w:trPr>
        <w:tc>
          <w:tcPr>
            <w:tcW w:w="1268" w:type="dxa"/>
            <w:tcBorders>
              <w:top w:val="nil"/>
              <w:left w:val="nil"/>
              <w:bottom w:val="nil"/>
              <w:right w:val="nil"/>
            </w:tcBorders>
            <w:shd w:val="clear" w:color="auto" w:fill="auto"/>
            <w:noWrap/>
            <w:vAlign w:val="center"/>
            <w:hideMark/>
          </w:tcPr>
          <w:p w14:paraId="2AC1395C"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WAP</w:t>
            </w:r>
          </w:p>
        </w:tc>
        <w:tc>
          <w:tcPr>
            <w:tcW w:w="8655" w:type="dxa"/>
            <w:tcBorders>
              <w:top w:val="nil"/>
              <w:left w:val="nil"/>
              <w:bottom w:val="nil"/>
              <w:right w:val="nil"/>
            </w:tcBorders>
            <w:shd w:val="clear" w:color="auto" w:fill="auto"/>
            <w:noWrap/>
            <w:vAlign w:val="bottom"/>
            <w:hideMark/>
          </w:tcPr>
          <w:p w14:paraId="51C2406F"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Wireless Access Point</w:t>
            </w:r>
          </w:p>
        </w:tc>
      </w:tr>
      <w:tr w:rsidR="009076A2" w:rsidRPr="000263EF" w14:paraId="4795CB0E" w14:textId="77777777" w:rsidTr="009076A2">
        <w:trPr>
          <w:trHeight w:val="290"/>
        </w:trPr>
        <w:tc>
          <w:tcPr>
            <w:tcW w:w="1268" w:type="dxa"/>
            <w:tcBorders>
              <w:top w:val="nil"/>
              <w:left w:val="nil"/>
              <w:bottom w:val="nil"/>
              <w:right w:val="nil"/>
            </w:tcBorders>
            <w:shd w:val="clear" w:color="auto" w:fill="auto"/>
            <w:noWrap/>
            <w:vAlign w:val="center"/>
            <w:hideMark/>
          </w:tcPr>
          <w:p w14:paraId="301AC740"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WHQ</w:t>
            </w:r>
          </w:p>
        </w:tc>
        <w:tc>
          <w:tcPr>
            <w:tcW w:w="8655" w:type="dxa"/>
            <w:tcBorders>
              <w:top w:val="nil"/>
              <w:left w:val="nil"/>
              <w:bottom w:val="nil"/>
              <w:right w:val="nil"/>
            </w:tcBorders>
            <w:shd w:val="clear" w:color="auto" w:fill="auto"/>
            <w:noWrap/>
            <w:vAlign w:val="bottom"/>
            <w:hideMark/>
          </w:tcPr>
          <w:p w14:paraId="0E5AAC6F"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Wing Headquarters</w:t>
            </w:r>
          </w:p>
        </w:tc>
      </w:tr>
      <w:tr w:rsidR="009076A2" w:rsidRPr="000263EF" w14:paraId="27254A5B" w14:textId="77777777" w:rsidTr="009076A2">
        <w:trPr>
          <w:trHeight w:val="290"/>
        </w:trPr>
        <w:tc>
          <w:tcPr>
            <w:tcW w:w="1268" w:type="dxa"/>
            <w:tcBorders>
              <w:top w:val="nil"/>
              <w:left w:val="nil"/>
              <w:bottom w:val="nil"/>
              <w:right w:val="nil"/>
            </w:tcBorders>
            <w:shd w:val="clear" w:color="auto" w:fill="auto"/>
            <w:noWrap/>
            <w:vAlign w:val="center"/>
            <w:hideMark/>
          </w:tcPr>
          <w:p w14:paraId="589BC2C8"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WOC</w:t>
            </w:r>
          </w:p>
        </w:tc>
        <w:tc>
          <w:tcPr>
            <w:tcW w:w="8655" w:type="dxa"/>
            <w:tcBorders>
              <w:top w:val="nil"/>
              <w:left w:val="nil"/>
              <w:bottom w:val="nil"/>
              <w:right w:val="nil"/>
            </w:tcBorders>
            <w:shd w:val="clear" w:color="auto" w:fill="auto"/>
            <w:noWrap/>
            <w:vAlign w:val="bottom"/>
            <w:hideMark/>
          </w:tcPr>
          <w:p w14:paraId="6A8C65AB" w14:textId="77777777" w:rsidR="009076A2" w:rsidRPr="000263EF" w:rsidRDefault="009076A2" w:rsidP="009076A2">
            <w:pPr>
              <w:rPr>
                <w:rFonts w:asciiTheme="minorHAnsi" w:eastAsia="Times New Roman" w:hAnsiTheme="minorHAnsi" w:cstheme="minorHAnsi"/>
              </w:rPr>
            </w:pPr>
            <w:r w:rsidRPr="000263EF">
              <w:rPr>
                <w:rFonts w:asciiTheme="minorHAnsi" w:eastAsia="Times New Roman" w:hAnsiTheme="minorHAnsi" w:cstheme="minorHAnsi"/>
              </w:rPr>
              <w:t>Wing Operations Center</w:t>
            </w:r>
          </w:p>
        </w:tc>
      </w:tr>
    </w:tbl>
    <w:p w14:paraId="5CA25ADA" w14:textId="77777777" w:rsidR="009076A2" w:rsidRPr="000263EF" w:rsidRDefault="009076A2" w:rsidP="009076A2">
      <w:pPr>
        <w:rPr>
          <w:rFonts w:asciiTheme="minorHAnsi" w:hAnsiTheme="minorHAnsi" w:cstheme="minorHAnsi"/>
          <w:b/>
          <w:bCs/>
        </w:rPr>
      </w:pPr>
    </w:p>
    <w:p w14:paraId="5B843635" w14:textId="77777777" w:rsidR="009076A2" w:rsidRPr="000263EF" w:rsidRDefault="009076A2" w:rsidP="009076A2">
      <w:pPr>
        <w:rPr>
          <w:rFonts w:asciiTheme="minorHAnsi" w:hAnsiTheme="minorHAnsi" w:cstheme="minorHAnsi"/>
        </w:rPr>
        <w:sectPr w:rsidR="009076A2" w:rsidRPr="000263EF" w:rsidSect="009076A2">
          <w:footerReference w:type="default" r:id="rId23"/>
          <w:pgSz w:w="11906" w:h="16838"/>
          <w:pgMar w:top="1134" w:right="1134" w:bottom="1134" w:left="1134" w:header="567" w:footer="567" w:gutter="0"/>
          <w:pgNumType w:start="1"/>
          <w:cols w:space="708"/>
          <w:docGrid w:linePitch="360"/>
        </w:sectPr>
      </w:pPr>
    </w:p>
    <w:p w14:paraId="7A20875C" w14:textId="77777777" w:rsidR="009076A2" w:rsidRPr="000263EF" w:rsidRDefault="009076A2" w:rsidP="009076A2">
      <w:pPr>
        <w:rPr>
          <w:rFonts w:asciiTheme="minorHAnsi" w:hAnsiTheme="minorHAnsi" w:cstheme="minorHAnsi"/>
          <w:b/>
          <w:bCs/>
        </w:rPr>
      </w:pPr>
      <w:r w:rsidRPr="000263EF">
        <w:rPr>
          <w:rFonts w:asciiTheme="minorHAnsi" w:hAnsiTheme="minorHAnsi" w:cstheme="minorHAnsi"/>
          <w:b/>
        </w:rPr>
        <w:lastRenderedPageBreak/>
        <w:t>Annex C to</w:t>
      </w:r>
    </w:p>
    <w:p w14:paraId="4CF5DB24" w14:textId="77777777" w:rsidR="009076A2" w:rsidRPr="000263EF" w:rsidRDefault="009076A2" w:rsidP="009076A2">
      <w:pPr>
        <w:pStyle w:val="Header"/>
        <w:rPr>
          <w:rFonts w:asciiTheme="minorHAnsi" w:hAnsiTheme="minorHAnsi" w:cstheme="minorHAnsi"/>
          <w:b/>
          <w:bCs/>
        </w:rPr>
      </w:pPr>
      <w:r w:rsidRPr="000263EF">
        <w:rPr>
          <w:rFonts w:asciiTheme="minorHAnsi" w:hAnsiTheme="minorHAnsi" w:cstheme="minorHAnsi"/>
          <w:b/>
        </w:rPr>
        <w:t xml:space="preserve">Air SCIDA 2026 Statement of Requirement </w:t>
      </w:r>
    </w:p>
    <w:p w14:paraId="0EE4E4B3" w14:textId="77777777" w:rsidR="009076A2" w:rsidRPr="000263EF" w:rsidRDefault="009076A2" w:rsidP="009076A2">
      <w:pPr>
        <w:pStyle w:val="Header"/>
        <w:rPr>
          <w:rFonts w:asciiTheme="minorHAnsi" w:hAnsiTheme="minorHAnsi" w:cstheme="minorHAnsi"/>
          <w:b/>
          <w:bCs/>
        </w:rPr>
      </w:pPr>
      <w:r>
        <w:rPr>
          <w:rFonts w:asciiTheme="minorHAnsi" w:hAnsiTheme="minorHAnsi" w:cstheme="minorHAnsi"/>
          <w:b/>
        </w:rPr>
        <w:t>Final Version 1.0 - 2 Jun 25</w:t>
      </w:r>
    </w:p>
    <w:p w14:paraId="7E265AB9" w14:textId="77777777" w:rsidR="009076A2" w:rsidRPr="000263EF" w:rsidRDefault="009076A2" w:rsidP="009076A2">
      <w:pPr>
        <w:rPr>
          <w:rFonts w:asciiTheme="minorHAnsi" w:hAnsiTheme="minorHAnsi" w:cstheme="minorHAnsi"/>
          <w:b/>
          <w:bCs/>
        </w:rPr>
      </w:pPr>
    </w:p>
    <w:p w14:paraId="20737826" w14:textId="77777777" w:rsidR="009076A2" w:rsidRPr="000263EF" w:rsidRDefault="009076A2" w:rsidP="009076A2">
      <w:pPr>
        <w:rPr>
          <w:rFonts w:asciiTheme="minorHAnsi" w:hAnsiTheme="minorHAnsi" w:cstheme="minorHAnsi"/>
          <w:b/>
          <w:bCs/>
        </w:rPr>
      </w:pPr>
      <w:r w:rsidRPr="000263EF">
        <w:rPr>
          <w:rFonts w:asciiTheme="minorHAnsi" w:hAnsiTheme="minorHAnsi" w:cstheme="minorHAnsi"/>
          <w:b/>
        </w:rPr>
        <w:t>MOD Policy references</w:t>
      </w:r>
    </w:p>
    <w:p w14:paraId="08D516E9" w14:textId="77777777" w:rsidR="009076A2" w:rsidRPr="000263EF" w:rsidRDefault="009076A2" w:rsidP="009076A2">
      <w:pPr>
        <w:rPr>
          <w:rFonts w:asciiTheme="minorHAnsi" w:hAnsiTheme="minorHAnsi" w:cstheme="minorHAnsi"/>
        </w:rPr>
      </w:pPr>
    </w:p>
    <w:p w14:paraId="71DC9899" w14:textId="77777777" w:rsidR="009076A2" w:rsidRPr="000263EF" w:rsidRDefault="009076A2" w:rsidP="00F22AEC">
      <w:pPr>
        <w:pStyle w:val="ListParagraph"/>
        <w:numPr>
          <w:ilvl w:val="0"/>
          <w:numId w:val="29"/>
        </w:numPr>
        <w:ind w:left="0" w:firstLine="0"/>
        <w:rPr>
          <w:rFonts w:asciiTheme="minorHAnsi" w:hAnsiTheme="minorHAnsi" w:cstheme="minorHAnsi"/>
        </w:rPr>
      </w:pPr>
      <w:r w:rsidRPr="000263EF">
        <w:rPr>
          <w:rFonts w:asciiTheme="minorHAnsi" w:hAnsiTheme="minorHAnsi" w:cstheme="minorHAnsi"/>
        </w:rPr>
        <w:t>In addition to the references detailed in the Terms and Conditions of the Contract the following references shall also apply as well as any subsequent revisions and amendments to the references. This list does not absolve the Contractor from conforming to any other relevant publications.</w:t>
      </w:r>
    </w:p>
    <w:p w14:paraId="36D70903" w14:textId="77777777" w:rsidR="009076A2" w:rsidRPr="000263EF" w:rsidRDefault="009076A2" w:rsidP="009076A2">
      <w:pPr>
        <w:rPr>
          <w:rFonts w:asciiTheme="minorHAnsi" w:hAnsiTheme="minorHAnsi" w:cstheme="minorHAnsi"/>
        </w:rPr>
      </w:pPr>
    </w:p>
    <w:p w14:paraId="7281936D" w14:textId="77777777" w:rsidR="009076A2" w:rsidRPr="000263EF" w:rsidRDefault="009076A2" w:rsidP="00F22AEC">
      <w:pPr>
        <w:pStyle w:val="ListParagraph"/>
        <w:numPr>
          <w:ilvl w:val="0"/>
          <w:numId w:val="29"/>
        </w:numPr>
        <w:ind w:left="0" w:firstLine="0"/>
        <w:rPr>
          <w:rFonts w:asciiTheme="minorHAnsi" w:hAnsiTheme="minorHAnsi" w:cstheme="minorHAnsi"/>
        </w:rPr>
      </w:pPr>
      <w:r w:rsidRPr="000263EF">
        <w:rPr>
          <w:rFonts w:asciiTheme="minorHAnsi" w:hAnsiTheme="minorHAnsi" w:cstheme="minorHAnsi"/>
        </w:rPr>
        <w:t>Key publications at the time of writing:</w:t>
      </w:r>
    </w:p>
    <w:p w14:paraId="7001A68B" w14:textId="77777777" w:rsidR="009076A2" w:rsidRPr="000263EF" w:rsidRDefault="009076A2" w:rsidP="009076A2">
      <w:pPr>
        <w:rPr>
          <w:rFonts w:asciiTheme="minorHAnsi" w:hAnsiTheme="minorHAnsi" w:cstheme="minorHAnsi"/>
        </w:rPr>
      </w:pPr>
    </w:p>
    <w:p w14:paraId="0A5F1CB5" w14:textId="77777777" w:rsidR="009076A2" w:rsidRPr="006B4486" w:rsidRDefault="009076A2" w:rsidP="00F22AEC">
      <w:pPr>
        <w:pStyle w:val="ListParagraph"/>
        <w:numPr>
          <w:ilvl w:val="1"/>
          <w:numId w:val="29"/>
        </w:numPr>
        <w:spacing w:line="360" w:lineRule="auto"/>
        <w:ind w:left="709" w:firstLine="0"/>
        <w:rPr>
          <w:rFonts w:asciiTheme="minorHAnsi" w:hAnsiTheme="minorHAnsi" w:cstheme="minorHAnsi"/>
        </w:rPr>
      </w:pPr>
      <w:r w:rsidRPr="006B4486">
        <w:rPr>
          <w:rFonts w:asciiTheme="minorHAnsi" w:eastAsia="Times New Roman" w:hAnsiTheme="minorHAnsi" w:cstheme="minorHAnsi"/>
          <w:iCs/>
          <w:szCs w:val="20"/>
        </w:rPr>
        <w:t>JSP 453 - Defence ICT Installation Standard</w:t>
      </w:r>
      <w:r w:rsidRPr="006B4486">
        <w:rPr>
          <w:rFonts w:asciiTheme="minorHAnsi" w:hAnsiTheme="minorHAnsi" w:cstheme="minorHAnsi"/>
        </w:rPr>
        <w:t>. Publicly available Via Defence Connect (accounts to be requested through CIDA).</w:t>
      </w:r>
    </w:p>
    <w:p w14:paraId="7DDD091E" w14:textId="77777777" w:rsidR="009076A2" w:rsidRPr="006B4486" w:rsidRDefault="009076A2" w:rsidP="00F22AEC">
      <w:pPr>
        <w:pStyle w:val="ListParagraph"/>
        <w:numPr>
          <w:ilvl w:val="1"/>
          <w:numId w:val="29"/>
        </w:numPr>
        <w:spacing w:line="360" w:lineRule="auto"/>
        <w:ind w:left="709" w:firstLine="0"/>
        <w:rPr>
          <w:rFonts w:asciiTheme="minorHAnsi" w:hAnsiTheme="minorHAnsi" w:cstheme="minorHAnsi"/>
        </w:rPr>
      </w:pPr>
      <w:r w:rsidRPr="006B4486">
        <w:rPr>
          <w:rFonts w:asciiTheme="minorHAnsi" w:hAnsiTheme="minorHAnsi" w:cstheme="minorHAnsi"/>
        </w:rPr>
        <w:t>CIDA Governance - SCIDA Framework issue 2.1 (the Framework Document)</w:t>
      </w:r>
      <w:r>
        <w:rPr>
          <w:rFonts w:asciiTheme="minorHAnsi" w:hAnsiTheme="minorHAnsi" w:cstheme="minorHAnsi"/>
        </w:rPr>
        <w:t>. This version attached; updated versions p</w:t>
      </w:r>
      <w:r w:rsidRPr="006B4486">
        <w:rPr>
          <w:rFonts w:asciiTheme="minorHAnsi" w:hAnsiTheme="minorHAnsi" w:cstheme="minorHAnsi"/>
        </w:rPr>
        <w:t>ublicly available Via Defence Connect (accounts to be requested through CIDA).</w:t>
      </w:r>
    </w:p>
    <w:p w14:paraId="23B3BB09" w14:textId="77777777" w:rsidR="009076A2" w:rsidRPr="000263EF" w:rsidRDefault="009076A2" w:rsidP="009076A2">
      <w:pPr>
        <w:rPr>
          <w:rFonts w:asciiTheme="minorHAnsi" w:hAnsiTheme="minorHAnsi" w:cstheme="minorHAnsi"/>
        </w:rPr>
      </w:pPr>
    </w:p>
    <w:p w14:paraId="411B1AEA" w14:textId="77777777" w:rsidR="009076A2" w:rsidRPr="000263EF" w:rsidRDefault="009076A2" w:rsidP="009076A2">
      <w:pPr>
        <w:rPr>
          <w:rFonts w:asciiTheme="minorHAnsi" w:hAnsiTheme="minorHAnsi" w:cstheme="minorHAnsi"/>
          <w:b/>
          <w:bCs/>
        </w:rPr>
        <w:sectPr w:rsidR="009076A2" w:rsidRPr="000263EF" w:rsidSect="009076A2">
          <w:footerReference w:type="default" r:id="rId24"/>
          <w:pgSz w:w="11906" w:h="16838"/>
          <w:pgMar w:top="1134" w:right="1134" w:bottom="1134" w:left="1134" w:header="708" w:footer="708" w:gutter="0"/>
          <w:pgNumType w:start="1"/>
          <w:cols w:space="708"/>
          <w:docGrid w:linePitch="360"/>
        </w:sectPr>
      </w:pPr>
    </w:p>
    <w:p w14:paraId="47E46A42" w14:textId="77777777" w:rsidR="009076A2" w:rsidRPr="000263EF" w:rsidRDefault="009076A2" w:rsidP="009076A2">
      <w:pPr>
        <w:rPr>
          <w:rFonts w:asciiTheme="minorHAnsi" w:hAnsiTheme="minorHAnsi" w:cstheme="minorHAnsi"/>
          <w:b/>
          <w:bCs/>
        </w:rPr>
      </w:pPr>
      <w:r w:rsidRPr="000263EF">
        <w:rPr>
          <w:rFonts w:asciiTheme="minorHAnsi" w:hAnsiTheme="minorHAnsi" w:cstheme="minorHAnsi"/>
          <w:b/>
        </w:rPr>
        <w:lastRenderedPageBreak/>
        <w:t>Annex D to</w:t>
      </w:r>
    </w:p>
    <w:p w14:paraId="20CD4B5B" w14:textId="77777777" w:rsidR="009076A2" w:rsidRPr="000263EF" w:rsidRDefault="009076A2" w:rsidP="009076A2">
      <w:pPr>
        <w:pStyle w:val="Header"/>
        <w:rPr>
          <w:rFonts w:asciiTheme="minorHAnsi" w:hAnsiTheme="minorHAnsi" w:cstheme="minorHAnsi"/>
          <w:b/>
          <w:bCs/>
        </w:rPr>
      </w:pPr>
      <w:r w:rsidRPr="000263EF">
        <w:rPr>
          <w:rFonts w:asciiTheme="minorHAnsi" w:hAnsiTheme="minorHAnsi" w:cstheme="minorHAnsi"/>
          <w:b/>
        </w:rPr>
        <w:t xml:space="preserve">Air SCIDA 2026 Statement of Requirement </w:t>
      </w:r>
    </w:p>
    <w:p w14:paraId="7ED0B2AE" w14:textId="77777777" w:rsidR="009076A2" w:rsidRPr="000263EF" w:rsidRDefault="009076A2" w:rsidP="009076A2">
      <w:pPr>
        <w:pStyle w:val="Header"/>
        <w:rPr>
          <w:rFonts w:asciiTheme="minorHAnsi" w:hAnsiTheme="minorHAnsi" w:cstheme="minorHAnsi"/>
          <w:b/>
          <w:bCs/>
        </w:rPr>
      </w:pPr>
      <w:r>
        <w:rPr>
          <w:rFonts w:asciiTheme="minorHAnsi" w:hAnsiTheme="minorHAnsi" w:cstheme="minorHAnsi"/>
          <w:b/>
        </w:rPr>
        <w:t>Final Version 1.0 - 2 Jun 25</w:t>
      </w:r>
    </w:p>
    <w:p w14:paraId="2763A823" w14:textId="77777777" w:rsidR="009076A2" w:rsidRPr="000263EF" w:rsidRDefault="009076A2" w:rsidP="009076A2">
      <w:pPr>
        <w:pStyle w:val="Header"/>
        <w:rPr>
          <w:rFonts w:asciiTheme="minorHAnsi" w:hAnsiTheme="minorHAnsi" w:cstheme="minorHAnsi"/>
          <w:b/>
          <w:bCs/>
        </w:rPr>
      </w:pPr>
    </w:p>
    <w:p w14:paraId="353601FC" w14:textId="77777777" w:rsidR="009076A2" w:rsidRPr="000263EF" w:rsidRDefault="009076A2" w:rsidP="009076A2">
      <w:pPr>
        <w:rPr>
          <w:rFonts w:asciiTheme="minorHAnsi" w:hAnsiTheme="minorHAnsi" w:cstheme="minorHAnsi"/>
          <w:b/>
          <w:bCs/>
        </w:rPr>
      </w:pPr>
      <w:r w:rsidRPr="000263EF">
        <w:rPr>
          <w:rFonts w:asciiTheme="minorHAnsi" w:hAnsiTheme="minorHAnsi" w:cstheme="minorHAnsi"/>
          <w:b/>
        </w:rPr>
        <w:t>Air SCIDA Master Site List</w:t>
      </w:r>
    </w:p>
    <w:p w14:paraId="73F6EE05" w14:textId="77777777" w:rsidR="009076A2" w:rsidRPr="000263EF" w:rsidRDefault="009076A2" w:rsidP="009076A2">
      <w:pPr>
        <w:rPr>
          <w:rFonts w:asciiTheme="minorHAnsi" w:hAnsiTheme="minorHAnsi" w:cstheme="minorHAnsi"/>
          <w:b/>
          <w:bCs/>
        </w:rPr>
      </w:pPr>
    </w:p>
    <w:p w14:paraId="63162EF9" w14:textId="77777777" w:rsidR="009076A2" w:rsidRPr="00627929" w:rsidRDefault="009076A2" w:rsidP="00F22AEC">
      <w:pPr>
        <w:pStyle w:val="ListParagraph"/>
        <w:numPr>
          <w:ilvl w:val="0"/>
          <w:numId w:val="44"/>
        </w:numPr>
        <w:ind w:left="0" w:firstLine="0"/>
        <w:rPr>
          <w:rFonts w:asciiTheme="minorHAnsi" w:hAnsiTheme="minorHAnsi" w:cstheme="minorHAnsi"/>
          <w:bCs/>
        </w:rPr>
      </w:pPr>
      <w:r w:rsidRPr="00627929">
        <w:rPr>
          <w:rFonts w:asciiTheme="minorHAnsi" w:hAnsiTheme="minorHAnsi" w:cstheme="minorHAnsi"/>
          <w:bCs/>
        </w:rPr>
        <w:t>The Sites to be covered by this contract are detailed below (as at 13/</w:t>
      </w:r>
      <w:r>
        <w:rPr>
          <w:rFonts w:asciiTheme="minorHAnsi" w:hAnsiTheme="minorHAnsi" w:cstheme="minorHAnsi"/>
          <w:bCs/>
        </w:rPr>
        <w:t>4</w:t>
      </w:r>
      <w:r w:rsidRPr="00627929">
        <w:rPr>
          <w:rFonts w:asciiTheme="minorHAnsi" w:hAnsiTheme="minorHAnsi" w:cstheme="minorHAnsi"/>
          <w:bCs/>
        </w:rPr>
        <w:t>/25). The site list can vary throughout the period of the contract and may change slightly during the tender process. An indicative map (20250422-Air SCIDA UK Map) is included as an attachment to the main SOR document.</w:t>
      </w:r>
    </w:p>
    <w:p w14:paraId="6514FBB8" w14:textId="77777777" w:rsidR="009076A2" w:rsidRPr="00627929" w:rsidRDefault="009076A2" w:rsidP="009076A2">
      <w:pPr>
        <w:rPr>
          <w:rFonts w:asciiTheme="minorHAnsi" w:hAnsiTheme="minorHAnsi" w:cstheme="minorHAnsi"/>
          <w:bCs/>
        </w:rPr>
      </w:pPr>
    </w:p>
    <w:p w14:paraId="7109A5F2" w14:textId="77777777" w:rsidR="009076A2" w:rsidRPr="00627929" w:rsidRDefault="009076A2" w:rsidP="00F22AEC">
      <w:pPr>
        <w:pStyle w:val="ListParagraph"/>
        <w:numPr>
          <w:ilvl w:val="0"/>
          <w:numId w:val="44"/>
        </w:numPr>
        <w:ind w:left="0" w:firstLine="0"/>
        <w:rPr>
          <w:rFonts w:asciiTheme="minorHAnsi" w:hAnsiTheme="minorHAnsi" w:cstheme="minorHAnsi"/>
          <w:bCs/>
        </w:rPr>
      </w:pPr>
      <w:r w:rsidRPr="00627929">
        <w:rPr>
          <w:rFonts w:asciiTheme="minorHAnsi" w:hAnsiTheme="minorHAnsi" w:cstheme="minorHAnsi"/>
          <w:bCs/>
        </w:rPr>
        <w:t>POCs for some sites may have changed, especially SL3 sites, which are not routinely contacted under current contract requirements.</w:t>
      </w:r>
    </w:p>
    <w:p w14:paraId="1A302888" w14:textId="77777777" w:rsidR="009076A2" w:rsidRDefault="009076A2" w:rsidP="009076A2">
      <w:r>
        <w:rPr>
          <w:rFonts w:asciiTheme="minorHAnsi" w:hAnsiTheme="minorHAnsi" w:cstheme="minorHAnsi"/>
          <w:b/>
          <w:bCs/>
        </w:rPr>
        <w:fldChar w:fldCharType="begin"/>
      </w:r>
      <w:r>
        <w:rPr>
          <w:rFonts w:asciiTheme="minorHAnsi" w:hAnsiTheme="minorHAnsi" w:cstheme="minorHAnsi"/>
          <w:b/>
          <w:bCs/>
        </w:rPr>
        <w:instrText xml:space="preserve"> LINK Excel.Sheet.12 "C:\\Users\\seathd401\\Documents\\Copy of 20230606-BC-02 Jan 2023 Master Site List v2.xlsx" "Main List!R3C1:R247C4" \a \f 5 \h  \* MERGEFORMAT </w:instrText>
      </w:r>
      <w:r>
        <w:rPr>
          <w:rFonts w:asciiTheme="minorHAnsi" w:hAnsiTheme="minorHAnsi" w:cstheme="minorHAnsi"/>
          <w:b/>
          <w:bCs/>
        </w:rPr>
        <w:fldChar w:fldCharType="separate"/>
      </w:r>
    </w:p>
    <w:p w14:paraId="448FA75F" w14:textId="77777777" w:rsidR="009076A2" w:rsidRPr="000263EF" w:rsidRDefault="009076A2" w:rsidP="009076A2">
      <w:pPr>
        <w:rPr>
          <w:rFonts w:asciiTheme="minorHAnsi" w:hAnsiTheme="minorHAnsi" w:cstheme="minorHAnsi"/>
          <w:b/>
          <w:bCs/>
        </w:rPr>
      </w:pPr>
      <w:r>
        <w:rPr>
          <w:rFonts w:asciiTheme="minorHAnsi" w:hAnsiTheme="minorHAnsi" w:cstheme="minorHAnsi"/>
          <w:b/>
          <w:bCs/>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825"/>
        <w:gridCol w:w="865"/>
        <w:gridCol w:w="5380"/>
        <w:gridCol w:w="4928"/>
      </w:tblGrid>
      <w:tr w:rsidR="009076A2" w:rsidRPr="00215643" w14:paraId="76140FF0" w14:textId="77777777" w:rsidTr="009076A2">
        <w:trPr>
          <w:trHeight w:val="260"/>
          <w:tblHeader/>
        </w:trPr>
        <w:tc>
          <w:tcPr>
            <w:tcW w:w="562" w:type="dxa"/>
            <w:shd w:val="clear" w:color="auto" w:fill="00B0F0"/>
            <w:noWrap/>
            <w:vAlign w:val="center"/>
            <w:hideMark/>
          </w:tcPr>
          <w:p w14:paraId="5614C9AB"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b/>
                <w:bCs/>
                <w:szCs w:val="20"/>
              </w:rPr>
              <w:t>#</w:t>
            </w:r>
          </w:p>
        </w:tc>
        <w:tc>
          <w:tcPr>
            <w:tcW w:w="2825" w:type="dxa"/>
            <w:shd w:val="clear" w:color="auto" w:fill="00B0F0"/>
            <w:vAlign w:val="center"/>
            <w:hideMark/>
          </w:tcPr>
          <w:p w14:paraId="76897D02" w14:textId="77777777" w:rsidR="009076A2" w:rsidRPr="00215643" w:rsidRDefault="009076A2" w:rsidP="009076A2">
            <w:pPr>
              <w:jc w:val="center"/>
              <w:rPr>
                <w:rFonts w:asciiTheme="minorHAnsi" w:eastAsia="Times New Roman" w:hAnsiTheme="minorHAnsi" w:cstheme="minorHAnsi"/>
                <w:b/>
                <w:bCs/>
                <w:szCs w:val="20"/>
              </w:rPr>
            </w:pPr>
            <w:r w:rsidRPr="00215643">
              <w:rPr>
                <w:rFonts w:asciiTheme="minorHAnsi" w:eastAsia="Times New Roman" w:hAnsiTheme="minorHAnsi" w:cstheme="minorHAnsi"/>
                <w:b/>
                <w:bCs/>
                <w:szCs w:val="20"/>
              </w:rPr>
              <w:t>Station</w:t>
            </w:r>
          </w:p>
        </w:tc>
        <w:tc>
          <w:tcPr>
            <w:tcW w:w="861" w:type="dxa"/>
            <w:shd w:val="clear" w:color="auto" w:fill="00B0F0"/>
            <w:vAlign w:val="center"/>
            <w:hideMark/>
          </w:tcPr>
          <w:p w14:paraId="138DB868" w14:textId="77777777" w:rsidR="009076A2" w:rsidRPr="00215643" w:rsidRDefault="009076A2" w:rsidP="009076A2">
            <w:pPr>
              <w:jc w:val="center"/>
              <w:rPr>
                <w:rFonts w:asciiTheme="minorHAnsi" w:eastAsia="Times New Roman" w:hAnsiTheme="minorHAnsi" w:cstheme="minorHAnsi"/>
                <w:b/>
                <w:bCs/>
                <w:szCs w:val="20"/>
              </w:rPr>
            </w:pPr>
            <w:r w:rsidRPr="00215643">
              <w:rPr>
                <w:rFonts w:asciiTheme="minorHAnsi" w:eastAsia="Times New Roman" w:hAnsiTheme="minorHAnsi" w:cstheme="minorHAnsi"/>
                <w:b/>
                <w:bCs/>
                <w:szCs w:val="20"/>
              </w:rPr>
              <w:t>Zone</w:t>
            </w:r>
          </w:p>
        </w:tc>
        <w:tc>
          <w:tcPr>
            <w:tcW w:w="5380" w:type="dxa"/>
            <w:shd w:val="clear" w:color="auto" w:fill="00B0F0"/>
            <w:vAlign w:val="center"/>
            <w:hideMark/>
          </w:tcPr>
          <w:p w14:paraId="3EE818DE" w14:textId="77777777" w:rsidR="009076A2" w:rsidRPr="00215643" w:rsidRDefault="009076A2" w:rsidP="009076A2">
            <w:pPr>
              <w:jc w:val="center"/>
              <w:rPr>
                <w:rFonts w:asciiTheme="minorHAnsi" w:eastAsia="Times New Roman" w:hAnsiTheme="minorHAnsi" w:cstheme="minorHAnsi"/>
                <w:b/>
                <w:bCs/>
                <w:szCs w:val="20"/>
              </w:rPr>
            </w:pPr>
            <w:r w:rsidRPr="00215643">
              <w:rPr>
                <w:rFonts w:asciiTheme="minorHAnsi" w:eastAsia="Times New Roman" w:hAnsiTheme="minorHAnsi" w:cstheme="minorHAnsi"/>
                <w:b/>
                <w:bCs/>
                <w:szCs w:val="20"/>
              </w:rPr>
              <w:t>Address</w:t>
            </w:r>
          </w:p>
        </w:tc>
        <w:tc>
          <w:tcPr>
            <w:tcW w:w="4932" w:type="dxa"/>
            <w:shd w:val="clear" w:color="auto" w:fill="00B0F0"/>
            <w:vAlign w:val="center"/>
          </w:tcPr>
          <w:p w14:paraId="690EC121" w14:textId="77777777" w:rsidR="009076A2" w:rsidRPr="00215643" w:rsidRDefault="009076A2" w:rsidP="009076A2">
            <w:pPr>
              <w:jc w:val="center"/>
              <w:rPr>
                <w:rFonts w:asciiTheme="minorHAnsi" w:eastAsia="Times New Roman" w:hAnsiTheme="minorHAnsi" w:cstheme="minorHAnsi"/>
                <w:b/>
                <w:bCs/>
                <w:szCs w:val="20"/>
              </w:rPr>
            </w:pPr>
            <w:r w:rsidRPr="00215643">
              <w:rPr>
                <w:rFonts w:asciiTheme="minorHAnsi" w:eastAsia="Times New Roman" w:hAnsiTheme="minorHAnsi" w:cstheme="minorHAnsi"/>
                <w:b/>
                <w:bCs/>
                <w:szCs w:val="20"/>
              </w:rPr>
              <w:t>Scope Limitations</w:t>
            </w:r>
          </w:p>
        </w:tc>
      </w:tr>
      <w:tr w:rsidR="009076A2" w:rsidRPr="00215643" w14:paraId="741ACA40" w14:textId="77777777" w:rsidTr="009076A2">
        <w:trPr>
          <w:trHeight w:val="250"/>
        </w:trPr>
        <w:tc>
          <w:tcPr>
            <w:tcW w:w="14560" w:type="dxa"/>
            <w:gridSpan w:val="5"/>
            <w:shd w:val="clear" w:color="auto" w:fill="D9D9D9" w:themeFill="background1" w:themeFillShade="D9"/>
            <w:noWrap/>
            <w:vAlign w:val="center"/>
          </w:tcPr>
          <w:p w14:paraId="7AB45B2D" w14:textId="77777777" w:rsidR="009076A2" w:rsidRPr="00215643" w:rsidRDefault="009076A2" w:rsidP="009076A2">
            <w:pPr>
              <w:jc w:val="center"/>
              <w:rPr>
                <w:rFonts w:asciiTheme="minorHAnsi" w:eastAsia="Times New Roman" w:hAnsiTheme="minorHAnsi" w:cstheme="minorHAnsi"/>
                <w:b/>
                <w:bCs/>
                <w:szCs w:val="20"/>
              </w:rPr>
            </w:pPr>
            <w:r w:rsidRPr="00215643">
              <w:rPr>
                <w:rFonts w:asciiTheme="minorHAnsi" w:eastAsia="Times New Roman" w:hAnsiTheme="minorHAnsi" w:cstheme="minorHAnsi"/>
                <w:b/>
                <w:bCs/>
                <w:szCs w:val="20"/>
              </w:rPr>
              <w:t>Standard Sites</w:t>
            </w:r>
          </w:p>
        </w:tc>
      </w:tr>
      <w:tr w:rsidR="009076A2" w:rsidRPr="00215643" w14:paraId="52B9E1B6" w14:textId="77777777" w:rsidTr="009076A2">
        <w:trPr>
          <w:trHeight w:val="250"/>
        </w:trPr>
        <w:tc>
          <w:tcPr>
            <w:tcW w:w="562" w:type="dxa"/>
            <w:shd w:val="clear" w:color="auto" w:fill="auto"/>
            <w:noWrap/>
            <w:vAlign w:val="center"/>
            <w:hideMark/>
          </w:tcPr>
          <w:p w14:paraId="42CDF1A9"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w:t>
            </w:r>
          </w:p>
        </w:tc>
        <w:tc>
          <w:tcPr>
            <w:tcW w:w="2825" w:type="dxa"/>
            <w:shd w:val="clear" w:color="auto" w:fill="auto"/>
            <w:vAlign w:val="center"/>
            <w:hideMark/>
          </w:tcPr>
          <w:p w14:paraId="71BCB656"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Aberporth</w:t>
            </w:r>
          </w:p>
        </w:tc>
        <w:tc>
          <w:tcPr>
            <w:tcW w:w="861" w:type="dxa"/>
            <w:shd w:val="clear" w:color="auto" w:fill="auto"/>
            <w:vAlign w:val="center"/>
            <w:hideMark/>
          </w:tcPr>
          <w:p w14:paraId="6FABE831"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30F78FD2"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Mod Aberporth, Cardigan, Ceredigion,Wales, SA43 2BU </w:t>
            </w:r>
          </w:p>
        </w:tc>
        <w:tc>
          <w:tcPr>
            <w:tcW w:w="4932" w:type="dxa"/>
            <w:vAlign w:val="center"/>
          </w:tcPr>
          <w:p w14:paraId="2455340C"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MOD Assets only.</w:t>
            </w:r>
            <w:r>
              <w:rPr>
                <w:rFonts w:asciiTheme="minorHAnsi" w:eastAsia="Times New Roman" w:hAnsiTheme="minorHAnsi" w:cstheme="minorHAnsi"/>
                <w:szCs w:val="20"/>
              </w:rPr>
              <w:t xml:space="preserve"> </w:t>
            </w:r>
            <w:r w:rsidRPr="00215643">
              <w:rPr>
                <w:rFonts w:asciiTheme="minorHAnsi" w:eastAsia="Times New Roman" w:hAnsiTheme="minorHAnsi" w:cstheme="minorHAnsi"/>
                <w:szCs w:val="20"/>
              </w:rPr>
              <w:t>Inc ATM (Marshall) Equipment</w:t>
            </w:r>
          </w:p>
          <w:p w14:paraId="73BA7225" w14:textId="77777777" w:rsidR="009076A2" w:rsidRPr="00215643" w:rsidRDefault="009076A2" w:rsidP="009076A2">
            <w:pPr>
              <w:rPr>
                <w:rFonts w:asciiTheme="minorHAnsi" w:eastAsia="Times New Roman" w:hAnsiTheme="minorHAnsi" w:cstheme="minorHAnsi"/>
                <w:szCs w:val="20"/>
              </w:rPr>
            </w:pPr>
          </w:p>
        </w:tc>
      </w:tr>
      <w:tr w:rsidR="009076A2" w:rsidRPr="00215643" w14:paraId="456AF8F1" w14:textId="77777777" w:rsidTr="009076A2">
        <w:trPr>
          <w:trHeight w:val="250"/>
        </w:trPr>
        <w:tc>
          <w:tcPr>
            <w:tcW w:w="562" w:type="dxa"/>
            <w:shd w:val="clear" w:color="auto" w:fill="auto"/>
            <w:noWrap/>
            <w:vAlign w:val="center"/>
            <w:hideMark/>
          </w:tcPr>
          <w:p w14:paraId="4014EF17"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w:t>
            </w:r>
          </w:p>
        </w:tc>
        <w:tc>
          <w:tcPr>
            <w:tcW w:w="2825" w:type="dxa"/>
            <w:shd w:val="clear" w:color="auto" w:fill="auto"/>
            <w:vAlign w:val="center"/>
            <w:hideMark/>
          </w:tcPr>
          <w:p w14:paraId="7E251560" w14:textId="77777777" w:rsidR="009076A2" w:rsidRPr="00215643" w:rsidRDefault="009076A2" w:rsidP="009076A2">
            <w:pPr>
              <w:rPr>
                <w:rFonts w:asciiTheme="minorHAnsi" w:eastAsia="Times New Roman" w:hAnsiTheme="minorHAnsi" w:cstheme="minorHAnsi"/>
                <w:szCs w:val="20"/>
              </w:rPr>
            </w:pPr>
            <w:bookmarkStart w:id="9" w:name="RANGE!B5:C97"/>
            <w:r w:rsidRPr="00215643">
              <w:rPr>
                <w:rFonts w:asciiTheme="minorHAnsi" w:eastAsia="Times New Roman" w:hAnsiTheme="minorHAnsi" w:cstheme="minorHAnsi"/>
                <w:szCs w:val="20"/>
              </w:rPr>
              <w:t>Alconbury</w:t>
            </w:r>
            <w:bookmarkEnd w:id="9"/>
          </w:p>
        </w:tc>
        <w:tc>
          <w:tcPr>
            <w:tcW w:w="861" w:type="dxa"/>
            <w:shd w:val="clear" w:color="auto" w:fill="auto"/>
            <w:vAlign w:val="center"/>
            <w:hideMark/>
          </w:tcPr>
          <w:p w14:paraId="6FB203C6"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Central</w:t>
            </w:r>
          </w:p>
        </w:tc>
        <w:tc>
          <w:tcPr>
            <w:tcW w:w="5380" w:type="dxa"/>
            <w:shd w:val="clear" w:color="auto" w:fill="auto"/>
            <w:vAlign w:val="center"/>
            <w:hideMark/>
          </w:tcPr>
          <w:p w14:paraId="1B47C588"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Alconbury, Huntington, Cambs, PE28 4DA</w:t>
            </w:r>
          </w:p>
        </w:tc>
        <w:tc>
          <w:tcPr>
            <w:tcW w:w="4932" w:type="dxa"/>
            <w:vAlign w:val="center"/>
          </w:tcPr>
          <w:p w14:paraId="2B71BCF6"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ATM - Only supports Bldg 564 - DIO Server Rm</w:t>
            </w:r>
          </w:p>
        </w:tc>
      </w:tr>
      <w:tr w:rsidR="009076A2" w:rsidRPr="00215643" w14:paraId="6E4F9342" w14:textId="77777777" w:rsidTr="009076A2">
        <w:trPr>
          <w:trHeight w:val="500"/>
        </w:trPr>
        <w:tc>
          <w:tcPr>
            <w:tcW w:w="562" w:type="dxa"/>
            <w:shd w:val="clear" w:color="auto" w:fill="auto"/>
            <w:noWrap/>
            <w:vAlign w:val="center"/>
            <w:hideMark/>
          </w:tcPr>
          <w:p w14:paraId="33DD0BA5"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3</w:t>
            </w:r>
          </w:p>
        </w:tc>
        <w:tc>
          <w:tcPr>
            <w:tcW w:w="2825" w:type="dxa"/>
            <w:shd w:val="clear" w:color="auto" w:fill="auto"/>
            <w:vAlign w:val="center"/>
            <w:hideMark/>
          </w:tcPr>
          <w:p w14:paraId="42148777"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Akrotiri</w:t>
            </w:r>
          </w:p>
        </w:tc>
        <w:tc>
          <w:tcPr>
            <w:tcW w:w="861" w:type="dxa"/>
            <w:shd w:val="clear" w:color="auto" w:fill="auto"/>
            <w:vAlign w:val="center"/>
            <w:hideMark/>
          </w:tcPr>
          <w:p w14:paraId="289DC7DC"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South</w:t>
            </w:r>
          </w:p>
        </w:tc>
        <w:tc>
          <w:tcPr>
            <w:tcW w:w="5380" w:type="dxa"/>
            <w:shd w:val="clear" w:color="auto" w:fill="auto"/>
            <w:vAlign w:val="center"/>
            <w:hideMark/>
          </w:tcPr>
          <w:p w14:paraId="4808FE6A"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Aquila Maintenance manager, Aquila Site Office RAF Akrotiri BFPO 57. Mil 94120 ext 5765, PSTN. +3572527 then ext no.</w:t>
            </w:r>
          </w:p>
        </w:tc>
        <w:tc>
          <w:tcPr>
            <w:tcW w:w="4932" w:type="dxa"/>
            <w:vAlign w:val="center"/>
          </w:tcPr>
          <w:p w14:paraId="1C150AE4"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Limited primarily to ATM areas only</w:t>
            </w:r>
          </w:p>
        </w:tc>
      </w:tr>
      <w:tr w:rsidR="009076A2" w:rsidRPr="00215643" w14:paraId="07CAFE84" w14:textId="77777777" w:rsidTr="009076A2">
        <w:trPr>
          <w:trHeight w:val="250"/>
        </w:trPr>
        <w:tc>
          <w:tcPr>
            <w:tcW w:w="562" w:type="dxa"/>
            <w:shd w:val="clear" w:color="auto" w:fill="auto"/>
            <w:noWrap/>
            <w:vAlign w:val="center"/>
            <w:hideMark/>
          </w:tcPr>
          <w:p w14:paraId="7DD14149"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4</w:t>
            </w:r>
          </w:p>
        </w:tc>
        <w:tc>
          <w:tcPr>
            <w:tcW w:w="2825" w:type="dxa"/>
            <w:shd w:val="clear" w:color="auto" w:fill="auto"/>
            <w:vAlign w:val="center"/>
            <w:hideMark/>
          </w:tcPr>
          <w:p w14:paraId="5FC28687"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Aldergrove FS</w:t>
            </w:r>
          </w:p>
        </w:tc>
        <w:tc>
          <w:tcPr>
            <w:tcW w:w="861" w:type="dxa"/>
            <w:shd w:val="clear" w:color="auto" w:fill="auto"/>
            <w:vAlign w:val="center"/>
            <w:hideMark/>
          </w:tcPr>
          <w:p w14:paraId="44AFD05E"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27D9927F"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38 (Irish) Bde Aldergrove FS, BFPO 808</w:t>
            </w:r>
          </w:p>
        </w:tc>
        <w:tc>
          <w:tcPr>
            <w:tcW w:w="4932" w:type="dxa"/>
            <w:vAlign w:val="center"/>
          </w:tcPr>
          <w:p w14:paraId="60D5DEA3" w14:textId="77777777" w:rsidR="009076A2" w:rsidRPr="00215643" w:rsidRDefault="009076A2" w:rsidP="009076A2">
            <w:pPr>
              <w:rPr>
                <w:rFonts w:asciiTheme="minorHAnsi" w:eastAsia="Times New Roman" w:hAnsiTheme="minorHAnsi" w:cstheme="minorHAnsi"/>
                <w:szCs w:val="20"/>
              </w:rPr>
            </w:pPr>
          </w:p>
        </w:tc>
      </w:tr>
      <w:tr w:rsidR="009076A2" w:rsidRPr="00215643" w14:paraId="2568729A" w14:textId="77777777" w:rsidTr="009076A2">
        <w:trPr>
          <w:trHeight w:val="250"/>
        </w:trPr>
        <w:tc>
          <w:tcPr>
            <w:tcW w:w="562" w:type="dxa"/>
            <w:shd w:val="clear" w:color="auto" w:fill="auto"/>
            <w:noWrap/>
            <w:vAlign w:val="center"/>
            <w:hideMark/>
          </w:tcPr>
          <w:p w14:paraId="1192C5A1"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5</w:t>
            </w:r>
          </w:p>
        </w:tc>
        <w:tc>
          <w:tcPr>
            <w:tcW w:w="2825" w:type="dxa"/>
            <w:shd w:val="clear" w:color="auto" w:fill="auto"/>
            <w:vAlign w:val="center"/>
            <w:hideMark/>
          </w:tcPr>
          <w:p w14:paraId="46B46364"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Barkston Heath</w:t>
            </w:r>
          </w:p>
        </w:tc>
        <w:tc>
          <w:tcPr>
            <w:tcW w:w="861" w:type="dxa"/>
            <w:shd w:val="clear" w:color="auto" w:fill="auto"/>
            <w:vAlign w:val="center"/>
            <w:hideMark/>
          </w:tcPr>
          <w:p w14:paraId="1155CC1F"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Central</w:t>
            </w:r>
          </w:p>
        </w:tc>
        <w:tc>
          <w:tcPr>
            <w:tcW w:w="5380" w:type="dxa"/>
            <w:shd w:val="clear" w:color="auto" w:fill="auto"/>
            <w:vAlign w:val="center"/>
            <w:hideMark/>
          </w:tcPr>
          <w:p w14:paraId="23847E1B"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Barkston Heath, Grantham NG32 2DQ</w:t>
            </w:r>
          </w:p>
        </w:tc>
        <w:tc>
          <w:tcPr>
            <w:tcW w:w="4932" w:type="dxa"/>
            <w:vAlign w:val="center"/>
          </w:tcPr>
          <w:p w14:paraId="2CE6982B" w14:textId="77777777" w:rsidR="009076A2" w:rsidRPr="00215643" w:rsidRDefault="009076A2" w:rsidP="009076A2">
            <w:pPr>
              <w:rPr>
                <w:rFonts w:asciiTheme="minorHAnsi" w:eastAsia="Times New Roman" w:hAnsiTheme="minorHAnsi" w:cstheme="minorHAnsi"/>
                <w:szCs w:val="20"/>
              </w:rPr>
            </w:pPr>
          </w:p>
        </w:tc>
      </w:tr>
      <w:tr w:rsidR="009076A2" w:rsidRPr="00215643" w14:paraId="64E8DC04" w14:textId="77777777" w:rsidTr="009076A2">
        <w:trPr>
          <w:trHeight w:val="250"/>
        </w:trPr>
        <w:tc>
          <w:tcPr>
            <w:tcW w:w="562" w:type="dxa"/>
            <w:shd w:val="clear" w:color="auto" w:fill="auto"/>
            <w:noWrap/>
            <w:vAlign w:val="center"/>
            <w:hideMark/>
          </w:tcPr>
          <w:p w14:paraId="330154A3"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lastRenderedPageBreak/>
              <w:t>6</w:t>
            </w:r>
          </w:p>
        </w:tc>
        <w:tc>
          <w:tcPr>
            <w:tcW w:w="2825" w:type="dxa"/>
            <w:shd w:val="clear" w:color="auto" w:fill="auto"/>
            <w:vAlign w:val="center"/>
            <w:hideMark/>
          </w:tcPr>
          <w:p w14:paraId="5518D11F"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Barnham</w:t>
            </w:r>
          </w:p>
        </w:tc>
        <w:tc>
          <w:tcPr>
            <w:tcW w:w="861" w:type="dxa"/>
            <w:shd w:val="clear" w:color="auto" w:fill="auto"/>
            <w:vAlign w:val="center"/>
            <w:hideMark/>
          </w:tcPr>
          <w:p w14:paraId="341B7F49"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Central</w:t>
            </w:r>
          </w:p>
        </w:tc>
        <w:tc>
          <w:tcPr>
            <w:tcW w:w="5380" w:type="dxa"/>
            <w:shd w:val="clear" w:color="auto" w:fill="auto"/>
            <w:vAlign w:val="center"/>
            <w:hideMark/>
          </w:tcPr>
          <w:p w14:paraId="1DEED203"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Barnham, Barnham, Thetford, Suffolk, IP24 2DJ</w:t>
            </w:r>
          </w:p>
        </w:tc>
        <w:tc>
          <w:tcPr>
            <w:tcW w:w="4932" w:type="dxa"/>
            <w:vAlign w:val="center"/>
          </w:tcPr>
          <w:p w14:paraId="6DFB834C" w14:textId="77777777" w:rsidR="009076A2" w:rsidRPr="00215643" w:rsidRDefault="009076A2" w:rsidP="009076A2">
            <w:pPr>
              <w:rPr>
                <w:rFonts w:asciiTheme="minorHAnsi" w:eastAsia="Times New Roman" w:hAnsiTheme="minorHAnsi" w:cstheme="minorHAnsi"/>
                <w:szCs w:val="20"/>
              </w:rPr>
            </w:pPr>
          </w:p>
        </w:tc>
      </w:tr>
      <w:tr w:rsidR="009076A2" w:rsidRPr="00215643" w14:paraId="461C128A" w14:textId="77777777" w:rsidTr="009076A2">
        <w:trPr>
          <w:trHeight w:val="500"/>
        </w:trPr>
        <w:tc>
          <w:tcPr>
            <w:tcW w:w="562" w:type="dxa"/>
            <w:shd w:val="clear" w:color="auto" w:fill="auto"/>
            <w:noWrap/>
            <w:vAlign w:val="center"/>
            <w:hideMark/>
          </w:tcPr>
          <w:p w14:paraId="544D6463"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7</w:t>
            </w:r>
          </w:p>
        </w:tc>
        <w:tc>
          <w:tcPr>
            <w:tcW w:w="2825" w:type="dxa"/>
            <w:shd w:val="clear" w:color="auto" w:fill="auto"/>
            <w:vAlign w:val="center"/>
            <w:hideMark/>
          </w:tcPr>
          <w:p w14:paraId="38110920"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RRH Benbecula (Sth Cletraval)</w:t>
            </w:r>
          </w:p>
        </w:tc>
        <w:tc>
          <w:tcPr>
            <w:tcW w:w="861" w:type="dxa"/>
            <w:shd w:val="clear" w:color="auto" w:fill="auto"/>
            <w:vAlign w:val="center"/>
            <w:hideMark/>
          </w:tcPr>
          <w:p w14:paraId="0097DE54"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5D38FDDA"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RRH Benbecula, South Clettraval, Lochmaddy</w:t>
            </w:r>
            <w:r w:rsidRPr="00215643">
              <w:rPr>
                <w:rFonts w:asciiTheme="minorHAnsi" w:eastAsia="Times New Roman" w:hAnsiTheme="minorHAnsi" w:cstheme="minorHAnsi"/>
                <w:szCs w:val="20"/>
              </w:rPr>
              <w:br/>
              <w:t xml:space="preserve">HS6 5DL </w:t>
            </w:r>
          </w:p>
        </w:tc>
        <w:tc>
          <w:tcPr>
            <w:tcW w:w="4932" w:type="dxa"/>
            <w:vAlign w:val="center"/>
          </w:tcPr>
          <w:p w14:paraId="6E6F7D05" w14:textId="77777777" w:rsidR="009076A2" w:rsidRPr="00215643" w:rsidRDefault="009076A2" w:rsidP="009076A2">
            <w:pPr>
              <w:rPr>
                <w:rFonts w:asciiTheme="minorHAnsi" w:eastAsia="Times New Roman" w:hAnsiTheme="minorHAnsi" w:cstheme="minorHAnsi"/>
                <w:szCs w:val="20"/>
              </w:rPr>
            </w:pPr>
          </w:p>
        </w:tc>
      </w:tr>
      <w:tr w:rsidR="009076A2" w:rsidRPr="00215643" w14:paraId="3D952E4E" w14:textId="77777777" w:rsidTr="009076A2">
        <w:trPr>
          <w:trHeight w:val="250"/>
        </w:trPr>
        <w:tc>
          <w:tcPr>
            <w:tcW w:w="562" w:type="dxa"/>
            <w:shd w:val="clear" w:color="auto" w:fill="auto"/>
            <w:noWrap/>
            <w:vAlign w:val="center"/>
            <w:hideMark/>
          </w:tcPr>
          <w:p w14:paraId="3E001D5D"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8</w:t>
            </w:r>
          </w:p>
        </w:tc>
        <w:tc>
          <w:tcPr>
            <w:tcW w:w="2825" w:type="dxa"/>
            <w:shd w:val="clear" w:color="auto" w:fill="auto"/>
            <w:vAlign w:val="center"/>
            <w:hideMark/>
          </w:tcPr>
          <w:p w14:paraId="25733B79"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Benson Airfield</w:t>
            </w:r>
          </w:p>
        </w:tc>
        <w:tc>
          <w:tcPr>
            <w:tcW w:w="861" w:type="dxa"/>
            <w:shd w:val="clear" w:color="auto" w:fill="auto"/>
            <w:vAlign w:val="center"/>
            <w:hideMark/>
          </w:tcPr>
          <w:p w14:paraId="50BD5DC2"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South</w:t>
            </w:r>
          </w:p>
        </w:tc>
        <w:tc>
          <w:tcPr>
            <w:tcW w:w="5380" w:type="dxa"/>
            <w:shd w:val="clear" w:color="auto" w:fill="auto"/>
            <w:vAlign w:val="center"/>
            <w:hideMark/>
          </w:tcPr>
          <w:p w14:paraId="0BC2BC4A"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Benson, Benson, Ewelme, Wallingford OX10 6AA</w:t>
            </w:r>
          </w:p>
        </w:tc>
        <w:tc>
          <w:tcPr>
            <w:tcW w:w="4932" w:type="dxa"/>
            <w:vAlign w:val="center"/>
          </w:tcPr>
          <w:p w14:paraId="48BE0A12" w14:textId="77777777" w:rsidR="009076A2" w:rsidRPr="00215643" w:rsidRDefault="009076A2" w:rsidP="009076A2">
            <w:pPr>
              <w:rPr>
                <w:rFonts w:asciiTheme="minorHAnsi" w:eastAsia="Times New Roman" w:hAnsiTheme="minorHAnsi" w:cstheme="minorHAnsi"/>
                <w:szCs w:val="20"/>
              </w:rPr>
            </w:pPr>
          </w:p>
        </w:tc>
      </w:tr>
      <w:tr w:rsidR="009076A2" w:rsidRPr="00215643" w14:paraId="4E639FA3" w14:textId="77777777" w:rsidTr="009076A2">
        <w:trPr>
          <w:trHeight w:val="500"/>
        </w:trPr>
        <w:tc>
          <w:tcPr>
            <w:tcW w:w="562" w:type="dxa"/>
            <w:shd w:val="clear" w:color="auto" w:fill="auto"/>
            <w:noWrap/>
            <w:vAlign w:val="center"/>
            <w:hideMark/>
          </w:tcPr>
          <w:p w14:paraId="1F1E310B"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9</w:t>
            </w:r>
          </w:p>
        </w:tc>
        <w:tc>
          <w:tcPr>
            <w:tcW w:w="2825" w:type="dxa"/>
            <w:shd w:val="clear" w:color="auto" w:fill="auto"/>
            <w:vAlign w:val="center"/>
            <w:hideMark/>
          </w:tcPr>
          <w:p w14:paraId="644C2A24"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MOD Boscombe Down</w:t>
            </w:r>
          </w:p>
        </w:tc>
        <w:tc>
          <w:tcPr>
            <w:tcW w:w="861" w:type="dxa"/>
            <w:shd w:val="clear" w:color="auto" w:fill="auto"/>
            <w:vAlign w:val="center"/>
            <w:hideMark/>
          </w:tcPr>
          <w:p w14:paraId="58F99B4A"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South</w:t>
            </w:r>
          </w:p>
        </w:tc>
        <w:tc>
          <w:tcPr>
            <w:tcW w:w="5380" w:type="dxa"/>
            <w:shd w:val="clear" w:color="auto" w:fill="auto"/>
            <w:vAlign w:val="center"/>
            <w:hideMark/>
          </w:tcPr>
          <w:p w14:paraId="7AC75B84"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Ground Radio Maintenance Section, ATC Tower, Boscombe Down, Amesbury, Wiltshire SP4 0JF</w:t>
            </w:r>
          </w:p>
        </w:tc>
        <w:tc>
          <w:tcPr>
            <w:tcW w:w="4932" w:type="dxa"/>
            <w:vAlign w:val="center"/>
          </w:tcPr>
          <w:p w14:paraId="4D0EDDE6"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Air SCIDA covers ATC, Nav-aids and the MOD Networks on site. Includes SUAS &amp; Air Cadets Wing</w:t>
            </w:r>
          </w:p>
        </w:tc>
      </w:tr>
      <w:tr w:rsidR="009076A2" w:rsidRPr="00215643" w14:paraId="1B24B6EC" w14:textId="77777777" w:rsidTr="009076A2">
        <w:trPr>
          <w:trHeight w:val="250"/>
        </w:trPr>
        <w:tc>
          <w:tcPr>
            <w:tcW w:w="562" w:type="dxa"/>
            <w:shd w:val="clear" w:color="auto" w:fill="auto"/>
            <w:noWrap/>
            <w:vAlign w:val="center"/>
            <w:hideMark/>
          </w:tcPr>
          <w:p w14:paraId="5EF01D4F"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10</w:t>
            </w:r>
          </w:p>
        </w:tc>
        <w:tc>
          <w:tcPr>
            <w:tcW w:w="2825" w:type="dxa"/>
            <w:shd w:val="clear" w:color="auto" w:fill="auto"/>
            <w:vAlign w:val="center"/>
            <w:hideMark/>
          </w:tcPr>
          <w:p w14:paraId="3CA14B86"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Boulmer</w:t>
            </w:r>
          </w:p>
        </w:tc>
        <w:tc>
          <w:tcPr>
            <w:tcW w:w="861" w:type="dxa"/>
            <w:shd w:val="clear" w:color="auto" w:fill="auto"/>
            <w:vAlign w:val="center"/>
            <w:hideMark/>
          </w:tcPr>
          <w:p w14:paraId="12DB15C5"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79DEE1FB"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Boulmer, Alnwick, Northumberland, NE66 3JF</w:t>
            </w:r>
          </w:p>
        </w:tc>
        <w:tc>
          <w:tcPr>
            <w:tcW w:w="4932" w:type="dxa"/>
            <w:vAlign w:val="center"/>
          </w:tcPr>
          <w:p w14:paraId="76905BF5" w14:textId="77777777" w:rsidR="009076A2" w:rsidRPr="00215643" w:rsidRDefault="009076A2" w:rsidP="009076A2">
            <w:pPr>
              <w:rPr>
                <w:rFonts w:asciiTheme="minorHAnsi" w:eastAsia="Times New Roman" w:hAnsiTheme="minorHAnsi" w:cstheme="minorHAnsi"/>
                <w:szCs w:val="20"/>
              </w:rPr>
            </w:pPr>
          </w:p>
        </w:tc>
      </w:tr>
      <w:tr w:rsidR="009076A2" w:rsidRPr="00215643" w14:paraId="1CDB96D2" w14:textId="77777777" w:rsidTr="009076A2">
        <w:trPr>
          <w:trHeight w:val="356"/>
        </w:trPr>
        <w:tc>
          <w:tcPr>
            <w:tcW w:w="562" w:type="dxa"/>
            <w:shd w:val="clear" w:color="auto" w:fill="auto"/>
            <w:noWrap/>
            <w:vAlign w:val="center"/>
            <w:hideMark/>
          </w:tcPr>
          <w:p w14:paraId="6A8A4B62"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11</w:t>
            </w:r>
          </w:p>
        </w:tc>
        <w:tc>
          <w:tcPr>
            <w:tcW w:w="2825" w:type="dxa"/>
            <w:shd w:val="clear" w:color="auto" w:fill="auto"/>
            <w:vAlign w:val="center"/>
            <w:hideMark/>
          </w:tcPr>
          <w:p w14:paraId="567ACBA9"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Brawdy</w:t>
            </w:r>
          </w:p>
        </w:tc>
        <w:tc>
          <w:tcPr>
            <w:tcW w:w="861" w:type="dxa"/>
            <w:shd w:val="clear" w:color="auto" w:fill="auto"/>
            <w:vAlign w:val="center"/>
            <w:hideMark/>
          </w:tcPr>
          <w:p w14:paraId="3FE40329"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295A23E6"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Cawdor Barracks, Brawdy, Pembrokeshire, SA62 6NN</w:t>
            </w:r>
          </w:p>
        </w:tc>
        <w:tc>
          <w:tcPr>
            <w:tcW w:w="4932" w:type="dxa"/>
            <w:vAlign w:val="center"/>
          </w:tcPr>
          <w:p w14:paraId="021FE688" w14:textId="77777777" w:rsidR="009076A2" w:rsidRPr="00215643" w:rsidRDefault="009076A2" w:rsidP="009076A2">
            <w:pPr>
              <w:rPr>
                <w:rFonts w:asciiTheme="minorHAnsi" w:eastAsia="Times New Roman" w:hAnsiTheme="minorHAnsi" w:cstheme="minorHAnsi"/>
                <w:szCs w:val="20"/>
              </w:rPr>
            </w:pPr>
          </w:p>
        </w:tc>
      </w:tr>
      <w:tr w:rsidR="009076A2" w:rsidRPr="00215643" w14:paraId="33DCFDBB" w14:textId="77777777" w:rsidTr="009076A2">
        <w:trPr>
          <w:trHeight w:val="250"/>
        </w:trPr>
        <w:tc>
          <w:tcPr>
            <w:tcW w:w="562" w:type="dxa"/>
            <w:shd w:val="clear" w:color="auto" w:fill="auto"/>
            <w:noWrap/>
            <w:vAlign w:val="center"/>
            <w:hideMark/>
          </w:tcPr>
          <w:p w14:paraId="2F35BE99"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12</w:t>
            </w:r>
          </w:p>
        </w:tc>
        <w:tc>
          <w:tcPr>
            <w:tcW w:w="2825" w:type="dxa"/>
            <w:shd w:val="clear" w:color="auto" w:fill="auto"/>
            <w:vAlign w:val="center"/>
            <w:hideMark/>
          </w:tcPr>
          <w:p w14:paraId="3BDDC8ED"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Brize Norton</w:t>
            </w:r>
          </w:p>
        </w:tc>
        <w:tc>
          <w:tcPr>
            <w:tcW w:w="861" w:type="dxa"/>
            <w:shd w:val="clear" w:color="auto" w:fill="auto"/>
            <w:vAlign w:val="center"/>
            <w:hideMark/>
          </w:tcPr>
          <w:p w14:paraId="467201AA"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South</w:t>
            </w:r>
          </w:p>
        </w:tc>
        <w:tc>
          <w:tcPr>
            <w:tcW w:w="5380" w:type="dxa"/>
            <w:shd w:val="clear" w:color="auto" w:fill="auto"/>
            <w:vAlign w:val="center"/>
            <w:hideMark/>
          </w:tcPr>
          <w:p w14:paraId="1EB6C13C"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Brize Norton, Carterton, Oxon OX18 1LD</w:t>
            </w:r>
          </w:p>
        </w:tc>
        <w:tc>
          <w:tcPr>
            <w:tcW w:w="4932" w:type="dxa"/>
            <w:vAlign w:val="center"/>
          </w:tcPr>
          <w:p w14:paraId="641FD28B" w14:textId="77777777" w:rsidR="009076A2" w:rsidRPr="00215643" w:rsidRDefault="009076A2" w:rsidP="009076A2">
            <w:pPr>
              <w:rPr>
                <w:rFonts w:asciiTheme="minorHAnsi" w:eastAsia="Times New Roman" w:hAnsiTheme="minorHAnsi" w:cstheme="minorHAnsi"/>
                <w:szCs w:val="20"/>
              </w:rPr>
            </w:pPr>
          </w:p>
        </w:tc>
      </w:tr>
      <w:tr w:rsidR="009076A2" w:rsidRPr="00215643" w14:paraId="70B133C4" w14:textId="77777777" w:rsidTr="009076A2">
        <w:trPr>
          <w:trHeight w:val="500"/>
        </w:trPr>
        <w:tc>
          <w:tcPr>
            <w:tcW w:w="562" w:type="dxa"/>
            <w:shd w:val="clear" w:color="auto" w:fill="auto"/>
            <w:noWrap/>
            <w:vAlign w:val="center"/>
            <w:hideMark/>
          </w:tcPr>
          <w:p w14:paraId="3FFEC39A"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13</w:t>
            </w:r>
          </w:p>
        </w:tc>
        <w:tc>
          <w:tcPr>
            <w:tcW w:w="2825" w:type="dxa"/>
            <w:shd w:val="clear" w:color="auto" w:fill="auto"/>
            <w:vAlign w:val="center"/>
            <w:hideMark/>
          </w:tcPr>
          <w:p w14:paraId="2BA2CE87"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RRH Brizlee Wood</w:t>
            </w:r>
          </w:p>
        </w:tc>
        <w:tc>
          <w:tcPr>
            <w:tcW w:w="861" w:type="dxa"/>
            <w:shd w:val="clear" w:color="auto" w:fill="auto"/>
            <w:vAlign w:val="center"/>
            <w:hideMark/>
          </w:tcPr>
          <w:p w14:paraId="1FD9D3E2"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02A2397B"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Via RAF Boulmer, Alnwick, Northumberland, NE66 3JF (unit approx. 11 miles from RAF Boulmer)</w:t>
            </w:r>
          </w:p>
        </w:tc>
        <w:tc>
          <w:tcPr>
            <w:tcW w:w="4932" w:type="dxa"/>
            <w:vAlign w:val="center"/>
          </w:tcPr>
          <w:p w14:paraId="2483D5E3" w14:textId="77777777" w:rsidR="009076A2" w:rsidRPr="00215643" w:rsidRDefault="009076A2" w:rsidP="009076A2">
            <w:pPr>
              <w:rPr>
                <w:rFonts w:asciiTheme="minorHAnsi" w:eastAsia="Times New Roman" w:hAnsiTheme="minorHAnsi" w:cstheme="minorHAnsi"/>
                <w:szCs w:val="20"/>
              </w:rPr>
            </w:pPr>
          </w:p>
        </w:tc>
      </w:tr>
      <w:tr w:rsidR="009076A2" w:rsidRPr="00215643" w14:paraId="0ADF12BA" w14:textId="77777777" w:rsidTr="009076A2">
        <w:trPr>
          <w:trHeight w:val="500"/>
        </w:trPr>
        <w:tc>
          <w:tcPr>
            <w:tcW w:w="562" w:type="dxa"/>
            <w:shd w:val="clear" w:color="auto" w:fill="auto"/>
            <w:noWrap/>
            <w:vAlign w:val="center"/>
            <w:hideMark/>
          </w:tcPr>
          <w:p w14:paraId="591BCFED"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14</w:t>
            </w:r>
          </w:p>
        </w:tc>
        <w:tc>
          <w:tcPr>
            <w:tcW w:w="2825" w:type="dxa"/>
            <w:shd w:val="clear" w:color="auto" w:fill="auto"/>
            <w:vAlign w:val="center"/>
            <w:hideMark/>
          </w:tcPr>
          <w:p w14:paraId="1B049C54"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RRH Buchan</w:t>
            </w:r>
          </w:p>
        </w:tc>
        <w:tc>
          <w:tcPr>
            <w:tcW w:w="861" w:type="dxa"/>
            <w:shd w:val="clear" w:color="auto" w:fill="auto"/>
            <w:vAlign w:val="center"/>
            <w:hideMark/>
          </w:tcPr>
          <w:p w14:paraId="1AEE0534"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384A68B1"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Remote Radar Head Buchan, Peterhead, Aberdeenshire, AB42 0NX</w:t>
            </w:r>
          </w:p>
        </w:tc>
        <w:tc>
          <w:tcPr>
            <w:tcW w:w="4932" w:type="dxa"/>
            <w:vAlign w:val="center"/>
          </w:tcPr>
          <w:p w14:paraId="199F2F1C" w14:textId="77777777" w:rsidR="009076A2" w:rsidRPr="00215643" w:rsidRDefault="009076A2" w:rsidP="009076A2">
            <w:pPr>
              <w:rPr>
                <w:rFonts w:asciiTheme="minorHAnsi" w:eastAsia="Times New Roman" w:hAnsiTheme="minorHAnsi" w:cstheme="minorHAnsi"/>
                <w:szCs w:val="20"/>
              </w:rPr>
            </w:pPr>
          </w:p>
        </w:tc>
      </w:tr>
      <w:tr w:rsidR="009076A2" w:rsidRPr="00215643" w14:paraId="6D8B4827" w14:textId="77777777" w:rsidTr="009076A2">
        <w:trPr>
          <w:trHeight w:val="500"/>
        </w:trPr>
        <w:tc>
          <w:tcPr>
            <w:tcW w:w="562" w:type="dxa"/>
            <w:shd w:val="clear" w:color="auto" w:fill="auto"/>
            <w:noWrap/>
            <w:vAlign w:val="center"/>
            <w:hideMark/>
          </w:tcPr>
          <w:p w14:paraId="2ADE1CF9"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15</w:t>
            </w:r>
          </w:p>
        </w:tc>
        <w:tc>
          <w:tcPr>
            <w:tcW w:w="2825" w:type="dxa"/>
            <w:shd w:val="clear" w:color="auto" w:fill="auto"/>
            <w:vAlign w:val="center"/>
            <w:hideMark/>
          </w:tcPr>
          <w:p w14:paraId="260A472A"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Chivenor</w:t>
            </w:r>
          </w:p>
        </w:tc>
        <w:tc>
          <w:tcPr>
            <w:tcW w:w="861" w:type="dxa"/>
            <w:shd w:val="clear" w:color="auto" w:fill="auto"/>
            <w:vAlign w:val="center"/>
            <w:hideMark/>
          </w:tcPr>
          <w:p w14:paraId="7358CD67"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South</w:t>
            </w:r>
          </w:p>
        </w:tc>
        <w:tc>
          <w:tcPr>
            <w:tcW w:w="5380" w:type="dxa"/>
            <w:shd w:val="clear" w:color="auto" w:fill="auto"/>
            <w:vAlign w:val="center"/>
            <w:hideMark/>
          </w:tcPr>
          <w:p w14:paraId="30CCDCA2"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RMB Chivenor, Chivenor, Braunton, Barnstaple, </w:t>
            </w:r>
            <w:r w:rsidRPr="00215643">
              <w:rPr>
                <w:rFonts w:asciiTheme="minorHAnsi" w:eastAsia="Times New Roman" w:hAnsiTheme="minorHAnsi" w:cstheme="minorHAnsi"/>
                <w:szCs w:val="20"/>
              </w:rPr>
              <w:br/>
              <w:t xml:space="preserve">ECX31 4AZ </w:t>
            </w:r>
          </w:p>
        </w:tc>
        <w:tc>
          <w:tcPr>
            <w:tcW w:w="4932" w:type="dxa"/>
            <w:vAlign w:val="center"/>
          </w:tcPr>
          <w:p w14:paraId="3E390233"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Chivenor airfield includes active Auto Triangulation and HRDF. </w:t>
            </w:r>
          </w:p>
          <w:p w14:paraId="2C164614" w14:textId="77777777" w:rsidR="009076A2" w:rsidRPr="00215643" w:rsidRDefault="009076A2" w:rsidP="009076A2">
            <w:pPr>
              <w:rPr>
                <w:rFonts w:asciiTheme="minorHAnsi" w:eastAsia="Times New Roman" w:hAnsiTheme="minorHAnsi" w:cstheme="minorHAnsi"/>
                <w:szCs w:val="20"/>
              </w:rPr>
            </w:pPr>
            <w:r w:rsidRPr="0005305E">
              <w:rPr>
                <w:rFonts w:asciiTheme="minorHAnsi" w:eastAsia="Times New Roman" w:hAnsiTheme="minorHAnsi" w:cstheme="minorHAnsi"/>
                <w:szCs w:val="20"/>
              </w:rPr>
              <w:t>Lobb Hill has radios and MSSR marker for Hartland Point Watchman.</w:t>
            </w:r>
          </w:p>
        </w:tc>
      </w:tr>
      <w:tr w:rsidR="009076A2" w:rsidRPr="00215643" w14:paraId="385C6C0C" w14:textId="77777777" w:rsidTr="009076A2">
        <w:trPr>
          <w:trHeight w:val="250"/>
        </w:trPr>
        <w:tc>
          <w:tcPr>
            <w:tcW w:w="562" w:type="dxa"/>
            <w:shd w:val="clear" w:color="auto" w:fill="auto"/>
            <w:noWrap/>
            <w:vAlign w:val="center"/>
            <w:hideMark/>
          </w:tcPr>
          <w:p w14:paraId="135BE6AC"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16</w:t>
            </w:r>
          </w:p>
        </w:tc>
        <w:tc>
          <w:tcPr>
            <w:tcW w:w="2825" w:type="dxa"/>
            <w:shd w:val="clear" w:color="auto" w:fill="auto"/>
            <w:vAlign w:val="center"/>
            <w:hideMark/>
          </w:tcPr>
          <w:p w14:paraId="47AD1A8B"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Coningsby</w:t>
            </w:r>
          </w:p>
        </w:tc>
        <w:tc>
          <w:tcPr>
            <w:tcW w:w="861" w:type="dxa"/>
            <w:shd w:val="clear" w:color="auto" w:fill="auto"/>
            <w:vAlign w:val="center"/>
            <w:hideMark/>
          </w:tcPr>
          <w:p w14:paraId="56E019F7"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Central</w:t>
            </w:r>
          </w:p>
        </w:tc>
        <w:tc>
          <w:tcPr>
            <w:tcW w:w="5380" w:type="dxa"/>
            <w:shd w:val="clear" w:color="auto" w:fill="auto"/>
            <w:vAlign w:val="center"/>
            <w:hideMark/>
          </w:tcPr>
          <w:p w14:paraId="6E50FFE7"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Coningsby, Coningsby, Lincolnshire, LN4 4SY</w:t>
            </w:r>
          </w:p>
        </w:tc>
        <w:tc>
          <w:tcPr>
            <w:tcW w:w="4932" w:type="dxa"/>
            <w:vAlign w:val="center"/>
          </w:tcPr>
          <w:p w14:paraId="347645B1" w14:textId="77777777" w:rsidR="009076A2" w:rsidRPr="00215643" w:rsidRDefault="009076A2" w:rsidP="009076A2">
            <w:pPr>
              <w:rPr>
                <w:rFonts w:asciiTheme="minorHAnsi" w:eastAsia="Times New Roman" w:hAnsiTheme="minorHAnsi" w:cstheme="minorHAnsi"/>
                <w:szCs w:val="20"/>
              </w:rPr>
            </w:pPr>
          </w:p>
        </w:tc>
      </w:tr>
      <w:tr w:rsidR="009076A2" w:rsidRPr="00215643" w14:paraId="0EF84A43" w14:textId="77777777" w:rsidTr="009076A2">
        <w:trPr>
          <w:trHeight w:val="250"/>
        </w:trPr>
        <w:tc>
          <w:tcPr>
            <w:tcW w:w="562" w:type="dxa"/>
            <w:shd w:val="clear" w:color="auto" w:fill="auto"/>
            <w:noWrap/>
            <w:vAlign w:val="center"/>
            <w:hideMark/>
          </w:tcPr>
          <w:p w14:paraId="4CA9CC8B"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17</w:t>
            </w:r>
          </w:p>
        </w:tc>
        <w:tc>
          <w:tcPr>
            <w:tcW w:w="2825" w:type="dxa"/>
            <w:shd w:val="clear" w:color="auto" w:fill="auto"/>
            <w:vAlign w:val="center"/>
            <w:hideMark/>
          </w:tcPr>
          <w:p w14:paraId="2918D593"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Cosford</w:t>
            </w:r>
          </w:p>
        </w:tc>
        <w:tc>
          <w:tcPr>
            <w:tcW w:w="861" w:type="dxa"/>
            <w:shd w:val="clear" w:color="auto" w:fill="auto"/>
            <w:vAlign w:val="center"/>
            <w:hideMark/>
          </w:tcPr>
          <w:p w14:paraId="38C64384"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2918F400"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RAF Cosford, Albrighton, Wolverhampton, WV7 3EX </w:t>
            </w:r>
          </w:p>
        </w:tc>
        <w:tc>
          <w:tcPr>
            <w:tcW w:w="4932" w:type="dxa"/>
            <w:vAlign w:val="center"/>
          </w:tcPr>
          <w:p w14:paraId="3D555DB2"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Includes Stafford Heliops</w:t>
            </w:r>
          </w:p>
        </w:tc>
      </w:tr>
      <w:tr w:rsidR="009076A2" w:rsidRPr="00215643" w14:paraId="55041108" w14:textId="77777777" w:rsidTr="009076A2">
        <w:trPr>
          <w:trHeight w:val="500"/>
        </w:trPr>
        <w:tc>
          <w:tcPr>
            <w:tcW w:w="562" w:type="dxa"/>
            <w:shd w:val="clear" w:color="auto" w:fill="auto"/>
            <w:noWrap/>
            <w:vAlign w:val="center"/>
            <w:hideMark/>
          </w:tcPr>
          <w:p w14:paraId="6645A296"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lastRenderedPageBreak/>
              <w:t>18</w:t>
            </w:r>
          </w:p>
        </w:tc>
        <w:tc>
          <w:tcPr>
            <w:tcW w:w="2825" w:type="dxa"/>
            <w:shd w:val="clear" w:color="auto" w:fill="auto"/>
            <w:vAlign w:val="center"/>
            <w:hideMark/>
          </w:tcPr>
          <w:p w14:paraId="187B41D1"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Cranwell</w:t>
            </w:r>
          </w:p>
        </w:tc>
        <w:tc>
          <w:tcPr>
            <w:tcW w:w="861" w:type="dxa"/>
            <w:shd w:val="clear" w:color="auto" w:fill="auto"/>
            <w:vAlign w:val="center"/>
            <w:hideMark/>
          </w:tcPr>
          <w:p w14:paraId="4B98A2ED"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Central</w:t>
            </w:r>
          </w:p>
        </w:tc>
        <w:tc>
          <w:tcPr>
            <w:tcW w:w="5380" w:type="dxa"/>
            <w:shd w:val="clear" w:color="auto" w:fill="auto"/>
            <w:vAlign w:val="center"/>
            <w:hideMark/>
          </w:tcPr>
          <w:p w14:paraId="39AF3A2F"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College Cranwell</w:t>
            </w:r>
            <w:r w:rsidRPr="00215643">
              <w:rPr>
                <w:rFonts w:asciiTheme="minorHAnsi" w:eastAsia="Times New Roman" w:hAnsiTheme="minorHAnsi" w:cstheme="minorHAnsi"/>
                <w:szCs w:val="20"/>
              </w:rPr>
              <w:br/>
              <w:t>Sleaford, Lincolnshire NG34 8HB</w:t>
            </w:r>
          </w:p>
        </w:tc>
        <w:tc>
          <w:tcPr>
            <w:tcW w:w="4932" w:type="dxa"/>
            <w:vAlign w:val="center"/>
          </w:tcPr>
          <w:p w14:paraId="1257FFFC" w14:textId="77777777" w:rsidR="009076A2" w:rsidRPr="00215643" w:rsidRDefault="009076A2" w:rsidP="009076A2">
            <w:pPr>
              <w:rPr>
                <w:rFonts w:asciiTheme="minorHAnsi" w:eastAsia="Times New Roman" w:hAnsiTheme="minorHAnsi" w:cstheme="minorHAnsi"/>
                <w:szCs w:val="20"/>
              </w:rPr>
            </w:pPr>
          </w:p>
        </w:tc>
      </w:tr>
      <w:tr w:rsidR="009076A2" w:rsidRPr="00215643" w14:paraId="69C2604B" w14:textId="77777777" w:rsidTr="009076A2">
        <w:trPr>
          <w:trHeight w:val="250"/>
        </w:trPr>
        <w:tc>
          <w:tcPr>
            <w:tcW w:w="562" w:type="dxa"/>
            <w:shd w:val="clear" w:color="auto" w:fill="auto"/>
            <w:noWrap/>
            <w:vAlign w:val="center"/>
            <w:hideMark/>
          </w:tcPr>
          <w:p w14:paraId="180E3960"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19</w:t>
            </w:r>
          </w:p>
        </w:tc>
        <w:tc>
          <w:tcPr>
            <w:tcW w:w="2825" w:type="dxa"/>
            <w:shd w:val="clear" w:color="auto" w:fill="auto"/>
            <w:vAlign w:val="center"/>
            <w:hideMark/>
          </w:tcPr>
          <w:p w14:paraId="74BBC6B4"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Credenhill</w:t>
            </w:r>
          </w:p>
        </w:tc>
        <w:tc>
          <w:tcPr>
            <w:tcW w:w="861" w:type="dxa"/>
            <w:shd w:val="clear" w:color="auto" w:fill="auto"/>
            <w:vAlign w:val="center"/>
            <w:hideMark/>
          </w:tcPr>
          <w:p w14:paraId="62C2D562"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67810351"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Hereford </w:t>
            </w:r>
            <w:r>
              <w:rPr>
                <w:rFonts w:asciiTheme="minorHAnsi" w:eastAsia="Times New Roman" w:hAnsiTheme="minorHAnsi" w:cstheme="minorHAnsi"/>
                <w:szCs w:val="20"/>
              </w:rPr>
              <w:t>Camp</w:t>
            </w:r>
            <w:r w:rsidRPr="00215643">
              <w:rPr>
                <w:rFonts w:asciiTheme="minorHAnsi" w:eastAsia="Times New Roman" w:hAnsiTheme="minorHAnsi" w:cstheme="minorHAnsi"/>
                <w:szCs w:val="20"/>
              </w:rPr>
              <w:t>, Credenhill, Herefordshire, HR4 7DD</w:t>
            </w:r>
          </w:p>
        </w:tc>
        <w:tc>
          <w:tcPr>
            <w:tcW w:w="4932" w:type="dxa"/>
            <w:vAlign w:val="center"/>
          </w:tcPr>
          <w:p w14:paraId="5B6917C9" w14:textId="77777777" w:rsidR="009076A2" w:rsidRPr="00215643" w:rsidRDefault="009076A2" w:rsidP="009076A2">
            <w:pPr>
              <w:rPr>
                <w:rFonts w:asciiTheme="minorHAnsi" w:eastAsia="Times New Roman" w:hAnsiTheme="minorHAnsi" w:cstheme="minorHAnsi"/>
                <w:szCs w:val="20"/>
              </w:rPr>
            </w:pPr>
          </w:p>
        </w:tc>
      </w:tr>
      <w:tr w:rsidR="009076A2" w:rsidRPr="00215643" w14:paraId="14B0925F" w14:textId="77777777" w:rsidTr="009076A2">
        <w:trPr>
          <w:trHeight w:val="250"/>
        </w:trPr>
        <w:tc>
          <w:tcPr>
            <w:tcW w:w="562" w:type="dxa"/>
            <w:shd w:val="clear" w:color="auto" w:fill="auto"/>
            <w:noWrap/>
            <w:vAlign w:val="center"/>
            <w:hideMark/>
          </w:tcPr>
          <w:p w14:paraId="60F51B20"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20</w:t>
            </w:r>
          </w:p>
        </w:tc>
        <w:tc>
          <w:tcPr>
            <w:tcW w:w="2825" w:type="dxa"/>
            <w:shd w:val="clear" w:color="auto" w:fill="auto"/>
            <w:vAlign w:val="center"/>
            <w:hideMark/>
          </w:tcPr>
          <w:p w14:paraId="361E7A76"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Croughton</w:t>
            </w:r>
          </w:p>
        </w:tc>
        <w:tc>
          <w:tcPr>
            <w:tcW w:w="861" w:type="dxa"/>
            <w:shd w:val="clear" w:color="auto" w:fill="auto"/>
            <w:vAlign w:val="center"/>
            <w:hideMark/>
          </w:tcPr>
          <w:p w14:paraId="4A4CC08E"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Central</w:t>
            </w:r>
          </w:p>
        </w:tc>
        <w:tc>
          <w:tcPr>
            <w:tcW w:w="5380" w:type="dxa"/>
            <w:shd w:val="clear" w:color="auto" w:fill="auto"/>
            <w:vAlign w:val="center"/>
            <w:hideMark/>
          </w:tcPr>
          <w:p w14:paraId="7D83F08F"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Croughton, Brackley, Northants, NN17 5XP</w:t>
            </w:r>
          </w:p>
        </w:tc>
        <w:tc>
          <w:tcPr>
            <w:tcW w:w="4932" w:type="dxa"/>
            <w:vAlign w:val="center"/>
          </w:tcPr>
          <w:p w14:paraId="49B08A25"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Bldgs 62, 30 and 34</w:t>
            </w:r>
          </w:p>
        </w:tc>
      </w:tr>
      <w:tr w:rsidR="009076A2" w:rsidRPr="00215643" w14:paraId="6F64B501" w14:textId="77777777" w:rsidTr="009076A2">
        <w:trPr>
          <w:trHeight w:val="250"/>
        </w:trPr>
        <w:tc>
          <w:tcPr>
            <w:tcW w:w="562" w:type="dxa"/>
            <w:shd w:val="clear" w:color="auto" w:fill="auto"/>
            <w:noWrap/>
            <w:vAlign w:val="center"/>
            <w:hideMark/>
          </w:tcPr>
          <w:p w14:paraId="54EC13B0"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21</w:t>
            </w:r>
          </w:p>
        </w:tc>
        <w:tc>
          <w:tcPr>
            <w:tcW w:w="2825" w:type="dxa"/>
            <w:shd w:val="clear" w:color="auto" w:fill="auto"/>
            <w:vAlign w:val="center"/>
            <w:hideMark/>
          </w:tcPr>
          <w:p w14:paraId="7FBC2438"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RNAS Culdrose</w:t>
            </w:r>
          </w:p>
        </w:tc>
        <w:tc>
          <w:tcPr>
            <w:tcW w:w="861" w:type="dxa"/>
            <w:shd w:val="clear" w:color="auto" w:fill="auto"/>
            <w:vAlign w:val="center"/>
            <w:hideMark/>
          </w:tcPr>
          <w:p w14:paraId="6FC67E03"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South</w:t>
            </w:r>
          </w:p>
        </w:tc>
        <w:tc>
          <w:tcPr>
            <w:tcW w:w="5380" w:type="dxa"/>
            <w:shd w:val="clear" w:color="auto" w:fill="auto"/>
            <w:vAlign w:val="center"/>
            <w:hideMark/>
          </w:tcPr>
          <w:p w14:paraId="2CDD3B18"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RNAS Culdrose, HMS Seahawk, Helston, TR12 7RH </w:t>
            </w:r>
          </w:p>
        </w:tc>
        <w:tc>
          <w:tcPr>
            <w:tcW w:w="4932" w:type="dxa"/>
            <w:vAlign w:val="center"/>
          </w:tcPr>
          <w:p w14:paraId="3E30C0E4" w14:textId="77777777" w:rsidR="009076A2" w:rsidRPr="00215643" w:rsidRDefault="009076A2" w:rsidP="009076A2">
            <w:pPr>
              <w:rPr>
                <w:rFonts w:asciiTheme="minorHAnsi" w:eastAsia="Times New Roman" w:hAnsiTheme="minorHAnsi" w:cstheme="minorHAnsi"/>
                <w:szCs w:val="20"/>
              </w:rPr>
            </w:pPr>
          </w:p>
        </w:tc>
      </w:tr>
      <w:tr w:rsidR="009076A2" w:rsidRPr="00215643" w14:paraId="67FC2408" w14:textId="77777777" w:rsidTr="009076A2">
        <w:trPr>
          <w:trHeight w:val="250"/>
        </w:trPr>
        <w:tc>
          <w:tcPr>
            <w:tcW w:w="562" w:type="dxa"/>
            <w:shd w:val="clear" w:color="auto" w:fill="auto"/>
            <w:noWrap/>
            <w:vAlign w:val="center"/>
            <w:hideMark/>
          </w:tcPr>
          <w:p w14:paraId="0580E0D3"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22</w:t>
            </w:r>
          </w:p>
        </w:tc>
        <w:tc>
          <w:tcPr>
            <w:tcW w:w="2825" w:type="dxa"/>
            <w:shd w:val="clear" w:color="auto" w:fill="auto"/>
            <w:vAlign w:val="center"/>
            <w:hideMark/>
          </w:tcPr>
          <w:p w14:paraId="3C3DC310"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DTE Donna Nook</w:t>
            </w:r>
          </w:p>
        </w:tc>
        <w:tc>
          <w:tcPr>
            <w:tcW w:w="861" w:type="dxa"/>
            <w:shd w:val="clear" w:color="auto" w:fill="auto"/>
            <w:vAlign w:val="center"/>
            <w:hideMark/>
          </w:tcPr>
          <w:p w14:paraId="2871106F"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Central</w:t>
            </w:r>
          </w:p>
        </w:tc>
        <w:tc>
          <w:tcPr>
            <w:tcW w:w="5380" w:type="dxa"/>
            <w:shd w:val="clear" w:color="auto" w:fill="auto"/>
            <w:vAlign w:val="center"/>
            <w:hideMark/>
          </w:tcPr>
          <w:p w14:paraId="14904114"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Donna Nook, North Somercoates, Louth, Lincs, LN11 7PB </w:t>
            </w:r>
          </w:p>
        </w:tc>
        <w:tc>
          <w:tcPr>
            <w:tcW w:w="4932" w:type="dxa"/>
            <w:vAlign w:val="center"/>
          </w:tcPr>
          <w:p w14:paraId="7D1D4C11" w14:textId="77777777" w:rsidR="009076A2" w:rsidRPr="00215643" w:rsidRDefault="009076A2" w:rsidP="009076A2">
            <w:pPr>
              <w:rPr>
                <w:rFonts w:asciiTheme="minorHAnsi" w:eastAsia="Times New Roman" w:hAnsiTheme="minorHAnsi" w:cstheme="minorHAnsi"/>
                <w:szCs w:val="20"/>
              </w:rPr>
            </w:pPr>
          </w:p>
        </w:tc>
      </w:tr>
      <w:tr w:rsidR="009076A2" w:rsidRPr="00215643" w14:paraId="605983AA" w14:textId="77777777" w:rsidTr="009076A2">
        <w:trPr>
          <w:trHeight w:val="500"/>
        </w:trPr>
        <w:tc>
          <w:tcPr>
            <w:tcW w:w="562" w:type="dxa"/>
            <w:shd w:val="clear" w:color="auto" w:fill="auto"/>
            <w:noWrap/>
            <w:vAlign w:val="center"/>
            <w:hideMark/>
          </w:tcPr>
          <w:p w14:paraId="4EFF2A7C"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23</w:t>
            </w:r>
          </w:p>
        </w:tc>
        <w:tc>
          <w:tcPr>
            <w:tcW w:w="2825" w:type="dxa"/>
            <w:shd w:val="clear" w:color="auto" w:fill="auto"/>
            <w:vAlign w:val="center"/>
            <w:hideMark/>
          </w:tcPr>
          <w:p w14:paraId="2E0DC03F"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Durham Tees Valley Airport</w:t>
            </w:r>
          </w:p>
        </w:tc>
        <w:tc>
          <w:tcPr>
            <w:tcW w:w="861" w:type="dxa"/>
            <w:shd w:val="clear" w:color="auto" w:fill="auto"/>
            <w:vAlign w:val="center"/>
            <w:hideMark/>
          </w:tcPr>
          <w:p w14:paraId="60950BA0"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50EBD1B1"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Draken Ltd, Durham Tees Valley Airport, Darlington</w:t>
            </w:r>
            <w:r w:rsidRPr="00215643">
              <w:rPr>
                <w:rFonts w:asciiTheme="minorHAnsi" w:eastAsia="Times New Roman" w:hAnsiTheme="minorHAnsi" w:cstheme="minorHAnsi"/>
                <w:szCs w:val="20"/>
              </w:rPr>
              <w:br/>
              <w:t>County Durham, DL2 1NJ</w:t>
            </w:r>
          </w:p>
        </w:tc>
        <w:tc>
          <w:tcPr>
            <w:tcW w:w="4932" w:type="dxa"/>
            <w:vAlign w:val="center"/>
          </w:tcPr>
          <w:p w14:paraId="01D8419B"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MoD Assets Only</w:t>
            </w:r>
          </w:p>
        </w:tc>
      </w:tr>
      <w:tr w:rsidR="009076A2" w:rsidRPr="00215643" w14:paraId="61F0DD7B" w14:textId="77777777" w:rsidTr="009076A2">
        <w:trPr>
          <w:trHeight w:val="500"/>
        </w:trPr>
        <w:tc>
          <w:tcPr>
            <w:tcW w:w="562" w:type="dxa"/>
            <w:shd w:val="clear" w:color="auto" w:fill="auto"/>
            <w:noWrap/>
            <w:vAlign w:val="center"/>
            <w:hideMark/>
          </w:tcPr>
          <w:p w14:paraId="651CFEFA"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24</w:t>
            </w:r>
          </w:p>
        </w:tc>
        <w:tc>
          <w:tcPr>
            <w:tcW w:w="2825" w:type="dxa"/>
            <w:shd w:val="clear" w:color="auto" w:fill="auto"/>
            <w:vAlign w:val="center"/>
            <w:hideMark/>
          </w:tcPr>
          <w:p w14:paraId="246EB515"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603 Sqn RAAF Edinburgh (Inc AO Scotland)</w:t>
            </w:r>
          </w:p>
        </w:tc>
        <w:tc>
          <w:tcPr>
            <w:tcW w:w="861" w:type="dxa"/>
            <w:shd w:val="clear" w:color="auto" w:fill="auto"/>
            <w:vAlign w:val="center"/>
            <w:hideMark/>
          </w:tcPr>
          <w:p w14:paraId="4625AE8F"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2EA68C2D"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25 Learmonth Terrace, Edinburgh, EH4 1NZ </w:t>
            </w:r>
          </w:p>
        </w:tc>
        <w:tc>
          <w:tcPr>
            <w:tcW w:w="4932" w:type="dxa"/>
            <w:vAlign w:val="center"/>
          </w:tcPr>
          <w:p w14:paraId="465C6739" w14:textId="77777777" w:rsidR="009076A2" w:rsidRPr="00215643" w:rsidRDefault="009076A2" w:rsidP="009076A2">
            <w:pPr>
              <w:rPr>
                <w:rFonts w:asciiTheme="minorHAnsi" w:eastAsia="Times New Roman" w:hAnsiTheme="minorHAnsi" w:cstheme="minorHAnsi"/>
                <w:szCs w:val="20"/>
              </w:rPr>
            </w:pPr>
          </w:p>
        </w:tc>
      </w:tr>
      <w:tr w:rsidR="009076A2" w:rsidRPr="00215643" w14:paraId="3914F9DA" w14:textId="77777777" w:rsidTr="009076A2">
        <w:trPr>
          <w:trHeight w:val="250"/>
        </w:trPr>
        <w:tc>
          <w:tcPr>
            <w:tcW w:w="562" w:type="dxa"/>
            <w:shd w:val="clear" w:color="auto" w:fill="auto"/>
            <w:noWrap/>
            <w:vAlign w:val="center"/>
            <w:hideMark/>
          </w:tcPr>
          <w:p w14:paraId="706DA779"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25</w:t>
            </w:r>
          </w:p>
        </w:tc>
        <w:tc>
          <w:tcPr>
            <w:tcW w:w="2825" w:type="dxa"/>
            <w:shd w:val="clear" w:color="auto" w:fill="auto"/>
            <w:vAlign w:val="center"/>
            <w:hideMark/>
          </w:tcPr>
          <w:p w14:paraId="39BECD76"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Fairford</w:t>
            </w:r>
          </w:p>
        </w:tc>
        <w:tc>
          <w:tcPr>
            <w:tcW w:w="861" w:type="dxa"/>
            <w:shd w:val="clear" w:color="auto" w:fill="auto"/>
            <w:vAlign w:val="center"/>
            <w:hideMark/>
          </w:tcPr>
          <w:p w14:paraId="67DCEF1F"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South</w:t>
            </w:r>
          </w:p>
        </w:tc>
        <w:tc>
          <w:tcPr>
            <w:tcW w:w="5380" w:type="dxa"/>
            <w:shd w:val="clear" w:color="auto" w:fill="auto"/>
            <w:vAlign w:val="center"/>
            <w:hideMark/>
          </w:tcPr>
          <w:p w14:paraId="21CE6E80"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Bldg 2 RAF Fairford, Gloucestershire, GL7 4DL.</w:t>
            </w:r>
          </w:p>
        </w:tc>
        <w:tc>
          <w:tcPr>
            <w:tcW w:w="4932" w:type="dxa"/>
            <w:vAlign w:val="center"/>
          </w:tcPr>
          <w:p w14:paraId="0771F01B" w14:textId="77777777" w:rsidR="009076A2" w:rsidRPr="00215643" w:rsidRDefault="009076A2" w:rsidP="009076A2">
            <w:pPr>
              <w:rPr>
                <w:rFonts w:asciiTheme="minorHAnsi" w:eastAsia="Times New Roman" w:hAnsiTheme="minorHAnsi" w:cstheme="minorHAnsi"/>
                <w:szCs w:val="20"/>
              </w:rPr>
            </w:pPr>
            <w:r>
              <w:rPr>
                <w:rFonts w:asciiTheme="minorHAnsi" w:eastAsia="Times New Roman" w:hAnsiTheme="minorHAnsi" w:cstheme="minorHAnsi"/>
                <w:szCs w:val="20"/>
              </w:rPr>
              <w:t xml:space="preserve">USAF - </w:t>
            </w:r>
            <w:r w:rsidRPr="00215643">
              <w:rPr>
                <w:rFonts w:asciiTheme="minorHAnsi" w:eastAsia="Times New Roman" w:hAnsiTheme="minorHAnsi" w:cstheme="minorHAnsi"/>
                <w:szCs w:val="20"/>
              </w:rPr>
              <w:t>Only responsible for the MOD networks, do not cover the ATC tower</w:t>
            </w:r>
          </w:p>
        </w:tc>
      </w:tr>
      <w:tr w:rsidR="009076A2" w:rsidRPr="00215643" w14:paraId="0F3D2C90" w14:textId="77777777" w:rsidTr="009076A2">
        <w:trPr>
          <w:trHeight w:val="500"/>
        </w:trPr>
        <w:tc>
          <w:tcPr>
            <w:tcW w:w="562" w:type="dxa"/>
            <w:shd w:val="clear" w:color="auto" w:fill="auto"/>
            <w:noWrap/>
            <w:vAlign w:val="center"/>
            <w:hideMark/>
          </w:tcPr>
          <w:p w14:paraId="74C1E2F4"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26</w:t>
            </w:r>
          </w:p>
        </w:tc>
        <w:tc>
          <w:tcPr>
            <w:tcW w:w="2825" w:type="dxa"/>
            <w:shd w:val="clear" w:color="auto" w:fill="auto"/>
            <w:vAlign w:val="center"/>
            <w:hideMark/>
          </w:tcPr>
          <w:p w14:paraId="4D2CA4C6"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Fleetlands</w:t>
            </w:r>
          </w:p>
        </w:tc>
        <w:tc>
          <w:tcPr>
            <w:tcW w:w="861" w:type="dxa"/>
            <w:shd w:val="clear" w:color="auto" w:fill="auto"/>
            <w:vAlign w:val="center"/>
            <w:hideMark/>
          </w:tcPr>
          <w:p w14:paraId="44BA1CC4"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South</w:t>
            </w:r>
          </w:p>
        </w:tc>
        <w:tc>
          <w:tcPr>
            <w:tcW w:w="5380" w:type="dxa"/>
            <w:shd w:val="clear" w:color="auto" w:fill="auto"/>
            <w:vAlign w:val="center"/>
            <w:hideMark/>
          </w:tcPr>
          <w:p w14:paraId="32EE6711"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MOD Fleetlands Heliport, Fareham Road,</w:t>
            </w:r>
            <w:r w:rsidRPr="00215643">
              <w:rPr>
                <w:rFonts w:asciiTheme="minorHAnsi" w:eastAsia="Times New Roman" w:hAnsiTheme="minorHAnsi" w:cstheme="minorHAnsi"/>
                <w:szCs w:val="20"/>
              </w:rPr>
              <w:br/>
              <w:t>Gosport, Hampshire, PO13 0AA</w:t>
            </w:r>
          </w:p>
        </w:tc>
        <w:tc>
          <w:tcPr>
            <w:tcW w:w="4932" w:type="dxa"/>
            <w:vAlign w:val="center"/>
          </w:tcPr>
          <w:p w14:paraId="7EF4C52C"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Only cover the Heliport.</w:t>
            </w:r>
          </w:p>
        </w:tc>
      </w:tr>
      <w:tr w:rsidR="009076A2" w:rsidRPr="00215643" w14:paraId="24921109" w14:textId="77777777" w:rsidTr="009076A2">
        <w:trPr>
          <w:trHeight w:val="250"/>
        </w:trPr>
        <w:tc>
          <w:tcPr>
            <w:tcW w:w="562" w:type="dxa"/>
            <w:shd w:val="clear" w:color="auto" w:fill="auto"/>
            <w:noWrap/>
            <w:vAlign w:val="center"/>
            <w:hideMark/>
          </w:tcPr>
          <w:p w14:paraId="38E3424A"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27</w:t>
            </w:r>
          </w:p>
        </w:tc>
        <w:tc>
          <w:tcPr>
            <w:tcW w:w="2825" w:type="dxa"/>
            <w:shd w:val="clear" w:color="auto" w:fill="auto"/>
            <w:vAlign w:val="center"/>
            <w:hideMark/>
          </w:tcPr>
          <w:p w14:paraId="0172F0A5"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Fylingdales</w:t>
            </w:r>
          </w:p>
        </w:tc>
        <w:tc>
          <w:tcPr>
            <w:tcW w:w="861" w:type="dxa"/>
            <w:shd w:val="clear" w:color="auto" w:fill="auto"/>
            <w:vAlign w:val="center"/>
            <w:hideMark/>
          </w:tcPr>
          <w:p w14:paraId="3186A2AA"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151B1A7F"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Fylingdales, Pickering, North Yorkshire, YO18 7NT</w:t>
            </w:r>
          </w:p>
        </w:tc>
        <w:tc>
          <w:tcPr>
            <w:tcW w:w="4932" w:type="dxa"/>
            <w:vAlign w:val="center"/>
          </w:tcPr>
          <w:p w14:paraId="4BD424BC" w14:textId="77777777" w:rsidR="009076A2" w:rsidRPr="00215643" w:rsidRDefault="009076A2" w:rsidP="009076A2">
            <w:pPr>
              <w:rPr>
                <w:rFonts w:asciiTheme="minorHAnsi" w:eastAsia="Times New Roman" w:hAnsiTheme="minorHAnsi" w:cstheme="minorHAnsi"/>
                <w:szCs w:val="20"/>
              </w:rPr>
            </w:pPr>
          </w:p>
        </w:tc>
      </w:tr>
      <w:tr w:rsidR="009076A2" w:rsidRPr="00215643" w14:paraId="5CF6B198" w14:textId="77777777" w:rsidTr="009076A2">
        <w:trPr>
          <w:trHeight w:val="500"/>
        </w:trPr>
        <w:tc>
          <w:tcPr>
            <w:tcW w:w="562" w:type="dxa"/>
            <w:shd w:val="clear" w:color="auto" w:fill="auto"/>
            <w:noWrap/>
            <w:vAlign w:val="center"/>
            <w:hideMark/>
          </w:tcPr>
          <w:p w14:paraId="12A44211"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28</w:t>
            </w:r>
          </w:p>
        </w:tc>
        <w:tc>
          <w:tcPr>
            <w:tcW w:w="2825" w:type="dxa"/>
            <w:shd w:val="clear" w:color="auto" w:fill="auto"/>
            <w:vAlign w:val="center"/>
            <w:hideMark/>
          </w:tcPr>
          <w:p w14:paraId="428737B4"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Gibraltar</w:t>
            </w:r>
          </w:p>
        </w:tc>
        <w:tc>
          <w:tcPr>
            <w:tcW w:w="861" w:type="dxa"/>
            <w:shd w:val="clear" w:color="auto" w:fill="auto"/>
            <w:vAlign w:val="center"/>
            <w:hideMark/>
          </w:tcPr>
          <w:p w14:paraId="5870D0B3"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Central</w:t>
            </w:r>
          </w:p>
        </w:tc>
        <w:tc>
          <w:tcPr>
            <w:tcW w:w="5380" w:type="dxa"/>
            <w:shd w:val="clear" w:color="auto" w:fill="auto"/>
            <w:vAlign w:val="center"/>
            <w:hideMark/>
          </w:tcPr>
          <w:p w14:paraId="7B035AD6"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RAF Gibraltar, Mouchotte Bldg, Spitfire Way, </w:t>
            </w:r>
            <w:r w:rsidRPr="00215643">
              <w:rPr>
                <w:rFonts w:asciiTheme="minorHAnsi" w:eastAsia="Times New Roman" w:hAnsiTheme="minorHAnsi" w:cstheme="minorHAnsi"/>
                <w:szCs w:val="20"/>
              </w:rPr>
              <w:br/>
              <w:t>MOD Gibraltar BFPO 52</w:t>
            </w:r>
          </w:p>
        </w:tc>
        <w:tc>
          <w:tcPr>
            <w:tcW w:w="4932" w:type="dxa"/>
            <w:vAlign w:val="center"/>
          </w:tcPr>
          <w:p w14:paraId="4AC0AE97" w14:textId="77777777" w:rsidR="009076A2" w:rsidRPr="00215643" w:rsidRDefault="009076A2" w:rsidP="009076A2">
            <w:pPr>
              <w:rPr>
                <w:rFonts w:asciiTheme="minorHAnsi" w:eastAsia="Times New Roman" w:hAnsiTheme="minorHAnsi" w:cstheme="minorHAnsi"/>
                <w:szCs w:val="20"/>
              </w:rPr>
            </w:pPr>
          </w:p>
        </w:tc>
      </w:tr>
      <w:tr w:rsidR="009076A2" w:rsidRPr="00215643" w14:paraId="0A80BC95" w14:textId="77777777" w:rsidTr="009076A2">
        <w:trPr>
          <w:trHeight w:val="308"/>
        </w:trPr>
        <w:tc>
          <w:tcPr>
            <w:tcW w:w="562" w:type="dxa"/>
            <w:shd w:val="clear" w:color="auto" w:fill="auto"/>
            <w:noWrap/>
            <w:vAlign w:val="center"/>
            <w:hideMark/>
          </w:tcPr>
          <w:p w14:paraId="7F07ECC8"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29</w:t>
            </w:r>
          </w:p>
        </w:tc>
        <w:tc>
          <w:tcPr>
            <w:tcW w:w="2825" w:type="dxa"/>
            <w:shd w:val="clear" w:color="auto" w:fill="auto"/>
            <w:vAlign w:val="center"/>
            <w:hideMark/>
          </w:tcPr>
          <w:p w14:paraId="6E13A951"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Halton</w:t>
            </w:r>
          </w:p>
        </w:tc>
        <w:tc>
          <w:tcPr>
            <w:tcW w:w="861" w:type="dxa"/>
            <w:shd w:val="clear" w:color="auto" w:fill="auto"/>
            <w:vAlign w:val="center"/>
            <w:hideMark/>
          </w:tcPr>
          <w:p w14:paraId="03538197"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HWY</w:t>
            </w:r>
          </w:p>
        </w:tc>
        <w:tc>
          <w:tcPr>
            <w:tcW w:w="5380" w:type="dxa"/>
            <w:shd w:val="clear" w:color="auto" w:fill="auto"/>
            <w:vAlign w:val="center"/>
            <w:hideMark/>
          </w:tcPr>
          <w:p w14:paraId="359F2665"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DSF, Ops &amp; Plans Wing, RAF Halton, Aylesbury Bucks HP22 5PG </w:t>
            </w:r>
          </w:p>
        </w:tc>
        <w:tc>
          <w:tcPr>
            <w:tcW w:w="4932" w:type="dxa"/>
            <w:vAlign w:val="center"/>
          </w:tcPr>
          <w:p w14:paraId="3590AE70" w14:textId="77777777" w:rsidR="009076A2" w:rsidRPr="00215643" w:rsidRDefault="009076A2" w:rsidP="009076A2">
            <w:pPr>
              <w:rPr>
                <w:rFonts w:asciiTheme="minorHAnsi" w:eastAsia="Times New Roman" w:hAnsiTheme="minorHAnsi" w:cstheme="minorHAnsi"/>
                <w:szCs w:val="20"/>
              </w:rPr>
            </w:pPr>
          </w:p>
        </w:tc>
      </w:tr>
      <w:tr w:rsidR="009076A2" w:rsidRPr="00215643" w14:paraId="1F3CE3D2" w14:textId="77777777" w:rsidTr="009076A2">
        <w:trPr>
          <w:trHeight w:val="250"/>
        </w:trPr>
        <w:tc>
          <w:tcPr>
            <w:tcW w:w="562" w:type="dxa"/>
            <w:shd w:val="clear" w:color="auto" w:fill="auto"/>
            <w:noWrap/>
            <w:vAlign w:val="center"/>
            <w:hideMark/>
          </w:tcPr>
          <w:p w14:paraId="07CF54F5"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lastRenderedPageBreak/>
              <w:t>30</w:t>
            </w:r>
          </w:p>
        </w:tc>
        <w:tc>
          <w:tcPr>
            <w:tcW w:w="2825" w:type="dxa"/>
            <w:shd w:val="clear" w:color="auto" w:fill="auto"/>
            <w:vAlign w:val="center"/>
            <w:hideMark/>
          </w:tcPr>
          <w:p w14:paraId="37FAF0A7"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Hartland Point</w:t>
            </w:r>
          </w:p>
        </w:tc>
        <w:tc>
          <w:tcPr>
            <w:tcW w:w="861" w:type="dxa"/>
            <w:shd w:val="clear" w:color="auto" w:fill="auto"/>
            <w:vAlign w:val="center"/>
            <w:hideMark/>
          </w:tcPr>
          <w:p w14:paraId="30EF129B"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South</w:t>
            </w:r>
          </w:p>
        </w:tc>
        <w:tc>
          <w:tcPr>
            <w:tcW w:w="5380" w:type="dxa"/>
            <w:shd w:val="clear" w:color="auto" w:fill="auto"/>
            <w:vAlign w:val="center"/>
            <w:hideMark/>
          </w:tcPr>
          <w:p w14:paraId="5EA99947"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Hartland Point Radar, EX39 6AU</w:t>
            </w:r>
          </w:p>
        </w:tc>
        <w:tc>
          <w:tcPr>
            <w:tcW w:w="4932" w:type="dxa"/>
            <w:vAlign w:val="center"/>
          </w:tcPr>
          <w:p w14:paraId="2B6A11E2"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Watchman and MSSR site - parented by RNAS Yeovilton</w:t>
            </w:r>
          </w:p>
        </w:tc>
      </w:tr>
      <w:tr w:rsidR="009076A2" w:rsidRPr="00215643" w14:paraId="005F91F3" w14:textId="77777777" w:rsidTr="009076A2">
        <w:trPr>
          <w:trHeight w:val="500"/>
        </w:trPr>
        <w:tc>
          <w:tcPr>
            <w:tcW w:w="562" w:type="dxa"/>
            <w:shd w:val="clear" w:color="auto" w:fill="auto"/>
            <w:noWrap/>
            <w:vAlign w:val="center"/>
            <w:hideMark/>
          </w:tcPr>
          <w:p w14:paraId="7DFCA529"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31</w:t>
            </w:r>
          </w:p>
        </w:tc>
        <w:tc>
          <w:tcPr>
            <w:tcW w:w="2825" w:type="dxa"/>
            <w:shd w:val="clear" w:color="auto" w:fill="auto"/>
            <w:vAlign w:val="center"/>
            <w:hideMark/>
          </w:tcPr>
          <w:p w14:paraId="605906BC"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Hebrides Range Control</w:t>
            </w:r>
          </w:p>
        </w:tc>
        <w:tc>
          <w:tcPr>
            <w:tcW w:w="861" w:type="dxa"/>
            <w:shd w:val="clear" w:color="auto" w:fill="auto"/>
            <w:vAlign w:val="center"/>
            <w:hideMark/>
          </w:tcPr>
          <w:p w14:paraId="5264496A"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6C614FA8"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MOD Range Hebrides, Balivanich, Isle of Benbecula</w:t>
            </w:r>
            <w:r w:rsidRPr="00215643">
              <w:rPr>
                <w:rFonts w:asciiTheme="minorHAnsi" w:eastAsia="Times New Roman" w:hAnsiTheme="minorHAnsi" w:cstheme="minorHAnsi"/>
                <w:szCs w:val="20"/>
              </w:rPr>
              <w:br/>
              <w:t>HS7 5LA</w:t>
            </w:r>
          </w:p>
        </w:tc>
        <w:tc>
          <w:tcPr>
            <w:tcW w:w="4932" w:type="dxa"/>
            <w:vAlign w:val="center"/>
          </w:tcPr>
          <w:p w14:paraId="6C39CC4D"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Flight Safety Systems Only</w:t>
            </w:r>
          </w:p>
        </w:tc>
      </w:tr>
      <w:tr w:rsidR="009076A2" w:rsidRPr="00215643" w14:paraId="0F4F92C7" w14:textId="77777777" w:rsidTr="009076A2">
        <w:trPr>
          <w:trHeight w:val="250"/>
        </w:trPr>
        <w:tc>
          <w:tcPr>
            <w:tcW w:w="562" w:type="dxa"/>
            <w:shd w:val="clear" w:color="auto" w:fill="auto"/>
            <w:noWrap/>
            <w:vAlign w:val="center"/>
            <w:hideMark/>
          </w:tcPr>
          <w:p w14:paraId="6D6EC103"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32</w:t>
            </w:r>
          </w:p>
        </w:tc>
        <w:tc>
          <w:tcPr>
            <w:tcW w:w="2825" w:type="dxa"/>
            <w:shd w:val="clear" w:color="auto" w:fill="auto"/>
            <w:vAlign w:val="center"/>
            <w:hideMark/>
          </w:tcPr>
          <w:p w14:paraId="4CEF7099"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Henlow</w:t>
            </w:r>
          </w:p>
        </w:tc>
        <w:tc>
          <w:tcPr>
            <w:tcW w:w="861" w:type="dxa"/>
            <w:shd w:val="clear" w:color="auto" w:fill="auto"/>
            <w:vAlign w:val="center"/>
            <w:hideMark/>
          </w:tcPr>
          <w:p w14:paraId="18BF8403"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Central</w:t>
            </w:r>
          </w:p>
        </w:tc>
        <w:tc>
          <w:tcPr>
            <w:tcW w:w="5380" w:type="dxa"/>
            <w:shd w:val="clear" w:color="auto" w:fill="auto"/>
            <w:vAlign w:val="center"/>
            <w:hideMark/>
          </w:tcPr>
          <w:p w14:paraId="0638262F"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Henlow, Beds, SG16 6DN</w:t>
            </w:r>
          </w:p>
        </w:tc>
        <w:tc>
          <w:tcPr>
            <w:tcW w:w="4932" w:type="dxa"/>
            <w:vAlign w:val="center"/>
          </w:tcPr>
          <w:p w14:paraId="331D8A4E" w14:textId="77777777" w:rsidR="009076A2" w:rsidRPr="00215643" w:rsidRDefault="009076A2" w:rsidP="009076A2">
            <w:pPr>
              <w:rPr>
                <w:rFonts w:asciiTheme="minorHAnsi" w:eastAsia="Times New Roman" w:hAnsiTheme="minorHAnsi" w:cstheme="minorHAnsi"/>
                <w:szCs w:val="20"/>
              </w:rPr>
            </w:pPr>
          </w:p>
        </w:tc>
      </w:tr>
      <w:tr w:rsidR="009076A2" w:rsidRPr="00215643" w14:paraId="2E44FE94" w14:textId="77777777" w:rsidTr="009076A2">
        <w:trPr>
          <w:trHeight w:val="500"/>
        </w:trPr>
        <w:tc>
          <w:tcPr>
            <w:tcW w:w="562" w:type="dxa"/>
            <w:shd w:val="clear" w:color="auto" w:fill="auto"/>
            <w:noWrap/>
            <w:vAlign w:val="center"/>
            <w:hideMark/>
          </w:tcPr>
          <w:p w14:paraId="7ABE97DC"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33</w:t>
            </w:r>
          </w:p>
        </w:tc>
        <w:tc>
          <w:tcPr>
            <w:tcW w:w="2825" w:type="dxa"/>
            <w:shd w:val="clear" w:color="auto" w:fill="auto"/>
            <w:vAlign w:val="center"/>
            <w:hideMark/>
          </w:tcPr>
          <w:p w14:paraId="7CD4BC45"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AWR Holbeach</w:t>
            </w:r>
          </w:p>
        </w:tc>
        <w:tc>
          <w:tcPr>
            <w:tcW w:w="861" w:type="dxa"/>
            <w:shd w:val="clear" w:color="auto" w:fill="auto"/>
            <w:vAlign w:val="center"/>
            <w:hideMark/>
          </w:tcPr>
          <w:p w14:paraId="08478BE5"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Central</w:t>
            </w:r>
          </w:p>
        </w:tc>
        <w:tc>
          <w:tcPr>
            <w:tcW w:w="5380" w:type="dxa"/>
            <w:shd w:val="clear" w:color="auto" w:fill="auto"/>
            <w:vAlign w:val="center"/>
            <w:hideMark/>
          </w:tcPr>
          <w:p w14:paraId="3BCE882A"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RAF Holbeach, AWR Dawsmere, Spalding, Lincs, </w:t>
            </w:r>
            <w:r w:rsidRPr="00215643">
              <w:rPr>
                <w:rFonts w:asciiTheme="minorHAnsi" w:eastAsia="Times New Roman" w:hAnsiTheme="minorHAnsi" w:cstheme="minorHAnsi"/>
                <w:szCs w:val="20"/>
              </w:rPr>
              <w:br/>
              <w:t>PE12 9NJ </w:t>
            </w:r>
          </w:p>
        </w:tc>
        <w:tc>
          <w:tcPr>
            <w:tcW w:w="4932" w:type="dxa"/>
            <w:vAlign w:val="center"/>
          </w:tcPr>
          <w:p w14:paraId="7D4A8108" w14:textId="77777777" w:rsidR="009076A2" w:rsidRPr="00215643" w:rsidRDefault="009076A2" w:rsidP="009076A2">
            <w:pPr>
              <w:rPr>
                <w:rFonts w:asciiTheme="minorHAnsi" w:eastAsia="Times New Roman" w:hAnsiTheme="minorHAnsi" w:cstheme="minorHAnsi"/>
                <w:szCs w:val="20"/>
              </w:rPr>
            </w:pPr>
          </w:p>
        </w:tc>
      </w:tr>
      <w:tr w:rsidR="009076A2" w:rsidRPr="00215643" w14:paraId="31E963A3" w14:textId="77777777" w:rsidTr="009076A2">
        <w:trPr>
          <w:trHeight w:val="250"/>
        </w:trPr>
        <w:tc>
          <w:tcPr>
            <w:tcW w:w="562" w:type="dxa"/>
            <w:shd w:val="clear" w:color="auto" w:fill="auto"/>
            <w:noWrap/>
            <w:vAlign w:val="center"/>
            <w:hideMark/>
          </w:tcPr>
          <w:p w14:paraId="27E7322F"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34</w:t>
            </w:r>
          </w:p>
        </w:tc>
        <w:tc>
          <w:tcPr>
            <w:tcW w:w="2825" w:type="dxa"/>
            <w:shd w:val="clear" w:color="auto" w:fill="auto"/>
            <w:vAlign w:val="center"/>
            <w:hideMark/>
          </w:tcPr>
          <w:p w14:paraId="6B7CF450"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Honington</w:t>
            </w:r>
          </w:p>
        </w:tc>
        <w:tc>
          <w:tcPr>
            <w:tcW w:w="861" w:type="dxa"/>
            <w:shd w:val="clear" w:color="auto" w:fill="auto"/>
            <w:vAlign w:val="center"/>
            <w:hideMark/>
          </w:tcPr>
          <w:p w14:paraId="33B58697"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Central</w:t>
            </w:r>
          </w:p>
        </w:tc>
        <w:tc>
          <w:tcPr>
            <w:tcW w:w="5380" w:type="dxa"/>
            <w:shd w:val="clear" w:color="auto" w:fill="auto"/>
            <w:vAlign w:val="center"/>
            <w:hideMark/>
          </w:tcPr>
          <w:p w14:paraId="55F92D7D"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Honington, Bury St Edmonds, Suffolk, IP31 1EE</w:t>
            </w:r>
          </w:p>
        </w:tc>
        <w:tc>
          <w:tcPr>
            <w:tcW w:w="4932" w:type="dxa"/>
            <w:vAlign w:val="center"/>
          </w:tcPr>
          <w:p w14:paraId="5352FE0F" w14:textId="77777777" w:rsidR="009076A2" w:rsidRPr="00215643" w:rsidRDefault="009076A2" w:rsidP="009076A2">
            <w:pPr>
              <w:rPr>
                <w:rFonts w:asciiTheme="minorHAnsi" w:eastAsia="Times New Roman" w:hAnsiTheme="minorHAnsi" w:cstheme="minorHAnsi"/>
                <w:szCs w:val="20"/>
              </w:rPr>
            </w:pPr>
          </w:p>
        </w:tc>
      </w:tr>
      <w:tr w:rsidR="009076A2" w:rsidRPr="00215643" w14:paraId="052EFF6F" w14:textId="77777777" w:rsidTr="009076A2">
        <w:trPr>
          <w:trHeight w:val="500"/>
        </w:trPr>
        <w:tc>
          <w:tcPr>
            <w:tcW w:w="562" w:type="dxa"/>
            <w:shd w:val="clear" w:color="auto" w:fill="auto"/>
            <w:noWrap/>
            <w:vAlign w:val="center"/>
            <w:hideMark/>
          </w:tcPr>
          <w:p w14:paraId="61A0240D"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35</w:t>
            </w:r>
          </w:p>
        </w:tc>
        <w:tc>
          <w:tcPr>
            <w:tcW w:w="2825" w:type="dxa"/>
            <w:shd w:val="clear" w:color="auto" w:fill="auto"/>
            <w:vAlign w:val="center"/>
            <w:hideMark/>
          </w:tcPr>
          <w:p w14:paraId="5793FDA2"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Hurn Civil</w:t>
            </w:r>
          </w:p>
        </w:tc>
        <w:tc>
          <w:tcPr>
            <w:tcW w:w="861" w:type="dxa"/>
            <w:shd w:val="clear" w:color="auto" w:fill="auto"/>
            <w:vAlign w:val="center"/>
            <w:hideMark/>
          </w:tcPr>
          <w:p w14:paraId="637613CE"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South</w:t>
            </w:r>
          </w:p>
        </w:tc>
        <w:tc>
          <w:tcPr>
            <w:tcW w:w="5380" w:type="dxa"/>
            <w:shd w:val="clear" w:color="auto" w:fill="auto"/>
            <w:vAlign w:val="center"/>
            <w:hideMark/>
          </w:tcPr>
          <w:p w14:paraId="43E2AB84"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Draken Europe, Bournemouth Intl Airport, Christchurch, Dorset, BH23 6NE.</w:t>
            </w:r>
          </w:p>
        </w:tc>
        <w:tc>
          <w:tcPr>
            <w:tcW w:w="4932" w:type="dxa"/>
            <w:vAlign w:val="center"/>
          </w:tcPr>
          <w:p w14:paraId="69DAAD15" w14:textId="77777777" w:rsidR="009076A2" w:rsidRPr="00215643" w:rsidRDefault="009076A2" w:rsidP="009076A2">
            <w:pPr>
              <w:rPr>
                <w:rFonts w:asciiTheme="minorHAnsi" w:eastAsia="Times New Roman" w:hAnsiTheme="minorHAnsi" w:cstheme="minorHAnsi"/>
                <w:szCs w:val="20"/>
              </w:rPr>
            </w:pPr>
          </w:p>
        </w:tc>
      </w:tr>
      <w:tr w:rsidR="009076A2" w:rsidRPr="00215643" w14:paraId="59124C7C" w14:textId="77777777" w:rsidTr="009076A2">
        <w:trPr>
          <w:trHeight w:val="500"/>
        </w:trPr>
        <w:tc>
          <w:tcPr>
            <w:tcW w:w="562" w:type="dxa"/>
            <w:shd w:val="clear" w:color="auto" w:fill="auto"/>
            <w:noWrap/>
            <w:vAlign w:val="center"/>
            <w:hideMark/>
          </w:tcPr>
          <w:p w14:paraId="770A0203"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36</w:t>
            </w:r>
          </w:p>
        </w:tc>
        <w:tc>
          <w:tcPr>
            <w:tcW w:w="2825" w:type="dxa"/>
            <w:shd w:val="clear" w:color="auto" w:fill="auto"/>
            <w:vAlign w:val="center"/>
            <w:hideMark/>
          </w:tcPr>
          <w:p w14:paraId="55FC323D"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TA Centre - Kings Park Glasgow (602 Sqn RAuxAF)</w:t>
            </w:r>
          </w:p>
        </w:tc>
        <w:tc>
          <w:tcPr>
            <w:tcW w:w="861" w:type="dxa"/>
            <w:shd w:val="clear" w:color="auto" w:fill="auto"/>
            <w:vAlign w:val="center"/>
            <w:hideMark/>
          </w:tcPr>
          <w:p w14:paraId="47201F75"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3663A86A"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155 Carmunnock Road, Glasgow, G44 5SS</w:t>
            </w:r>
          </w:p>
        </w:tc>
        <w:tc>
          <w:tcPr>
            <w:tcW w:w="4932" w:type="dxa"/>
            <w:vAlign w:val="center"/>
          </w:tcPr>
          <w:p w14:paraId="2840CD57" w14:textId="77777777" w:rsidR="009076A2" w:rsidRPr="00215643" w:rsidRDefault="009076A2" w:rsidP="009076A2">
            <w:pPr>
              <w:rPr>
                <w:rFonts w:asciiTheme="minorHAnsi" w:eastAsia="Times New Roman" w:hAnsiTheme="minorHAnsi" w:cstheme="minorHAnsi"/>
                <w:szCs w:val="20"/>
              </w:rPr>
            </w:pPr>
          </w:p>
        </w:tc>
      </w:tr>
      <w:tr w:rsidR="009076A2" w:rsidRPr="00215643" w14:paraId="40B0CE7B" w14:textId="77777777" w:rsidTr="009076A2">
        <w:trPr>
          <w:trHeight w:val="250"/>
        </w:trPr>
        <w:tc>
          <w:tcPr>
            <w:tcW w:w="562" w:type="dxa"/>
            <w:shd w:val="clear" w:color="auto" w:fill="auto"/>
            <w:noWrap/>
            <w:vAlign w:val="center"/>
            <w:hideMark/>
          </w:tcPr>
          <w:p w14:paraId="2E0D0EA2"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37</w:t>
            </w:r>
          </w:p>
        </w:tc>
        <w:tc>
          <w:tcPr>
            <w:tcW w:w="2825" w:type="dxa"/>
            <w:shd w:val="clear" w:color="auto" w:fill="auto"/>
            <w:vAlign w:val="center"/>
            <w:hideMark/>
          </w:tcPr>
          <w:p w14:paraId="45F731AC"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Kinloss </w:t>
            </w:r>
            <w:r w:rsidRPr="00215643">
              <w:rPr>
                <w:rFonts w:asciiTheme="minorHAnsi" w:eastAsia="Times New Roman" w:hAnsiTheme="minorHAnsi" w:cstheme="minorHAnsi"/>
                <w:strike/>
                <w:szCs w:val="20"/>
              </w:rPr>
              <w:t>RLG</w:t>
            </w:r>
          </w:p>
        </w:tc>
        <w:tc>
          <w:tcPr>
            <w:tcW w:w="861" w:type="dxa"/>
            <w:shd w:val="clear" w:color="auto" w:fill="auto"/>
            <w:vAlign w:val="center"/>
            <w:hideMark/>
          </w:tcPr>
          <w:p w14:paraId="37395EA3"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2EF0742C"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Kinloss Barracks, FORRES, Kinloss, IV36 3UH</w:t>
            </w:r>
          </w:p>
        </w:tc>
        <w:tc>
          <w:tcPr>
            <w:tcW w:w="4932" w:type="dxa"/>
            <w:vAlign w:val="center"/>
          </w:tcPr>
          <w:p w14:paraId="59A59778"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MSSR remains until replaced by WAM.</w:t>
            </w:r>
          </w:p>
        </w:tc>
      </w:tr>
      <w:tr w:rsidR="009076A2" w:rsidRPr="00215643" w14:paraId="759A7105" w14:textId="77777777" w:rsidTr="009076A2">
        <w:trPr>
          <w:trHeight w:val="250"/>
        </w:trPr>
        <w:tc>
          <w:tcPr>
            <w:tcW w:w="562" w:type="dxa"/>
            <w:shd w:val="clear" w:color="auto" w:fill="auto"/>
            <w:noWrap/>
            <w:vAlign w:val="center"/>
            <w:hideMark/>
          </w:tcPr>
          <w:p w14:paraId="59EE1023"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38</w:t>
            </w:r>
          </w:p>
        </w:tc>
        <w:tc>
          <w:tcPr>
            <w:tcW w:w="2825" w:type="dxa"/>
            <w:shd w:val="clear" w:color="auto" w:fill="auto"/>
            <w:vAlign w:val="center"/>
            <w:hideMark/>
          </w:tcPr>
          <w:p w14:paraId="1CEDE52F"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Lakenheath</w:t>
            </w:r>
          </w:p>
        </w:tc>
        <w:tc>
          <w:tcPr>
            <w:tcW w:w="861" w:type="dxa"/>
            <w:shd w:val="clear" w:color="auto" w:fill="auto"/>
            <w:vAlign w:val="center"/>
            <w:hideMark/>
          </w:tcPr>
          <w:p w14:paraId="6D7E0713"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Central</w:t>
            </w:r>
          </w:p>
        </w:tc>
        <w:tc>
          <w:tcPr>
            <w:tcW w:w="5380" w:type="dxa"/>
            <w:shd w:val="clear" w:color="auto" w:fill="auto"/>
            <w:vAlign w:val="center"/>
            <w:hideMark/>
          </w:tcPr>
          <w:p w14:paraId="16E25D4A"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Lakenheath, Brandon, IP 27 9PS</w:t>
            </w:r>
          </w:p>
        </w:tc>
        <w:tc>
          <w:tcPr>
            <w:tcW w:w="4932" w:type="dxa"/>
            <w:vAlign w:val="center"/>
          </w:tcPr>
          <w:p w14:paraId="05219D41" w14:textId="77777777" w:rsidR="009076A2" w:rsidRPr="00215643" w:rsidRDefault="009076A2" w:rsidP="009076A2">
            <w:pPr>
              <w:rPr>
                <w:rFonts w:asciiTheme="minorHAnsi" w:eastAsia="Times New Roman" w:hAnsiTheme="minorHAnsi" w:cstheme="minorHAnsi"/>
                <w:szCs w:val="20"/>
              </w:rPr>
            </w:pPr>
            <w:r>
              <w:rPr>
                <w:rFonts w:asciiTheme="minorHAnsi" w:eastAsia="Times New Roman" w:hAnsiTheme="minorHAnsi" w:cstheme="minorHAnsi"/>
                <w:szCs w:val="20"/>
              </w:rPr>
              <w:t>USAF – MOD Buildings only</w:t>
            </w:r>
          </w:p>
        </w:tc>
      </w:tr>
      <w:tr w:rsidR="009076A2" w:rsidRPr="00215643" w14:paraId="46E3890B" w14:textId="77777777" w:rsidTr="009076A2">
        <w:trPr>
          <w:trHeight w:val="500"/>
        </w:trPr>
        <w:tc>
          <w:tcPr>
            <w:tcW w:w="562" w:type="dxa"/>
            <w:shd w:val="clear" w:color="auto" w:fill="auto"/>
            <w:noWrap/>
            <w:vAlign w:val="center"/>
            <w:hideMark/>
          </w:tcPr>
          <w:p w14:paraId="40EEC5AD"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39</w:t>
            </w:r>
          </w:p>
        </w:tc>
        <w:tc>
          <w:tcPr>
            <w:tcW w:w="2825" w:type="dxa"/>
            <w:shd w:val="clear" w:color="auto" w:fill="auto"/>
            <w:vAlign w:val="center"/>
            <w:hideMark/>
          </w:tcPr>
          <w:p w14:paraId="2322573D"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Leeming</w:t>
            </w:r>
          </w:p>
        </w:tc>
        <w:tc>
          <w:tcPr>
            <w:tcW w:w="861" w:type="dxa"/>
            <w:shd w:val="clear" w:color="auto" w:fill="auto"/>
            <w:vAlign w:val="center"/>
            <w:hideMark/>
          </w:tcPr>
          <w:p w14:paraId="77798D62"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0D31DAB9"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90 SIGNALS UNIT, RAF Leeming, Northallerton, North Yorkshire, DL7 9NJ</w:t>
            </w:r>
          </w:p>
        </w:tc>
        <w:tc>
          <w:tcPr>
            <w:tcW w:w="4932" w:type="dxa"/>
            <w:vAlign w:val="center"/>
          </w:tcPr>
          <w:p w14:paraId="4CA090E5" w14:textId="77777777" w:rsidR="009076A2" w:rsidRPr="00215643" w:rsidRDefault="009076A2" w:rsidP="009076A2">
            <w:pPr>
              <w:rPr>
                <w:rFonts w:asciiTheme="minorHAnsi" w:eastAsia="Times New Roman" w:hAnsiTheme="minorHAnsi" w:cstheme="minorHAnsi"/>
                <w:szCs w:val="20"/>
              </w:rPr>
            </w:pPr>
          </w:p>
        </w:tc>
      </w:tr>
      <w:tr w:rsidR="009076A2" w:rsidRPr="00215643" w14:paraId="0D9752CF" w14:textId="77777777" w:rsidTr="009076A2">
        <w:trPr>
          <w:trHeight w:val="250"/>
        </w:trPr>
        <w:tc>
          <w:tcPr>
            <w:tcW w:w="562" w:type="dxa"/>
            <w:shd w:val="clear" w:color="auto" w:fill="auto"/>
            <w:noWrap/>
            <w:vAlign w:val="center"/>
            <w:hideMark/>
          </w:tcPr>
          <w:p w14:paraId="220D3B65"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40</w:t>
            </w:r>
          </w:p>
        </w:tc>
        <w:tc>
          <w:tcPr>
            <w:tcW w:w="2825" w:type="dxa"/>
            <w:shd w:val="clear" w:color="auto" w:fill="auto"/>
            <w:vAlign w:val="center"/>
            <w:hideMark/>
          </w:tcPr>
          <w:p w14:paraId="70AC67B5"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Leuchars Airfield</w:t>
            </w:r>
          </w:p>
        </w:tc>
        <w:tc>
          <w:tcPr>
            <w:tcW w:w="861" w:type="dxa"/>
            <w:shd w:val="clear" w:color="auto" w:fill="auto"/>
            <w:vAlign w:val="center"/>
            <w:hideMark/>
          </w:tcPr>
          <w:p w14:paraId="211378AD"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03094A4F"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Leuchars Station, St Andrews, Fife, KY16 0JX</w:t>
            </w:r>
          </w:p>
        </w:tc>
        <w:tc>
          <w:tcPr>
            <w:tcW w:w="4932" w:type="dxa"/>
            <w:vAlign w:val="center"/>
          </w:tcPr>
          <w:p w14:paraId="16747ACA"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Flight Safety systems only, Includes ESUAS, HQ Air Cadets, Air Cadets Region, Bldgs 415 and 513</w:t>
            </w:r>
          </w:p>
        </w:tc>
      </w:tr>
      <w:tr w:rsidR="009076A2" w:rsidRPr="00215643" w14:paraId="0246E1F1" w14:textId="77777777" w:rsidTr="009076A2">
        <w:trPr>
          <w:trHeight w:val="250"/>
        </w:trPr>
        <w:tc>
          <w:tcPr>
            <w:tcW w:w="562" w:type="dxa"/>
            <w:shd w:val="clear" w:color="auto" w:fill="auto"/>
            <w:noWrap/>
            <w:vAlign w:val="center"/>
            <w:hideMark/>
          </w:tcPr>
          <w:p w14:paraId="015074E4"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41</w:t>
            </w:r>
          </w:p>
        </w:tc>
        <w:tc>
          <w:tcPr>
            <w:tcW w:w="2825" w:type="dxa"/>
            <w:shd w:val="clear" w:color="auto" w:fill="auto"/>
            <w:vAlign w:val="center"/>
            <w:hideMark/>
          </w:tcPr>
          <w:p w14:paraId="06A11052"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RNAS Lilstock</w:t>
            </w:r>
          </w:p>
        </w:tc>
        <w:tc>
          <w:tcPr>
            <w:tcW w:w="861" w:type="dxa"/>
            <w:shd w:val="clear" w:color="auto" w:fill="auto"/>
            <w:vAlign w:val="center"/>
            <w:hideMark/>
          </w:tcPr>
          <w:p w14:paraId="6BFBC3D3"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South</w:t>
            </w:r>
          </w:p>
        </w:tc>
        <w:tc>
          <w:tcPr>
            <w:tcW w:w="5380" w:type="dxa"/>
            <w:shd w:val="clear" w:color="auto" w:fill="auto"/>
            <w:vAlign w:val="center"/>
            <w:hideMark/>
          </w:tcPr>
          <w:p w14:paraId="3494572B"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Lilstock ranges, TA5 1SU </w:t>
            </w:r>
          </w:p>
        </w:tc>
        <w:tc>
          <w:tcPr>
            <w:tcW w:w="4932" w:type="dxa"/>
            <w:vAlign w:val="center"/>
          </w:tcPr>
          <w:p w14:paraId="39E0DB39" w14:textId="77777777" w:rsidR="009076A2" w:rsidRPr="00215643" w:rsidRDefault="009076A2" w:rsidP="009076A2">
            <w:pPr>
              <w:rPr>
                <w:rFonts w:asciiTheme="minorHAnsi" w:eastAsia="Times New Roman" w:hAnsiTheme="minorHAnsi" w:cstheme="minorHAnsi"/>
                <w:szCs w:val="20"/>
              </w:rPr>
            </w:pPr>
          </w:p>
        </w:tc>
      </w:tr>
      <w:tr w:rsidR="009076A2" w:rsidRPr="00215643" w14:paraId="1E22AB13" w14:textId="77777777" w:rsidTr="009076A2">
        <w:trPr>
          <w:trHeight w:val="250"/>
        </w:trPr>
        <w:tc>
          <w:tcPr>
            <w:tcW w:w="562" w:type="dxa"/>
            <w:shd w:val="clear" w:color="auto" w:fill="auto"/>
            <w:noWrap/>
            <w:vAlign w:val="center"/>
            <w:hideMark/>
          </w:tcPr>
          <w:p w14:paraId="745691EC"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lastRenderedPageBreak/>
              <w:t>42</w:t>
            </w:r>
          </w:p>
        </w:tc>
        <w:tc>
          <w:tcPr>
            <w:tcW w:w="2825" w:type="dxa"/>
            <w:shd w:val="clear" w:color="auto" w:fill="auto"/>
            <w:vAlign w:val="center"/>
            <w:hideMark/>
          </w:tcPr>
          <w:p w14:paraId="3828ED7E"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Little Rissington HRDF</w:t>
            </w:r>
          </w:p>
        </w:tc>
        <w:tc>
          <w:tcPr>
            <w:tcW w:w="861" w:type="dxa"/>
            <w:shd w:val="clear" w:color="auto" w:fill="auto"/>
            <w:vAlign w:val="center"/>
            <w:hideMark/>
          </w:tcPr>
          <w:p w14:paraId="152BD4C4"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South</w:t>
            </w:r>
          </w:p>
        </w:tc>
        <w:tc>
          <w:tcPr>
            <w:tcW w:w="5380" w:type="dxa"/>
            <w:shd w:val="clear" w:color="auto" w:fill="auto"/>
            <w:vAlign w:val="center"/>
            <w:hideMark/>
          </w:tcPr>
          <w:p w14:paraId="4D8E1C73"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Little Rissington, Great Rissington, Cheltenham GL54 2RJ</w:t>
            </w:r>
          </w:p>
        </w:tc>
        <w:tc>
          <w:tcPr>
            <w:tcW w:w="4932" w:type="dxa"/>
            <w:vAlign w:val="center"/>
          </w:tcPr>
          <w:p w14:paraId="5FE638EC"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Only DF building and VGS.</w:t>
            </w:r>
          </w:p>
        </w:tc>
      </w:tr>
      <w:tr w:rsidR="009076A2" w:rsidRPr="00215643" w14:paraId="5FF8F649" w14:textId="77777777" w:rsidTr="009076A2">
        <w:trPr>
          <w:trHeight w:val="250"/>
        </w:trPr>
        <w:tc>
          <w:tcPr>
            <w:tcW w:w="562" w:type="dxa"/>
            <w:shd w:val="clear" w:color="auto" w:fill="auto"/>
            <w:noWrap/>
            <w:vAlign w:val="center"/>
            <w:hideMark/>
          </w:tcPr>
          <w:p w14:paraId="3309BC9D"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43</w:t>
            </w:r>
          </w:p>
        </w:tc>
        <w:tc>
          <w:tcPr>
            <w:tcW w:w="2825" w:type="dxa"/>
            <w:shd w:val="clear" w:color="auto" w:fill="auto"/>
            <w:vAlign w:val="center"/>
            <w:hideMark/>
          </w:tcPr>
          <w:p w14:paraId="17959C2B"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Lossiemouth</w:t>
            </w:r>
          </w:p>
        </w:tc>
        <w:tc>
          <w:tcPr>
            <w:tcW w:w="861" w:type="dxa"/>
            <w:shd w:val="clear" w:color="auto" w:fill="auto"/>
            <w:vAlign w:val="center"/>
            <w:hideMark/>
          </w:tcPr>
          <w:p w14:paraId="6194DBE3"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26C46B22"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Lossiemouth, Lossiemouth, Moray, IV31 6SD</w:t>
            </w:r>
          </w:p>
        </w:tc>
        <w:tc>
          <w:tcPr>
            <w:tcW w:w="4932" w:type="dxa"/>
            <w:vAlign w:val="center"/>
          </w:tcPr>
          <w:p w14:paraId="584EBEC2" w14:textId="77777777" w:rsidR="009076A2" w:rsidRPr="00215643" w:rsidRDefault="009076A2" w:rsidP="009076A2">
            <w:pPr>
              <w:rPr>
                <w:rFonts w:asciiTheme="minorHAnsi" w:eastAsia="Times New Roman" w:hAnsiTheme="minorHAnsi" w:cstheme="minorHAnsi"/>
                <w:szCs w:val="20"/>
              </w:rPr>
            </w:pPr>
          </w:p>
        </w:tc>
      </w:tr>
      <w:tr w:rsidR="009076A2" w:rsidRPr="00215643" w14:paraId="41FDEABF" w14:textId="77777777" w:rsidTr="009076A2">
        <w:trPr>
          <w:trHeight w:val="250"/>
        </w:trPr>
        <w:tc>
          <w:tcPr>
            <w:tcW w:w="562" w:type="dxa"/>
            <w:shd w:val="clear" w:color="auto" w:fill="auto"/>
            <w:noWrap/>
            <w:vAlign w:val="center"/>
            <w:hideMark/>
          </w:tcPr>
          <w:p w14:paraId="6D0D383E"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44</w:t>
            </w:r>
          </w:p>
        </w:tc>
        <w:tc>
          <w:tcPr>
            <w:tcW w:w="2825" w:type="dxa"/>
            <w:shd w:val="clear" w:color="auto" w:fill="auto"/>
            <w:vAlign w:val="center"/>
            <w:hideMark/>
          </w:tcPr>
          <w:p w14:paraId="2F3387AE"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Manston HRDF</w:t>
            </w:r>
          </w:p>
        </w:tc>
        <w:tc>
          <w:tcPr>
            <w:tcW w:w="861" w:type="dxa"/>
            <w:shd w:val="clear" w:color="auto" w:fill="auto"/>
            <w:vAlign w:val="center"/>
            <w:hideMark/>
          </w:tcPr>
          <w:p w14:paraId="66E8DA14"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South</w:t>
            </w:r>
          </w:p>
        </w:tc>
        <w:tc>
          <w:tcPr>
            <w:tcW w:w="5380" w:type="dxa"/>
            <w:shd w:val="clear" w:color="auto" w:fill="auto"/>
            <w:vAlign w:val="center"/>
            <w:hideMark/>
          </w:tcPr>
          <w:p w14:paraId="0E031021"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See RAF Odiham, for access to site.</w:t>
            </w:r>
          </w:p>
        </w:tc>
        <w:tc>
          <w:tcPr>
            <w:tcW w:w="4932" w:type="dxa"/>
            <w:vAlign w:val="center"/>
          </w:tcPr>
          <w:p w14:paraId="268E73D1"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DF Bullding only</w:t>
            </w:r>
          </w:p>
        </w:tc>
      </w:tr>
      <w:tr w:rsidR="009076A2" w:rsidRPr="00215643" w14:paraId="3F4FF6A0" w14:textId="77777777" w:rsidTr="009076A2">
        <w:trPr>
          <w:trHeight w:val="250"/>
        </w:trPr>
        <w:tc>
          <w:tcPr>
            <w:tcW w:w="562" w:type="dxa"/>
            <w:shd w:val="clear" w:color="auto" w:fill="auto"/>
            <w:noWrap/>
            <w:vAlign w:val="center"/>
            <w:hideMark/>
          </w:tcPr>
          <w:p w14:paraId="452388B6"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45</w:t>
            </w:r>
          </w:p>
        </w:tc>
        <w:tc>
          <w:tcPr>
            <w:tcW w:w="2825" w:type="dxa"/>
            <w:shd w:val="clear" w:color="auto" w:fill="auto"/>
            <w:vAlign w:val="center"/>
            <w:hideMark/>
          </w:tcPr>
          <w:p w14:paraId="7F409A76"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Marham</w:t>
            </w:r>
          </w:p>
        </w:tc>
        <w:tc>
          <w:tcPr>
            <w:tcW w:w="861" w:type="dxa"/>
            <w:shd w:val="clear" w:color="auto" w:fill="auto"/>
            <w:vAlign w:val="center"/>
            <w:hideMark/>
          </w:tcPr>
          <w:p w14:paraId="6C7293BB"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Central </w:t>
            </w:r>
          </w:p>
        </w:tc>
        <w:tc>
          <w:tcPr>
            <w:tcW w:w="5380" w:type="dxa"/>
            <w:shd w:val="clear" w:color="auto" w:fill="auto"/>
            <w:vAlign w:val="center"/>
            <w:hideMark/>
          </w:tcPr>
          <w:p w14:paraId="029A584F"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Marham, Kings Lynn, Norfolk, PE33 9NP</w:t>
            </w:r>
          </w:p>
        </w:tc>
        <w:tc>
          <w:tcPr>
            <w:tcW w:w="4932" w:type="dxa"/>
            <w:vAlign w:val="center"/>
          </w:tcPr>
          <w:p w14:paraId="763A8D69" w14:textId="77777777" w:rsidR="009076A2" w:rsidRPr="00215643" w:rsidRDefault="009076A2" w:rsidP="009076A2">
            <w:pPr>
              <w:rPr>
                <w:rFonts w:asciiTheme="minorHAnsi" w:eastAsia="Times New Roman" w:hAnsiTheme="minorHAnsi" w:cstheme="minorHAnsi"/>
                <w:szCs w:val="20"/>
              </w:rPr>
            </w:pPr>
          </w:p>
        </w:tc>
      </w:tr>
      <w:tr w:rsidR="009076A2" w:rsidRPr="00215643" w14:paraId="03393028" w14:textId="77777777" w:rsidTr="009076A2">
        <w:trPr>
          <w:trHeight w:val="250"/>
        </w:trPr>
        <w:tc>
          <w:tcPr>
            <w:tcW w:w="562" w:type="dxa"/>
            <w:shd w:val="clear" w:color="auto" w:fill="auto"/>
            <w:noWrap/>
            <w:vAlign w:val="center"/>
            <w:hideMark/>
          </w:tcPr>
          <w:p w14:paraId="79B51DE1"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46</w:t>
            </w:r>
          </w:p>
        </w:tc>
        <w:tc>
          <w:tcPr>
            <w:tcW w:w="2825" w:type="dxa"/>
            <w:shd w:val="clear" w:color="auto" w:fill="auto"/>
            <w:vAlign w:val="center"/>
            <w:hideMark/>
          </w:tcPr>
          <w:p w14:paraId="34484510"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Menwith Hill</w:t>
            </w:r>
          </w:p>
        </w:tc>
        <w:tc>
          <w:tcPr>
            <w:tcW w:w="861" w:type="dxa"/>
            <w:shd w:val="clear" w:color="auto" w:fill="auto"/>
            <w:vAlign w:val="center"/>
            <w:hideMark/>
          </w:tcPr>
          <w:p w14:paraId="538E4842"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1476F6D4"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Menwith Hill, Harrogate, North Yorkshire, HG3 2RF</w:t>
            </w:r>
          </w:p>
        </w:tc>
        <w:tc>
          <w:tcPr>
            <w:tcW w:w="4932" w:type="dxa"/>
            <w:vAlign w:val="center"/>
          </w:tcPr>
          <w:p w14:paraId="32E7D73E" w14:textId="77777777" w:rsidR="009076A2" w:rsidRPr="00215643" w:rsidRDefault="009076A2" w:rsidP="009076A2">
            <w:pPr>
              <w:rPr>
                <w:rFonts w:asciiTheme="minorHAnsi" w:eastAsia="Times New Roman" w:hAnsiTheme="minorHAnsi" w:cstheme="minorHAnsi"/>
                <w:szCs w:val="20"/>
              </w:rPr>
            </w:pPr>
          </w:p>
        </w:tc>
      </w:tr>
      <w:tr w:rsidR="009076A2" w:rsidRPr="00215643" w14:paraId="62469738" w14:textId="77777777" w:rsidTr="009076A2">
        <w:trPr>
          <w:trHeight w:val="250"/>
        </w:trPr>
        <w:tc>
          <w:tcPr>
            <w:tcW w:w="562" w:type="dxa"/>
            <w:shd w:val="clear" w:color="auto" w:fill="auto"/>
            <w:noWrap/>
            <w:vAlign w:val="center"/>
            <w:hideMark/>
          </w:tcPr>
          <w:p w14:paraId="43F91EB6"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47</w:t>
            </w:r>
          </w:p>
        </w:tc>
        <w:tc>
          <w:tcPr>
            <w:tcW w:w="2825" w:type="dxa"/>
            <w:shd w:val="clear" w:color="auto" w:fill="auto"/>
            <w:vAlign w:val="center"/>
            <w:hideMark/>
          </w:tcPr>
          <w:p w14:paraId="471BFE17"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RNAS Merryfield</w:t>
            </w:r>
          </w:p>
        </w:tc>
        <w:tc>
          <w:tcPr>
            <w:tcW w:w="861" w:type="dxa"/>
            <w:shd w:val="clear" w:color="auto" w:fill="auto"/>
            <w:vAlign w:val="center"/>
            <w:hideMark/>
          </w:tcPr>
          <w:p w14:paraId="17EF9E43"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South</w:t>
            </w:r>
          </w:p>
        </w:tc>
        <w:tc>
          <w:tcPr>
            <w:tcW w:w="5380" w:type="dxa"/>
            <w:shd w:val="clear" w:color="auto" w:fill="auto"/>
            <w:vAlign w:val="center"/>
            <w:hideMark/>
          </w:tcPr>
          <w:p w14:paraId="5E972503"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RNAS Merryfield, Ilton, Ilminster, TA19 9HN </w:t>
            </w:r>
          </w:p>
        </w:tc>
        <w:tc>
          <w:tcPr>
            <w:tcW w:w="4932" w:type="dxa"/>
            <w:vAlign w:val="center"/>
          </w:tcPr>
          <w:p w14:paraId="6773D887" w14:textId="77777777" w:rsidR="009076A2" w:rsidRPr="00215643" w:rsidRDefault="009076A2" w:rsidP="009076A2">
            <w:pPr>
              <w:rPr>
                <w:rFonts w:asciiTheme="minorHAnsi" w:eastAsia="Times New Roman" w:hAnsiTheme="minorHAnsi" w:cstheme="minorHAnsi"/>
                <w:szCs w:val="20"/>
              </w:rPr>
            </w:pPr>
          </w:p>
        </w:tc>
      </w:tr>
      <w:tr w:rsidR="009076A2" w:rsidRPr="00215643" w14:paraId="39C7FFA2" w14:textId="77777777" w:rsidTr="009076A2">
        <w:trPr>
          <w:trHeight w:val="250"/>
        </w:trPr>
        <w:tc>
          <w:tcPr>
            <w:tcW w:w="562" w:type="dxa"/>
            <w:shd w:val="clear" w:color="auto" w:fill="auto"/>
            <w:noWrap/>
            <w:vAlign w:val="center"/>
            <w:hideMark/>
          </w:tcPr>
          <w:p w14:paraId="492439ED"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48</w:t>
            </w:r>
          </w:p>
        </w:tc>
        <w:tc>
          <w:tcPr>
            <w:tcW w:w="2825" w:type="dxa"/>
            <w:shd w:val="clear" w:color="auto" w:fill="auto"/>
            <w:vAlign w:val="center"/>
            <w:hideMark/>
          </w:tcPr>
          <w:p w14:paraId="0DCF193C"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Middle Wallop</w:t>
            </w:r>
          </w:p>
        </w:tc>
        <w:tc>
          <w:tcPr>
            <w:tcW w:w="861" w:type="dxa"/>
            <w:shd w:val="clear" w:color="auto" w:fill="auto"/>
            <w:vAlign w:val="center"/>
            <w:hideMark/>
          </w:tcPr>
          <w:p w14:paraId="5D07C7FF"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South</w:t>
            </w:r>
          </w:p>
        </w:tc>
        <w:tc>
          <w:tcPr>
            <w:tcW w:w="5380" w:type="dxa"/>
            <w:shd w:val="clear" w:color="auto" w:fill="auto"/>
            <w:vAlign w:val="center"/>
            <w:hideMark/>
          </w:tcPr>
          <w:p w14:paraId="0E905A21"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AAC Middle Wallop, Stockbridge, Hants, SO20 8DY</w:t>
            </w:r>
          </w:p>
        </w:tc>
        <w:tc>
          <w:tcPr>
            <w:tcW w:w="4932" w:type="dxa"/>
            <w:vAlign w:val="center"/>
          </w:tcPr>
          <w:p w14:paraId="52DE6B52"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ATC and Nav-aids only</w:t>
            </w:r>
          </w:p>
        </w:tc>
      </w:tr>
      <w:tr w:rsidR="009076A2" w:rsidRPr="00215643" w14:paraId="40E7F3BC" w14:textId="77777777" w:rsidTr="009076A2">
        <w:trPr>
          <w:trHeight w:val="250"/>
        </w:trPr>
        <w:tc>
          <w:tcPr>
            <w:tcW w:w="562" w:type="dxa"/>
            <w:shd w:val="clear" w:color="auto" w:fill="auto"/>
            <w:noWrap/>
            <w:vAlign w:val="center"/>
            <w:hideMark/>
          </w:tcPr>
          <w:p w14:paraId="48A6B155"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49</w:t>
            </w:r>
          </w:p>
        </w:tc>
        <w:tc>
          <w:tcPr>
            <w:tcW w:w="2825" w:type="dxa"/>
            <w:shd w:val="clear" w:color="auto" w:fill="auto"/>
            <w:vAlign w:val="center"/>
            <w:hideMark/>
          </w:tcPr>
          <w:p w14:paraId="3DEDEEA8"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Mildenhall</w:t>
            </w:r>
          </w:p>
        </w:tc>
        <w:tc>
          <w:tcPr>
            <w:tcW w:w="861" w:type="dxa"/>
            <w:shd w:val="clear" w:color="auto" w:fill="auto"/>
            <w:vAlign w:val="center"/>
            <w:hideMark/>
          </w:tcPr>
          <w:p w14:paraId="6BE988A2"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Central </w:t>
            </w:r>
          </w:p>
        </w:tc>
        <w:tc>
          <w:tcPr>
            <w:tcW w:w="5380" w:type="dxa"/>
            <w:shd w:val="clear" w:color="auto" w:fill="auto"/>
            <w:vAlign w:val="center"/>
            <w:hideMark/>
          </w:tcPr>
          <w:p w14:paraId="792B9460"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Mildenhall, Bury St Edmunds, IP28 8NF</w:t>
            </w:r>
          </w:p>
        </w:tc>
        <w:tc>
          <w:tcPr>
            <w:tcW w:w="4932" w:type="dxa"/>
            <w:vAlign w:val="center"/>
          </w:tcPr>
          <w:p w14:paraId="17E82BE0" w14:textId="77777777" w:rsidR="009076A2" w:rsidRPr="00215643" w:rsidRDefault="009076A2" w:rsidP="009076A2">
            <w:pPr>
              <w:rPr>
                <w:rFonts w:asciiTheme="minorHAnsi" w:eastAsia="Times New Roman" w:hAnsiTheme="minorHAnsi" w:cstheme="minorHAnsi"/>
                <w:szCs w:val="20"/>
              </w:rPr>
            </w:pPr>
            <w:r>
              <w:rPr>
                <w:rFonts w:asciiTheme="minorHAnsi" w:eastAsia="Times New Roman" w:hAnsiTheme="minorHAnsi" w:cstheme="minorHAnsi"/>
                <w:szCs w:val="20"/>
              </w:rPr>
              <w:t xml:space="preserve">USAF - </w:t>
            </w:r>
            <w:r w:rsidRPr="00215643">
              <w:rPr>
                <w:rFonts w:asciiTheme="minorHAnsi" w:eastAsia="Times New Roman" w:hAnsiTheme="minorHAnsi" w:cstheme="minorHAnsi"/>
                <w:szCs w:val="20"/>
              </w:rPr>
              <w:t>MOD Defence Estates Bldg only</w:t>
            </w:r>
          </w:p>
        </w:tc>
      </w:tr>
      <w:tr w:rsidR="009076A2" w:rsidRPr="00215643" w14:paraId="710A8947" w14:textId="77777777" w:rsidTr="009076A2">
        <w:trPr>
          <w:trHeight w:val="250"/>
        </w:trPr>
        <w:tc>
          <w:tcPr>
            <w:tcW w:w="562" w:type="dxa"/>
            <w:shd w:val="clear" w:color="auto" w:fill="auto"/>
            <w:noWrap/>
            <w:vAlign w:val="center"/>
            <w:hideMark/>
          </w:tcPr>
          <w:p w14:paraId="1D7E5874"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50</w:t>
            </w:r>
          </w:p>
        </w:tc>
        <w:tc>
          <w:tcPr>
            <w:tcW w:w="2825" w:type="dxa"/>
            <w:shd w:val="clear" w:color="auto" w:fill="auto"/>
            <w:vAlign w:val="center"/>
            <w:hideMark/>
          </w:tcPr>
          <w:p w14:paraId="131415DD"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Molesworth</w:t>
            </w:r>
          </w:p>
        </w:tc>
        <w:tc>
          <w:tcPr>
            <w:tcW w:w="861" w:type="dxa"/>
            <w:shd w:val="clear" w:color="auto" w:fill="auto"/>
            <w:vAlign w:val="center"/>
            <w:hideMark/>
          </w:tcPr>
          <w:p w14:paraId="049769D9"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Central</w:t>
            </w:r>
          </w:p>
        </w:tc>
        <w:tc>
          <w:tcPr>
            <w:tcW w:w="5380" w:type="dxa"/>
            <w:shd w:val="clear" w:color="auto" w:fill="auto"/>
            <w:vAlign w:val="center"/>
            <w:hideMark/>
          </w:tcPr>
          <w:p w14:paraId="3FC463E7"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Molesworth, Huntingdon, Cambs, PE28 0QB</w:t>
            </w:r>
          </w:p>
        </w:tc>
        <w:tc>
          <w:tcPr>
            <w:tcW w:w="4932" w:type="dxa"/>
            <w:vAlign w:val="center"/>
          </w:tcPr>
          <w:p w14:paraId="6C3965FD" w14:textId="77777777" w:rsidR="009076A2" w:rsidRPr="00215643" w:rsidRDefault="009076A2" w:rsidP="009076A2">
            <w:pPr>
              <w:rPr>
                <w:rFonts w:asciiTheme="minorHAnsi" w:eastAsia="Times New Roman" w:hAnsiTheme="minorHAnsi" w:cstheme="minorHAnsi"/>
                <w:szCs w:val="20"/>
              </w:rPr>
            </w:pPr>
            <w:r>
              <w:rPr>
                <w:rFonts w:asciiTheme="minorHAnsi" w:eastAsia="Times New Roman" w:hAnsiTheme="minorHAnsi" w:cstheme="minorHAnsi"/>
                <w:szCs w:val="20"/>
              </w:rPr>
              <w:t xml:space="preserve">USAF - </w:t>
            </w:r>
            <w:r w:rsidRPr="00215643">
              <w:rPr>
                <w:rFonts w:asciiTheme="minorHAnsi" w:eastAsia="Times New Roman" w:hAnsiTheme="minorHAnsi" w:cstheme="minorHAnsi"/>
                <w:szCs w:val="20"/>
              </w:rPr>
              <w:t>UK Cabin 2, Bldg 326, 314, 400 (Rms 16 &amp; 1)</w:t>
            </w:r>
          </w:p>
        </w:tc>
      </w:tr>
      <w:tr w:rsidR="009076A2" w:rsidRPr="00215643" w14:paraId="67B13397" w14:textId="77777777" w:rsidTr="009076A2">
        <w:trPr>
          <w:trHeight w:val="250"/>
        </w:trPr>
        <w:tc>
          <w:tcPr>
            <w:tcW w:w="562" w:type="dxa"/>
            <w:shd w:val="clear" w:color="auto" w:fill="auto"/>
            <w:noWrap/>
            <w:vAlign w:val="center"/>
            <w:hideMark/>
          </w:tcPr>
          <w:p w14:paraId="3C415810"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51</w:t>
            </w:r>
          </w:p>
        </w:tc>
        <w:tc>
          <w:tcPr>
            <w:tcW w:w="2825" w:type="dxa"/>
            <w:shd w:val="clear" w:color="auto" w:fill="auto"/>
            <w:vAlign w:val="center"/>
            <w:hideMark/>
          </w:tcPr>
          <w:p w14:paraId="31DC2D9D"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Mona</w:t>
            </w:r>
          </w:p>
        </w:tc>
        <w:tc>
          <w:tcPr>
            <w:tcW w:w="861" w:type="dxa"/>
            <w:shd w:val="clear" w:color="auto" w:fill="auto"/>
            <w:vAlign w:val="center"/>
            <w:hideMark/>
          </w:tcPr>
          <w:p w14:paraId="66CEA4AB"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20901CA6"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Mona Airfield, Gwalchmai, Isle of Anglesey, LL65 4RP</w:t>
            </w:r>
          </w:p>
        </w:tc>
        <w:tc>
          <w:tcPr>
            <w:tcW w:w="4932" w:type="dxa"/>
            <w:vAlign w:val="center"/>
          </w:tcPr>
          <w:p w14:paraId="53A7CEB1" w14:textId="77777777" w:rsidR="009076A2" w:rsidRPr="00215643" w:rsidRDefault="009076A2" w:rsidP="009076A2">
            <w:pPr>
              <w:rPr>
                <w:rFonts w:asciiTheme="minorHAnsi" w:eastAsia="Times New Roman" w:hAnsiTheme="minorHAnsi" w:cstheme="minorHAnsi"/>
                <w:szCs w:val="20"/>
              </w:rPr>
            </w:pPr>
          </w:p>
        </w:tc>
      </w:tr>
      <w:tr w:rsidR="009076A2" w:rsidRPr="00215643" w14:paraId="40110C83" w14:textId="77777777" w:rsidTr="009076A2">
        <w:trPr>
          <w:trHeight w:val="250"/>
        </w:trPr>
        <w:tc>
          <w:tcPr>
            <w:tcW w:w="562" w:type="dxa"/>
            <w:shd w:val="clear" w:color="auto" w:fill="auto"/>
            <w:noWrap/>
            <w:vAlign w:val="center"/>
            <w:hideMark/>
          </w:tcPr>
          <w:p w14:paraId="14151926"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52</w:t>
            </w:r>
          </w:p>
        </w:tc>
        <w:tc>
          <w:tcPr>
            <w:tcW w:w="2825" w:type="dxa"/>
            <w:shd w:val="clear" w:color="auto" w:fill="auto"/>
            <w:vAlign w:val="center"/>
            <w:hideMark/>
          </w:tcPr>
          <w:p w14:paraId="087292DC"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RRH Neatishead</w:t>
            </w:r>
          </w:p>
        </w:tc>
        <w:tc>
          <w:tcPr>
            <w:tcW w:w="861" w:type="dxa"/>
            <w:shd w:val="clear" w:color="auto" w:fill="auto"/>
            <w:vAlign w:val="center"/>
            <w:hideMark/>
          </w:tcPr>
          <w:p w14:paraId="2E78C369"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Central </w:t>
            </w:r>
          </w:p>
        </w:tc>
        <w:tc>
          <w:tcPr>
            <w:tcW w:w="5380" w:type="dxa"/>
            <w:shd w:val="clear" w:color="auto" w:fill="auto"/>
            <w:vAlign w:val="center"/>
            <w:hideMark/>
          </w:tcPr>
          <w:p w14:paraId="69ED638A"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RRH Neatishead, Norwich, Norfolk, NR12 8YB</w:t>
            </w:r>
          </w:p>
        </w:tc>
        <w:tc>
          <w:tcPr>
            <w:tcW w:w="4932" w:type="dxa"/>
            <w:vAlign w:val="center"/>
          </w:tcPr>
          <w:p w14:paraId="5310A183"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Includes remote Txer &amp; Rxer Sites</w:t>
            </w:r>
          </w:p>
        </w:tc>
      </w:tr>
      <w:tr w:rsidR="009076A2" w:rsidRPr="00215643" w14:paraId="4A33D462" w14:textId="77777777" w:rsidTr="009076A2">
        <w:trPr>
          <w:trHeight w:val="500"/>
        </w:trPr>
        <w:tc>
          <w:tcPr>
            <w:tcW w:w="562" w:type="dxa"/>
            <w:shd w:val="clear" w:color="auto" w:fill="auto"/>
            <w:noWrap/>
            <w:vAlign w:val="center"/>
            <w:hideMark/>
          </w:tcPr>
          <w:p w14:paraId="6919C2F9"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53</w:t>
            </w:r>
          </w:p>
        </w:tc>
        <w:tc>
          <w:tcPr>
            <w:tcW w:w="2825" w:type="dxa"/>
            <w:shd w:val="clear" w:color="auto" w:fill="auto"/>
            <w:vAlign w:val="center"/>
            <w:hideMark/>
          </w:tcPr>
          <w:p w14:paraId="1C59ABF1"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Netheravon</w:t>
            </w:r>
          </w:p>
        </w:tc>
        <w:tc>
          <w:tcPr>
            <w:tcW w:w="861" w:type="dxa"/>
            <w:shd w:val="clear" w:color="auto" w:fill="auto"/>
            <w:vAlign w:val="center"/>
            <w:hideMark/>
          </w:tcPr>
          <w:p w14:paraId="3725FC17"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South</w:t>
            </w:r>
          </w:p>
        </w:tc>
        <w:tc>
          <w:tcPr>
            <w:tcW w:w="5380" w:type="dxa"/>
            <w:shd w:val="clear" w:color="auto" w:fill="auto"/>
            <w:vAlign w:val="center"/>
            <w:hideMark/>
          </w:tcPr>
          <w:p w14:paraId="4744D965"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SAFISO Netheravon, AFIS Tower, Airfield camp, Netheravon, Salisbury, Wiltshire, SP4 9SF.</w:t>
            </w:r>
          </w:p>
        </w:tc>
        <w:tc>
          <w:tcPr>
            <w:tcW w:w="4932" w:type="dxa"/>
            <w:vAlign w:val="center"/>
          </w:tcPr>
          <w:p w14:paraId="3754C5C4"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ATC building only</w:t>
            </w:r>
          </w:p>
        </w:tc>
      </w:tr>
      <w:tr w:rsidR="009076A2" w:rsidRPr="00215643" w14:paraId="13F148A3" w14:textId="77777777" w:rsidTr="009076A2">
        <w:trPr>
          <w:trHeight w:val="250"/>
        </w:trPr>
        <w:tc>
          <w:tcPr>
            <w:tcW w:w="562" w:type="dxa"/>
            <w:shd w:val="clear" w:color="auto" w:fill="auto"/>
            <w:noWrap/>
            <w:vAlign w:val="center"/>
            <w:hideMark/>
          </w:tcPr>
          <w:p w14:paraId="416787D2"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54</w:t>
            </w:r>
          </w:p>
        </w:tc>
        <w:tc>
          <w:tcPr>
            <w:tcW w:w="2825" w:type="dxa"/>
            <w:shd w:val="clear" w:color="auto" w:fill="auto"/>
            <w:vAlign w:val="center"/>
            <w:hideMark/>
          </w:tcPr>
          <w:p w14:paraId="3BD2636C"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Newcastle HRDF</w:t>
            </w:r>
          </w:p>
        </w:tc>
        <w:tc>
          <w:tcPr>
            <w:tcW w:w="861" w:type="dxa"/>
            <w:shd w:val="clear" w:color="auto" w:fill="auto"/>
            <w:vAlign w:val="center"/>
            <w:hideMark/>
          </w:tcPr>
          <w:p w14:paraId="113D01CD"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6C7AC799"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Newcastle Airport, Woolsington, Newcastle-Upon-Tyne, NE13 8BZ</w:t>
            </w:r>
          </w:p>
        </w:tc>
        <w:tc>
          <w:tcPr>
            <w:tcW w:w="4932" w:type="dxa"/>
            <w:vAlign w:val="center"/>
          </w:tcPr>
          <w:p w14:paraId="3D482647" w14:textId="77777777" w:rsidR="009076A2" w:rsidRPr="00215643" w:rsidRDefault="009076A2" w:rsidP="009076A2">
            <w:pPr>
              <w:rPr>
                <w:rFonts w:asciiTheme="minorHAnsi" w:eastAsia="Times New Roman" w:hAnsiTheme="minorHAnsi" w:cstheme="minorHAnsi"/>
                <w:szCs w:val="20"/>
              </w:rPr>
            </w:pPr>
          </w:p>
        </w:tc>
      </w:tr>
      <w:tr w:rsidR="009076A2" w:rsidRPr="00215643" w14:paraId="53C304E3" w14:textId="77777777" w:rsidTr="009076A2">
        <w:trPr>
          <w:trHeight w:val="250"/>
        </w:trPr>
        <w:tc>
          <w:tcPr>
            <w:tcW w:w="562" w:type="dxa"/>
            <w:shd w:val="clear" w:color="auto" w:fill="auto"/>
            <w:noWrap/>
            <w:vAlign w:val="center"/>
            <w:hideMark/>
          </w:tcPr>
          <w:p w14:paraId="2A7C5CB3"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55</w:t>
            </w:r>
          </w:p>
        </w:tc>
        <w:tc>
          <w:tcPr>
            <w:tcW w:w="2825" w:type="dxa"/>
            <w:shd w:val="clear" w:color="auto" w:fill="auto"/>
            <w:vAlign w:val="center"/>
            <w:hideMark/>
          </w:tcPr>
          <w:p w14:paraId="7FFCFD70"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Northolt</w:t>
            </w:r>
          </w:p>
        </w:tc>
        <w:tc>
          <w:tcPr>
            <w:tcW w:w="861" w:type="dxa"/>
            <w:shd w:val="clear" w:color="auto" w:fill="auto"/>
            <w:vAlign w:val="center"/>
            <w:hideMark/>
          </w:tcPr>
          <w:p w14:paraId="2793BDA8"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HWY</w:t>
            </w:r>
          </w:p>
        </w:tc>
        <w:tc>
          <w:tcPr>
            <w:tcW w:w="5380" w:type="dxa"/>
            <w:shd w:val="clear" w:color="auto" w:fill="auto"/>
            <w:vAlign w:val="center"/>
            <w:hideMark/>
          </w:tcPr>
          <w:p w14:paraId="69DF9532"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DSF, Bentley Priory Bldg, RAF Northolt,</w:t>
            </w:r>
            <w:r>
              <w:rPr>
                <w:rFonts w:asciiTheme="minorHAnsi" w:eastAsia="Times New Roman" w:hAnsiTheme="minorHAnsi" w:cstheme="minorHAnsi"/>
                <w:szCs w:val="20"/>
              </w:rPr>
              <w:t xml:space="preserve"> </w:t>
            </w:r>
            <w:r w:rsidRPr="00215643">
              <w:rPr>
                <w:rFonts w:asciiTheme="minorHAnsi" w:eastAsia="Times New Roman" w:hAnsiTheme="minorHAnsi" w:cstheme="minorHAnsi"/>
                <w:szCs w:val="20"/>
              </w:rPr>
              <w:t>Middlesex HA4 6NG</w:t>
            </w:r>
          </w:p>
        </w:tc>
        <w:tc>
          <w:tcPr>
            <w:tcW w:w="4932" w:type="dxa"/>
            <w:vAlign w:val="center"/>
          </w:tcPr>
          <w:p w14:paraId="416B7DB9" w14:textId="77777777" w:rsidR="009076A2" w:rsidRPr="00215643" w:rsidRDefault="009076A2" w:rsidP="009076A2">
            <w:pPr>
              <w:rPr>
                <w:rFonts w:asciiTheme="minorHAnsi" w:eastAsia="Times New Roman" w:hAnsiTheme="minorHAnsi" w:cstheme="minorHAnsi"/>
                <w:szCs w:val="20"/>
              </w:rPr>
            </w:pPr>
          </w:p>
        </w:tc>
      </w:tr>
      <w:tr w:rsidR="009076A2" w:rsidRPr="00215643" w14:paraId="07C047DA" w14:textId="77777777" w:rsidTr="009076A2">
        <w:trPr>
          <w:trHeight w:val="500"/>
        </w:trPr>
        <w:tc>
          <w:tcPr>
            <w:tcW w:w="562" w:type="dxa"/>
            <w:shd w:val="clear" w:color="auto" w:fill="auto"/>
            <w:noWrap/>
            <w:vAlign w:val="center"/>
            <w:hideMark/>
          </w:tcPr>
          <w:p w14:paraId="7B9F5AC4"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lastRenderedPageBreak/>
              <w:t>56</w:t>
            </w:r>
          </w:p>
        </w:tc>
        <w:tc>
          <w:tcPr>
            <w:tcW w:w="2825" w:type="dxa"/>
            <w:shd w:val="clear" w:color="auto" w:fill="auto"/>
            <w:vAlign w:val="center"/>
            <w:hideMark/>
          </w:tcPr>
          <w:p w14:paraId="2B6A1D65"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Odiham</w:t>
            </w:r>
          </w:p>
        </w:tc>
        <w:tc>
          <w:tcPr>
            <w:tcW w:w="861" w:type="dxa"/>
            <w:shd w:val="clear" w:color="auto" w:fill="auto"/>
            <w:vAlign w:val="center"/>
            <w:hideMark/>
          </w:tcPr>
          <w:p w14:paraId="20F67FD7"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South</w:t>
            </w:r>
          </w:p>
        </w:tc>
        <w:tc>
          <w:tcPr>
            <w:tcW w:w="5380" w:type="dxa"/>
            <w:shd w:val="clear" w:color="auto" w:fill="auto"/>
            <w:vAlign w:val="center"/>
            <w:hideMark/>
          </w:tcPr>
          <w:p w14:paraId="2B930DE9"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Odiham, Hook Hampshire RG29 1QT Tel 01256 367618 or 95235 7618)</w:t>
            </w:r>
          </w:p>
        </w:tc>
        <w:tc>
          <w:tcPr>
            <w:tcW w:w="4932" w:type="dxa"/>
            <w:vAlign w:val="center"/>
          </w:tcPr>
          <w:p w14:paraId="43895CF7" w14:textId="77777777" w:rsidR="009076A2" w:rsidRPr="00215643" w:rsidRDefault="009076A2" w:rsidP="009076A2">
            <w:pPr>
              <w:rPr>
                <w:rFonts w:asciiTheme="minorHAnsi" w:eastAsia="Times New Roman" w:hAnsiTheme="minorHAnsi" w:cstheme="minorHAnsi"/>
                <w:szCs w:val="20"/>
              </w:rPr>
            </w:pPr>
          </w:p>
        </w:tc>
      </w:tr>
      <w:tr w:rsidR="009076A2" w:rsidRPr="00215643" w14:paraId="31F6345C" w14:textId="77777777" w:rsidTr="009076A2">
        <w:trPr>
          <w:trHeight w:val="500"/>
        </w:trPr>
        <w:tc>
          <w:tcPr>
            <w:tcW w:w="562" w:type="dxa"/>
            <w:shd w:val="clear" w:color="auto" w:fill="auto"/>
            <w:noWrap/>
            <w:vAlign w:val="center"/>
            <w:hideMark/>
          </w:tcPr>
          <w:p w14:paraId="76911AAF"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57</w:t>
            </w:r>
          </w:p>
        </w:tc>
        <w:tc>
          <w:tcPr>
            <w:tcW w:w="2825" w:type="dxa"/>
            <w:shd w:val="clear" w:color="auto" w:fill="auto"/>
            <w:vAlign w:val="center"/>
            <w:hideMark/>
          </w:tcPr>
          <w:p w14:paraId="37B99706"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Otterburn Camp</w:t>
            </w:r>
          </w:p>
        </w:tc>
        <w:tc>
          <w:tcPr>
            <w:tcW w:w="861" w:type="dxa"/>
            <w:shd w:val="clear" w:color="auto" w:fill="auto"/>
            <w:vAlign w:val="center"/>
            <w:hideMark/>
          </w:tcPr>
          <w:p w14:paraId="65E386F0"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64BC8325"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Range Control, Otterburn Camp, Otterburn,</w:t>
            </w:r>
            <w:r w:rsidRPr="00215643">
              <w:rPr>
                <w:rFonts w:asciiTheme="minorHAnsi" w:eastAsia="Times New Roman" w:hAnsiTheme="minorHAnsi" w:cstheme="minorHAnsi"/>
                <w:szCs w:val="20"/>
              </w:rPr>
              <w:br/>
              <w:t>Northumberland, NE19 1NX</w:t>
            </w:r>
          </w:p>
        </w:tc>
        <w:tc>
          <w:tcPr>
            <w:tcW w:w="4932" w:type="dxa"/>
            <w:vAlign w:val="center"/>
          </w:tcPr>
          <w:p w14:paraId="2F001A1A" w14:textId="77777777" w:rsidR="009076A2" w:rsidRPr="00215643" w:rsidRDefault="009076A2" w:rsidP="009076A2">
            <w:pPr>
              <w:rPr>
                <w:rFonts w:asciiTheme="minorHAnsi" w:eastAsia="Times New Roman" w:hAnsiTheme="minorHAnsi" w:cstheme="minorHAnsi"/>
                <w:szCs w:val="20"/>
              </w:rPr>
            </w:pPr>
          </w:p>
        </w:tc>
      </w:tr>
      <w:tr w:rsidR="009076A2" w:rsidRPr="00215643" w14:paraId="1228EEB6" w14:textId="77777777" w:rsidTr="009076A2">
        <w:trPr>
          <w:trHeight w:val="500"/>
        </w:trPr>
        <w:tc>
          <w:tcPr>
            <w:tcW w:w="562" w:type="dxa"/>
            <w:shd w:val="clear" w:color="auto" w:fill="auto"/>
            <w:noWrap/>
            <w:vAlign w:val="center"/>
            <w:hideMark/>
          </w:tcPr>
          <w:p w14:paraId="4D4369E3"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58</w:t>
            </w:r>
          </w:p>
        </w:tc>
        <w:tc>
          <w:tcPr>
            <w:tcW w:w="2825" w:type="dxa"/>
            <w:shd w:val="clear" w:color="auto" w:fill="auto"/>
            <w:vAlign w:val="center"/>
            <w:hideMark/>
          </w:tcPr>
          <w:p w14:paraId="2E4219B5"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Pembrey Sands</w:t>
            </w:r>
          </w:p>
        </w:tc>
        <w:tc>
          <w:tcPr>
            <w:tcW w:w="861" w:type="dxa"/>
            <w:shd w:val="clear" w:color="auto" w:fill="auto"/>
            <w:vAlign w:val="center"/>
            <w:hideMark/>
          </w:tcPr>
          <w:p w14:paraId="38E11257"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2D89686D"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Admin Office; DIO Pembrey Sands; PEMBREY; Burry Port. Carmarthen. DYFED. SA16 0NR</w:t>
            </w:r>
          </w:p>
        </w:tc>
        <w:tc>
          <w:tcPr>
            <w:tcW w:w="4932" w:type="dxa"/>
            <w:vAlign w:val="center"/>
          </w:tcPr>
          <w:p w14:paraId="0B77E8C1" w14:textId="77777777" w:rsidR="009076A2" w:rsidRPr="00215643" w:rsidRDefault="009076A2" w:rsidP="009076A2">
            <w:pPr>
              <w:rPr>
                <w:rFonts w:asciiTheme="minorHAnsi" w:eastAsia="Times New Roman" w:hAnsiTheme="minorHAnsi" w:cstheme="minorHAnsi"/>
                <w:szCs w:val="20"/>
              </w:rPr>
            </w:pPr>
          </w:p>
        </w:tc>
      </w:tr>
      <w:tr w:rsidR="009076A2" w:rsidRPr="00215643" w14:paraId="6E690E8E" w14:textId="77777777" w:rsidTr="009076A2">
        <w:trPr>
          <w:trHeight w:val="250"/>
        </w:trPr>
        <w:tc>
          <w:tcPr>
            <w:tcW w:w="562" w:type="dxa"/>
            <w:shd w:val="clear" w:color="auto" w:fill="auto"/>
            <w:noWrap/>
            <w:vAlign w:val="center"/>
            <w:hideMark/>
          </w:tcPr>
          <w:p w14:paraId="475A713E"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59</w:t>
            </w:r>
          </w:p>
        </w:tc>
        <w:tc>
          <w:tcPr>
            <w:tcW w:w="2825" w:type="dxa"/>
            <w:shd w:val="clear" w:color="auto" w:fill="auto"/>
            <w:vAlign w:val="center"/>
            <w:hideMark/>
          </w:tcPr>
          <w:p w14:paraId="73B7290B"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Plymouth Military Radar</w:t>
            </w:r>
          </w:p>
        </w:tc>
        <w:tc>
          <w:tcPr>
            <w:tcW w:w="861" w:type="dxa"/>
            <w:shd w:val="clear" w:color="auto" w:fill="auto"/>
            <w:vAlign w:val="center"/>
            <w:hideMark/>
          </w:tcPr>
          <w:p w14:paraId="54AE7CD0"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South</w:t>
            </w:r>
          </w:p>
        </w:tc>
        <w:tc>
          <w:tcPr>
            <w:tcW w:w="5380" w:type="dxa"/>
            <w:shd w:val="clear" w:color="auto" w:fill="auto"/>
            <w:vAlign w:val="center"/>
            <w:hideMark/>
          </w:tcPr>
          <w:p w14:paraId="44F70E1B"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HMNB Devonport, Camels gate, Devonport, PL2 2BG </w:t>
            </w:r>
          </w:p>
        </w:tc>
        <w:tc>
          <w:tcPr>
            <w:tcW w:w="4932" w:type="dxa"/>
            <w:vAlign w:val="center"/>
          </w:tcPr>
          <w:p w14:paraId="54E4F3C7"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Includes Wembury Point (HMS Cambridge - ARIP, Watchman and MSSR Site) Fort Staddon G2A and MSSR marke</w:t>
            </w:r>
          </w:p>
        </w:tc>
      </w:tr>
      <w:tr w:rsidR="009076A2" w:rsidRPr="00215643" w14:paraId="19F31F1A" w14:textId="77777777" w:rsidTr="009076A2">
        <w:trPr>
          <w:trHeight w:val="250"/>
        </w:trPr>
        <w:tc>
          <w:tcPr>
            <w:tcW w:w="562" w:type="dxa"/>
            <w:shd w:val="clear" w:color="auto" w:fill="auto"/>
            <w:noWrap/>
            <w:vAlign w:val="center"/>
            <w:hideMark/>
          </w:tcPr>
          <w:p w14:paraId="4F6041B1"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60</w:t>
            </w:r>
          </w:p>
        </w:tc>
        <w:tc>
          <w:tcPr>
            <w:tcW w:w="2825" w:type="dxa"/>
            <w:shd w:val="clear" w:color="auto" w:fill="auto"/>
            <w:vAlign w:val="center"/>
            <w:hideMark/>
          </w:tcPr>
          <w:p w14:paraId="3AC4F08D"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Portland</w:t>
            </w:r>
          </w:p>
        </w:tc>
        <w:tc>
          <w:tcPr>
            <w:tcW w:w="861" w:type="dxa"/>
            <w:shd w:val="clear" w:color="auto" w:fill="auto"/>
            <w:vAlign w:val="center"/>
            <w:hideMark/>
          </w:tcPr>
          <w:p w14:paraId="304D357A"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South</w:t>
            </w:r>
          </w:p>
        </w:tc>
        <w:tc>
          <w:tcPr>
            <w:tcW w:w="5380" w:type="dxa"/>
            <w:shd w:val="clear" w:color="auto" w:fill="auto"/>
            <w:vAlign w:val="center"/>
            <w:hideMark/>
          </w:tcPr>
          <w:p w14:paraId="1D096483"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Portland radar, Grove Road, Grove, Portlamd DT5 1DL </w:t>
            </w:r>
          </w:p>
        </w:tc>
        <w:tc>
          <w:tcPr>
            <w:tcW w:w="4932" w:type="dxa"/>
            <w:vAlign w:val="center"/>
          </w:tcPr>
          <w:p w14:paraId="0C61AB3E" w14:textId="77777777" w:rsidR="009076A2" w:rsidRPr="00215643" w:rsidRDefault="009076A2" w:rsidP="009076A2">
            <w:pPr>
              <w:rPr>
                <w:rFonts w:asciiTheme="minorHAnsi" w:eastAsia="Times New Roman" w:hAnsiTheme="minorHAnsi" w:cstheme="minorHAnsi"/>
                <w:szCs w:val="20"/>
              </w:rPr>
            </w:pPr>
          </w:p>
        </w:tc>
      </w:tr>
      <w:tr w:rsidR="009076A2" w:rsidRPr="00215643" w14:paraId="4365E1B8" w14:textId="77777777" w:rsidTr="009076A2">
        <w:trPr>
          <w:trHeight w:val="250"/>
        </w:trPr>
        <w:tc>
          <w:tcPr>
            <w:tcW w:w="562" w:type="dxa"/>
            <w:shd w:val="clear" w:color="auto" w:fill="auto"/>
            <w:noWrap/>
            <w:vAlign w:val="center"/>
            <w:hideMark/>
          </w:tcPr>
          <w:p w14:paraId="1EFCD70E"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61</w:t>
            </w:r>
          </w:p>
        </w:tc>
        <w:tc>
          <w:tcPr>
            <w:tcW w:w="2825" w:type="dxa"/>
            <w:shd w:val="clear" w:color="auto" w:fill="auto"/>
            <w:vAlign w:val="center"/>
            <w:hideMark/>
          </w:tcPr>
          <w:p w14:paraId="64D2E6CF"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RRH Portreath</w:t>
            </w:r>
          </w:p>
        </w:tc>
        <w:tc>
          <w:tcPr>
            <w:tcW w:w="861" w:type="dxa"/>
            <w:shd w:val="clear" w:color="auto" w:fill="auto"/>
            <w:vAlign w:val="center"/>
            <w:hideMark/>
          </w:tcPr>
          <w:p w14:paraId="09ED9248"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South</w:t>
            </w:r>
          </w:p>
        </w:tc>
        <w:tc>
          <w:tcPr>
            <w:tcW w:w="5380" w:type="dxa"/>
            <w:shd w:val="clear" w:color="auto" w:fill="auto"/>
            <w:vAlign w:val="center"/>
            <w:hideMark/>
          </w:tcPr>
          <w:p w14:paraId="7A118A07"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RRH Portreath, Toltiken Road, Redruth, TR16 4RA </w:t>
            </w:r>
          </w:p>
        </w:tc>
        <w:tc>
          <w:tcPr>
            <w:tcW w:w="4932" w:type="dxa"/>
            <w:vAlign w:val="center"/>
          </w:tcPr>
          <w:p w14:paraId="0DE91F63" w14:textId="77777777" w:rsidR="009076A2" w:rsidRPr="00215643" w:rsidRDefault="009076A2" w:rsidP="009076A2">
            <w:pPr>
              <w:rPr>
                <w:rFonts w:asciiTheme="minorHAnsi" w:eastAsia="Times New Roman" w:hAnsiTheme="minorHAnsi" w:cstheme="minorHAnsi"/>
                <w:szCs w:val="20"/>
              </w:rPr>
            </w:pPr>
          </w:p>
        </w:tc>
      </w:tr>
      <w:tr w:rsidR="009076A2" w:rsidRPr="00215643" w14:paraId="4499FB26" w14:textId="77777777" w:rsidTr="009076A2">
        <w:trPr>
          <w:trHeight w:val="250"/>
        </w:trPr>
        <w:tc>
          <w:tcPr>
            <w:tcW w:w="562" w:type="dxa"/>
            <w:shd w:val="clear" w:color="auto" w:fill="auto"/>
            <w:noWrap/>
            <w:vAlign w:val="center"/>
            <w:hideMark/>
          </w:tcPr>
          <w:p w14:paraId="369137FF"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62</w:t>
            </w:r>
          </w:p>
        </w:tc>
        <w:tc>
          <w:tcPr>
            <w:tcW w:w="2825" w:type="dxa"/>
            <w:shd w:val="clear" w:color="auto" w:fill="auto"/>
            <w:vAlign w:val="center"/>
            <w:hideMark/>
          </w:tcPr>
          <w:p w14:paraId="7C1DF78B"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Prestwick Airport HRDF</w:t>
            </w:r>
          </w:p>
        </w:tc>
        <w:tc>
          <w:tcPr>
            <w:tcW w:w="861" w:type="dxa"/>
            <w:shd w:val="clear" w:color="auto" w:fill="auto"/>
            <w:vAlign w:val="center"/>
            <w:hideMark/>
          </w:tcPr>
          <w:p w14:paraId="24AE7B65"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54C09ABF"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Glasgow Prestwick Airport, Aviation House, Prestwick, KA9 2PL</w:t>
            </w:r>
          </w:p>
        </w:tc>
        <w:tc>
          <w:tcPr>
            <w:tcW w:w="4932" w:type="dxa"/>
            <w:vAlign w:val="center"/>
          </w:tcPr>
          <w:p w14:paraId="7BFD6F0B"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Flight Safety Systems/areas only</w:t>
            </w:r>
          </w:p>
        </w:tc>
      </w:tr>
      <w:tr w:rsidR="009076A2" w:rsidRPr="00215643" w14:paraId="4B9CFF0A" w14:textId="77777777" w:rsidTr="009076A2">
        <w:trPr>
          <w:trHeight w:val="500"/>
        </w:trPr>
        <w:tc>
          <w:tcPr>
            <w:tcW w:w="562" w:type="dxa"/>
            <w:shd w:val="clear" w:color="auto" w:fill="auto"/>
            <w:noWrap/>
            <w:vAlign w:val="center"/>
            <w:hideMark/>
          </w:tcPr>
          <w:p w14:paraId="6244A7E9"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63</w:t>
            </w:r>
          </w:p>
        </w:tc>
        <w:tc>
          <w:tcPr>
            <w:tcW w:w="2825" w:type="dxa"/>
            <w:shd w:val="clear" w:color="auto" w:fill="auto"/>
            <w:vAlign w:val="center"/>
            <w:hideMark/>
          </w:tcPr>
          <w:p w14:paraId="7EEA7DF1"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RRH Saxa Vord</w:t>
            </w:r>
          </w:p>
        </w:tc>
        <w:tc>
          <w:tcPr>
            <w:tcW w:w="861" w:type="dxa"/>
            <w:shd w:val="clear" w:color="auto" w:fill="auto"/>
            <w:vAlign w:val="center"/>
            <w:hideMark/>
          </w:tcPr>
          <w:p w14:paraId="04EE80C3"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4CCE7635"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31 Setters Hill Estate, Baltasound, UNST, Shetland, </w:t>
            </w:r>
            <w:r w:rsidRPr="00215643">
              <w:rPr>
                <w:rFonts w:asciiTheme="minorHAnsi" w:eastAsia="Times New Roman" w:hAnsiTheme="minorHAnsi" w:cstheme="minorHAnsi"/>
                <w:szCs w:val="20"/>
              </w:rPr>
              <w:br/>
              <w:t>ZE2 9DU</w:t>
            </w:r>
          </w:p>
        </w:tc>
        <w:tc>
          <w:tcPr>
            <w:tcW w:w="4932" w:type="dxa"/>
            <w:vAlign w:val="center"/>
          </w:tcPr>
          <w:p w14:paraId="2799A007" w14:textId="77777777" w:rsidR="009076A2" w:rsidRPr="00215643" w:rsidRDefault="009076A2" w:rsidP="009076A2">
            <w:pPr>
              <w:rPr>
                <w:rFonts w:asciiTheme="minorHAnsi" w:eastAsia="Times New Roman" w:hAnsiTheme="minorHAnsi" w:cstheme="minorHAnsi"/>
                <w:szCs w:val="20"/>
              </w:rPr>
            </w:pPr>
          </w:p>
        </w:tc>
      </w:tr>
      <w:tr w:rsidR="009076A2" w:rsidRPr="00215643" w14:paraId="6E50B8AD" w14:textId="77777777" w:rsidTr="009076A2">
        <w:trPr>
          <w:trHeight w:val="250"/>
        </w:trPr>
        <w:tc>
          <w:tcPr>
            <w:tcW w:w="562" w:type="dxa"/>
            <w:shd w:val="clear" w:color="auto" w:fill="auto"/>
            <w:noWrap/>
            <w:vAlign w:val="center"/>
            <w:hideMark/>
          </w:tcPr>
          <w:p w14:paraId="60F0FBF2"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64</w:t>
            </w:r>
          </w:p>
        </w:tc>
        <w:tc>
          <w:tcPr>
            <w:tcW w:w="2825" w:type="dxa"/>
            <w:shd w:val="clear" w:color="auto" w:fill="auto"/>
            <w:vAlign w:val="center"/>
            <w:hideMark/>
          </w:tcPr>
          <w:p w14:paraId="17FE6089"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RAF Shawbury </w:t>
            </w:r>
          </w:p>
        </w:tc>
        <w:tc>
          <w:tcPr>
            <w:tcW w:w="861" w:type="dxa"/>
            <w:shd w:val="clear" w:color="auto" w:fill="auto"/>
            <w:vAlign w:val="center"/>
            <w:hideMark/>
          </w:tcPr>
          <w:p w14:paraId="14CA37A5"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2CC5808C"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RAF Shawbury, Shrewsbury, Shropshire, SY4 4DZ </w:t>
            </w:r>
          </w:p>
        </w:tc>
        <w:tc>
          <w:tcPr>
            <w:tcW w:w="4932" w:type="dxa"/>
            <w:vAlign w:val="center"/>
          </w:tcPr>
          <w:p w14:paraId="2FE138E7"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Includes Grinshill however no access as all visitors need to be confined space trained</w:t>
            </w:r>
          </w:p>
        </w:tc>
      </w:tr>
      <w:tr w:rsidR="009076A2" w:rsidRPr="00215643" w14:paraId="1A9C513B" w14:textId="77777777" w:rsidTr="009076A2">
        <w:trPr>
          <w:trHeight w:val="500"/>
        </w:trPr>
        <w:tc>
          <w:tcPr>
            <w:tcW w:w="562" w:type="dxa"/>
            <w:shd w:val="clear" w:color="auto" w:fill="auto"/>
            <w:noWrap/>
            <w:vAlign w:val="center"/>
            <w:hideMark/>
          </w:tcPr>
          <w:p w14:paraId="29C9BEFC"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65</w:t>
            </w:r>
          </w:p>
        </w:tc>
        <w:tc>
          <w:tcPr>
            <w:tcW w:w="2825" w:type="dxa"/>
            <w:shd w:val="clear" w:color="auto" w:fill="auto"/>
            <w:vAlign w:val="center"/>
            <w:hideMark/>
          </w:tcPr>
          <w:p w14:paraId="3BB08005"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Silloth</w:t>
            </w:r>
          </w:p>
        </w:tc>
        <w:tc>
          <w:tcPr>
            <w:tcW w:w="861" w:type="dxa"/>
            <w:shd w:val="clear" w:color="auto" w:fill="auto"/>
            <w:vAlign w:val="center"/>
            <w:hideMark/>
          </w:tcPr>
          <w:p w14:paraId="7D2C1BAD"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202EB037"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(Silloth Wigton, Cumbria, CA7 4PA)</w:t>
            </w:r>
            <w:r w:rsidRPr="00215643">
              <w:rPr>
                <w:rFonts w:asciiTheme="minorHAnsi" w:eastAsia="Times New Roman" w:hAnsiTheme="minorHAnsi" w:cstheme="minorHAnsi"/>
                <w:szCs w:val="20"/>
              </w:rPr>
              <w:br/>
              <w:t>C/O RAF Spadeadam, Guilsland, Cumbria, CA8 7AT</w:t>
            </w:r>
          </w:p>
        </w:tc>
        <w:tc>
          <w:tcPr>
            <w:tcW w:w="4932" w:type="dxa"/>
            <w:vAlign w:val="center"/>
          </w:tcPr>
          <w:p w14:paraId="3A2AE4E7" w14:textId="77777777" w:rsidR="009076A2" w:rsidRPr="00215643" w:rsidRDefault="009076A2" w:rsidP="009076A2">
            <w:pPr>
              <w:rPr>
                <w:rFonts w:asciiTheme="minorHAnsi" w:eastAsia="Times New Roman" w:hAnsiTheme="minorHAnsi" w:cstheme="minorHAnsi"/>
                <w:szCs w:val="20"/>
              </w:rPr>
            </w:pPr>
          </w:p>
        </w:tc>
      </w:tr>
      <w:tr w:rsidR="009076A2" w:rsidRPr="00215643" w14:paraId="55F7399D" w14:textId="77777777" w:rsidTr="009076A2">
        <w:trPr>
          <w:trHeight w:val="250"/>
        </w:trPr>
        <w:tc>
          <w:tcPr>
            <w:tcW w:w="562" w:type="dxa"/>
            <w:shd w:val="clear" w:color="auto" w:fill="auto"/>
            <w:noWrap/>
            <w:vAlign w:val="center"/>
            <w:hideMark/>
          </w:tcPr>
          <w:p w14:paraId="79E4F9B4"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66</w:t>
            </w:r>
          </w:p>
        </w:tc>
        <w:tc>
          <w:tcPr>
            <w:tcW w:w="2825" w:type="dxa"/>
            <w:shd w:val="clear" w:color="auto" w:fill="auto"/>
            <w:vAlign w:val="center"/>
            <w:hideMark/>
          </w:tcPr>
          <w:p w14:paraId="604C7436"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Spadeadam</w:t>
            </w:r>
          </w:p>
        </w:tc>
        <w:tc>
          <w:tcPr>
            <w:tcW w:w="861" w:type="dxa"/>
            <w:shd w:val="clear" w:color="auto" w:fill="auto"/>
            <w:vAlign w:val="center"/>
            <w:hideMark/>
          </w:tcPr>
          <w:p w14:paraId="70132557"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298C5FC3"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Spadeadam, Guilsland, Cumbria, CA8 7AT</w:t>
            </w:r>
          </w:p>
        </w:tc>
        <w:tc>
          <w:tcPr>
            <w:tcW w:w="4932" w:type="dxa"/>
            <w:vAlign w:val="center"/>
          </w:tcPr>
          <w:p w14:paraId="094277B6" w14:textId="77777777" w:rsidR="009076A2" w:rsidRPr="00215643" w:rsidRDefault="009076A2" w:rsidP="009076A2">
            <w:pPr>
              <w:rPr>
                <w:rFonts w:asciiTheme="minorHAnsi" w:eastAsia="Times New Roman" w:hAnsiTheme="minorHAnsi" w:cstheme="minorHAnsi"/>
                <w:szCs w:val="20"/>
              </w:rPr>
            </w:pPr>
          </w:p>
        </w:tc>
      </w:tr>
      <w:tr w:rsidR="009076A2" w:rsidRPr="00215643" w14:paraId="151EB52F" w14:textId="77777777" w:rsidTr="009076A2">
        <w:trPr>
          <w:trHeight w:val="500"/>
        </w:trPr>
        <w:tc>
          <w:tcPr>
            <w:tcW w:w="562" w:type="dxa"/>
            <w:shd w:val="clear" w:color="auto" w:fill="auto"/>
            <w:noWrap/>
            <w:vAlign w:val="center"/>
            <w:hideMark/>
          </w:tcPr>
          <w:p w14:paraId="086A143B"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lastRenderedPageBreak/>
              <w:t>67</w:t>
            </w:r>
          </w:p>
        </w:tc>
        <w:tc>
          <w:tcPr>
            <w:tcW w:w="2825" w:type="dxa"/>
            <w:shd w:val="clear" w:color="auto" w:fill="auto"/>
            <w:vAlign w:val="center"/>
            <w:hideMark/>
          </w:tcPr>
          <w:p w14:paraId="6896C6E4"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St Athan HRDF</w:t>
            </w:r>
          </w:p>
        </w:tc>
        <w:tc>
          <w:tcPr>
            <w:tcW w:w="861" w:type="dxa"/>
            <w:shd w:val="clear" w:color="auto" w:fill="auto"/>
            <w:vAlign w:val="center"/>
            <w:hideMark/>
          </w:tcPr>
          <w:p w14:paraId="7B590027"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2067C484"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Bldg 419 MOD St Athan, Barry, Vale of Glamorgan, Cardiff, </w:t>
            </w:r>
            <w:r w:rsidRPr="00215643">
              <w:rPr>
                <w:rFonts w:asciiTheme="minorHAnsi" w:eastAsia="Times New Roman" w:hAnsiTheme="minorHAnsi" w:cstheme="minorHAnsi"/>
                <w:szCs w:val="20"/>
              </w:rPr>
              <w:br/>
              <w:t xml:space="preserve">CF62 4WA </w:t>
            </w:r>
          </w:p>
        </w:tc>
        <w:tc>
          <w:tcPr>
            <w:tcW w:w="4932" w:type="dxa"/>
            <w:vAlign w:val="center"/>
          </w:tcPr>
          <w:p w14:paraId="47EAC89B" w14:textId="77777777" w:rsidR="009076A2" w:rsidRPr="00215643" w:rsidRDefault="009076A2" w:rsidP="009076A2">
            <w:pPr>
              <w:rPr>
                <w:rFonts w:asciiTheme="minorHAnsi" w:eastAsia="Times New Roman" w:hAnsiTheme="minorHAnsi" w:cstheme="minorHAnsi"/>
                <w:szCs w:val="20"/>
              </w:rPr>
            </w:pPr>
          </w:p>
        </w:tc>
      </w:tr>
      <w:tr w:rsidR="009076A2" w:rsidRPr="00215643" w14:paraId="05EC396A" w14:textId="77777777" w:rsidTr="009076A2">
        <w:trPr>
          <w:trHeight w:val="250"/>
        </w:trPr>
        <w:tc>
          <w:tcPr>
            <w:tcW w:w="562" w:type="dxa"/>
            <w:shd w:val="clear" w:color="auto" w:fill="auto"/>
            <w:noWrap/>
            <w:vAlign w:val="center"/>
            <w:hideMark/>
          </w:tcPr>
          <w:p w14:paraId="56197B81"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68</w:t>
            </w:r>
          </w:p>
        </w:tc>
        <w:tc>
          <w:tcPr>
            <w:tcW w:w="2825" w:type="dxa"/>
            <w:shd w:val="clear" w:color="auto" w:fill="auto"/>
            <w:vAlign w:val="center"/>
            <w:hideMark/>
          </w:tcPr>
          <w:p w14:paraId="2AA3DCE1"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St Kilda</w:t>
            </w:r>
          </w:p>
        </w:tc>
        <w:tc>
          <w:tcPr>
            <w:tcW w:w="861" w:type="dxa"/>
            <w:shd w:val="clear" w:color="auto" w:fill="auto"/>
            <w:vAlign w:val="center"/>
            <w:hideMark/>
          </w:tcPr>
          <w:p w14:paraId="6B5D757C"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7B70F667"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OS Grid Reference NF095995</w:t>
            </w:r>
          </w:p>
        </w:tc>
        <w:tc>
          <w:tcPr>
            <w:tcW w:w="4932" w:type="dxa"/>
            <w:vAlign w:val="center"/>
          </w:tcPr>
          <w:p w14:paraId="37A9BE09"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Flight Safety Systems Only</w:t>
            </w:r>
          </w:p>
        </w:tc>
      </w:tr>
      <w:tr w:rsidR="009076A2" w:rsidRPr="00215643" w14:paraId="162D3C8C" w14:textId="77777777" w:rsidTr="009076A2">
        <w:trPr>
          <w:trHeight w:val="250"/>
        </w:trPr>
        <w:tc>
          <w:tcPr>
            <w:tcW w:w="562" w:type="dxa"/>
            <w:shd w:val="clear" w:color="auto" w:fill="auto"/>
            <w:noWrap/>
            <w:vAlign w:val="center"/>
            <w:hideMark/>
          </w:tcPr>
          <w:p w14:paraId="52633853"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69</w:t>
            </w:r>
          </w:p>
        </w:tc>
        <w:tc>
          <w:tcPr>
            <w:tcW w:w="2825" w:type="dxa"/>
            <w:shd w:val="clear" w:color="auto" w:fill="auto"/>
            <w:vAlign w:val="center"/>
            <w:hideMark/>
          </w:tcPr>
          <w:p w14:paraId="4374B76C"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St Mawgan</w:t>
            </w:r>
          </w:p>
        </w:tc>
        <w:tc>
          <w:tcPr>
            <w:tcW w:w="861" w:type="dxa"/>
            <w:shd w:val="clear" w:color="auto" w:fill="auto"/>
            <w:vAlign w:val="center"/>
            <w:hideMark/>
          </w:tcPr>
          <w:p w14:paraId="6FAD79F5"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South</w:t>
            </w:r>
          </w:p>
        </w:tc>
        <w:tc>
          <w:tcPr>
            <w:tcW w:w="5380" w:type="dxa"/>
            <w:shd w:val="clear" w:color="auto" w:fill="auto"/>
            <w:vAlign w:val="center"/>
            <w:hideMark/>
          </w:tcPr>
          <w:p w14:paraId="6D2C9008"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RAF St. Mawgan, Bldg 663, St. Mawgan, TR8 4HP </w:t>
            </w:r>
          </w:p>
        </w:tc>
        <w:tc>
          <w:tcPr>
            <w:tcW w:w="4932" w:type="dxa"/>
            <w:vAlign w:val="center"/>
          </w:tcPr>
          <w:p w14:paraId="619E6FA0" w14:textId="77777777" w:rsidR="009076A2" w:rsidRPr="00215643" w:rsidRDefault="009076A2" w:rsidP="009076A2">
            <w:pPr>
              <w:rPr>
                <w:rFonts w:asciiTheme="minorHAnsi" w:eastAsia="Times New Roman" w:hAnsiTheme="minorHAnsi" w:cstheme="minorHAnsi"/>
                <w:szCs w:val="20"/>
              </w:rPr>
            </w:pPr>
          </w:p>
        </w:tc>
      </w:tr>
      <w:tr w:rsidR="009076A2" w:rsidRPr="00215643" w14:paraId="0F9292B9" w14:textId="77777777" w:rsidTr="009076A2">
        <w:trPr>
          <w:trHeight w:val="250"/>
        </w:trPr>
        <w:tc>
          <w:tcPr>
            <w:tcW w:w="562" w:type="dxa"/>
            <w:shd w:val="clear" w:color="auto" w:fill="auto"/>
            <w:noWrap/>
            <w:vAlign w:val="center"/>
            <w:hideMark/>
          </w:tcPr>
          <w:p w14:paraId="60787E28"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70</w:t>
            </w:r>
          </w:p>
        </w:tc>
        <w:tc>
          <w:tcPr>
            <w:tcW w:w="2825" w:type="dxa"/>
            <w:shd w:val="clear" w:color="auto" w:fill="auto"/>
            <w:vAlign w:val="center"/>
            <w:hideMark/>
          </w:tcPr>
          <w:p w14:paraId="098CA052"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RRH Staxton Wold</w:t>
            </w:r>
          </w:p>
        </w:tc>
        <w:tc>
          <w:tcPr>
            <w:tcW w:w="861" w:type="dxa"/>
            <w:shd w:val="clear" w:color="auto" w:fill="auto"/>
            <w:vAlign w:val="center"/>
            <w:hideMark/>
          </w:tcPr>
          <w:p w14:paraId="72EF30D1"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5D30C99F"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RRH Staxton Wold, Scarborough, North Yorkshire, YO12 4TJ</w:t>
            </w:r>
          </w:p>
        </w:tc>
        <w:tc>
          <w:tcPr>
            <w:tcW w:w="4932" w:type="dxa"/>
            <w:vAlign w:val="center"/>
          </w:tcPr>
          <w:p w14:paraId="33B3B0CE" w14:textId="77777777" w:rsidR="009076A2" w:rsidRPr="00215643" w:rsidRDefault="009076A2" w:rsidP="009076A2">
            <w:pPr>
              <w:rPr>
                <w:rFonts w:asciiTheme="minorHAnsi" w:eastAsia="Times New Roman" w:hAnsiTheme="minorHAnsi" w:cstheme="minorHAnsi"/>
                <w:szCs w:val="20"/>
              </w:rPr>
            </w:pPr>
          </w:p>
        </w:tc>
      </w:tr>
      <w:tr w:rsidR="009076A2" w:rsidRPr="00215643" w14:paraId="795323E2" w14:textId="77777777" w:rsidTr="009076A2">
        <w:trPr>
          <w:trHeight w:val="250"/>
        </w:trPr>
        <w:tc>
          <w:tcPr>
            <w:tcW w:w="562" w:type="dxa"/>
            <w:shd w:val="clear" w:color="auto" w:fill="auto"/>
            <w:noWrap/>
            <w:vAlign w:val="center"/>
            <w:hideMark/>
          </w:tcPr>
          <w:p w14:paraId="05138C6A"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71</w:t>
            </w:r>
          </w:p>
        </w:tc>
        <w:tc>
          <w:tcPr>
            <w:tcW w:w="2825" w:type="dxa"/>
            <w:shd w:val="clear" w:color="auto" w:fill="auto"/>
            <w:vAlign w:val="center"/>
            <w:hideMark/>
          </w:tcPr>
          <w:p w14:paraId="59FE83BE"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Stornoway HRDF</w:t>
            </w:r>
          </w:p>
        </w:tc>
        <w:tc>
          <w:tcPr>
            <w:tcW w:w="861" w:type="dxa"/>
            <w:shd w:val="clear" w:color="auto" w:fill="auto"/>
            <w:vAlign w:val="center"/>
            <w:hideMark/>
          </w:tcPr>
          <w:p w14:paraId="1410E392"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66F71FD1"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Stornoway Airport, Isle of Lewis, HS2 0BN</w:t>
            </w:r>
          </w:p>
        </w:tc>
        <w:tc>
          <w:tcPr>
            <w:tcW w:w="4932" w:type="dxa"/>
            <w:vAlign w:val="center"/>
          </w:tcPr>
          <w:p w14:paraId="318C9594" w14:textId="77777777" w:rsidR="009076A2" w:rsidRPr="00215643" w:rsidRDefault="009076A2" w:rsidP="009076A2">
            <w:pPr>
              <w:rPr>
                <w:rFonts w:asciiTheme="minorHAnsi" w:eastAsia="Times New Roman" w:hAnsiTheme="minorHAnsi" w:cstheme="minorHAnsi"/>
                <w:szCs w:val="20"/>
              </w:rPr>
            </w:pPr>
          </w:p>
        </w:tc>
      </w:tr>
      <w:tr w:rsidR="009076A2" w:rsidRPr="00215643" w14:paraId="6EFC7D05" w14:textId="77777777" w:rsidTr="009076A2">
        <w:trPr>
          <w:trHeight w:val="500"/>
        </w:trPr>
        <w:tc>
          <w:tcPr>
            <w:tcW w:w="562" w:type="dxa"/>
            <w:shd w:val="clear" w:color="auto" w:fill="auto"/>
            <w:noWrap/>
            <w:vAlign w:val="center"/>
            <w:hideMark/>
          </w:tcPr>
          <w:p w14:paraId="05947C22"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72</w:t>
            </w:r>
          </w:p>
        </w:tc>
        <w:tc>
          <w:tcPr>
            <w:tcW w:w="2825" w:type="dxa"/>
            <w:shd w:val="clear" w:color="auto" w:fill="auto"/>
            <w:vAlign w:val="center"/>
            <w:hideMark/>
          </w:tcPr>
          <w:p w14:paraId="2C6ACE8A"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Swanwick</w:t>
            </w:r>
          </w:p>
        </w:tc>
        <w:tc>
          <w:tcPr>
            <w:tcW w:w="861" w:type="dxa"/>
            <w:shd w:val="clear" w:color="auto" w:fill="auto"/>
            <w:vAlign w:val="center"/>
            <w:hideMark/>
          </w:tcPr>
          <w:p w14:paraId="188241BA"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South</w:t>
            </w:r>
          </w:p>
        </w:tc>
        <w:tc>
          <w:tcPr>
            <w:tcW w:w="5380" w:type="dxa"/>
            <w:shd w:val="clear" w:color="auto" w:fill="auto"/>
            <w:vAlign w:val="center"/>
            <w:hideMark/>
          </w:tcPr>
          <w:p w14:paraId="58203BE2"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78 Sqn – Swanwick, NATS Swanwick, Sopwith Way, Hampshire</w:t>
            </w:r>
            <w:r>
              <w:rPr>
                <w:rFonts w:asciiTheme="minorHAnsi" w:eastAsia="Times New Roman" w:hAnsiTheme="minorHAnsi" w:cstheme="minorHAnsi"/>
                <w:szCs w:val="20"/>
              </w:rPr>
              <w:t xml:space="preserve"> </w:t>
            </w:r>
            <w:r w:rsidRPr="00215643">
              <w:rPr>
                <w:rFonts w:asciiTheme="minorHAnsi" w:eastAsia="Times New Roman" w:hAnsiTheme="minorHAnsi" w:cstheme="minorHAnsi"/>
                <w:szCs w:val="20"/>
              </w:rPr>
              <w:t>SO31 7AY</w:t>
            </w:r>
          </w:p>
        </w:tc>
        <w:tc>
          <w:tcPr>
            <w:tcW w:w="4932" w:type="dxa"/>
            <w:vAlign w:val="center"/>
          </w:tcPr>
          <w:p w14:paraId="67A63998"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NATs site – ASACS CRC areas only.</w:t>
            </w:r>
          </w:p>
        </w:tc>
      </w:tr>
      <w:tr w:rsidR="009076A2" w:rsidRPr="00215643" w14:paraId="41997EA3" w14:textId="77777777" w:rsidTr="009076A2">
        <w:trPr>
          <w:trHeight w:val="250"/>
        </w:trPr>
        <w:tc>
          <w:tcPr>
            <w:tcW w:w="562" w:type="dxa"/>
            <w:shd w:val="clear" w:color="auto" w:fill="auto"/>
            <w:noWrap/>
            <w:vAlign w:val="center"/>
            <w:hideMark/>
          </w:tcPr>
          <w:p w14:paraId="67550BDF"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73</w:t>
            </w:r>
          </w:p>
        </w:tc>
        <w:tc>
          <w:tcPr>
            <w:tcW w:w="2825" w:type="dxa"/>
            <w:shd w:val="clear" w:color="auto" w:fill="auto"/>
            <w:vAlign w:val="center"/>
            <w:hideMark/>
          </w:tcPr>
          <w:p w14:paraId="44B548F2"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RRS Swingate</w:t>
            </w:r>
          </w:p>
        </w:tc>
        <w:tc>
          <w:tcPr>
            <w:tcW w:w="861" w:type="dxa"/>
            <w:shd w:val="clear" w:color="auto" w:fill="auto"/>
            <w:vAlign w:val="center"/>
            <w:hideMark/>
          </w:tcPr>
          <w:p w14:paraId="79BC4B12"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HWY</w:t>
            </w:r>
          </w:p>
        </w:tc>
        <w:tc>
          <w:tcPr>
            <w:tcW w:w="5380" w:type="dxa"/>
            <w:shd w:val="clear" w:color="auto" w:fill="auto"/>
            <w:vAlign w:val="center"/>
            <w:hideMark/>
          </w:tcPr>
          <w:p w14:paraId="4798E59A"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RRS Swingate, Dover, Kent CT15 5DW</w:t>
            </w:r>
          </w:p>
        </w:tc>
        <w:tc>
          <w:tcPr>
            <w:tcW w:w="4932" w:type="dxa"/>
            <w:vAlign w:val="center"/>
          </w:tcPr>
          <w:p w14:paraId="4FAD2CB8" w14:textId="77777777" w:rsidR="009076A2" w:rsidRPr="00215643" w:rsidRDefault="009076A2" w:rsidP="009076A2">
            <w:pPr>
              <w:rPr>
                <w:rFonts w:asciiTheme="minorHAnsi" w:eastAsia="Times New Roman" w:hAnsiTheme="minorHAnsi" w:cstheme="minorHAnsi"/>
                <w:szCs w:val="20"/>
              </w:rPr>
            </w:pPr>
          </w:p>
        </w:tc>
      </w:tr>
      <w:tr w:rsidR="009076A2" w:rsidRPr="00215643" w14:paraId="6E875E97" w14:textId="77777777" w:rsidTr="009076A2">
        <w:trPr>
          <w:trHeight w:val="250"/>
        </w:trPr>
        <w:tc>
          <w:tcPr>
            <w:tcW w:w="562" w:type="dxa"/>
            <w:shd w:val="clear" w:color="auto" w:fill="auto"/>
            <w:noWrap/>
            <w:vAlign w:val="center"/>
            <w:hideMark/>
          </w:tcPr>
          <w:p w14:paraId="389C0D5B"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74</w:t>
            </w:r>
          </w:p>
        </w:tc>
        <w:tc>
          <w:tcPr>
            <w:tcW w:w="2825" w:type="dxa"/>
            <w:shd w:val="clear" w:color="auto" w:fill="auto"/>
            <w:vAlign w:val="center"/>
            <w:hideMark/>
          </w:tcPr>
          <w:p w14:paraId="55B9233D"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Syerston</w:t>
            </w:r>
          </w:p>
        </w:tc>
        <w:tc>
          <w:tcPr>
            <w:tcW w:w="861" w:type="dxa"/>
            <w:shd w:val="clear" w:color="auto" w:fill="auto"/>
            <w:vAlign w:val="center"/>
            <w:hideMark/>
          </w:tcPr>
          <w:p w14:paraId="3A89CA6E"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Central</w:t>
            </w:r>
          </w:p>
        </w:tc>
        <w:tc>
          <w:tcPr>
            <w:tcW w:w="5380" w:type="dxa"/>
            <w:shd w:val="clear" w:color="auto" w:fill="auto"/>
            <w:vAlign w:val="center"/>
            <w:hideMark/>
          </w:tcPr>
          <w:p w14:paraId="5327ADAF"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Syerston, Newark NG23 5NN</w:t>
            </w:r>
          </w:p>
        </w:tc>
        <w:tc>
          <w:tcPr>
            <w:tcW w:w="4932" w:type="dxa"/>
            <w:vAlign w:val="center"/>
          </w:tcPr>
          <w:p w14:paraId="343EF69B" w14:textId="77777777" w:rsidR="009076A2" w:rsidRPr="00215643" w:rsidRDefault="009076A2" w:rsidP="009076A2">
            <w:pPr>
              <w:rPr>
                <w:rFonts w:asciiTheme="minorHAnsi" w:eastAsia="Times New Roman" w:hAnsiTheme="minorHAnsi" w:cstheme="minorHAnsi"/>
                <w:szCs w:val="20"/>
              </w:rPr>
            </w:pPr>
          </w:p>
        </w:tc>
      </w:tr>
      <w:tr w:rsidR="009076A2" w:rsidRPr="00215643" w14:paraId="2402FD2A" w14:textId="77777777" w:rsidTr="009076A2">
        <w:trPr>
          <w:trHeight w:val="250"/>
        </w:trPr>
        <w:tc>
          <w:tcPr>
            <w:tcW w:w="562" w:type="dxa"/>
            <w:shd w:val="clear" w:color="auto" w:fill="auto"/>
            <w:noWrap/>
            <w:vAlign w:val="center"/>
            <w:hideMark/>
          </w:tcPr>
          <w:p w14:paraId="5A44AF3B"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75</w:t>
            </w:r>
          </w:p>
        </w:tc>
        <w:tc>
          <w:tcPr>
            <w:tcW w:w="2825" w:type="dxa"/>
            <w:shd w:val="clear" w:color="auto" w:fill="auto"/>
            <w:vAlign w:val="center"/>
            <w:hideMark/>
          </w:tcPr>
          <w:p w14:paraId="18034553"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DIO Tain</w:t>
            </w:r>
          </w:p>
        </w:tc>
        <w:tc>
          <w:tcPr>
            <w:tcW w:w="861" w:type="dxa"/>
            <w:shd w:val="clear" w:color="auto" w:fill="auto"/>
            <w:vAlign w:val="center"/>
            <w:hideMark/>
          </w:tcPr>
          <w:p w14:paraId="5087414A"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6FE0A04D"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Tain Air Weapons Range, FENDOM, IV19 1PE</w:t>
            </w:r>
          </w:p>
        </w:tc>
        <w:tc>
          <w:tcPr>
            <w:tcW w:w="4932" w:type="dxa"/>
            <w:vAlign w:val="center"/>
          </w:tcPr>
          <w:p w14:paraId="1772A3CF" w14:textId="77777777" w:rsidR="009076A2" w:rsidRPr="00215643" w:rsidRDefault="009076A2" w:rsidP="009076A2">
            <w:pPr>
              <w:rPr>
                <w:rFonts w:asciiTheme="minorHAnsi" w:eastAsia="Times New Roman" w:hAnsiTheme="minorHAnsi" w:cstheme="minorHAnsi"/>
                <w:szCs w:val="20"/>
              </w:rPr>
            </w:pPr>
          </w:p>
        </w:tc>
      </w:tr>
      <w:tr w:rsidR="009076A2" w:rsidRPr="00215643" w14:paraId="7E511BF0" w14:textId="77777777" w:rsidTr="009076A2">
        <w:trPr>
          <w:trHeight w:val="250"/>
        </w:trPr>
        <w:tc>
          <w:tcPr>
            <w:tcW w:w="562" w:type="dxa"/>
            <w:shd w:val="clear" w:color="auto" w:fill="auto"/>
            <w:noWrap/>
            <w:vAlign w:val="center"/>
            <w:hideMark/>
          </w:tcPr>
          <w:p w14:paraId="21B6FA3E"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76</w:t>
            </w:r>
          </w:p>
        </w:tc>
        <w:tc>
          <w:tcPr>
            <w:tcW w:w="2825" w:type="dxa"/>
            <w:shd w:val="clear" w:color="auto" w:fill="auto"/>
            <w:vAlign w:val="center"/>
            <w:hideMark/>
          </w:tcPr>
          <w:p w14:paraId="03AAE907"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Ternhill</w:t>
            </w:r>
          </w:p>
        </w:tc>
        <w:tc>
          <w:tcPr>
            <w:tcW w:w="861" w:type="dxa"/>
            <w:shd w:val="clear" w:color="auto" w:fill="auto"/>
            <w:vAlign w:val="center"/>
            <w:hideMark/>
          </w:tcPr>
          <w:p w14:paraId="4EBA767A"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6260045B"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Clive Barracks, Tern Hill, Market Drayton, TF9 3QE </w:t>
            </w:r>
          </w:p>
        </w:tc>
        <w:tc>
          <w:tcPr>
            <w:tcW w:w="4932" w:type="dxa"/>
            <w:vAlign w:val="center"/>
          </w:tcPr>
          <w:p w14:paraId="1893EF54" w14:textId="77777777" w:rsidR="009076A2" w:rsidRPr="00215643" w:rsidRDefault="009076A2" w:rsidP="009076A2">
            <w:pPr>
              <w:rPr>
                <w:rFonts w:asciiTheme="minorHAnsi" w:eastAsia="Times New Roman" w:hAnsiTheme="minorHAnsi" w:cstheme="minorHAnsi"/>
                <w:szCs w:val="20"/>
              </w:rPr>
            </w:pPr>
          </w:p>
        </w:tc>
      </w:tr>
      <w:tr w:rsidR="009076A2" w:rsidRPr="00215643" w14:paraId="02AD8ED3" w14:textId="77777777" w:rsidTr="009076A2">
        <w:trPr>
          <w:trHeight w:val="250"/>
        </w:trPr>
        <w:tc>
          <w:tcPr>
            <w:tcW w:w="562" w:type="dxa"/>
            <w:shd w:val="clear" w:color="auto" w:fill="auto"/>
            <w:noWrap/>
            <w:vAlign w:val="center"/>
            <w:hideMark/>
          </w:tcPr>
          <w:p w14:paraId="08A9CFC2"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77</w:t>
            </w:r>
          </w:p>
        </w:tc>
        <w:tc>
          <w:tcPr>
            <w:tcW w:w="2825" w:type="dxa"/>
            <w:shd w:val="clear" w:color="auto" w:fill="auto"/>
            <w:vAlign w:val="center"/>
            <w:hideMark/>
          </w:tcPr>
          <w:p w14:paraId="75940BD5"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Thorney Island</w:t>
            </w:r>
          </w:p>
        </w:tc>
        <w:tc>
          <w:tcPr>
            <w:tcW w:w="861" w:type="dxa"/>
            <w:shd w:val="clear" w:color="auto" w:fill="auto"/>
            <w:vAlign w:val="center"/>
            <w:hideMark/>
          </w:tcPr>
          <w:p w14:paraId="4B96D9B9"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South</w:t>
            </w:r>
          </w:p>
        </w:tc>
        <w:tc>
          <w:tcPr>
            <w:tcW w:w="5380" w:type="dxa"/>
            <w:shd w:val="clear" w:color="auto" w:fill="auto"/>
            <w:noWrap/>
            <w:vAlign w:val="center"/>
            <w:hideMark/>
          </w:tcPr>
          <w:p w14:paraId="752B650C"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See RAF Odiham, for access to site.</w:t>
            </w:r>
          </w:p>
        </w:tc>
        <w:tc>
          <w:tcPr>
            <w:tcW w:w="4932" w:type="dxa"/>
            <w:vAlign w:val="center"/>
          </w:tcPr>
          <w:p w14:paraId="1CD06B35"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Only responsible for the DF building on the disused Airfield.</w:t>
            </w:r>
          </w:p>
        </w:tc>
      </w:tr>
      <w:tr w:rsidR="009076A2" w:rsidRPr="00215643" w14:paraId="7A771A9D" w14:textId="77777777" w:rsidTr="009076A2">
        <w:trPr>
          <w:trHeight w:val="250"/>
        </w:trPr>
        <w:tc>
          <w:tcPr>
            <w:tcW w:w="562" w:type="dxa"/>
            <w:shd w:val="clear" w:color="auto" w:fill="auto"/>
            <w:noWrap/>
            <w:vAlign w:val="center"/>
            <w:hideMark/>
          </w:tcPr>
          <w:p w14:paraId="574CDB77"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78</w:t>
            </w:r>
          </w:p>
        </w:tc>
        <w:tc>
          <w:tcPr>
            <w:tcW w:w="2825" w:type="dxa"/>
            <w:shd w:val="clear" w:color="auto" w:fill="auto"/>
            <w:vAlign w:val="center"/>
            <w:hideMark/>
          </w:tcPr>
          <w:p w14:paraId="3A8C4185"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Tiree</w:t>
            </w:r>
            <w:r>
              <w:rPr>
                <w:rFonts w:asciiTheme="minorHAnsi" w:eastAsia="Times New Roman" w:hAnsiTheme="minorHAnsi" w:cstheme="minorHAnsi"/>
                <w:szCs w:val="20"/>
              </w:rPr>
              <w:t xml:space="preserve"> </w:t>
            </w:r>
            <w:r w:rsidRPr="00215643">
              <w:rPr>
                <w:rFonts w:asciiTheme="minorHAnsi" w:eastAsia="Times New Roman" w:hAnsiTheme="minorHAnsi" w:cstheme="minorHAnsi"/>
                <w:szCs w:val="20"/>
              </w:rPr>
              <w:t>HRDF</w:t>
            </w:r>
          </w:p>
        </w:tc>
        <w:tc>
          <w:tcPr>
            <w:tcW w:w="861" w:type="dxa"/>
            <w:shd w:val="clear" w:color="auto" w:fill="auto"/>
            <w:vAlign w:val="center"/>
            <w:hideMark/>
          </w:tcPr>
          <w:p w14:paraId="31BA5B44"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554C1246"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Tiree Airport, Crossapol, Isle of Tiree, PA77 6UW</w:t>
            </w:r>
          </w:p>
        </w:tc>
        <w:tc>
          <w:tcPr>
            <w:tcW w:w="4932" w:type="dxa"/>
            <w:vAlign w:val="center"/>
          </w:tcPr>
          <w:p w14:paraId="6265E7B6" w14:textId="77777777" w:rsidR="009076A2" w:rsidRPr="00215643" w:rsidRDefault="009076A2" w:rsidP="009076A2">
            <w:pPr>
              <w:rPr>
                <w:rFonts w:asciiTheme="minorHAnsi" w:eastAsia="Times New Roman" w:hAnsiTheme="minorHAnsi" w:cstheme="minorHAnsi"/>
                <w:szCs w:val="20"/>
              </w:rPr>
            </w:pPr>
          </w:p>
        </w:tc>
      </w:tr>
      <w:tr w:rsidR="009076A2" w:rsidRPr="00215643" w14:paraId="4A37C1B1" w14:textId="77777777" w:rsidTr="009076A2">
        <w:trPr>
          <w:trHeight w:val="250"/>
        </w:trPr>
        <w:tc>
          <w:tcPr>
            <w:tcW w:w="562" w:type="dxa"/>
            <w:shd w:val="clear" w:color="auto" w:fill="auto"/>
            <w:noWrap/>
            <w:vAlign w:val="center"/>
            <w:hideMark/>
          </w:tcPr>
          <w:p w14:paraId="4644EFA6"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79</w:t>
            </w:r>
          </w:p>
        </w:tc>
        <w:tc>
          <w:tcPr>
            <w:tcW w:w="2825" w:type="dxa"/>
            <w:shd w:val="clear" w:color="auto" w:fill="auto"/>
            <w:vAlign w:val="center"/>
            <w:hideMark/>
          </w:tcPr>
          <w:p w14:paraId="5DAA7B76"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Topcliffe</w:t>
            </w:r>
          </w:p>
        </w:tc>
        <w:tc>
          <w:tcPr>
            <w:tcW w:w="861" w:type="dxa"/>
            <w:shd w:val="clear" w:color="auto" w:fill="auto"/>
            <w:vAlign w:val="center"/>
            <w:hideMark/>
          </w:tcPr>
          <w:p w14:paraId="704F34A2"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29A311BB"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Topcliffe, Alanbrooke Barracks,Thirsk, YO7 3DZ</w:t>
            </w:r>
          </w:p>
        </w:tc>
        <w:tc>
          <w:tcPr>
            <w:tcW w:w="4932" w:type="dxa"/>
            <w:vAlign w:val="center"/>
          </w:tcPr>
          <w:p w14:paraId="6FEBF58B" w14:textId="77777777" w:rsidR="009076A2" w:rsidRPr="00215643" w:rsidRDefault="009076A2" w:rsidP="009076A2">
            <w:pPr>
              <w:rPr>
                <w:rFonts w:asciiTheme="minorHAnsi" w:eastAsia="Times New Roman" w:hAnsiTheme="minorHAnsi" w:cstheme="minorHAnsi"/>
                <w:szCs w:val="20"/>
              </w:rPr>
            </w:pPr>
          </w:p>
        </w:tc>
      </w:tr>
      <w:tr w:rsidR="009076A2" w:rsidRPr="00215643" w14:paraId="1442ED7D" w14:textId="77777777" w:rsidTr="009076A2">
        <w:trPr>
          <w:trHeight w:val="250"/>
        </w:trPr>
        <w:tc>
          <w:tcPr>
            <w:tcW w:w="562" w:type="dxa"/>
            <w:shd w:val="clear" w:color="auto" w:fill="auto"/>
            <w:noWrap/>
            <w:vAlign w:val="center"/>
            <w:hideMark/>
          </w:tcPr>
          <w:p w14:paraId="580E883A"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80</w:t>
            </w:r>
          </w:p>
        </w:tc>
        <w:tc>
          <w:tcPr>
            <w:tcW w:w="2825" w:type="dxa"/>
            <w:shd w:val="clear" w:color="auto" w:fill="auto"/>
            <w:vAlign w:val="center"/>
            <w:hideMark/>
          </w:tcPr>
          <w:p w14:paraId="408D0C9C"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RRH Trimingham</w:t>
            </w:r>
          </w:p>
        </w:tc>
        <w:tc>
          <w:tcPr>
            <w:tcW w:w="861" w:type="dxa"/>
            <w:shd w:val="clear" w:color="auto" w:fill="auto"/>
            <w:vAlign w:val="center"/>
            <w:hideMark/>
          </w:tcPr>
          <w:p w14:paraId="7E2999F4"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Central </w:t>
            </w:r>
          </w:p>
        </w:tc>
        <w:tc>
          <w:tcPr>
            <w:tcW w:w="5380" w:type="dxa"/>
            <w:shd w:val="clear" w:color="auto" w:fill="auto"/>
            <w:vAlign w:val="center"/>
            <w:hideMark/>
          </w:tcPr>
          <w:p w14:paraId="1D042B51"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RRH Trimingham, Trimingham, Norfolk, NR11 8DX</w:t>
            </w:r>
          </w:p>
        </w:tc>
        <w:tc>
          <w:tcPr>
            <w:tcW w:w="4932" w:type="dxa"/>
            <w:vAlign w:val="center"/>
          </w:tcPr>
          <w:p w14:paraId="43FE77B3" w14:textId="77777777" w:rsidR="009076A2" w:rsidRPr="00215643" w:rsidRDefault="009076A2" w:rsidP="009076A2">
            <w:pPr>
              <w:rPr>
                <w:rFonts w:asciiTheme="minorHAnsi" w:eastAsia="Times New Roman" w:hAnsiTheme="minorHAnsi" w:cstheme="minorHAnsi"/>
                <w:szCs w:val="20"/>
              </w:rPr>
            </w:pPr>
          </w:p>
        </w:tc>
      </w:tr>
      <w:tr w:rsidR="009076A2" w:rsidRPr="00215643" w14:paraId="70301840" w14:textId="77777777" w:rsidTr="009076A2">
        <w:trPr>
          <w:trHeight w:val="250"/>
        </w:trPr>
        <w:tc>
          <w:tcPr>
            <w:tcW w:w="562" w:type="dxa"/>
            <w:shd w:val="clear" w:color="auto" w:fill="auto"/>
            <w:noWrap/>
            <w:vAlign w:val="center"/>
            <w:hideMark/>
          </w:tcPr>
          <w:p w14:paraId="669D979E"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lastRenderedPageBreak/>
              <w:t>81</w:t>
            </w:r>
          </w:p>
        </w:tc>
        <w:tc>
          <w:tcPr>
            <w:tcW w:w="2825" w:type="dxa"/>
            <w:shd w:val="clear" w:color="auto" w:fill="auto"/>
            <w:vAlign w:val="center"/>
            <w:hideMark/>
          </w:tcPr>
          <w:p w14:paraId="46CE85FA"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Valley Airfield</w:t>
            </w:r>
          </w:p>
        </w:tc>
        <w:tc>
          <w:tcPr>
            <w:tcW w:w="861" w:type="dxa"/>
            <w:shd w:val="clear" w:color="auto" w:fill="auto"/>
            <w:vAlign w:val="center"/>
            <w:hideMark/>
          </w:tcPr>
          <w:p w14:paraId="7BF6B224"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421D059D"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Valley, Holyhead, Isle of Anglesey, LL65 3NY</w:t>
            </w:r>
          </w:p>
        </w:tc>
        <w:tc>
          <w:tcPr>
            <w:tcW w:w="4932" w:type="dxa"/>
            <w:vAlign w:val="center"/>
          </w:tcPr>
          <w:p w14:paraId="6E6D3FA9" w14:textId="77777777" w:rsidR="009076A2" w:rsidRPr="00215643" w:rsidRDefault="009076A2" w:rsidP="009076A2">
            <w:pPr>
              <w:rPr>
                <w:rFonts w:asciiTheme="minorHAnsi" w:eastAsia="Times New Roman" w:hAnsiTheme="minorHAnsi" w:cstheme="minorHAnsi"/>
                <w:szCs w:val="20"/>
              </w:rPr>
            </w:pPr>
          </w:p>
        </w:tc>
      </w:tr>
      <w:tr w:rsidR="009076A2" w:rsidRPr="00215643" w14:paraId="2ACA8DD3" w14:textId="77777777" w:rsidTr="009076A2">
        <w:trPr>
          <w:trHeight w:val="260"/>
        </w:trPr>
        <w:tc>
          <w:tcPr>
            <w:tcW w:w="562" w:type="dxa"/>
            <w:shd w:val="clear" w:color="auto" w:fill="auto"/>
            <w:noWrap/>
            <w:vAlign w:val="center"/>
            <w:hideMark/>
          </w:tcPr>
          <w:p w14:paraId="001F31C9"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82</w:t>
            </w:r>
          </w:p>
        </w:tc>
        <w:tc>
          <w:tcPr>
            <w:tcW w:w="2825" w:type="dxa"/>
            <w:shd w:val="clear" w:color="auto" w:fill="auto"/>
            <w:vAlign w:val="center"/>
            <w:hideMark/>
          </w:tcPr>
          <w:p w14:paraId="47C59A1A"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Waddington</w:t>
            </w:r>
          </w:p>
        </w:tc>
        <w:tc>
          <w:tcPr>
            <w:tcW w:w="861" w:type="dxa"/>
            <w:shd w:val="clear" w:color="auto" w:fill="auto"/>
            <w:vAlign w:val="center"/>
            <w:hideMark/>
          </w:tcPr>
          <w:p w14:paraId="02B5A620"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Central </w:t>
            </w:r>
          </w:p>
        </w:tc>
        <w:tc>
          <w:tcPr>
            <w:tcW w:w="5380" w:type="dxa"/>
            <w:shd w:val="clear" w:color="auto" w:fill="auto"/>
            <w:vAlign w:val="center"/>
            <w:hideMark/>
          </w:tcPr>
          <w:p w14:paraId="0DB2D0DA"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RAF </w:t>
            </w:r>
            <w:r w:rsidRPr="00215643">
              <w:rPr>
                <w:rFonts w:asciiTheme="minorHAnsi" w:eastAsia="Times New Roman" w:hAnsiTheme="minorHAnsi" w:cstheme="minorHAnsi"/>
                <w:color w:val="202124"/>
                <w:szCs w:val="20"/>
              </w:rPr>
              <w:t>Waddington, Lincoln LN5 9NB</w:t>
            </w:r>
          </w:p>
        </w:tc>
        <w:tc>
          <w:tcPr>
            <w:tcW w:w="4932" w:type="dxa"/>
            <w:vAlign w:val="center"/>
          </w:tcPr>
          <w:p w14:paraId="2002E9A8" w14:textId="77777777" w:rsidR="009076A2" w:rsidRPr="00215643" w:rsidRDefault="009076A2" w:rsidP="009076A2">
            <w:pPr>
              <w:rPr>
                <w:rFonts w:asciiTheme="minorHAnsi" w:eastAsia="Times New Roman" w:hAnsiTheme="minorHAnsi" w:cstheme="minorHAnsi"/>
                <w:szCs w:val="20"/>
              </w:rPr>
            </w:pPr>
          </w:p>
        </w:tc>
      </w:tr>
      <w:tr w:rsidR="009076A2" w:rsidRPr="00215643" w14:paraId="38A2C2D4" w14:textId="77777777" w:rsidTr="009076A2">
        <w:trPr>
          <w:trHeight w:val="250"/>
        </w:trPr>
        <w:tc>
          <w:tcPr>
            <w:tcW w:w="562" w:type="dxa"/>
            <w:shd w:val="clear" w:color="auto" w:fill="auto"/>
            <w:noWrap/>
            <w:vAlign w:val="center"/>
            <w:hideMark/>
          </w:tcPr>
          <w:p w14:paraId="37AFAF8B"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83</w:t>
            </w:r>
          </w:p>
        </w:tc>
        <w:tc>
          <w:tcPr>
            <w:tcW w:w="2825" w:type="dxa"/>
            <w:shd w:val="clear" w:color="auto" w:fill="auto"/>
            <w:vAlign w:val="center"/>
            <w:hideMark/>
          </w:tcPr>
          <w:p w14:paraId="69EE43CE"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Warton Airfield</w:t>
            </w:r>
          </w:p>
        </w:tc>
        <w:tc>
          <w:tcPr>
            <w:tcW w:w="861" w:type="dxa"/>
            <w:shd w:val="clear" w:color="auto" w:fill="auto"/>
            <w:vAlign w:val="center"/>
            <w:hideMark/>
          </w:tcPr>
          <w:p w14:paraId="74AC2DA5"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0C5FFDCB"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BAE Warton, Preston, Lancashire, PR4 1AX</w:t>
            </w:r>
          </w:p>
        </w:tc>
        <w:tc>
          <w:tcPr>
            <w:tcW w:w="4932" w:type="dxa"/>
            <w:vAlign w:val="center"/>
          </w:tcPr>
          <w:p w14:paraId="5998091F"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Secret Assets only.</w:t>
            </w:r>
          </w:p>
        </w:tc>
      </w:tr>
      <w:tr w:rsidR="009076A2" w:rsidRPr="00215643" w14:paraId="4E74F60D" w14:textId="77777777" w:rsidTr="009076A2">
        <w:trPr>
          <w:trHeight w:val="250"/>
        </w:trPr>
        <w:tc>
          <w:tcPr>
            <w:tcW w:w="562" w:type="dxa"/>
            <w:shd w:val="clear" w:color="auto" w:fill="auto"/>
            <w:noWrap/>
            <w:vAlign w:val="center"/>
            <w:hideMark/>
          </w:tcPr>
          <w:p w14:paraId="57190D51"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84</w:t>
            </w:r>
          </w:p>
        </w:tc>
        <w:tc>
          <w:tcPr>
            <w:tcW w:w="2825" w:type="dxa"/>
            <w:shd w:val="clear" w:color="auto" w:fill="auto"/>
            <w:vAlign w:val="center"/>
            <w:hideMark/>
          </w:tcPr>
          <w:p w14:paraId="7720AF25"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Wattisham Airfield</w:t>
            </w:r>
          </w:p>
        </w:tc>
        <w:tc>
          <w:tcPr>
            <w:tcW w:w="861" w:type="dxa"/>
            <w:shd w:val="clear" w:color="auto" w:fill="auto"/>
            <w:vAlign w:val="center"/>
            <w:hideMark/>
          </w:tcPr>
          <w:p w14:paraId="3BEC0CA9"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Central </w:t>
            </w:r>
          </w:p>
        </w:tc>
        <w:tc>
          <w:tcPr>
            <w:tcW w:w="5380" w:type="dxa"/>
            <w:shd w:val="clear" w:color="auto" w:fill="auto"/>
            <w:vAlign w:val="center"/>
            <w:hideMark/>
          </w:tcPr>
          <w:p w14:paraId="69AE90B9"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Wattisham Airfield, Ipswich, IP7 7RA</w:t>
            </w:r>
          </w:p>
        </w:tc>
        <w:tc>
          <w:tcPr>
            <w:tcW w:w="4932" w:type="dxa"/>
            <w:vAlign w:val="center"/>
          </w:tcPr>
          <w:p w14:paraId="68F30789" w14:textId="77777777" w:rsidR="009076A2" w:rsidRPr="00215643" w:rsidRDefault="009076A2" w:rsidP="009076A2">
            <w:pPr>
              <w:rPr>
                <w:rFonts w:asciiTheme="minorHAnsi" w:eastAsia="Times New Roman" w:hAnsiTheme="minorHAnsi" w:cstheme="minorHAnsi"/>
                <w:szCs w:val="20"/>
              </w:rPr>
            </w:pPr>
          </w:p>
        </w:tc>
      </w:tr>
      <w:tr w:rsidR="009076A2" w:rsidRPr="00215643" w14:paraId="2A0BC739" w14:textId="77777777" w:rsidTr="009076A2">
        <w:trPr>
          <w:trHeight w:val="250"/>
        </w:trPr>
        <w:tc>
          <w:tcPr>
            <w:tcW w:w="562" w:type="dxa"/>
            <w:shd w:val="clear" w:color="auto" w:fill="auto"/>
            <w:noWrap/>
            <w:vAlign w:val="center"/>
            <w:hideMark/>
          </w:tcPr>
          <w:p w14:paraId="78101E0C"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85</w:t>
            </w:r>
          </w:p>
        </w:tc>
        <w:tc>
          <w:tcPr>
            <w:tcW w:w="2825" w:type="dxa"/>
            <w:shd w:val="clear" w:color="auto" w:fill="auto"/>
            <w:vAlign w:val="center"/>
            <w:hideMark/>
          </w:tcPr>
          <w:p w14:paraId="1D5D9D96"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Welford</w:t>
            </w:r>
          </w:p>
        </w:tc>
        <w:tc>
          <w:tcPr>
            <w:tcW w:w="861" w:type="dxa"/>
            <w:shd w:val="clear" w:color="auto" w:fill="auto"/>
            <w:vAlign w:val="center"/>
            <w:hideMark/>
          </w:tcPr>
          <w:p w14:paraId="2B733446"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South</w:t>
            </w:r>
          </w:p>
        </w:tc>
        <w:tc>
          <w:tcPr>
            <w:tcW w:w="5380" w:type="dxa"/>
            <w:shd w:val="clear" w:color="auto" w:fill="auto"/>
            <w:vAlign w:val="center"/>
            <w:hideMark/>
          </w:tcPr>
          <w:p w14:paraId="7DA91E6B" w14:textId="77777777" w:rsidR="009076A2" w:rsidRPr="00215643" w:rsidRDefault="009076A2" w:rsidP="009076A2">
            <w:pPr>
              <w:rPr>
                <w:rFonts w:asciiTheme="minorHAnsi" w:eastAsia="Times New Roman" w:hAnsiTheme="minorHAnsi" w:cstheme="minorHAnsi"/>
                <w:szCs w:val="20"/>
              </w:rPr>
            </w:pPr>
            <w:r>
              <w:rPr>
                <w:rFonts w:asciiTheme="minorHAnsi" w:eastAsia="Times New Roman" w:hAnsiTheme="minorHAnsi" w:cstheme="minorHAnsi"/>
                <w:szCs w:val="20"/>
              </w:rPr>
              <w:t>Under the RAFLO at Fairford</w:t>
            </w:r>
          </w:p>
        </w:tc>
        <w:tc>
          <w:tcPr>
            <w:tcW w:w="4932" w:type="dxa"/>
            <w:vAlign w:val="center"/>
          </w:tcPr>
          <w:p w14:paraId="5C00E987" w14:textId="77777777" w:rsidR="009076A2" w:rsidRPr="00215643" w:rsidRDefault="009076A2" w:rsidP="009076A2">
            <w:pPr>
              <w:rPr>
                <w:rFonts w:asciiTheme="minorHAnsi" w:eastAsia="Times New Roman" w:hAnsiTheme="minorHAnsi" w:cstheme="minorHAnsi"/>
                <w:szCs w:val="20"/>
              </w:rPr>
            </w:pPr>
            <w:r>
              <w:rPr>
                <w:rFonts w:asciiTheme="minorHAnsi" w:eastAsia="Times New Roman" w:hAnsiTheme="minorHAnsi" w:cstheme="minorHAnsi"/>
                <w:szCs w:val="20"/>
              </w:rPr>
              <w:t>USAF – MOD Buildings only</w:t>
            </w:r>
          </w:p>
        </w:tc>
      </w:tr>
      <w:tr w:rsidR="009076A2" w:rsidRPr="00215643" w14:paraId="0CD76AD0" w14:textId="77777777" w:rsidTr="009076A2">
        <w:trPr>
          <w:trHeight w:val="250"/>
        </w:trPr>
        <w:tc>
          <w:tcPr>
            <w:tcW w:w="562" w:type="dxa"/>
            <w:shd w:val="clear" w:color="auto" w:fill="auto"/>
            <w:noWrap/>
            <w:vAlign w:val="center"/>
            <w:hideMark/>
          </w:tcPr>
          <w:p w14:paraId="20E68DC1"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86</w:t>
            </w:r>
          </w:p>
        </w:tc>
        <w:tc>
          <w:tcPr>
            <w:tcW w:w="2825" w:type="dxa"/>
            <w:shd w:val="clear" w:color="auto" w:fill="auto"/>
            <w:vAlign w:val="center"/>
            <w:hideMark/>
          </w:tcPr>
          <w:p w14:paraId="47D8F9DB"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MOD West Freugh</w:t>
            </w:r>
          </w:p>
        </w:tc>
        <w:tc>
          <w:tcPr>
            <w:tcW w:w="861" w:type="dxa"/>
            <w:shd w:val="clear" w:color="auto" w:fill="auto"/>
            <w:vAlign w:val="center"/>
            <w:hideMark/>
          </w:tcPr>
          <w:p w14:paraId="69F6311B"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24C6BDE4"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Qinetiq, MoD West Freugh, Stranraer, DG9 9DN</w:t>
            </w:r>
          </w:p>
        </w:tc>
        <w:tc>
          <w:tcPr>
            <w:tcW w:w="4932" w:type="dxa"/>
            <w:vAlign w:val="center"/>
          </w:tcPr>
          <w:p w14:paraId="776F8893"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Flight Safety Systems/areas only</w:t>
            </w:r>
          </w:p>
        </w:tc>
      </w:tr>
      <w:tr w:rsidR="009076A2" w:rsidRPr="00215643" w14:paraId="7A48177A" w14:textId="77777777" w:rsidTr="009076A2">
        <w:trPr>
          <w:trHeight w:val="250"/>
        </w:trPr>
        <w:tc>
          <w:tcPr>
            <w:tcW w:w="562" w:type="dxa"/>
            <w:shd w:val="clear" w:color="auto" w:fill="auto"/>
            <w:noWrap/>
            <w:vAlign w:val="center"/>
            <w:hideMark/>
          </w:tcPr>
          <w:p w14:paraId="3F296755"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87</w:t>
            </w:r>
          </w:p>
        </w:tc>
        <w:tc>
          <w:tcPr>
            <w:tcW w:w="2825" w:type="dxa"/>
            <w:shd w:val="clear" w:color="auto" w:fill="auto"/>
            <w:vAlign w:val="center"/>
            <w:hideMark/>
          </w:tcPr>
          <w:p w14:paraId="326E0371"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Weston On The Green</w:t>
            </w:r>
          </w:p>
        </w:tc>
        <w:tc>
          <w:tcPr>
            <w:tcW w:w="861" w:type="dxa"/>
            <w:shd w:val="clear" w:color="auto" w:fill="auto"/>
            <w:vAlign w:val="center"/>
            <w:hideMark/>
          </w:tcPr>
          <w:p w14:paraId="4186DE8B"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South</w:t>
            </w:r>
          </w:p>
        </w:tc>
        <w:tc>
          <w:tcPr>
            <w:tcW w:w="5380" w:type="dxa"/>
            <w:shd w:val="clear" w:color="auto" w:fill="auto"/>
            <w:vAlign w:val="center"/>
            <w:hideMark/>
          </w:tcPr>
          <w:p w14:paraId="6E1441D3"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Weston-on-the-Green, Bicester, Oxon, OX25 3TQ</w:t>
            </w:r>
          </w:p>
        </w:tc>
        <w:tc>
          <w:tcPr>
            <w:tcW w:w="4932" w:type="dxa"/>
            <w:vAlign w:val="center"/>
          </w:tcPr>
          <w:p w14:paraId="1A2E38DC" w14:textId="77777777" w:rsidR="009076A2" w:rsidRPr="00215643" w:rsidRDefault="009076A2" w:rsidP="009076A2">
            <w:pPr>
              <w:rPr>
                <w:rFonts w:asciiTheme="minorHAnsi" w:eastAsia="Times New Roman" w:hAnsiTheme="minorHAnsi" w:cstheme="minorHAnsi"/>
                <w:szCs w:val="20"/>
              </w:rPr>
            </w:pPr>
          </w:p>
        </w:tc>
      </w:tr>
      <w:tr w:rsidR="009076A2" w:rsidRPr="00215643" w14:paraId="6F23E945" w14:textId="77777777" w:rsidTr="009076A2">
        <w:trPr>
          <w:trHeight w:val="250"/>
        </w:trPr>
        <w:tc>
          <w:tcPr>
            <w:tcW w:w="562" w:type="dxa"/>
            <w:shd w:val="clear" w:color="auto" w:fill="auto"/>
            <w:noWrap/>
            <w:vAlign w:val="center"/>
            <w:hideMark/>
          </w:tcPr>
          <w:p w14:paraId="3AB98F11"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88</w:t>
            </w:r>
          </w:p>
        </w:tc>
        <w:tc>
          <w:tcPr>
            <w:tcW w:w="2825" w:type="dxa"/>
            <w:shd w:val="clear" w:color="auto" w:fill="auto"/>
            <w:vAlign w:val="center"/>
            <w:hideMark/>
          </w:tcPr>
          <w:p w14:paraId="7BB260CE"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Wick NATS HRDF</w:t>
            </w:r>
          </w:p>
        </w:tc>
        <w:tc>
          <w:tcPr>
            <w:tcW w:w="861" w:type="dxa"/>
            <w:shd w:val="clear" w:color="auto" w:fill="auto"/>
            <w:vAlign w:val="center"/>
            <w:hideMark/>
          </w:tcPr>
          <w:p w14:paraId="0538B2AE"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6B2B69CA"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Wick John O’Groats Airport, CAITHNESS, KW1 4QP</w:t>
            </w:r>
          </w:p>
        </w:tc>
        <w:tc>
          <w:tcPr>
            <w:tcW w:w="4932" w:type="dxa"/>
            <w:vAlign w:val="center"/>
          </w:tcPr>
          <w:p w14:paraId="7B866D81" w14:textId="77777777" w:rsidR="009076A2" w:rsidRPr="00215643" w:rsidRDefault="009076A2" w:rsidP="009076A2">
            <w:pPr>
              <w:rPr>
                <w:rFonts w:asciiTheme="minorHAnsi" w:eastAsia="Times New Roman" w:hAnsiTheme="minorHAnsi" w:cstheme="minorHAnsi"/>
                <w:szCs w:val="20"/>
              </w:rPr>
            </w:pPr>
          </w:p>
        </w:tc>
      </w:tr>
      <w:tr w:rsidR="009076A2" w:rsidRPr="00215643" w14:paraId="7FE1A0AA" w14:textId="77777777" w:rsidTr="009076A2">
        <w:trPr>
          <w:trHeight w:val="500"/>
        </w:trPr>
        <w:tc>
          <w:tcPr>
            <w:tcW w:w="562" w:type="dxa"/>
            <w:shd w:val="clear" w:color="auto" w:fill="auto"/>
            <w:noWrap/>
            <w:vAlign w:val="center"/>
            <w:hideMark/>
          </w:tcPr>
          <w:p w14:paraId="4FB8DC33"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89</w:t>
            </w:r>
          </w:p>
        </w:tc>
        <w:tc>
          <w:tcPr>
            <w:tcW w:w="2825" w:type="dxa"/>
            <w:shd w:val="clear" w:color="auto" w:fill="auto"/>
            <w:vAlign w:val="center"/>
            <w:hideMark/>
          </w:tcPr>
          <w:p w14:paraId="01E46C2B"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Windy Head NATS HRDF</w:t>
            </w:r>
          </w:p>
        </w:tc>
        <w:tc>
          <w:tcPr>
            <w:tcW w:w="861" w:type="dxa"/>
            <w:shd w:val="clear" w:color="auto" w:fill="auto"/>
            <w:vAlign w:val="center"/>
            <w:hideMark/>
          </w:tcPr>
          <w:p w14:paraId="331666B8"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7D6F640E"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NATS Windyhead Radio Station, New Aberdour, Aberdeenshire, AB43 6JH</w:t>
            </w:r>
          </w:p>
        </w:tc>
        <w:tc>
          <w:tcPr>
            <w:tcW w:w="4932" w:type="dxa"/>
            <w:vAlign w:val="center"/>
          </w:tcPr>
          <w:p w14:paraId="355E5B4E" w14:textId="77777777" w:rsidR="009076A2" w:rsidRPr="00215643" w:rsidRDefault="009076A2" w:rsidP="009076A2">
            <w:pPr>
              <w:rPr>
                <w:rFonts w:asciiTheme="minorHAnsi" w:eastAsia="Times New Roman" w:hAnsiTheme="minorHAnsi" w:cstheme="minorHAnsi"/>
                <w:szCs w:val="20"/>
              </w:rPr>
            </w:pPr>
          </w:p>
        </w:tc>
      </w:tr>
      <w:tr w:rsidR="009076A2" w:rsidRPr="00215643" w14:paraId="070D4BD4" w14:textId="77777777" w:rsidTr="009076A2">
        <w:trPr>
          <w:trHeight w:val="250"/>
        </w:trPr>
        <w:tc>
          <w:tcPr>
            <w:tcW w:w="562" w:type="dxa"/>
            <w:shd w:val="clear" w:color="auto" w:fill="auto"/>
            <w:noWrap/>
            <w:vAlign w:val="center"/>
            <w:hideMark/>
          </w:tcPr>
          <w:p w14:paraId="0DDD9817"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90</w:t>
            </w:r>
          </w:p>
        </w:tc>
        <w:tc>
          <w:tcPr>
            <w:tcW w:w="2825" w:type="dxa"/>
            <w:shd w:val="clear" w:color="auto" w:fill="auto"/>
            <w:vAlign w:val="center"/>
            <w:hideMark/>
          </w:tcPr>
          <w:p w14:paraId="0920676D"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Wittering</w:t>
            </w:r>
          </w:p>
        </w:tc>
        <w:tc>
          <w:tcPr>
            <w:tcW w:w="861" w:type="dxa"/>
            <w:shd w:val="clear" w:color="auto" w:fill="auto"/>
            <w:vAlign w:val="center"/>
            <w:hideMark/>
          </w:tcPr>
          <w:p w14:paraId="3B2C757F"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Central</w:t>
            </w:r>
          </w:p>
        </w:tc>
        <w:tc>
          <w:tcPr>
            <w:tcW w:w="5380" w:type="dxa"/>
            <w:shd w:val="clear" w:color="auto" w:fill="auto"/>
            <w:vAlign w:val="center"/>
            <w:hideMark/>
          </w:tcPr>
          <w:p w14:paraId="33A46C1E"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Wittering, Peterborough, PE8 6HB</w:t>
            </w:r>
          </w:p>
        </w:tc>
        <w:tc>
          <w:tcPr>
            <w:tcW w:w="4932" w:type="dxa"/>
            <w:vAlign w:val="center"/>
          </w:tcPr>
          <w:p w14:paraId="45D492B7" w14:textId="77777777" w:rsidR="009076A2" w:rsidRPr="00215643" w:rsidRDefault="009076A2" w:rsidP="009076A2">
            <w:pPr>
              <w:rPr>
                <w:rFonts w:asciiTheme="minorHAnsi" w:eastAsia="Times New Roman" w:hAnsiTheme="minorHAnsi" w:cstheme="minorHAnsi"/>
                <w:szCs w:val="20"/>
              </w:rPr>
            </w:pPr>
          </w:p>
        </w:tc>
      </w:tr>
      <w:tr w:rsidR="009076A2" w:rsidRPr="00215643" w14:paraId="671F76FC" w14:textId="77777777" w:rsidTr="009076A2">
        <w:trPr>
          <w:trHeight w:val="500"/>
        </w:trPr>
        <w:tc>
          <w:tcPr>
            <w:tcW w:w="562" w:type="dxa"/>
            <w:shd w:val="clear" w:color="auto" w:fill="auto"/>
            <w:noWrap/>
            <w:vAlign w:val="center"/>
            <w:hideMark/>
          </w:tcPr>
          <w:p w14:paraId="2422B339"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91</w:t>
            </w:r>
          </w:p>
        </w:tc>
        <w:tc>
          <w:tcPr>
            <w:tcW w:w="2825" w:type="dxa"/>
            <w:shd w:val="clear" w:color="auto" w:fill="auto"/>
            <w:vAlign w:val="center"/>
            <w:hideMark/>
          </w:tcPr>
          <w:p w14:paraId="624255D1"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Woodhall Spa</w:t>
            </w:r>
          </w:p>
        </w:tc>
        <w:tc>
          <w:tcPr>
            <w:tcW w:w="861" w:type="dxa"/>
            <w:shd w:val="clear" w:color="auto" w:fill="auto"/>
            <w:vAlign w:val="center"/>
            <w:hideMark/>
          </w:tcPr>
          <w:p w14:paraId="25E3110A"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Central </w:t>
            </w:r>
          </w:p>
        </w:tc>
        <w:tc>
          <w:tcPr>
            <w:tcW w:w="5380" w:type="dxa"/>
            <w:shd w:val="clear" w:color="auto" w:fill="auto"/>
            <w:vAlign w:val="center"/>
            <w:hideMark/>
          </w:tcPr>
          <w:p w14:paraId="13116582"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LN4 4PQ - Near RAF Coningsby, Coningsby, Lincolnshire, LN4 4SY</w:t>
            </w:r>
          </w:p>
        </w:tc>
        <w:tc>
          <w:tcPr>
            <w:tcW w:w="4932" w:type="dxa"/>
            <w:vAlign w:val="center"/>
          </w:tcPr>
          <w:p w14:paraId="1D6FDA89" w14:textId="77777777" w:rsidR="009076A2" w:rsidRPr="00215643" w:rsidRDefault="009076A2" w:rsidP="009076A2">
            <w:pPr>
              <w:rPr>
                <w:rFonts w:asciiTheme="minorHAnsi" w:eastAsia="Times New Roman" w:hAnsiTheme="minorHAnsi" w:cstheme="minorHAnsi"/>
                <w:szCs w:val="20"/>
              </w:rPr>
            </w:pPr>
          </w:p>
        </w:tc>
      </w:tr>
      <w:tr w:rsidR="009076A2" w:rsidRPr="00215643" w14:paraId="3CEC777B" w14:textId="77777777" w:rsidTr="009076A2">
        <w:trPr>
          <w:trHeight w:val="250"/>
        </w:trPr>
        <w:tc>
          <w:tcPr>
            <w:tcW w:w="562" w:type="dxa"/>
            <w:shd w:val="clear" w:color="auto" w:fill="auto"/>
            <w:noWrap/>
            <w:vAlign w:val="center"/>
            <w:hideMark/>
          </w:tcPr>
          <w:p w14:paraId="3D248ABF"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92</w:t>
            </w:r>
          </w:p>
        </w:tc>
        <w:tc>
          <w:tcPr>
            <w:tcW w:w="2825" w:type="dxa"/>
            <w:shd w:val="clear" w:color="auto" w:fill="auto"/>
            <w:vAlign w:val="center"/>
            <w:hideMark/>
          </w:tcPr>
          <w:p w14:paraId="3DEB9C20"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Woodvale ATC</w:t>
            </w:r>
          </w:p>
        </w:tc>
        <w:tc>
          <w:tcPr>
            <w:tcW w:w="861" w:type="dxa"/>
            <w:shd w:val="clear" w:color="auto" w:fill="auto"/>
            <w:vAlign w:val="center"/>
            <w:hideMark/>
          </w:tcPr>
          <w:p w14:paraId="12D15031"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02FE361B"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Woodvale, Formby, Liverpool, L37 7AD</w:t>
            </w:r>
          </w:p>
        </w:tc>
        <w:tc>
          <w:tcPr>
            <w:tcW w:w="4932" w:type="dxa"/>
            <w:vAlign w:val="center"/>
          </w:tcPr>
          <w:p w14:paraId="6D6E562A" w14:textId="77777777" w:rsidR="009076A2" w:rsidRPr="00215643" w:rsidRDefault="009076A2" w:rsidP="009076A2">
            <w:pPr>
              <w:rPr>
                <w:rFonts w:asciiTheme="minorHAnsi" w:eastAsia="Times New Roman" w:hAnsiTheme="minorHAnsi" w:cstheme="minorHAnsi"/>
                <w:szCs w:val="20"/>
              </w:rPr>
            </w:pPr>
          </w:p>
        </w:tc>
      </w:tr>
      <w:tr w:rsidR="009076A2" w:rsidRPr="00215643" w14:paraId="30186BFA" w14:textId="77777777" w:rsidTr="009076A2">
        <w:trPr>
          <w:trHeight w:val="250"/>
        </w:trPr>
        <w:tc>
          <w:tcPr>
            <w:tcW w:w="562" w:type="dxa"/>
            <w:shd w:val="clear" w:color="auto" w:fill="auto"/>
            <w:noWrap/>
            <w:vAlign w:val="center"/>
            <w:hideMark/>
          </w:tcPr>
          <w:p w14:paraId="56B07B94"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93</w:t>
            </w:r>
          </w:p>
        </w:tc>
        <w:tc>
          <w:tcPr>
            <w:tcW w:w="2825" w:type="dxa"/>
            <w:shd w:val="clear" w:color="auto" w:fill="auto"/>
            <w:vAlign w:val="center"/>
            <w:hideMark/>
          </w:tcPr>
          <w:p w14:paraId="4B81CB0F"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RNAS Yeovilton</w:t>
            </w:r>
          </w:p>
        </w:tc>
        <w:tc>
          <w:tcPr>
            <w:tcW w:w="861" w:type="dxa"/>
            <w:shd w:val="clear" w:color="auto" w:fill="auto"/>
            <w:vAlign w:val="center"/>
            <w:hideMark/>
          </w:tcPr>
          <w:p w14:paraId="4D57E6AD"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South</w:t>
            </w:r>
          </w:p>
        </w:tc>
        <w:tc>
          <w:tcPr>
            <w:tcW w:w="5380" w:type="dxa"/>
            <w:shd w:val="clear" w:color="auto" w:fill="auto"/>
            <w:vAlign w:val="center"/>
            <w:hideMark/>
          </w:tcPr>
          <w:p w14:paraId="403947B9"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RNAS Yeovilton, Heathcote Road, Yeovil, BA22 8HT</w:t>
            </w:r>
          </w:p>
        </w:tc>
        <w:tc>
          <w:tcPr>
            <w:tcW w:w="4932" w:type="dxa"/>
            <w:vAlign w:val="center"/>
          </w:tcPr>
          <w:p w14:paraId="70816BFB"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Flight Safety Systems/areas only</w:t>
            </w:r>
          </w:p>
        </w:tc>
      </w:tr>
      <w:tr w:rsidR="009076A2" w:rsidRPr="00215643" w14:paraId="7BF63C16" w14:textId="77777777" w:rsidTr="009076A2">
        <w:trPr>
          <w:trHeight w:val="500"/>
        </w:trPr>
        <w:tc>
          <w:tcPr>
            <w:tcW w:w="562" w:type="dxa"/>
            <w:shd w:val="clear" w:color="auto" w:fill="auto"/>
            <w:noWrap/>
            <w:vAlign w:val="center"/>
            <w:hideMark/>
          </w:tcPr>
          <w:p w14:paraId="33F32FF6"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94</w:t>
            </w:r>
          </w:p>
        </w:tc>
        <w:tc>
          <w:tcPr>
            <w:tcW w:w="2825" w:type="dxa"/>
            <w:shd w:val="clear" w:color="auto" w:fill="auto"/>
            <w:vAlign w:val="center"/>
            <w:hideMark/>
          </w:tcPr>
          <w:p w14:paraId="1383B78D"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High Wycombe</w:t>
            </w:r>
          </w:p>
        </w:tc>
        <w:tc>
          <w:tcPr>
            <w:tcW w:w="861" w:type="dxa"/>
            <w:shd w:val="clear" w:color="auto" w:fill="auto"/>
            <w:vAlign w:val="center"/>
            <w:hideMark/>
          </w:tcPr>
          <w:p w14:paraId="3F256521"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HWY</w:t>
            </w:r>
          </w:p>
        </w:tc>
        <w:tc>
          <w:tcPr>
            <w:tcW w:w="5380" w:type="dxa"/>
            <w:shd w:val="clear" w:color="auto" w:fill="auto"/>
            <w:vAlign w:val="center"/>
            <w:hideMark/>
          </w:tcPr>
          <w:p w14:paraId="18A572B7"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High Wcombe, Walters Ash, High Wycombe, Bucks, HP14 4UE</w:t>
            </w:r>
          </w:p>
        </w:tc>
        <w:tc>
          <w:tcPr>
            <w:tcW w:w="4932" w:type="dxa"/>
            <w:vAlign w:val="center"/>
          </w:tcPr>
          <w:p w14:paraId="1E2E9426" w14:textId="77777777" w:rsidR="009076A2" w:rsidRPr="00215643" w:rsidRDefault="009076A2" w:rsidP="009076A2">
            <w:pPr>
              <w:rPr>
                <w:rFonts w:asciiTheme="minorHAnsi" w:eastAsia="Times New Roman" w:hAnsiTheme="minorHAnsi" w:cstheme="minorHAnsi"/>
                <w:szCs w:val="20"/>
              </w:rPr>
            </w:pPr>
          </w:p>
        </w:tc>
      </w:tr>
      <w:tr w:rsidR="009076A2" w:rsidRPr="00215643" w14:paraId="4EC8CE6A" w14:textId="77777777" w:rsidTr="009076A2">
        <w:trPr>
          <w:trHeight w:val="750"/>
        </w:trPr>
        <w:tc>
          <w:tcPr>
            <w:tcW w:w="562" w:type="dxa"/>
            <w:shd w:val="clear" w:color="auto" w:fill="auto"/>
            <w:noWrap/>
            <w:vAlign w:val="center"/>
            <w:hideMark/>
          </w:tcPr>
          <w:p w14:paraId="306C005E"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lastRenderedPageBreak/>
              <w:t>95</w:t>
            </w:r>
          </w:p>
        </w:tc>
        <w:tc>
          <w:tcPr>
            <w:tcW w:w="2825" w:type="dxa"/>
            <w:shd w:val="clear" w:color="auto" w:fill="auto"/>
            <w:vAlign w:val="center"/>
            <w:hideMark/>
          </w:tcPr>
          <w:p w14:paraId="3A56F10A"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Blandford Camp</w:t>
            </w:r>
          </w:p>
        </w:tc>
        <w:tc>
          <w:tcPr>
            <w:tcW w:w="861" w:type="dxa"/>
            <w:shd w:val="clear" w:color="auto" w:fill="auto"/>
            <w:vAlign w:val="center"/>
            <w:hideMark/>
          </w:tcPr>
          <w:p w14:paraId="3469CCC6"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South</w:t>
            </w:r>
          </w:p>
        </w:tc>
        <w:tc>
          <w:tcPr>
            <w:tcW w:w="5380" w:type="dxa"/>
            <w:shd w:val="clear" w:color="auto" w:fill="auto"/>
            <w:vAlign w:val="center"/>
            <w:hideMark/>
          </w:tcPr>
          <w:p w14:paraId="59E18DFD" w14:textId="77777777" w:rsidR="009076A2" w:rsidRPr="00215643" w:rsidRDefault="009076A2" w:rsidP="009076A2">
            <w:pPr>
              <w:rPr>
                <w:rFonts w:asciiTheme="minorHAnsi" w:eastAsia="Times New Roman" w:hAnsiTheme="minorHAnsi" w:cstheme="minorHAnsi"/>
                <w:szCs w:val="20"/>
              </w:rPr>
            </w:pPr>
            <w:r>
              <w:rPr>
                <w:rFonts w:asciiTheme="minorHAnsi" w:eastAsia="Times New Roman" w:hAnsiTheme="minorHAnsi" w:cstheme="minorHAnsi"/>
                <w:szCs w:val="20"/>
              </w:rPr>
              <w:t>Camp</w:t>
            </w:r>
            <w:r w:rsidRPr="00215643">
              <w:rPr>
                <w:rFonts w:asciiTheme="minorHAnsi" w:eastAsia="Times New Roman" w:hAnsiTheme="minorHAnsi" w:cstheme="minorHAnsi"/>
                <w:szCs w:val="20"/>
              </w:rPr>
              <w:t xml:space="preserve"> Support Unit DSCIS DCTT Harrogate Building</w:t>
            </w:r>
            <w:r>
              <w:rPr>
                <w:rFonts w:asciiTheme="minorHAnsi" w:eastAsia="Times New Roman" w:hAnsiTheme="minorHAnsi" w:cstheme="minorHAnsi"/>
                <w:szCs w:val="20"/>
              </w:rPr>
              <w:t xml:space="preserve">  </w:t>
            </w:r>
            <w:r w:rsidRPr="00215643">
              <w:rPr>
                <w:rFonts w:asciiTheme="minorHAnsi" w:eastAsia="Times New Roman" w:hAnsiTheme="minorHAnsi" w:cstheme="minorHAnsi"/>
                <w:szCs w:val="20"/>
              </w:rPr>
              <w:t>Blandford Camp Blandford Forum</w:t>
            </w:r>
            <w:r w:rsidRPr="00215643">
              <w:rPr>
                <w:rFonts w:asciiTheme="minorHAnsi" w:eastAsia="Times New Roman" w:hAnsiTheme="minorHAnsi" w:cstheme="minorHAnsi"/>
                <w:szCs w:val="20"/>
              </w:rPr>
              <w:br/>
              <w:t>DT11 8RH</w:t>
            </w:r>
          </w:p>
        </w:tc>
        <w:tc>
          <w:tcPr>
            <w:tcW w:w="4932" w:type="dxa"/>
            <w:vAlign w:val="center"/>
          </w:tcPr>
          <w:p w14:paraId="3D10F661"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22Gp </w:t>
            </w:r>
            <w:r>
              <w:rPr>
                <w:rFonts w:asciiTheme="minorHAnsi" w:eastAsia="Times New Roman" w:hAnsiTheme="minorHAnsi" w:cstheme="minorHAnsi"/>
                <w:szCs w:val="20"/>
              </w:rPr>
              <w:t>and some lodger Units</w:t>
            </w:r>
          </w:p>
        </w:tc>
      </w:tr>
      <w:tr w:rsidR="009076A2" w:rsidRPr="00215643" w14:paraId="4E1FBEB1" w14:textId="77777777" w:rsidTr="009076A2">
        <w:trPr>
          <w:trHeight w:val="500"/>
        </w:trPr>
        <w:tc>
          <w:tcPr>
            <w:tcW w:w="562" w:type="dxa"/>
            <w:shd w:val="clear" w:color="auto" w:fill="auto"/>
            <w:noWrap/>
            <w:vAlign w:val="center"/>
            <w:hideMark/>
          </w:tcPr>
          <w:p w14:paraId="08A396EC"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96</w:t>
            </w:r>
          </w:p>
        </w:tc>
        <w:tc>
          <w:tcPr>
            <w:tcW w:w="2825" w:type="dxa"/>
            <w:shd w:val="clear" w:color="auto" w:fill="auto"/>
            <w:vAlign w:val="center"/>
            <w:hideMark/>
          </w:tcPr>
          <w:p w14:paraId="06E18A1E"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RRC Crickhowell</w:t>
            </w:r>
          </w:p>
        </w:tc>
        <w:tc>
          <w:tcPr>
            <w:tcW w:w="861" w:type="dxa"/>
            <w:shd w:val="clear" w:color="auto" w:fill="auto"/>
            <w:vAlign w:val="center"/>
            <w:hideMark/>
          </w:tcPr>
          <w:p w14:paraId="157C6516"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603EBBB5"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Robson Resilience Centre Crickhowell-RRC(C), Cwrt-y-Gollen, Crickhowell, NP8 1TE </w:t>
            </w:r>
          </w:p>
        </w:tc>
        <w:tc>
          <w:tcPr>
            <w:tcW w:w="4932" w:type="dxa"/>
            <w:vAlign w:val="center"/>
          </w:tcPr>
          <w:p w14:paraId="61B3E9DD" w14:textId="77777777" w:rsidR="009076A2" w:rsidRPr="00215643" w:rsidRDefault="009076A2" w:rsidP="009076A2">
            <w:pPr>
              <w:rPr>
                <w:rFonts w:asciiTheme="minorHAnsi" w:eastAsia="Times New Roman" w:hAnsiTheme="minorHAnsi" w:cstheme="minorHAnsi"/>
                <w:szCs w:val="20"/>
              </w:rPr>
            </w:pPr>
          </w:p>
        </w:tc>
      </w:tr>
      <w:tr w:rsidR="009076A2" w:rsidRPr="00215643" w14:paraId="0283A5B9" w14:textId="77777777" w:rsidTr="009076A2">
        <w:trPr>
          <w:trHeight w:val="250"/>
        </w:trPr>
        <w:tc>
          <w:tcPr>
            <w:tcW w:w="562" w:type="dxa"/>
            <w:shd w:val="clear" w:color="auto" w:fill="auto"/>
            <w:noWrap/>
            <w:vAlign w:val="center"/>
            <w:hideMark/>
          </w:tcPr>
          <w:p w14:paraId="32E36C5C"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97</w:t>
            </w:r>
          </w:p>
        </w:tc>
        <w:tc>
          <w:tcPr>
            <w:tcW w:w="2825" w:type="dxa"/>
            <w:shd w:val="clear" w:color="auto" w:fill="auto"/>
            <w:vAlign w:val="center"/>
            <w:hideMark/>
          </w:tcPr>
          <w:p w14:paraId="59C0DA04"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NACATC Fairbourne</w:t>
            </w:r>
          </w:p>
        </w:tc>
        <w:tc>
          <w:tcPr>
            <w:tcW w:w="861" w:type="dxa"/>
            <w:shd w:val="clear" w:color="auto" w:fill="auto"/>
            <w:vAlign w:val="center"/>
            <w:hideMark/>
          </w:tcPr>
          <w:p w14:paraId="5678A810"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6DD45B21"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Plas Yr Antur, Waverley Rd, Fairbourne, LL38 2PJ</w:t>
            </w:r>
          </w:p>
        </w:tc>
        <w:tc>
          <w:tcPr>
            <w:tcW w:w="4932" w:type="dxa"/>
            <w:vAlign w:val="center"/>
          </w:tcPr>
          <w:p w14:paraId="06B901B8" w14:textId="77777777" w:rsidR="009076A2" w:rsidRPr="00215643" w:rsidRDefault="009076A2" w:rsidP="009076A2">
            <w:pPr>
              <w:rPr>
                <w:rFonts w:asciiTheme="minorHAnsi" w:eastAsia="Times New Roman" w:hAnsiTheme="minorHAnsi" w:cstheme="minorHAnsi"/>
                <w:szCs w:val="20"/>
              </w:rPr>
            </w:pPr>
          </w:p>
        </w:tc>
      </w:tr>
      <w:tr w:rsidR="009076A2" w:rsidRPr="00215643" w14:paraId="6816CE71" w14:textId="77777777" w:rsidTr="009076A2">
        <w:trPr>
          <w:trHeight w:val="250"/>
        </w:trPr>
        <w:tc>
          <w:tcPr>
            <w:tcW w:w="562" w:type="dxa"/>
            <w:shd w:val="clear" w:color="auto" w:fill="auto"/>
            <w:noWrap/>
            <w:vAlign w:val="center"/>
            <w:hideMark/>
          </w:tcPr>
          <w:p w14:paraId="0F794E53"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98</w:t>
            </w:r>
          </w:p>
        </w:tc>
        <w:tc>
          <w:tcPr>
            <w:tcW w:w="2825" w:type="dxa"/>
            <w:shd w:val="clear" w:color="auto" w:fill="auto"/>
            <w:vAlign w:val="center"/>
            <w:hideMark/>
          </w:tcPr>
          <w:p w14:paraId="3BBE8EC3"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Feltwell</w:t>
            </w:r>
          </w:p>
        </w:tc>
        <w:tc>
          <w:tcPr>
            <w:tcW w:w="861" w:type="dxa"/>
            <w:shd w:val="clear" w:color="auto" w:fill="auto"/>
            <w:vAlign w:val="center"/>
            <w:hideMark/>
          </w:tcPr>
          <w:p w14:paraId="187799B2"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Central </w:t>
            </w:r>
          </w:p>
        </w:tc>
        <w:tc>
          <w:tcPr>
            <w:tcW w:w="5380" w:type="dxa"/>
            <w:shd w:val="clear" w:color="auto" w:fill="auto"/>
            <w:vAlign w:val="center"/>
            <w:hideMark/>
          </w:tcPr>
          <w:p w14:paraId="3F5006C0"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Feltwell, Thetford, IP26 4HL</w:t>
            </w:r>
          </w:p>
        </w:tc>
        <w:tc>
          <w:tcPr>
            <w:tcW w:w="4932" w:type="dxa"/>
            <w:vAlign w:val="center"/>
          </w:tcPr>
          <w:p w14:paraId="7C1FB95B" w14:textId="77777777" w:rsidR="009076A2" w:rsidRPr="00215643" w:rsidRDefault="009076A2" w:rsidP="009076A2">
            <w:pPr>
              <w:rPr>
                <w:rFonts w:asciiTheme="minorHAnsi" w:eastAsia="Times New Roman" w:hAnsiTheme="minorHAnsi" w:cstheme="minorHAnsi"/>
                <w:szCs w:val="20"/>
              </w:rPr>
            </w:pPr>
          </w:p>
        </w:tc>
      </w:tr>
      <w:tr w:rsidR="009076A2" w:rsidRPr="00215643" w14:paraId="28F5428E" w14:textId="77777777" w:rsidTr="009076A2">
        <w:trPr>
          <w:trHeight w:val="500"/>
        </w:trPr>
        <w:tc>
          <w:tcPr>
            <w:tcW w:w="562" w:type="dxa"/>
            <w:shd w:val="clear" w:color="auto" w:fill="auto"/>
            <w:noWrap/>
            <w:vAlign w:val="center"/>
            <w:hideMark/>
          </w:tcPr>
          <w:p w14:paraId="4DFAC4F4"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99</w:t>
            </w:r>
          </w:p>
        </w:tc>
        <w:tc>
          <w:tcPr>
            <w:tcW w:w="2825" w:type="dxa"/>
            <w:shd w:val="clear" w:color="auto" w:fill="auto"/>
            <w:vAlign w:val="center"/>
            <w:hideMark/>
          </w:tcPr>
          <w:p w14:paraId="2862A0CE"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RRGC Grantown On Spey</w:t>
            </w:r>
          </w:p>
        </w:tc>
        <w:tc>
          <w:tcPr>
            <w:tcW w:w="861" w:type="dxa"/>
            <w:shd w:val="clear" w:color="auto" w:fill="auto"/>
            <w:vAlign w:val="center"/>
            <w:hideMark/>
          </w:tcPr>
          <w:p w14:paraId="6ABFC258"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598F9D0F"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Old Drill Hall, Forest Road, Grantown-on-Spey, </w:t>
            </w:r>
            <w:r w:rsidRPr="00215643">
              <w:rPr>
                <w:rFonts w:asciiTheme="minorHAnsi" w:eastAsia="Times New Roman" w:hAnsiTheme="minorHAnsi" w:cstheme="minorHAnsi"/>
                <w:szCs w:val="20"/>
              </w:rPr>
              <w:br/>
              <w:t>PH26 3JL</w:t>
            </w:r>
          </w:p>
        </w:tc>
        <w:tc>
          <w:tcPr>
            <w:tcW w:w="4932" w:type="dxa"/>
            <w:vAlign w:val="center"/>
          </w:tcPr>
          <w:p w14:paraId="75892249" w14:textId="77777777" w:rsidR="009076A2" w:rsidRPr="00215643" w:rsidRDefault="009076A2" w:rsidP="009076A2">
            <w:pPr>
              <w:rPr>
                <w:rFonts w:asciiTheme="minorHAnsi" w:eastAsia="Times New Roman" w:hAnsiTheme="minorHAnsi" w:cstheme="minorHAnsi"/>
                <w:szCs w:val="20"/>
              </w:rPr>
            </w:pPr>
          </w:p>
        </w:tc>
      </w:tr>
      <w:tr w:rsidR="009076A2" w:rsidRPr="00215643" w14:paraId="4DDAA30D" w14:textId="77777777" w:rsidTr="009076A2">
        <w:trPr>
          <w:trHeight w:val="500"/>
        </w:trPr>
        <w:tc>
          <w:tcPr>
            <w:tcW w:w="562" w:type="dxa"/>
            <w:shd w:val="clear" w:color="auto" w:fill="auto"/>
            <w:noWrap/>
            <w:vAlign w:val="center"/>
            <w:hideMark/>
          </w:tcPr>
          <w:p w14:paraId="64071B20"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100</w:t>
            </w:r>
          </w:p>
        </w:tc>
        <w:tc>
          <w:tcPr>
            <w:tcW w:w="2825" w:type="dxa"/>
            <w:shd w:val="clear" w:color="auto" w:fill="auto"/>
            <w:vAlign w:val="center"/>
            <w:hideMark/>
          </w:tcPr>
          <w:p w14:paraId="7FA876C9"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MOD Lyneham</w:t>
            </w:r>
          </w:p>
        </w:tc>
        <w:tc>
          <w:tcPr>
            <w:tcW w:w="861" w:type="dxa"/>
            <w:shd w:val="clear" w:color="auto" w:fill="auto"/>
            <w:vAlign w:val="center"/>
            <w:hideMark/>
          </w:tcPr>
          <w:p w14:paraId="7CE1E6E4"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South</w:t>
            </w:r>
          </w:p>
        </w:tc>
        <w:tc>
          <w:tcPr>
            <w:tcW w:w="5380" w:type="dxa"/>
            <w:shd w:val="clear" w:color="auto" w:fill="auto"/>
            <w:vAlign w:val="center"/>
            <w:hideMark/>
          </w:tcPr>
          <w:p w14:paraId="0163ABFF"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The Prince Phillip Barracks, MOD Lyneham, Chippenham, Wilts, SN15 4XX</w:t>
            </w:r>
          </w:p>
        </w:tc>
        <w:tc>
          <w:tcPr>
            <w:tcW w:w="4932" w:type="dxa"/>
            <w:vAlign w:val="center"/>
          </w:tcPr>
          <w:p w14:paraId="67CA1027" w14:textId="77777777" w:rsidR="009076A2" w:rsidRPr="00215643" w:rsidRDefault="009076A2" w:rsidP="009076A2">
            <w:pPr>
              <w:rPr>
                <w:rFonts w:asciiTheme="minorHAnsi" w:eastAsia="Times New Roman" w:hAnsiTheme="minorHAnsi" w:cstheme="minorHAnsi"/>
                <w:szCs w:val="20"/>
              </w:rPr>
            </w:pPr>
            <w:r>
              <w:rPr>
                <w:rFonts w:asciiTheme="minorHAnsi" w:eastAsia="Times New Roman" w:hAnsiTheme="minorHAnsi" w:cstheme="minorHAnsi"/>
                <w:szCs w:val="20"/>
              </w:rPr>
              <w:t>A and C Sites only</w:t>
            </w:r>
          </w:p>
        </w:tc>
      </w:tr>
      <w:tr w:rsidR="009076A2" w:rsidRPr="00215643" w14:paraId="4AE25070" w14:textId="77777777" w:rsidTr="009076A2">
        <w:trPr>
          <w:trHeight w:val="319"/>
        </w:trPr>
        <w:tc>
          <w:tcPr>
            <w:tcW w:w="14560" w:type="dxa"/>
            <w:gridSpan w:val="5"/>
            <w:shd w:val="clear" w:color="auto" w:fill="D9D9D9" w:themeFill="background1" w:themeFillShade="D9"/>
            <w:noWrap/>
            <w:vAlign w:val="center"/>
          </w:tcPr>
          <w:p w14:paraId="57AE0AD4" w14:textId="77777777" w:rsidR="009076A2" w:rsidRPr="00215643" w:rsidRDefault="009076A2" w:rsidP="009076A2">
            <w:pPr>
              <w:jc w:val="center"/>
              <w:rPr>
                <w:rFonts w:asciiTheme="minorHAnsi" w:eastAsia="Times New Roman" w:hAnsiTheme="minorHAnsi" w:cstheme="minorHAnsi"/>
                <w:b/>
                <w:bCs/>
                <w:szCs w:val="20"/>
              </w:rPr>
            </w:pPr>
            <w:r w:rsidRPr="00215643">
              <w:rPr>
                <w:rFonts w:asciiTheme="minorHAnsi" w:eastAsia="Times New Roman" w:hAnsiTheme="minorHAnsi" w:cstheme="minorHAnsi"/>
                <w:b/>
                <w:bCs/>
                <w:szCs w:val="20"/>
              </w:rPr>
              <w:t>Marshall Sites</w:t>
            </w:r>
          </w:p>
        </w:tc>
      </w:tr>
      <w:tr w:rsidR="009076A2" w:rsidRPr="00215643" w14:paraId="07434DA2" w14:textId="77777777" w:rsidTr="009076A2">
        <w:trPr>
          <w:trHeight w:val="500"/>
        </w:trPr>
        <w:tc>
          <w:tcPr>
            <w:tcW w:w="562" w:type="dxa"/>
            <w:shd w:val="clear" w:color="auto" w:fill="auto"/>
            <w:noWrap/>
            <w:vAlign w:val="center"/>
            <w:hideMark/>
          </w:tcPr>
          <w:p w14:paraId="6734C854"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101</w:t>
            </w:r>
          </w:p>
        </w:tc>
        <w:tc>
          <w:tcPr>
            <w:tcW w:w="2825" w:type="dxa"/>
            <w:shd w:val="clear" w:color="auto" w:fill="auto"/>
            <w:vAlign w:val="center"/>
            <w:hideMark/>
          </w:tcPr>
          <w:p w14:paraId="6EF63114"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Asgarby (Coningsby Cluster)</w:t>
            </w:r>
          </w:p>
        </w:tc>
        <w:tc>
          <w:tcPr>
            <w:tcW w:w="861" w:type="dxa"/>
            <w:shd w:val="clear" w:color="auto" w:fill="auto"/>
            <w:vAlign w:val="center"/>
            <w:hideMark/>
          </w:tcPr>
          <w:p w14:paraId="75C5C20D"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WAM-CON</w:t>
            </w:r>
          </w:p>
        </w:tc>
        <w:tc>
          <w:tcPr>
            <w:tcW w:w="5380" w:type="dxa"/>
            <w:shd w:val="clear" w:color="auto" w:fill="auto"/>
            <w:vAlign w:val="center"/>
            <w:hideMark/>
          </w:tcPr>
          <w:p w14:paraId="3EB25B3E"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Asgarby, Horncastle Hill, Asgarby, Spilsby, Lincolnshire PE23 4HY</w:t>
            </w:r>
          </w:p>
        </w:tc>
        <w:tc>
          <w:tcPr>
            <w:tcW w:w="4932" w:type="dxa"/>
            <w:vAlign w:val="center"/>
          </w:tcPr>
          <w:p w14:paraId="5B63305D" w14:textId="77777777" w:rsidR="009076A2" w:rsidRPr="00215643" w:rsidRDefault="009076A2" w:rsidP="009076A2">
            <w:pPr>
              <w:rPr>
                <w:rFonts w:asciiTheme="minorHAnsi" w:eastAsia="Times New Roman" w:hAnsiTheme="minorHAnsi" w:cstheme="minorHAnsi"/>
                <w:szCs w:val="20"/>
              </w:rPr>
            </w:pPr>
          </w:p>
        </w:tc>
      </w:tr>
      <w:tr w:rsidR="009076A2" w:rsidRPr="00215643" w14:paraId="4EFFD1DA" w14:textId="77777777" w:rsidTr="009076A2">
        <w:trPr>
          <w:trHeight w:val="500"/>
        </w:trPr>
        <w:tc>
          <w:tcPr>
            <w:tcW w:w="562" w:type="dxa"/>
            <w:shd w:val="clear" w:color="auto" w:fill="auto"/>
            <w:noWrap/>
            <w:vAlign w:val="center"/>
            <w:hideMark/>
          </w:tcPr>
          <w:p w14:paraId="3C05FE44"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102</w:t>
            </w:r>
          </w:p>
        </w:tc>
        <w:tc>
          <w:tcPr>
            <w:tcW w:w="2825" w:type="dxa"/>
            <w:shd w:val="clear" w:color="auto" w:fill="auto"/>
            <w:vAlign w:val="center"/>
            <w:hideMark/>
          </w:tcPr>
          <w:p w14:paraId="4CF85C4E"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Beacon Hill MD (BZN WAM Cluster)</w:t>
            </w:r>
          </w:p>
        </w:tc>
        <w:tc>
          <w:tcPr>
            <w:tcW w:w="861" w:type="dxa"/>
            <w:shd w:val="clear" w:color="auto" w:fill="auto"/>
            <w:vAlign w:val="center"/>
            <w:hideMark/>
          </w:tcPr>
          <w:p w14:paraId="6EFA01DC"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WAM-BZN</w:t>
            </w:r>
          </w:p>
        </w:tc>
        <w:tc>
          <w:tcPr>
            <w:tcW w:w="5380" w:type="dxa"/>
            <w:shd w:val="clear" w:color="auto" w:fill="auto"/>
            <w:vAlign w:val="center"/>
            <w:hideMark/>
          </w:tcPr>
          <w:p w14:paraId="082659D9"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SP4 9JJ</w:t>
            </w:r>
          </w:p>
        </w:tc>
        <w:tc>
          <w:tcPr>
            <w:tcW w:w="4932" w:type="dxa"/>
            <w:vAlign w:val="center"/>
          </w:tcPr>
          <w:p w14:paraId="4251964D" w14:textId="77777777" w:rsidR="009076A2" w:rsidRPr="00215643" w:rsidRDefault="009076A2" w:rsidP="009076A2">
            <w:pPr>
              <w:rPr>
                <w:rFonts w:asciiTheme="minorHAnsi" w:eastAsia="Times New Roman" w:hAnsiTheme="minorHAnsi" w:cstheme="minorHAnsi"/>
                <w:szCs w:val="20"/>
              </w:rPr>
            </w:pPr>
          </w:p>
        </w:tc>
      </w:tr>
      <w:tr w:rsidR="009076A2" w:rsidRPr="00215643" w14:paraId="731534A8" w14:textId="77777777" w:rsidTr="009076A2">
        <w:trPr>
          <w:trHeight w:val="500"/>
        </w:trPr>
        <w:tc>
          <w:tcPr>
            <w:tcW w:w="562" w:type="dxa"/>
            <w:shd w:val="clear" w:color="auto" w:fill="auto"/>
            <w:noWrap/>
            <w:vAlign w:val="center"/>
            <w:hideMark/>
          </w:tcPr>
          <w:p w14:paraId="472275C8"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103</w:t>
            </w:r>
          </w:p>
        </w:tc>
        <w:tc>
          <w:tcPr>
            <w:tcW w:w="2825" w:type="dxa"/>
            <w:shd w:val="clear" w:color="auto" w:fill="auto"/>
            <w:vAlign w:val="center"/>
            <w:hideMark/>
          </w:tcPr>
          <w:p w14:paraId="100D4E7A"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Beckwith Shaw (LEE (Was Linton) WAM Cluster)</w:t>
            </w:r>
          </w:p>
        </w:tc>
        <w:tc>
          <w:tcPr>
            <w:tcW w:w="861" w:type="dxa"/>
            <w:shd w:val="clear" w:color="auto" w:fill="auto"/>
            <w:vAlign w:val="center"/>
            <w:hideMark/>
          </w:tcPr>
          <w:p w14:paraId="69886979"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WAM-LOO</w:t>
            </w:r>
          </w:p>
        </w:tc>
        <w:tc>
          <w:tcPr>
            <w:tcW w:w="5380" w:type="dxa"/>
            <w:shd w:val="clear" w:color="auto" w:fill="auto"/>
            <w:vAlign w:val="center"/>
            <w:hideMark/>
          </w:tcPr>
          <w:p w14:paraId="314327EA"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Beckwithshaw, Otley Road, Beckwithshaw, HG3 1QX</w:t>
            </w:r>
          </w:p>
        </w:tc>
        <w:tc>
          <w:tcPr>
            <w:tcW w:w="4932" w:type="dxa"/>
            <w:vAlign w:val="center"/>
          </w:tcPr>
          <w:p w14:paraId="785F177E" w14:textId="77777777" w:rsidR="009076A2" w:rsidRPr="00215643" w:rsidRDefault="009076A2" w:rsidP="009076A2">
            <w:pPr>
              <w:rPr>
                <w:rFonts w:asciiTheme="minorHAnsi" w:eastAsia="Times New Roman" w:hAnsiTheme="minorHAnsi" w:cstheme="minorHAnsi"/>
                <w:szCs w:val="20"/>
              </w:rPr>
            </w:pPr>
          </w:p>
        </w:tc>
      </w:tr>
      <w:tr w:rsidR="009076A2" w:rsidRPr="00215643" w14:paraId="158176AB" w14:textId="77777777" w:rsidTr="009076A2">
        <w:trPr>
          <w:trHeight w:val="500"/>
        </w:trPr>
        <w:tc>
          <w:tcPr>
            <w:tcW w:w="562" w:type="dxa"/>
            <w:shd w:val="clear" w:color="auto" w:fill="auto"/>
            <w:noWrap/>
            <w:vAlign w:val="center"/>
            <w:hideMark/>
          </w:tcPr>
          <w:p w14:paraId="0F9202DA"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104</w:t>
            </w:r>
          </w:p>
        </w:tc>
        <w:tc>
          <w:tcPr>
            <w:tcW w:w="2825" w:type="dxa"/>
            <w:shd w:val="clear" w:color="auto" w:fill="auto"/>
            <w:vAlign w:val="center"/>
            <w:hideMark/>
          </w:tcPr>
          <w:p w14:paraId="6F84155F"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Belmont</w:t>
            </w:r>
            <w:r w:rsidRPr="00215643">
              <w:rPr>
                <w:rFonts w:asciiTheme="minorHAnsi" w:eastAsia="Times New Roman" w:hAnsiTheme="minorHAnsi" w:cstheme="minorHAnsi"/>
                <w:szCs w:val="20"/>
              </w:rPr>
              <w:br/>
              <w:t>(Coningsby WAM Cluster)</w:t>
            </w:r>
          </w:p>
        </w:tc>
        <w:tc>
          <w:tcPr>
            <w:tcW w:w="861" w:type="dxa"/>
            <w:shd w:val="clear" w:color="auto" w:fill="auto"/>
            <w:vAlign w:val="center"/>
            <w:hideMark/>
          </w:tcPr>
          <w:p w14:paraId="3934D5D9"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WAM-CON</w:t>
            </w:r>
          </w:p>
        </w:tc>
        <w:tc>
          <w:tcPr>
            <w:tcW w:w="5380" w:type="dxa"/>
            <w:shd w:val="clear" w:color="auto" w:fill="auto"/>
            <w:vAlign w:val="center"/>
            <w:hideMark/>
          </w:tcPr>
          <w:p w14:paraId="3AFCB4E2"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Belmont Arqiva Transmitting Station, Near to Belmont House Benniworth, South Willingham, Lincolnshire, LN8 6JT</w:t>
            </w:r>
          </w:p>
        </w:tc>
        <w:tc>
          <w:tcPr>
            <w:tcW w:w="4932" w:type="dxa"/>
            <w:vAlign w:val="center"/>
          </w:tcPr>
          <w:p w14:paraId="0BB40DC8" w14:textId="77777777" w:rsidR="009076A2" w:rsidRPr="00215643" w:rsidRDefault="009076A2" w:rsidP="009076A2">
            <w:pPr>
              <w:rPr>
                <w:rFonts w:asciiTheme="minorHAnsi" w:eastAsia="Times New Roman" w:hAnsiTheme="minorHAnsi" w:cstheme="minorHAnsi"/>
                <w:szCs w:val="20"/>
              </w:rPr>
            </w:pPr>
          </w:p>
        </w:tc>
      </w:tr>
      <w:tr w:rsidR="009076A2" w:rsidRPr="00215643" w14:paraId="0B432CB6" w14:textId="77777777" w:rsidTr="009076A2">
        <w:trPr>
          <w:trHeight w:val="500"/>
        </w:trPr>
        <w:tc>
          <w:tcPr>
            <w:tcW w:w="562" w:type="dxa"/>
            <w:shd w:val="clear" w:color="auto" w:fill="auto"/>
            <w:noWrap/>
            <w:vAlign w:val="center"/>
            <w:hideMark/>
          </w:tcPr>
          <w:p w14:paraId="22B23CC3"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lastRenderedPageBreak/>
              <w:t>105</w:t>
            </w:r>
          </w:p>
        </w:tc>
        <w:tc>
          <w:tcPr>
            <w:tcW w:w="2825" w:type="dxa"/>
            <w:shd w:val="clear" w:color="auto" w:fill="auto"/>
            <w:vAlign w:val="center"/>
            <w:hideMark/>
          </w:tcPr>
          <w:p w14:paraId="2AD1D8FC"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Benson MD - (BZN WAM Cluster)</w:t>
            </w:r>
          </w:p>
        </w:tc>
        <w:tc>
          <w:tcPr>
            <w:tcW w:w="861" w:type="dxa"/>
            <w:shd w:val="clear" w:color="auto" w:fill="auto"/>
            <w:vAlign w:val="center"/>
            <w:hideMark/>
          </w:tcPr>
          <w:p w14:paraId="4F7E14B6"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WAM-BZN</w:t>
            </w:r>
          </w:p>
        </w:tc>
        <w:tc>
          <w:tcPr>
            <w:tcW w:w="5380" w:type="dxa"/>
            <w:shd w:val="clear" w:color="auto" w:fill="auto"/>
            <w:vAlign w:val="center"/>
            <w:hideMark/>
          </w:tcPr>
          <w:p w14:paraId="32ED69CD"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Priory Drive Wallingford OX10 6EW</w:t>
            </w:r>
          </w:p>
        </w:tc>
        <w:tc>
          <w:tcPr>
            <w:tcW w:w="4932" w:type="dxa"/>
            <w:vAlign w:val="center"/>
          </w:tcPr>
          <w:p w14:paraId="5900B596" w14:textId="77777777" w:rsidR="009076A2" w:rsidRPr="00215643" w:rsidRDefault="009076A2" w:rsidP="009076A2">
            <w:pPr>
              <w:rPr>
                <w:rFonts w:asciiTheme="minorHAnsi" w:eastAsia="Times New Roman" w:hAnsiTheme="minorHAnsi" w:cstheme="minorHAnsi"/>
                <w:szCs w:val="20"/>
              </w:rPr>
            </w:pPr>
          </w:p>
        </w:tc>
      </w:tr>
      <w:tr w:rsidR="009076A2" w:rsidRPr="00215643" w14:paraId="19285DBD" w14:textId="77777777" w:rsidTr="009076A2">
        <w:trPr>
          <w:trHeight w:val="500"/>
        </w:trPr>
        <w:tc>
          <w:tcPr>
            <w:tcW w:w="562" w:type="dxa"/>
            <w:shd w:val="clear" w:color="auto" w:fill="auto"/>
            <w:noWrap/>
            <w:vAlign w:val="center"/>
            <w:hideMark/>
          </w:tcPr>
          <w:p w14:paraId="2B170734"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106</w:t>
            </w:r>
          </w:p>
        </w:tc>
        <w:tc>
          <w:tcPr>
            <w:tcW w:w="2825" w:type="dxa"/>
            <w:shd w:val="clear" w:color="auto" w:fill="auto"/>
            <w:vAlign w:val="center"/>
            <w:hideMark/>
          </w:tcPr>
          <w:p w14:paraId="2D7C1B80"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Bilborough (Was Linton WAM Cluster)</w:t>
            </w:r>
          </w:p>
        </w:tc>
        <w:tc>
          <w:tcPr>
            <w:tcW w:w="861" w:type="dxa"/>
            <w:shd w:val="clear" w:color="auto" w:fill="auto"/>
            <w:vAlign w:val="center"/>
            <w:hideMark/>
          </w:tcPr>
          <w:p w14:paraId="0D37CD87"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WAM-LOO</w:t>
            </w:r>
          </w:p>
        </w:tc>
        <w:tc>
          <w:tcPr>
            <w:tcW w:w="5380" w:type="dxa"/>
            <w:shd w:val="clear" w:color="auto" w:fill="auto"/>
            <w:vAlign w:val="center"/>
            <w:hideMark/>
          </w:tcPr>
          <w:p w14:paraId="30D46738"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Bilborough Yorkshire Water, Bilborough, YO23 3PF</w:t>
            </w:r>
          </w:p>
        </w:tc>
        <w:tc>
          <w:tcPr>
            <w:tcW w:w="4932" w:type="dxa"/>
            <w:vAlign w:val="center"/>
          </w:tcPr>
          <w:p w14:paraId="5F88AB81" w14:textId="77777777" w:rsidR="009076A2" w:rsidRPr="00215643" w:rsidRDefault="009076A2" w:rsidP="009076A2">
            <w:pPr>
              <w:rPr>
                <w:rFonts w:asciiTheme="minorHAnsi" w:eastAsia="Times New Roman" w:hAnsiTheme="minorHAnsi" w:cstheme="minorHAnsi"/>
                <w:szCs w:val="20"/>
              </w:rPr>
            </w:pPr>
          </w:p>
        </w:tc>
      </w:tr>
      <w:tr w:rsidR="009076A2" w:rsidRPr="00215643" w14:paraId="11C17FE1" w14:textId="77777777" w:rsidTr="009076A2">
        <w:trPr>
          <w:trHeight w:val="500"/>
        </w:trPr>
        <w:tc>
          <w:tcPr>
            <w:tcW w:w="562" w:type="dxa"/>
            <w:shd w:val="clear" w:color="auto" w:fill="auto"/>
            <w:noWrap/>
            <w:vAlign w:val="center"/>
            <w:hideMark/>
          </w:tcPr>
          <w:p w14:paraId="3CA0E863"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107</w:t>
            </w:r>
          </w:p>
        </w:tc>
        <w:tc>
          <w:tcPr>
            <w:tcW w:w="2825" w:type="dxa"/>
            <w:shd w:val="clear" w:color="auto" w:fill="auto"/>
            <w:vAlign w:val="center"/>
            <w:hideMark/>
          </w:tcPr>
          <w:p w14:paraId="03FFF7CF"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Bilsdale (LEE (Was Linton) WAM Cluster)</w:t>
            </w:r>
          </w:p>
        </w:tc>
        <w:tc>
          <w:tcPr>
            <w:tcW w:w="861" w:type="dxa"/>
            <w:shd w:val="clear" w:color="auto" w:fill="auto"/>
            <w:vAlign w:val="center"/>
            <w:hideMark/>
          </w:tcPr>
          <w:p w14:paraId="0DD26B83"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WAM-LEE</w:t>
            </w:r>
          </w:p>
        </w:tc>
        <w:tc>
          <w:tcPr>
            <w:tcW w:w="5380" w:type="dxa"/>
            <w:shd w:val="clear" w:color="auto" w:fill="auto"/>
            <w:vAlign w:val="center"/>
            <w:hideMark/>
          </w:tcPr>
          <w:p w14:paraId="5C73339D"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Bilsdale, Chop Gate, Bilsdale, TS9 7JU</w:t>
            </w:r>
          </w:p>
        </w:tc>
        <w:tc>
          <w:tcPr>
            <w:tcW w:w="4932" w:type="dxa"/>
            <w:vAlign w:val="center"/>
          </w:tcPr>
          <w:p w14:paraId="4A9002A0" w14:textId="77777777" w:rsidR="009076A2" w:rsidRPr="00215643" w:rsidRDefault="009076A2" w:rsidP="009076A2">
            <w:pPr>
              <w:rPr>
                <w:rFonts w:asciiTheme="minorHAnsi" w:eastAsia="Times New Roman" w:hAnsiTheme="minorHAnsi" w:cstheme="minorHAnsi"/>
                <w:szCs w:val="20"/>
              </w:rPr>
            </w:pPr>
          </w:p>
        </w:tc>
      </w:tr>
      <w:tr w:rsidR="009076A2" w:rsidRPr="00215643" w14:paraId="5D287854" w14:textId="77777777" w:rsidTr="009076A2">
        <w:trPr>
          <w:trHeight w:val="500"/>
        </w:trPr>
        <w:tc>
          <w:tcPr>
            <w:tcW w:w="562" w:type="dxa"/>
            <w:shd w:val="clear" w:color="auto" w:fill="auto"/>
            <w:noWrap/>
            <w:vAlign w:val="center"/>
            <w:hideMark/>
          </w:tcPr>
          <w:p w14:paraId="4753A6B7"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108</w:t>
            </w:r>
          </w:p>
        </w:tc>
        <w:tc>
          <w:tcPr>
            <w:tcW w:w="2825" w:type="dxa"/>
            <w:shd w:val="clear" w:color="auto" w:fill="auto"/>
            <w:vAlign w:val="center"/>
            <w:hideMark/>
          </w:tcPr>
          <w:p w14:paraId="6F2F9B5C"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Boscombe Down MD - (BZN WAM Cluster)</w:t>
            </w:r>
          </w:p>
        </w:tc>
        <w:tc>
          <w:tcPr>
            <w:tcW w:w="861" w:type="dxa"/>
            <w:shd w:val="clear" w:color="auto" w:fill="auto"/>
            <w:vAlign w:val="center"/>
            <w:hideMark/>
          </w:tcPr>
          <w:p w14:paraId="1068134F"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WAM-BZN</w:t>
            </w:r>
          </w:p>
        </w:tc>
        <w:tc>
          <w:tcPr>
            <w:tcW w:w="5380" w:type="dxa"/>
            <w:shd w:val="clear" w:color="auto" w:fill="auto"/>
            <w:vAlign w:val="center"/>
            <w:hideMark/>
          </w:tcPr>
          <w:p w14:paraId="03B96CFC" w14:textId="77777777" w:rsidR="009076A2" w:rsidRPr="00215643" w:rsidRDefault="009076A2" w:rsidP="009076A2">
            <w:pPr>
              <w:rPr>
                <w:rFonts w:asciiTheme="minorHAnsi" w:eastAsia="Times New Roman" w:hAnsiTheme="minorHAnsi" w:cstheme="minorHAnsi"/>
                <w:szCs w:val="20"/>
              </w:rPr>
            </w:pPr>
            <w:r w:rsidRPr="00215643">
              <w:rPr>
                <w:rFonts w:asciiTheme="minorHAnsi" w:hAnsiTheme="minorHAnsi" w:cstheme="minorHAnsi"/>
                <w:szCs w:val="20"/>
              </w:rPr>
              <w:t>DERA Amesbury SP4 7LF</w:t>
            </w:r>
          </w:p>
        </w:tc>
        <w:tc>
          <w:tcPr>
            <w:tcW w:w="4932" w:type="dxa"/>
            <w:vAlign w:val="center"/>
          </w:tcPr>
          <w:p w14:paraId="7B96A442" w14:textId="77777777" w:rsidR="009076A2" w:rsidRPr="00215643" w:rsidRDefault="009076A2" w:rsidP="009076A2">
            <w:pPr>
              <w:rPr>
                <w:rFonts w:asciiTheme="minorHAnsi" w:eastAsia="Times New Roman" w:hAnsiTheme="minorHAnsi" w:cstheme="minorHAnsi"/>
                <w:szCs w:val="20"/>
              </w:rPr>
            </w:pPr>
          </w:p>
        </w:tc>
      </w:tr>
      <w:tr w:rsidR="009076A2" w:rsidRPr="00215643" w14:paraId="7CE7A7C4" w14:textId="77777777" w:rsidTr="009076A2">
        <w:trPr>
          <w:trHeight w:val="500"/>
        </w:trPr>
        <w:tc>
          <w:tcPr>
            <w:tcW w:w="562" w:type="dxa"/>
            <w:shd w:val="clear" w:color="auto" w:fill="auto"/>
            <w:noWrap/>
            <w:vAlign w:val="center"/>
            <w:hideMark/>
          </w:tcPr>
          <w:p w14:paraId="749D0E32"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109</w:t>
            </w:r>
          </w:p>
        </w:tc>
        <w:tc>
          <w:tcPr>
            <w:tcW w:w="2825" w:type="dxa"/>
            <w:shd w:val="clear" w:color="auto" w:fill="auto"/>
            <w:vAlign w:val="center"/>
            <w:hideMark/>
          </w:tcPr>
          <w:p w14:paraId="483692A5"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Bristol Water (BZN WAM Cluster)</w:t>
            </w:r>
          </w:p>
        </w:tc>
        <w:tc>
          <w:tcPr>
            <w:tcW w:w="861" w:type="dxa"/>
            <w:shd w:val="clear" w:color="auto" w:fill="auto"/>
            <w:vAlign w:val="center"/>
            <w:hideMark/>
          </w:tcPr>
          <w:p w14:paraId="70A48ECB"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WAM-BZN</w:t>
            </w:r>
          </w:p>
        </w:tc>
        <w:tc>
          <w:tcPr>
            <w:tcW w:w="5380" w:type="dxa"/>
            <w:shd w:val="clear" w:color="auto" w:fill="auto"/>
            <w:vAlign w:val="center"/>
            <w:hideMark/>
          </w:tcPr>
          <w:p w14:paraId="7406ED31" w14:textId="77777777" w:rsidR="009076A2" w:rsidRPr="00215643" w:rsidRDefault="009076A2" w:rsidP="009076A2">
            <w:pPr>
              <w:rPr>
                <w:rFonts w:asciiTheme="minorHAnsi" w:eastAsia="Times New Roman" w:hAnsiTheme="minorHAnsi" w:cstheme="minorHAnsi"/>
                <w:szCs w:val="20"/>
              </w:rPr>
            </w:pPr>
            <w:r w:rsidRPr="006E000F">
              <w:rPr>
                <w:rFonts w:asciiTheme="minorHAnsi" w:hAnsiTheme="minorHAnsi" w:cstheme="minorHAnsi"/>
                <w:szCs w:val="20"/>
              </w:rPr>
              <w:t>MAP Location , BS37 6EJ</w:t>
            </w:r>
          </w:p>
        </w:tc>
        <w:tc>
          <w:tcPr>
            <w:tcW w:w="4932" w:type="dxa"/>
            <w:vAlign w:val="center"/>
          </w:tcPr>
          <w:p w14:paraId="48C65CEC" w14:textId="77777777" w:rsidR="009076A2" w:rsidRPr="00215643" w:rsidRDefault="009076A2" w:rsidP="009076A2">
            <w:pPr>
              <w:rPr>
                <w:rFonts w:asciiTheme="minorHAnsi" w:eastAsia="Times New Roman" w:hAnsiTheme="minorHAnsi" w:cstheme="minorHAnsi"/>
                <w:szCs w:val="20"/>
              </w:rPr>
            </w:pPr>
          </w:p>
        </w:tc>
      </w:tr>
      <w:tr w:rsidR="009076A2" w:rsidRPr="00215643" w14:paraId="0910FCC6" w14:textId="77777777" w:rsidTr="009076A2">
        <w:trPr>
          <w:trHeight w:val="500"/>
        </w:trPr>
        <w:tc>
          <w:tcPr>
            <w:tcW w:w="562" w:type="dxa"/>
            <w:shd w:val="clear" w:color="auto" w:fill="auto"/>
            <w:noWrap/>
            <w:vAlign w:val="center"/>
            <w:hideMark/>
          </w:tcPr>
          <w:p w14:paraId="5E1C08D5"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110</w:t>
            </w:r>
          </w:p>
        </w:tc>
        <w:tc>
          <w:tcPr>
            <w:tcW w:w="2825" w:type="dxa"/>
            <w:shd w:val="clear" w:color="000000" w:fill="FFFFFF"/>
            <w:vAlign w:val="center"/>
            <w:hideMark/>
          </w:tcPr>
          <w:p w14:paraId="748BAC51"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Burnham (Marham WAM Cluster)</w:t>
            </w:r>
          </w:p>
        </w:tc>
        <w:tc>
          <w:tcPr>
            <w:tcW w:w="861" w:type="dxa"/>
            <w:shd w:val="clear" w:color="auto" w:fill="auto"/>
            <w:vAlign w:val="center"/>
            <w:hideMark/>
          </w:tcPr>
          <w:p w14:paraId="2D5E9092"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WAM-MAR</w:t>
            </w:r>
          </w:p>
        </w:tc>
        <w:tc>
          <w:tcPr>
            <w:tcW w:w="5380" w:type="dxa"/>
            <w:shd w:val="clear" w:color="auto" w:fill="auto"/>
            <w:vAlign w:val="center"/>
            <w:hideMark/>
          </w:tcPr>
          <w:p w14:paraId="1FDCEF4F" w14:textId="77777777" w:rsidR="009076A2" w:rsidRPr="00215643" w:rsidRDefault="009076A2" w:rsidP="009076A2">
            <w:pPr>
              <w:rPr>
                <w:rFonts w:asciiTheme="minorHAnsi" w:eastAsia="Times New Roman" w:hAnsiTheme="minorHAnsi" w:cstheme="minorHAnsi"/>
                <w:szCs w:val="20"/>
              </w:rPr>
            </w:pPr>
            <w:r w:rsidRPr="00215643">
              <w:rPr>
                <w:rFonts w:asciiTheme="minorHAnsi" w:hAnsiTheme="minorHAnsi" w:cstheme="minorHAnsi"/>
                <w:szCs w:val="20"/>
              </w:rPr>
              <w:t>PE31 8DD</w:t>
            </w:r>
          </w:p>
        </w:tc>
        <w:tc>
          <w:tcPr>
            <w:tcW w:w="4932" w:type="dxa"/>
            <w:vAlign w:val="center"/>
          </w:tcPr>
          <w:p w14:paraId="79D55B00" w14:textId="77777777" w:rsidR="009076A2" w:rsidRPr="00215643" w:rsidRDefault="009076A2" w:rsidP="009076A2">
            <w:pPr>
              <w:rPr>
                <w:rFonts w:asciiTheme="minorHAnsi" w:eastAsia="Times New Roman" w:hAnsiTheme="minorHAnsi" w:cstheme="minorHAnsi"/>
                <w:szCs w:val="20"/>
              </w:rPr>
            </w:pPr>
          </w:p>
        </w:tc>
      </w:tr>
      <w:tr w:rsidR="009076A2" w:rsidRPr="00215643" w14:paraId="3197CB20" w14:textId="77777777" w:rsidTr="009076A2">
        <w:trPr>
          <w:trHeight w:val="500"/>
        </w:trPr>
        <w:tc>
          <w:tcPr>
            <w:tcW w:w="562" w:type="dxa"/>
            <w:shd w:val="clear" w:color="auto" w:fill="auto"/>
            <w:noWrap/>
            <w:vAlign w:val="center"/>
            <w:hideMark/>
          </w:tcPr>
          <w:p w14:paraId="6BBDEF73"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111</w:t>
            </w:r>
          </w:p>
        </w:tc>
        <w:tc>
          <w:tcPr>
            <w:tcW w:w="2825" w:type="dxa"/>
            <w:shd w:val="clear" w:color="000000" w:fill="FFFFFF"/>
            <w:vAlign w:val="center"/>
            <w:hideMark/>
          </w:tcPr>
          <w:p w14:paraId="7097FF78"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Castle Camps Coopers Farm (Marham WAM Cluster)</w:t>
            </w:r>
          </w:p>
        </w:tc>
        <w:tc>
          <w:tcPr>
            <w:tcW w:w="861" w:type="dxa"/>
            <w:shd w:val="clear" w:color="auto" w:fill="auto"/>
            <w:vAlign w:val="center"/>
            <w:hideMark/>
          </w:tcPr>
          <w:p w14:paraId="12307FA1"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WAM-MAR</w:t>
            </w:r>
          </w:p>
        </w:tc>
        <w:tc>
          <w:tcPr>
            <w:tcW w:w="5380" w:type="dxa"/>
            <w:shd w:val="clear" w:color="auto" w:fill="auto"/>
            <w:vAlign w:val="center"/>
            <w:hideMark/>
          </w:tcPr>
          <w:p w14:paraId="699CFFA7" w14:textId="77777777" w:rsidR="009076A2" w:rsidRPr="00215643" w:rsidRDefault="009076A2" w:rsidP="009076A2">
            <w:pPr>
              <w:rPr>
                <w:rFonts w:asciiTheme="minorHAnsi" w:eastAsia="Times New Roman" w:hAnsiTheme="minorHAnsi" w:cstheme="minorHAnsi"/>
                <w:szCs w:val="20"/>
              </w:rPr>
            </w:pPr>
            <w:r w:rsidRPr="00215643">
              <w:rPr>
                <w:rFonts w:asciiTheme="minorHAnsi" w:hAnsiTheme="minorHAnsi" w:cstheme="minorHAnsi"/>
                <w:szCs w:val="20"/>
              </w:rPr>
              <w:t>CB21 4TN</w:t>
            </w:r>
          </w:p>
        </w:tc>
        <w:tc>
          <w:tcPr>
            <w:tcW w:w="4932" w:type="dxa"/>
            <w:vAlign w:val="center"/>
          </w:tcPr>
          <w:p w14:paraId="4708A467" w14:textId="77777777" w:rsidR="009076A2" w:rsidRPr="00215643" w:rsidRDefault="009076A2" w:rsidP="009076A2">
            <w:pPr>
              <w:rPr>
                <w:rFonts w:asciiTheme="minorHAnsi" w:eastAsia="Times New Roman" w:hAnsiTheme="minorHAnsi" w:cstheme="minorHAnsi"/>
                <w:szCs w:val="20"/>
              </w:rPr>
            </w:pPr>
          </w:p>
        </w:tc>
      </w:tr>
      <w:tr w:rsidR="009076A2" w:rsidRPr="00215643" w14:paraId="19199E51" w14:textId="77777777" w:rsidTr="009076A2">
        <w:trPr>
          <w:trHeight w:val="500"/>
        </w:trPr>
        <w:tc>
          <w:tcPr>
            <w:tcW w:w="562" w:type="dxa"/>
            <w:shd w:val="clear" w:color="auto" w:fill="auto"/>
            <w:noWrap/>
            <w:vAlign w:val="center"/>
            <w:hideMark/>
          </w:tcPr>
          <w:p w14:paraId="27585DF2"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112</w:t>
            </w:r>
          </w:p>
        </w:tc>
        <w:tc>
          <w:tcPr>
            <w:tcW w:w="2825" w:type="dxa"/>
            <w:shd w:val="clear" w:color="auto" w:fill="auto"/>
            <w:vAlign w:val="center"/>
            <w:hideMark/>
          </w:tcPr>
          <w:p w14:paraId="0418E628"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Old Catterick ATE (Leeming WAM Cluster)</w:t>
            </w:r>
          </w:p>
        </w:tc>
        <w:tc>
          <w:tcPr>
            <w:tcW w:w="861" w:type="dxa"/>
            <w:shd w:val="clear" w:color="auto" w:fill="auto"/>
            <w:vAlign w:val="center"/>
            <w:hideMark/>
          </w:tcPr>
          <w:p w14:paraId="4A424CD2"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WAM-LEE</w:t>
            </w:r>
          </w:p>
        </w:tc>
        <w:tc>
          <w:tcPr>
            <w:tcW w:w="5380" w:type="dxa"/>
            <w:shd w:val="clear" w:color="auto" w:fill="auto"/>
            <w:vAlign w:val="center"/>
            <w:hideMark/>
          </w:tcPr>
          <w:p w14:paraId="6C89E848"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Old Catterick ATE, Leeming Lane, Catterick , North Yorkshire, DL10 7JX</w:t>
            </w:r>
          </w:p>
        </w:tc>
        <w:tc>
          <w:tcPr>
            <w:tcW w:w="4932" w:type="dxa"/>
            <w:vAlign w:val="center"/>
          </w:tcPr>
          <w:p w14:paraId="01A103C0" w14:textId="77777777" w:rsidR="009076A2" w:rsidRPr="00215643" w:rsidRDefault="009076A2" w:rsidP="009076A2">
            <w:pPr>
              <w:rPr>
                <w:rFonts w:asciiTheme="minorHAnsi" w:eastAsia="Times New Roman" w:hAnsiTheme="minorHAnsi" w:cstheme="minorHAnsi"/>
                <w:szCs w:val="20"/>
              </w:rPr>
            </w:pPr>
          </w:p>
        </w:tc>
      </w:tr>
      <w:tr w:rsidR="009076A2" w:rsidRPr="00215643" w14:paraId="6752EE2C" w14:textId="77777777" w:rsidTr="009076A2">
        <w:trPr>
          <w:trHeight w:val="500"/>
        </w:trPr>
        <w:tc>
          <w:tcPr>
            <w:tcW w:w="562" w:type="dxa"/>
            <w:shd w:val="clear" w:color="auto" w:fill="auto"/>
            <w:noWrap/>
            <w:vAlign w:val="center"/>
            <w:hideMark/>
          </w:tcPr>
          <w:p w14:paraId="06DB3A6F"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113</w:t>
            </w:r>
          </w:p>
        </w:tc>
        <w:tc>
          <w:tcPr>
            <w:tcW w:w="2825" w:type="dxa"/>
            <w:shd w:val="clear" w:color="auto" w:fill="auto"/>
            <w:vAlign w:val="center"/>
            <w:hideMark/>
          </w:tcPr>
          <w:p w14:paraId="235D6B5C"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Christmas Common (BZN WAM Cluster)</w:t>
            </w:r>
          </w:p>
        </w:tc>
        <w:tc>
          <w:tcPr>
            <w:tcW w:w="861" w:type="dxa"/>
            <w:shd w:val="clear" w:color="auto" w:fill="auto"/>
            <w:vAlign w:val="center"/>
            <w:hideMark/>
          </w:tcPr>
          <w:p w14:paraId="51EC7F00"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WAM-BZN</w:t>
            </w:r>
          </w:p>
        </w:tc>
        <w:tc>
          <w:tcPr>
            <w:tcW w:w="5380" w:type="dxa"/>
            <w:shd w:val="clear" w:color="auto" w:fill="auto"/>
            <w:vAlign w:val="center"/>
            <w:hideMark/>
          </w:tcPr>
          <w:p w14:paraId="78D10BA2" w14:textId="77777777" w:rsidR="009076A2" w:rsidRPr="00215643" w:rsidRDefault="009076A2" w:rsidP="009076A2">
            <w:pPr>
              <w:rPr>
                <w:rFonts w:asciiTheme="minorHAnsi" w:eastAsia="Times New Roman" w:hAnsiTheme="minorHAnsi" w:cstheme="minorHAnsi"/>
                <w:szCs w:val="20"/>
              </w:rPr>
            </w:pPr>
            <w:r w:rsidRPr="00215643">
              <w:rPr>
                <w:rFonts w:asciiTheme="minorHAnsi" w:hAnsiTheme="minorHAnsi" w:cstheme="minorHAnsi"/>
                <w:szCs w:val="20"/>
              </w:rPr>
              <w:t>OX49 5HW</w:t>
            </w:r>
          </w:p>
        </w:tc>
        <w:tc>
          <w:tcPr>
            <w:tcW w:w="4932" w:type="dxa"/>
            <w:vAlign w:val="center"/>
          </w:tcPr>
          <w:p w14:paraId="06B84C47" w14:textId="77777777" w:rsidR="009076A2" w:rsidRPr="00215643" w:rsidRDefault="009076A2" w:rsidP="009076A2">
            <w:pPr>
              <w:rPr>
                <w:rFonts w:asciiTheme="minorHAnsi" w:eastAsia="Times New Roman" w:hAnsiTheme="minorHAnsi" w:cstheme="minorHAnsi"/>
                <w:szCs w:val="20"/>
              </w:rPr>
            </w:pPr>
          </w:p>
        </w:tc>
      </w:tr>
      <w:tr w:rsidR="009076A2" w:rsidRPr="00215643" w14:paraId="59371FAF" w14:textId="77777777" w:rsidTr="009076A2">
        <w:trPr>
          <w:trHeight w:val="500"/>
        </w:trPr>
        <w:tc>
          <w:tcPr>
            <w:tcW w:w="562" w:type="dxa"/>
            <w:shd w:val="clear" w:color="auto" w:fill="auto"/>
            <w:noWrap/>
            <w:vAlign w:val="center"/>
            <w:hideMark/>
          </w:tcPr>
          <w:p w14:paraId="7387F888"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114</w:t>
            </w:r>
          </w:p>
        </w:tc>
        <w:tc>
          <w:tcPr>
            <w:tcW w:w="2825" w:type="dxa"/>
            <w:shd w:val="clear" w:color="auto" w:fill="auto"/>
            <w:vAlign w:val="center"/>
            <w:hideMark/>
          </w:tcPr>
          <w:p w14:paraId="42565E7C"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Cirencester* (CI) (BZN WAM Cluster)</w:t>
            </w:r>
          </w:p>
        </w:tc>
        <w:tc>
          <w:tcPr>
            <w:tcW w:w="861" w:type="dxa"/>
            <w:shd w:val="clear" w:color="auto" w:fill="auto"/>
            <w:vAlign w:val="center"/>
            <w:hideMark/>
          </w:tcPr>
          <w:p w14:paraId="0673963D"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WAM-BZN</w:t>
            </w:r>
          </w:p>
        </w:tc>
        <w:tc>
          <w:tcPr>
            <w:tcW w:w="5380" w:type="dxa"/>
            <w:shd w:val="clear" w:color="auto" w:fill="auto"/>
            <w:vAlign w:val="center"/>
            <w:hideMark/>
          </w:tcPr>
          <w:p w14:paraId="1B5757D0" w14:textId="77777777" w:rsidR="009076A2" w:rsidRPr="00215643" w:rsidRDefault="009076A2" w:rsidP="009076A2">
            <w:pPr>
              <w:rPr>
                <w:rFonts w:asciiTheme="minorHAnsi" w:eastAsia="Times New Roman" w:hAnsiTheme="minorHAnsi" w:cstheme="minorHAnsi"/>
                <w:szCs w:val="20"/>
              </w:rPr>
            </w:pPr>
            <w:r w:rsidRPr="00215643">
              <w:rPr>
                <w:rFonts w:asciiTheme="minorHAnsi" w:hAnsiTheme="minorHAnsi" w:cstheme="minorHAnsi"/>
                <w:szCs w:val="20"/>
              </w:rPr>
              <w:t>GL7 2PY</w:t>
            </w:r>
          </w:p>
        </w:tc>
        <w:tc>
          <w:tcPr>
            <w:tcW w:w="4932" w:type="dxa"/>
            <w:vAlign w:val="center"/>
          </w:tcPr>
          <w:p w14:paraId="00D07C24" w14:textId="77777777" w:rsidR="009076A2" w:rsidRPr="00215643" w:rsidRDefault="009076A2" w:rsidP="009076A2">
            <w:pPr>
              <w:rPr>
                <w:rFonts w:asciiTheme="minorHAnsi" w:eastAsia="Times New Roman" w:hAnsiTheme="minorHAnsi" w:cstheme="minorHAnsi"/>
                <w:szCs w:val="20"/>
              </w:rPr>
            </w:pPr>
          </w:p>
        </w:tc>
      </w:tr>
      <w:tr w:rsidR="009076A2" w:rsidRPr="00215643" w14:paraId="0B8AE788" w14:textId="77777777" w:rsidTr="009076A2">
        <w:trPr>
          <w:trHeight w:val="500"/>
        </w:trPr>
        <w:tc>
          <w:tcPr>
            <w:tcW w:w="562" w:type="dxa"/>
            <w:shd w:val="clear" w:color="auto" w:fill="auto"/>
            <w:noWrap/>
            <w:vAlign w:val="center"/>
            <w:hideMark/>
          </w:tcPr>
          <w:p w14:paraId="32C755AB"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115</w:t>
            </w:r>
          </w:p>
        </w:tc>
        <w:tc>
          <w:tcPr>
            <w:tcW w:w="2825" w:type="dxa"/>
            <w:shd w:val="clear" w:color="auto" w:fill="auto"/>
            <w:vAlign w:val="center"/>
            <w:hideMark/>
          </w:tcPr>
          <w:p w14:paraId="242E3EF0"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Clarborough (Coningsby WAM Cluster)</w:t>
            </w:r>
          </w:p>
        </w:tc>
        <w:tc>
          <w:tcPr>
            <w:tcW w:w="861" w:type="dxa"/>
            <w:shd w:val="clear" w:color="auto" w:fill="auto"/>
            <w:vAlign w:val="center"/>
            <w:hideMark/>
          </w:tcPr>
          <w:p w14:paraId="1D315169"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WAM-CON</w:t>
            </w:r>
          </w:p>
        </w:tc>
        <w:tc>
          <w:tcPr>
            <w:tcW w:w="5380" w:type="dxa"/>
            <w:shd w:val="clear" w:color="auto" w:fill="auto"/>
            <w:vAlign w:val="center"/>
            <w:hideMark/>
          </w:tcPr>
          <w:p w14:paraId="080CE2EB"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Clarborough, Howbeck Lane, Retford, Nottinghamshire, DN22 9LW</w:t>
            </w:r>
          </w:p>
        </w:tc>
        <w:tc>
          <w:tcPr>
            <w:tcW w:w="4932" w:type="dxa"/>
            <w:vAlign w:val="center"/>
          </w:tcPr>
          <w:p w14:paraId="716A0691" w14:textId="77777777" w:rsidR="009076A2" w:rsidRPr="00215643" w:rsidRDefault="009076A2" w:rsidP="009076A2">
            <w:pPr>
              <w:rPr>
                <w:rFonts w:asciiTheme="minorHAnsi" w:eastAsia="Times New Roman" w:hAnsiTheme="minorHAnsi" w:cstheme="minorHAnsi"/>
                <w:szCs w:val="20"/>
              </w:rPr>
            </w:pPr>
          </w:p>
        </w:tc>
      </w:tr>
      <w:tr w:rsidR="009076A2" w:rsidRPr="00215643" w14:paraId="13705659" w14:textId="77777777" w:rsidTr="009076A2">
        <w:trPr>
          <w:trHeight w:val="500"/>
        </w:trPr>
        <w:tc>
          <w:tcPr>
            <w:tcW w:w="562" w:type="dxa"/>
            <w:shd w:val="clear" w:color="auto" w:fill="auto"/>
            <w:noWrap/>
            <w:vAlign w:val="center"/>
            <w:hideMark/>
          </w:tcPr>
          <w:p w14:paraId="6AE113D0"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lastRenderedPageBreak/>
              <w:t>116</w:t>
            </w:r>
          </w:p>
        </w:tc>
        <w:tc>
          <w:tcPr>
            <w:tcW w:w="2825" w:type="dxa"/>
            <w:shd w:val="clear" w:color="auto" w:fill="auto"/>
            <w:vAlign w:val="center"/>
            <w:hideMark/>
          </w:tcPr>
          <w:p w14:paraId="57C1F05F"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Claxby (Coningsby WAM Cluster)</w:t>
            </w:r>
          </w:p>
        </w:tc>
        <w:tc>
          <w:tcPr>
            <w:tcW w:w="861" w:type="dxa"/>
            <w:shd w:val="clear" w:color="auto" w:fill="auto"/>
            <w:vAlign w:val="center"/>
            <w:hideMark/>
          </w:tcPr>
          <w:p w14:paraId="462F563C"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WAM-CON</w:t>
            </w:r>
          </w:p>
        </w:tc>
        <w:tc>
          <w:tcPr>
            <w:tcW w:w="5380" w:type="dxa"/>
            <w:shd w:val="clear" w:color="auto" w:fill="auto"/>
            <w:vAlign w:val="center"/>
            <w:hideMark/>
          </w:tcPr>
          <w:p w14:paraId="210C20F4"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Claxby NATS Radar Site, Claxby, Market Rasen, Lincs, LN7 6SS</w:t>
            </w:r>
          </w:p>
        </w:tc>
        <w:tc>
          <w:tcPr>
            <w:tcW w:w="4932" w:type="dxa"/>
            <w:vAlign w:val="center"/>
          </w:tcPr>
          <w:p w14:paraId="6958EC5B" w14:textId="77777777" w:rsidR="009076A2" w:rsidRPr="00215643" w:rsidRDefault="009076A2" w:rsidP="009076A2">
            <w:pPr>
              <w:rPr>
                <w:rFonts w:asciiTheme="minorHAnsi" w:eastAsia="Times New Roman" w:hAnsiTheme="minorHAnsi" w:cstheme="minorHAnsi"/>
                <w:szCs w:val="20"/>
              </w:rPr>
            </w:pPr>
          </w:p>
        </w:tc>
      </w:tr>
      <w:tr w:rsidR="009076A2" w:rsidRPr="00215643" w14:paraId="0A5C737D" w14:textId="77777777" w:rsidTr="009076A2">
        <w:trPr>
          <w:trHeight w:val="500"/>
        </w:trPr>
        <w:tc>
          <w:tcPr>
            <w:tcW w:w="562" w:type="dxa"/>
            <w:shd w:val="clear" w:color="auto" w:fill="auto"/>
            <w:noWrap/>
            <w:vAlign w:val="center"/>
            <w:hideMark/>
          </w:tcPr>
          <w:p w14:paraId="57AD4E66"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117</w:t>
            </w:r>
          </w:p>
        </w:tc>
        <w:tc>
          <w:tcPr>
            <w:tcW w:w="2825" w:type="dxa"/>
            <w:shd w:val="clear" w:color="auto" w:fill="auto"/>
            <w:vAlign w:val="center"/>
            <w:hideMark/>
          </w:tcPr>
          <w:p w14:paraId="2EA5967E"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Clun (Shawbury WAM Cluster)</w:t>
            </w:r>
          </w:p>
        </w:tc>
        <w:tc>
          <w:tcPr>
            <w:tcW w:w="861" w:type="dxa"/>
            <w:shd w:val="clear" w:color="auto" w:fill="auto"/>
            <w:vAlign w:val="center"/>
            <w:hideMark/>
          </w:tcPr>
          <w:p w14:paraId="218B27C8"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WAM-SHY</w:t>
            </w:r>
          </w:p>
        </w:tc>
        <w:tc>
          <w:tcPr>
            <w:tcW w:w="5380" w:type="dxa"/>
            <w:shd w:val="clear" w:color="auto" w:fill="auto"/>
            <w:vAlign w:val="center"/>
            <w:hideMark/>
          </w:tcPr>
          <w:p w14:paraId="7281EC7C"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Clun, Soudley Wood, Clun, Shropshire, SY7 0JD</w:t>
            </w:r>
          </w:p>
        </w:tc>
        <w:tc>
          <w:tcPr>
            <w:tcW w:w="4932" w:type="dxa"/>
            <w:vAlign w:val="center"/>
          </w:tcPr>
          <w:p w14:paraId="7D5A402A" w14:textId="77777777" w:rsidR="009076A2" w:rsidRPr="00215643" w:rsidRDefault="009076A2" w:rsidP="009076A2">
            <w:pPr>
              <w:rPr>
                <w:rFonts w:asciiTheme="minorHAnsi" w:eastAsia="Times New Roman" w:hAnsiTheme="minorHAnsi" w:cstheme="minorHAnsi"/>
                <w:szCs w:val="20"/>
              </w:rPr>
            </w:pPr>
          </w:p>
        </w:tc>
      </w:tr>
      <w:tr w:rsidR="009076A2" w:rsidRPr="00215643" w14:paraId="4AF09840" w14:textId="77777777" w:rsidTr="009076A2">
        <w:trPr>
          <w:trHeight w:val="500"/>
        </w:trPr>
        <w:tc>
          <w:tcPr>
            <w:tcW w:w="562" w:type="dxa"/>
            <w:shd w:val="clear" w:color="auto" w:fill="auto"/>
            <w:noWrap/>
            <w:vAlign w:val="center"/>
            <w:hideMark/>
          </w:tcPr>
          <w:p w14:paraId="17C72900"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118</w:t>
            </w:r>
          </w:p>
        </w:tc>
        <w:tc>
          <w:tcPr>
            <w:tcW w:w="2825" w:type="dxa"/>
            <w:shd w:val="clear" w:color="auto" w:fill="auto"/>
            <w:vAlign w:val="center"/>
            <w:hideMark/>
          </w:tcPr>
          <w:p w14:paraId="4E7CAD61"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Kendrew Barracks (Coningsby WAM Cluster)</w:t>
            </w:r>
          </w:p>
        </w:tc>
        <w:tc>
          <w:tcPr>
            <w:tcW w:w="861" w:type="dxa"/>
            <w:shd w:val="clear" w:color="auto" w:fill="auto"/>
            <w:vAlign w:val="center"/>
            <w:hideMark/>
          </w:tcPr>
          <w:p w14:paraId="20144DEA"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WAM-CON</w:t>
            </w:r>
          </w:p>
        </w:tc>
        <w:tc>
          <w:tcPr>
            <w:tcW w:w="5380" w:type="dxa"/>
            <w:shd w:val="clear" w:color="auto" w:fill="auto"/>
            <w:vAlign w:val="center"/>
            <w:hideMark/>
          </w:tcPr>
          <w:p w14:paraId="45FDBE28"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Kendrew Barracks Site 1, Cottesmore, Oakham, Rutland, LE15 7BL</w:t>
            </w:r>
          </w:p>
        </w:tc>
        <w:tc>
          <w:tcPr>
            <w:tcW w:w="4932" w:type="dxa"/>
            <w:vAlign w:val="center"/>
          </w:tcPr>
          <w:p w14:paraId="3274EE8E" w14:textId="77777777" w:rsidR="009076A2" w:rsidRPr="00215643" w:rsidRDefault="009076A2" w:rsidP="009076A2">
            <w:pPr>
              <w:rPr>
                <w:rFonts w:asciiTheme="minorHAnsi" w:eastAsia="Times New Roman" w:hAnsiTheme="minorHAnsi" w:cstheme="minorHAnsi"/>
                <w:szCs w:val="20"/>
              </w:rPr>
            </w:pPr>
          </w:p>
        </w:tc>
      </w:tr>
      <w:tr w:rsidR="009076A2" w:rsidRPr="00215643" w14:paraId="49DFA397" w14:textId="77777777" w:rsidTr="009076A2">
        <w:trPr>
          <w:trHeight w:val="500"/>
        </w:trPr>
        <w:tc>
          <w:tcPr>
            <w:tcW w:w="562" w:type="dxa"/>
            <w:shd w:val="clear" w:color="auto" w:fill="auto"/>
            <w:noWrap/>
            <w:vAlign w:val="center"/>
            <w:hideMark/>
          </w:tcPr>
          <w:p w14:paraId="0B0DA0DA"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119</w:t>
            </w:r>
          </w:p>
        </w:tc>
        <w:tc>
          <w:tcPr>
            <w:tcW w:w="2825" w:type="dxa"/>
            <w:shd w:val="clear" w:color="auto" w:fill="auto"/>
            <w:vAlign w:val="center"/>
            <w:hideMark/>
          </w:tcPr>
          <w:p w14:paraId="24E07741"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Coningsby MD part of the Coningsby WAM cluster</w:t>
            </w:r>
          </w:p>
        </w:tc>
        <w:tc>
          <w:tcPr>
            <w:tcW w:w="861" w:type="dxa"/>
            <w:shd w:val="clear" w:color="auto" w:fill="auto"/>
            <w:vAlign w:val="center"/>
            <w:hideMark/>
          </w:tcPr>
          <w:p w14:paraId="524BCAF5"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WAM-CON</w:t>
            </w:r>
          </w:p>
        </w:tc>
        <w:tc>
          <w:tcPr>
            <w:tcW w:w="5380" w:type="dxa"/>
            <w:shd w:val="clear" w:color="auto" w:fill="auto"/>
            <w:vAlign w:val="center"/>
            <w:hideMark/>
          </w:tcPr>
          <w:p w14:paraId="40B60ABF"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Coningsby MD, Baxter Close, Coningsby, Lincoln, Lincolnshire LN4 4SU</w:t>
            </w:r>
          </w:p>
        </w:tc>
        <w:tc>
          <w:tcPr>
            <w:tcW w:w="4932" w:type="dxa"/>
            <w:vAlign w:val="center"/>
          </w:tcPr>
          <w:p w14:paraId="22C710E3" w14:textId="77777777" w:rsidR="009076A2" w:rsidRPr="00215643" w:rsidRDefault="009076A2" w:rsidP="009076A2">
            <w:pPr>
              <w:rPr>
                <w:rFonts w:asciiTheme="minorHAnsi" w:eastAsia="Times New Roman" w:hAnsiTheme="minorHAnsi" w:cstheme="minorHAnsi"/>
                <w:szCs w:val="20"/>
              </w:rPr>
            </w:pPr>
          </w:p>
        </w:tc>
      </w:tr>
      <w:tr w:rsidR="009076A2" w:rsidRPr="00215643" w14:paraId="047F98BF" w14:textId="77777777" w:rsidTr="009076A2">
        <w:trPr>
          <w:trHeight w:val="500"/>
        </w:trPr>
        <w:tc>
          <w:tcPr>
            <w:tcW w:w="562" w:type="dxa"/>
            <w:shd w:val="clear" w:color="auto" w:fill="auto"/>
            <w:noWrap/>
            <w:vAlign w:val="center"/>
            <w:hideMark/>
          </w:tcPr>
          <w:p w14:paraId="2393AA81"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120</w:t>
            </w:r>
          </w:p>
        </w:tc>
        <w:tc>
          <w:tcPr>
            <w:tcW w:w="2825" w:type="dxa"/>
            <w:shd w:val="clear" w:color="000000" w:fill="FFFFFF"/>
            <w:vAlign w:val="center"/>
            <w:hideMark/>
          </w:tcPr>
          <w:p w14:paraId="7300D7C0"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Danbury (Marham WAM Cluster)</w:t>
            </w:r>
          </w:p>
        </w:tc>
        <w:tc>
          <w:tcPr>
            <w:tcW w:w="861" w:type="dxa"/>
            <w:shd w:val="clear" w:color="auto" w:fill="auto"/>
            <w:vAlign w:val="center"/>
            <w:hideMark/>
          </w:tcPr>
          <w:p w14:paraId="0261C622"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WAM-MAR</w:t>
            </w:r>
          </w:p>
        </w:tc>
        <w:tc>
          <w:tcPr>
            <w:tcW w:w="5380" w:type="dxa"/>
            <w:shd w:val="clear" w:color="auto" w:fill="auto"/>
            <w:vAlign w:val="center"/>
            <w:hideMark/>
          </w:tcPr>
          <w:p w14:paraId="7BFAB0AF" w14:textId="77777777" w:rsidR="009076A2" w:rsidRPr="00215643" w:rsidRDefault="009076A2" w:rsidP="009076A2">
            <w:pPr>
              <w:rPr>
                <w:rFonts w:asciiTheme="minorHAnsi" w:hAnsiTheme="minorHAnsi" w:cstheme="minorHAnsi"/>
                <w:szCs w:val="20"/>
              </w:rPr>
            </w:pPr>
            <w:r w:rsidRPr="00215643">
              <w:rPr>
                <w:rFonts w:asciiTheme="minorHAnsi" w:hAnsiTheme="minorHAnsi" w:cstheme="minorHAnsi"/>
                <w:szCs w:val="20"/>
              </w:rPr>
              <w:t>CM3 4NS</w:t>
            </w:r>
          </w:p>
        </w:tc>
        <w:tc>
          <w:tcPr>
            <w:tcW w:w="4932" w:type="dxa"/>
            <w:vAlign w:val="center"/>
          </w:tcPr>
          <w:p w14:paraId="5B591B77" w14:textId="77777777" w:rsidR="009076A2" w:rsidRPr="00215643" w:rsidRDefault="009076A2" w:rsidP="009076A2">
            <w:pPr>
              <w:rPr>
                <w:rFonts w:asciiTheme="minorHAnsi" w:eastAsia="Times New Roman" w:hAnsiTheme="minorHAnsi" w:cstheme="minorHAnsi"/>
                <w:szCs w:val="20"/>
              </w:rPr>
            </w:pPr>
          </w:p>
        </w:tc>
      </w:tr>
      <w:tr w:rsidR="009076A2" w:rsidRPr="00215643" w14:paraId="32EA2EFE" w14:textId="77777777" w:rsidTr="009076A2">
        <w:trPr>
          <w:trHeight w:val="500"/>
        </w:trPr>
        <w:tc>
          <w:tcPr>
            <w:tcW w:w="562" w:type="dxa"/>
            <w:shd w:val="clear" w:color="auto" w:fill="auto"/>
            <w:noWrap/>
            <w:vAlign w:val="center"/>
            <w:hideMark/>
          </w:tcPr>
          <w:p w14:paraId="2E139C2C"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121</w:t>
            </w:r>
          </w:p>
        </w:tc>
        <w:tc>
          <w:tcPr>
            <w:tcW w:w="2825" w:type="dxa"/>
            <w:shd w:val="clear" w:color="auto" w:fill="auto"/>
            <w:vAlign w:val="center"/>
            <w:hideMark/>
          </w:tcPr>
          <w:p w14:paraId="415B1415"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Dawley Heath Hill (Shawbury WAM Cluster)</w:t>
            </w:r>
          </w:p>
        </w:tc>
        <w:tc>
          <w:tcPr>
            <w:tcW w:w="861" w:type="dxa"/>
            <w:shd w:val="clear" w:color="auto" w:fill="auto"/>
            <w:vAlign w:val="center"/>
            <w:hideMark/>
          </w:tcPr>
          <w:p w14:paraId="5E1E4A23"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WAM-SHY</w:t>
            </w:r>
          </w:p>
        </w:tc>
        <w:tc>
          <w:tcPr>
            <w:tcW w:w="5380" w:type="dxa"/>
            <w:shd w:val="clear" w:color="auto" w:fill="auto"/>
            <w:vAlign w:val="center"/>
            <w:hideMark/>
          </w:tcPr>
          <w:p w14:paraId="4B0EF8C1"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Shawbury East MDRAF, Shawbury, Shrewsbury, Shropshire, SY4 4EF</w:t>
            </w:r>
          </w:p>
        </w:tc>
        <w:tc>
          <w:tcPr>
            <w:tcW w:w="4932" w:type="dxa"/>
            <w:vAlign w:val="center"/>
          </w:tcPr>
          <w:p w14:paraId="1869EE5D" w14:textId="77777777" w:rsidR="009076A2" w:rsidRPr="00215643" w:rsidRDefault="009076A2" w:rsidP="009076A2">
            <w:pPr>
              <w:rPr>
                <w:rFonts w:asciiTheme="minorHAnsi" w:eastAsia="Times New Roman" w:hAnsiTheme="minorHAnsi" w:cstheme="minorHAnsi"/>
                <w:szCs w:val="20"/>
              </w:rPr>
            </w:pPr>
          </w:p>
        </w:tc>
      </w:tr>
      <w:tr w:rsidR="009076A2" w:rsidRPr="00215643" w14:paraId="4A897C87" w14:textId="77777777" w:rsidTr="009076A2">
        <w:trPr>
          <w:trHeight w:val="500"/>
        </w:trPr>
        <w:tc>
          <w:tcPr>
            <w:tcW w:w="562" w:type="dxa"/>
            <w:shd w:val="clear" w:color="auto" w:fill="auto"/>
            <w:noWrap/>
            <w:vAlign w:val="center"/>
            <w:hideMark/>
          </w:tcPr>
          <w:p w14:paraId="5D198B81"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122</w:t>
            </w:r>
          </w:p>
        </w:tc>
        <w:tc>
          <w:tcPr>
            <w:tcW w:w="2825" w:type="dxa"/>
            <w:shd w:val="clear" w:color="auto" w:fill="auto"/>
            <w:vAlign w:val="center"/>
            <w:hideMark/>
          </w:tcPr>
          <w:p w14:paraId="3809CDC6"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Dorchester Wardon Hill (Yeovilton Cluster)</w:t>
            </w:r>
          </w:p>
        </w:tc>
        <w:tc>
          <w:tcPr>
            <w:tcW w:w="861" w:type="dxa"/>
            <w:shd w:val="clear" w:color="auto" w:fill="auto"/>
            <w:vAlign w:val="center"/>
            <w:hideMark/>
          </w:tcPr>
          <w:p w14:paraId="6B27ECB5"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WAM-YEO</w:t>
            </w:r>
          </w:p>
        </w:tc>
        <w:tc>
          <w:tcPr>
            <w:tcW w:w="5380" w:type="dxa"/>
            <w:shd w:val="clear" w:color="auto" w:fill="auto"/>
            <w:vAlign w:val="center"/>
            <w:hideMark/>
          </w:tcPr>
          <w:p w14:paraId="75B0DC67"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Not yet confirmed</w:t>
            </w:r>
          </w:p>
        </w:tc>
        <w:tc>
          <w:tcPr>
            <w:tcW w:w="4932" w:type="dxa"/>
            <w:vAlign w:val="center"/>
          </w:tcPr>
          <w:p w14:paraId="1D0456FA" w14:textId="77777777" w:rsidR="009076A2" w:rsidRPr="00215643" w:rsidRDefault="009076A2" w:rsidP="009076A2">
            <w:pPr>
              <w:rPr>
                <w:rFonts w:asciiTheme="minorHAnsi" w:eastAsia="Times New Roman" w:hAnsiTheme="minorHAnsi" w:cstheme="minorHAnsi"/>
                <w:szCs w:val="20"/>
              </w:rPr>
            </w:pPr>
          </w:p>
        </w:tc>
      </w:tr>
      <w:tr w:rsidR="009076A2" w:rsidRPr="00215643" w14:paraId="275AA15F" w14:textId="77777777" w:rsidTr="009076A2">
        <w:trPr>
          <w:trHeight w:val="500"/>
        </w:trPr>
        <w:tc>
          <w:tcPr>
            <w:tcW w:w="562" w:type="dxa"/>
            <w:shd w:val="clear" w:color="auto" w:fill="auto"/>
            <w:noWrap/>
            <w:vAlign w:val="center"/>
            <w:hideMark/>
          </w:tcPr>
          <w:p w14:paraId="177B1A5E"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123</w:t>
            </w:r>
          </w:p>
        </w:tc>
        <w:tc>
          <w:tcPr>
            <w:tcW w:w="2825" w:type="dxa"/>
            <w:shd w:val="clear" w:color="auto" w:fill="auto"/>
            <w:vAlign w:val="center"/>
            <w:hideMark/>
          </w:tcPr>
          <w:p w14:paraId="68AF3B06"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Gatley Long Coppice (Shawbury Cluster)</w:t>
            </w:r>
          </w:p>
        </w:tc>
        <w:tc>
          <w:tcPr>
            <w:tcW w:w="861" w:type="dxa"/>
            <w:shd w:val="clear" w:color="auto" w:fill="auto"/>
            <w:vAlign w:val="center"/>
            <w:hideMark/>
          </w:tcPr>
          <w:p w14:paraId="25783BD5"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WAM-SHY</w:t>
            </w:r>
          </w:p>
        </w:tc>
        <w:tc>
          <w:tcPr>
            <w:tcW w:w="5380" w:type="dxa"/>
            <w:shd w:val="clear" w:color="auto" w:fill="auto"/>
            <w:vAlign w:val="center"/>
            <w:hideMark/>
          </w:tcPr>
          <w:p w14:paraId="109C2E60"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Gatley Long Coppice, Gatley Estate, Leinthall Earls, Leominster, Herefordshire, HR6 9TT</w:t>
            </w:r>
          </w:p>
        </w:tc>
        <w:tc>
          <w:tcPr>
            <w:tcW w:w="4932" w:type="dxa"/>
            <w:vAlign w:val="center"/>
          </w:tcPr>
          <w:p w14:paraId="52ABE41A" w14:textId="77777777" w:rsidR="009076A2" w:rsidRPr="00215643" w:rsidRDefault="009076A2" w:rsidP="009076A2">
            <w:pPr>
              <w:rPr>
                <w:rFonts w:asciiTheme="minorHAnsi" w:eastAsia="Times New Roman" w:hAnsiTheme="minorHAnsi" w:cstheme="minorHAnsi"/>
                <w:szCs w:val="20"/>
              </w:rPr>
            </w:pPr>
          </w:p>
        </w:tc>
      </w:tr>
      <w:tr w:rsidR="009076A2" w:rsidRPr="00215643" w14:paraId="2F80D790" w14:textId="77777777" w:rsidTr="009076A2">
        <w:trPr>
          <w:trHeight w:val="500"/>
        </w:trPr>
        <w:tc>
          <w:tcPr>
            <w:tcW w:w="562" w:type="dxa"/>
            <w:shd w:val="clear" w:color="auto" w:fill="auto"/>
            <w:noWrap/>
            <w:vAlign w:val="center"/>
            <w:hideMark/>
          </w:tcPr>
          <w:p w14:paraId="5AED90E0"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124</w:t>
            </w:r>
          </w:p>
        </w:tc>
        <w:tc>
          <w:tcPr>
            <w:tcW w:w="2825" w:type="dxa"/>
            <w:shd w:val="clear" w:color="auto" w:fill="auto"/>
            <w:vAlign w:val="center"/>
            <w:hideMark/>
          </w:tcPr>
          <w:p w14:paraId="66DBD9A2"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Grantham Newgate Lane (Coningsby WAM Cluster)</w:t>
            </w:r>
          </w:p>
        </w:tc>
        <w:tc>
          <w:tcPr>
            <w:tcW w:w="861" w:type="dxa"/>
            <w:shd w:val="clear" w:color="auto" w:fill="auto"/>
            <w:vAlign w:val="center"/>
            <w:hideMark/>
          </w:tcPr>
          <w:p w14:paraId="1B390A26"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WAM-CON</w:t>
            </w:r>
          </w:p>
        </w:tc>
        <w:tc>
          <w:tcPr>
            <w:tcW w:w="5380" w:type="dxa"/>
            <w:shd w:val="clear" w:color="auto" w:fill="auto"/>
            <w:vAlign w:val="center"/>
            <w:hideMark/>
          </w:tcPr>
          <w:p w14:paraId="764715AA"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Grantham, Newgate Lane, New Gate Lane, Grantham, Lincolnshire, NG31 9HD</w:t>
            </w:r>
          </w:p>
        </w:tc>
        <w:tc>
          <w:tcPr>
            <w:tcW w:w="4932" w:type="dxa"/>
            <w:vAlign w:val="center"/>
          </w:tcPr>
          <w:p w14:paraId="20170E00" w14:textId="77777777" w:rsidR="009076A2" w:rsidRPr="00215643" w:rsidRDefault="009076A2" w:rsidP="009076A2">
            <w:pPr>
              <w:rPr>
                <w:rFonts w:asciiTheme="minorHAnsi" w:eastAsia="Times New Roman" w:hAnsiTheme="minorHAnsi" w:cstheme="minorHAnsi"/>
                <w:szCs w:val="20"/>
              </w:rPr>
            </w:pPr>
          </w:p>
        </w:tc>
      </w:tr>
      <w:tr w:rsidR="009076A2" w:rsidRPr="00215643" w14:paraId="3E05427A" w14:textId="77777777" w:rsidTr="009076A2">
        <w:trPr>
          <w:trHeight w:val="500"/>
        </w:trPr>
        <w:tc>
          <w:tcPr>
            <w:tcW w:w="562" w:type="dxa"/>
            <w:shd w:val="clear" w:color="auto" w:fill="auto"/>
            <w:noWrap/>
            <w:vAlign w:val="center"/>
            <w:hideMark/>
          </w:tcPr>
          <w:p w14:paraId="7CDA86AD"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125</w:t>
            </w:r>
          </w:p>
        </w:tc>
        <w:tc>
          <w:tcPr>
            <w:tcW w:w="2825" w:type="dxa"/>
            <w:shd w:val="clear" w:color="auto" w:fill="auto"/>
            <w:vAlign w:val="center"/>
            <w:hideMark/>
          </w:tcPr>
          <w:p w14:paraId="666D931B"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Hannington (BZN WAM Cluster)</w:t>
            </w:r>
          </w:p>
        </w:tc>
        <w:tc>
          <w:tcPr>
            <w:tcW w:w="861" w:type="dxa"/>
            <w:shd w:val="clear" w:color="auto" w:fill="auto"/>
            <w:vAlign w:val="center"/>
            <w:hideMark/>
          </w:tcPr>
          <w:p w14:paraId="14B1612E"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WAM-BZN</w:t>
            </w:r>
          </w:p>
        </w:tc>
        <w:tc>
          <w:tcPr>
            <w:tcW w:w="5380" w:type="dxa"/>
            <w:shd w:val="clear" w:color="auto" w:fill="auto"/>
            <w:vAlign w:val="center"/>
            <w:hideMark/>
          </w:tcPr>
          <w:p w14:paraId="73E9EA8A" w14:textId="77777777" w:rsidR="009076A2" w:rsidRPr="00215643" w:rsidRDefault="009076A2" w:rsidP="009076A2">
            <w:pPr>
              <w:rPr>
                <w:rFonts w:asciiTheme="minorHAnsi" w:hAnsiTheme="minorHAnsi" w:cstheme="minorHAnsi"/>
                <w:szCs w:val="20"/>
              </w:rPr>
            </w:pPr>
            <w:r w:rsidRPr="00215643">
              <w:rPr>
                <w:rFonts w:asciiTheme="minorHAnsi" w:hAnsiTheme="minorHAnsi" w:cstheme="minorHAnsi"/>
                <w:szCs w:val="20"/>
              </w:rPr>
              <w:t>RG26 5UD</w:t>
            </w:r>
          </w:p>
        </w:tc>
        <w:tc>
          <w:tcPr>
            <w:tcW w:w="4932" w:type="dxa"/>
            <w:vAlign w:val="center"/>
          </w:tcPr>
          <w:p w14:paraId="6FD79F40" w14:textId="77777777" w:rsidR="009076A2" w:rsidRPr="00215643" w:rsidRDefault="009076A2" w:rsidP="009076A2">
            <w:pPr>
              <w:rPr>
                <w:rFonts w:asciiTheme="minorHAnsi" w:eastAsia="Times New Roman" w:hAnsiTheme="minorHAnsi" w:cstheme="minorHAnsi"/>
                <w:szCs w:val="20"/>
              </w:rPr>
            </w:pPr>
          </w:p>
        </w:tc>
      </w:tr>
      <w:tr w:rsidR="009076A2" w:rsidRPr="00215643" w14:paraId="7729CF75" w14:textId="77777777" w:rsidTr="009076A2">
        <w:trPr>
          <w:trHeight w:val="500"/>
        </w:trPr>
        <w:tc>
          <w:tcPr>
            <w:tcW w:w="562" w:type="dxa"/>
            <w:shd w:val="clear" w:color="auto" w:fill="auto"/>
            <w:noWrap/>
            <w:vAlign w:val="center"/>
            <w:hideMark/>
          </w:tcPr>
          <w:p w14:paraId="6AD40F45"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126</w:t>
            </w:r>
          </w:p>
        </w:tc>
        <w:tc>
          <w:tcPr>
            <w:tcW w:w="2825" w:type="dxa"/>
            <w:shd w:val="clear" w:color="auto" w:fill="auto"/>
            <w:vAlign w:val="center"/>
            <w:hideMark/>
          </w:tcPr>
          <w:p w14:paraId="645AB8CF"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Harmer Hill (Shawbury WAM Cluster)</w:t>
            </w:r>
          </w:p>
        </w:tc>
        <w:tc>
          <w:tcPr>
            <w:tcW w:w="861" w:type="dxa"/>
            <w:shd w:val="clear" w:color="auto" w:fill="auto"/>
            <w:vAlign w:val="center"/>
            <w:hideMark/>
          </w:tcPr>
          <w:p w14:paraId="0770C906"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WAM-SHY</w:t>
            </w:r>
          </w:p>
        </w:tc>
        <w:tc>
          <w:tcPr>
            <w:tcW w:w="5380" w:type="dxa"/>
            <w:shd w:val="clear" w:color="auto" w:fill="auto"/>
            <w:vAlign w:val="center"/>
            <w:hideMark/>
          </w:tcPr>
          <w:p w14:paraId="0CDCAD45"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Harmer Hill Reservoir, Higher Road, Shrewsbury, Shropshire, SY4 3RA</w:t>
            </w:r>
          </w:p>
        </w:tc>
        <w:tc>
          <w:tcPr>
            <w:tcW w:w="4932" w:type="dxa"/>
            <w:vAlign w:val="center"/>
          </w:tcPr>
          <w:p w14:paraId="08EFEB7D" w14:textId="77777777" w:rsidR="009076A2" w:rsidRPr="00215643" w:rsidRDefault="009076A2" w:rsidP="009076A2">
            <w:pPr>
              <w:rPr>
                <w:rFonts w:asciiTheme="minorHAnsi" w:eastAsia="Times New Roman" w:hAnsiTheme="minorHAnsi" w:cstheme="minorHAnsi"/>
                <w:szCs w:val="20"/>
              </w:rPr>
            </w:pPr>
          </w:p>
        </w:tc>
      </w:tr>
      <w:tr w:rsidR="009076A2" w:rsidRPr="00215643" w14:paraId="40770DE6" w14:textId="77777777" w:rsidTr="009076A2">
        <w:trPr>
          <w:trHeight w:val="500"/>
        </w:trPr>
        <w:tc>
          <w:tcPr>
            <w:tcW w:w="562" w:type="dxa"/>
            <w:shd w:val="clear" w:color="auto" w:fill="auto"/>
            <w:noWrap/>
            <w:vAlign w:val="center"/>
            <w:hideMark/>
          </w:tcPr>
          <w:p w14:paraId="1A08AC6C"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lastRenderedPageBreak/>
              <w:t>127</w:t>
            </w:r>
          </w:p>
        </w:tc>
        <w:tc>
          <w:tcPr>
            <w:tcW w:w="2825" w:type="dxa"/>
            <w:shd w:val="clear" w:color="auto" w:fill="auto"/>
            <w:vAlign w:val="center"/>
            <w:hideMark/>
          </w:tcPr>
          <w:p w14:paraId="59CB7AE2"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Henley on Thames - (BZN WAM Cluster)</w:t>
            </w:r>
          </w:p>
        </w:tc>
        <w:tc>
          <w:tcPr>
            <w:tcW w:w="861" w:type="dxa"/>
            <w:shd w:val="clear" w:color="auto" w:fill="auto"/>
            <w:vAlign w:val="center"/>
            <w:hideMark/>
          </w:tcPr>
          <w:p w14:paraId="6E360D29"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WAM-BZN</w:t>
            </w:r>
          </w:p>
        </w:tc>
        <w:tc>
          <w:tcPr>
            <w:tcW w:w="5380" w:type="dxa"/>
            <w:shd w:val="clear" w:color="auto" w:fill="auto"/>
            <w:vAlign w:val="center"/>
            <w:hideMark/>
          </w:tcPr>
          <w:p w14:paraId="2AA3CEAA" w14:textId="77777777" w:rsidR="009076A2" w:rsidRPr="00215643" w:rsidRDefault="009076A2" w:rsidP="009076A2">
            <w:pPr>
              <w:rPr>
                <w:rFonts w:asciiTheme="minorHAnsi" w:eastAsia="Times New Roman" w:hAnsiTheme="minorHAnsi" w:cstheme="minorHAnsi"/>
                <w:szCs w:val="20"/>
              </w:rPr>
            </w:pPr>
            <w:r w:rsidRPr="00215643">
              <w:rPr>
                <w:rFonts w:asciiTheme="minorHAnsi" w:hAnsiTheme="minorHAnsi" w:cstheme="minorHAnsi"/>
                <w:szCs w:val="20"/>
              </w:rPr>
              <w:t>RG9 3HP</w:t>
            </w:r>
          </w:p>
        </w:tc>
        <w:tc>
          <w:tcPr>
            <w:tcW w:w="4932" w:type="dxa"/>
            <w:vAlign w:val="center"/>
          </w:tcPr>
          <w:p w14:paraId="693C1178" w14:textId="77777777" w:rsidR="009076A2" w:rsidRPr="00215643" w:rsidRDefault="009076A2" w:rsidP="009076A2">
            <w:pPr>
              <w:rPr>
                <w:rFonts w:asciiTheme="minorHAnsi" w:eastAsia="Times New Roman" w:hAnsiTheme="minorHAnsi" w:cstheme="minorHAnsi"/>
                <w:szCs w:val="20"/>
              </w:rPr>
            </w:pPr>
          </w:p>
        </w:tc>
      </w:tr>
      <w:tr w:rsidR="009076A2" w:rsidRPr="00215643" w14:paraId="707E4CB7" w14:textId="77777777" w:rsidTr="009076A2">
        <w:trPr>
          <w:trHeight w:val="500"/>
        </w:trPr>
        <w:tc>
          <w:tcPr>
            <w:tcW w:w="562" w:type="dxa"/>
            <w:shd w:val="clear" w:color="auto" w:fill="auto"/>
            <w:noWrap/>
            <w:vAlign w:val="center"/>
            <w:hideMark/>
          </w:tcPr>
          <w:p w14:paraId="325CFA36"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128</w:t>
            </w:r>
          </w:p>
        </w:tc>
        <w:tc>
          <w:tcPr>
            <w:tcW w:w="2825" w:type="dxa"/>
            <w:shd w:val="clear" w:color="auto" w:fill="auto"/>
            <w:vAlign w:val="center"/>
            <w:hideMark/>
          </w:tcPr>
          <w:p w14:paraId="33F7B24C"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High Wycombe PWHQ South MD - (BZN WAM Cluster)</w:t>
            </w:r>
          </w:p>
        </w:tc>
        <w:tc>
          <w:tcPr>
            <w:tcW w:w="861" w:type="dxa"/>
            <w:shd w:val="clear" w:color="auto" w:fill="auto"/>
            <w:vAlign w:val="center"/>
            <w:hideMark/>
          </w:tcPr>
          <w:p w14:paraId="407FEECB"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WAM-BZN</w:t>
            </w:r>
          </w:p>
        </w:tc>
        <w:tc>
          <w:tcPr>
            <w:tcW w:w="5380" w:type="dxa"/>
            <w:shd w:val="clear" w:color="auto" w:fill="auto"/>
            <w:vAlign w:val="center"/>
            <w:hideMark/>
          </w:tcPr>
          <w:p w14:paraId="06F8ABC7" w14:textId="77777777" w:rsidR="009076A2" w:rsidRPr="00215643" w:rsidRDefault="009076A2" w:rsidP="009076A2">
            <w:pPr>
              <w:rPr>
                <w:rFonts w:asciiTheme="minorHAnsi" w:eastAsia="Times New Roman" w:hAnsiTheme="minorHAnsi" w:cstheme="minorHAnsi"/>
                <w:szCs w:val="20"/>
              </w:rPr>
            </w:pPr>
            <w:r w:rsidRPr="00215643">
              <w:rPr>
                <w:rFonts w:asciiTheme="minorHAnsi" w:hAnsiTheme="minorHAnsi" w:cstheme="minorHAnsi"/>
                <w:szCs w:val="20"/>
              </w:rPr>
              <w:t>Hp14 4UE</w:t>
            </w:r>
          </w:p>
        </w:tc>
        <w:tc>
          <w:tcPr>
            <w:tcW w:w="4932" w:type="dxa"/>
            <w:vAlign w:val="center"/>
          </w:tcPr>
          <w:p w14:paraId="0CE2B675" w14:textId="77777777" w:rsidR="009076A2" w:rsidRPr="00215643" w:rsidRDefault="009076A2" w:rsidP="009076A2">
            <w:pPr>
              <w:rPr>
                <w:rFonts w:asciiTheme="minorHAnsi" w:eastAsia="Times New Roman" w:hAnsiTheme="minorHAnsi" w:cstheme="minorHAnsi"/>
                <w:szCs w:val="20"/>
              </w:rPr>
            </w:pPr>
          </w:p>
        </w:tc>
      </w:tr>
      <w:tr w:rsidR="009076A2" w:rsidRPr="00215643" w14:paraId="01F4BDF1" w14:textId="77777777" w:rsidTr="009076A2">
        <w:trPr>
          <w:trHeight w:val="500"/>
        </w:trPr>
        <w:tc>
          <w:tcPr>
            <w:tcW w:w="562" w:type="dxa"/>
            <w:shd w:val="clear" w:color="auto" w:fill="auto"/>
            <w:noWrap/>
            <w:vAlign w:val="center"/>
            <w:hideMark/>
          </w:tcPr>
          <w:p w14:paraId="3851FABF"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129</w:t>
            </w:r>
          </w:p>
        </w:tc>
        <w:tc>
          <w:tcPr>
            <w:tcW w:w="2825" w:type="dxa"/>
            <w:shd w:val="clear" w:color="auto" w:fill="auto"/>
            <w:vAlign w:val="center"/>
            <w:hideMark/>
          </w:tcPr>
          <w:p w14:paraId="3C0D4B60"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Holyhead (Valley WAM Cluster)</w:t>
            </w:r>
          </w:p>
        </w:tc>
        <w:tc>
          <w:tcPr>
            <w:tcW w:w="861" w:type="dxa"/>
            <w:shd w:val="clear" w:color="auto" w:fill="auto"/>
            <w:vAlign w:val="center"/>
            <w:hideMark/>
          </w:tcPr>
          <w:p w14:paraId="6511817B"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WAM-VAL</w:t>
            </w:r>
          </w:p>
        </w:tc>
        <w:tc>
          <w:tcPr>
            <w:tcW w:w="5380" w:type="dxa"/>
            <w:shd w:val="clear" w:color="auto" w:fill="auto"/>
            <w:vAlign w:val="center"/>
            <w:hideMark/>
          </w:tcPr>
          <w:p w14:paraId="6BA14331"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Holyhead, South Stack Road, Holyhead, Isle of Anglesey, LL65 1YH</w:t>
            </w:r>
          </w:p>
        </w:tc>
        <w:tc>
          <w:tcPr>
            <w:tcW w:w="4932" w:type="dxa"/>
            <w:vAlign w:val="center"/>
          </w:tcPr>
          <w:p w14:paraId="249BA424" w14:textId="77777777" w:rsidR="009076A2" w:rsidRPr="00215643" w:rsidRDefault="009076A2" w:rsidP="009076A2">
            <w:pPr>
              <w:rPr>
                <w:rFonts w:asciiTheme="minorHAnsi" w:eastAsia="Times New Roman" w:hAnsiTheme="minorHAnsi" w:cstheme="minorHAnsi"/>
                <w:szCs w:val="20"/>
              </w:rPr>
            </w:pPr>
          </w:p>
        </w:tc>
      </w:tr>
      <w:tr w:rsidR="009076A2" w:rsidRPr="00215643" w14:paraId="6449FE16" w14:textId="77777777" w:rsidTr="009076A2">
        <w:trPr>
          <w:trHeight w:val="500"/>
        </w:trPr>
        <w:tc>
          <w:tcPr>
            <w:tcW w:w="562" w:type="dxa"/>
            <w:shd w:val="clear" w:color="auto" w:fill="auto"/>
            <w:noWrap/>
            <w:vAlign w:val="center"/>
            <w:hideMark/>
          </w:tcPr>
          <w:p w14:paraId="25277742"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130</w:t>
            </w:r>
          </w:p>
        </w:tc>
        <w:tc>
          <w:tcPr>
            <w:tcW w:w="2825" w:type="dxa"/>
            <w:shd w:val="clear" w:color="auto" w:fill="auto"/>
            <w:vAlign w:val="center"/>
            <w:hideMark/>
          </w:tcPr>
          <w:p w14:paraId="7616D500"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Honington MD (Marham Cluster)</w:t>
            </w:r>
          </w:p>
        </w:tc>
        <w:tc>
          <w:tcPr>
            <w:tcW w:w="861" w:type="dxa"/>
            <w:shd w:val="clear" w:color="auto" w:fill="auto"/>
            <w:vAlign w:val="center"/>
            <w:hideMark/>
          </w:tcPr>
          <w:p w14:paraId="64F6506B"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WAM-MAR</w:t>
            </w:r>
          </w:p>
        </w:tc>
        <w:tc>
          <w:tcPr>
            <w:tcW w:w="5380" w:type="dxa"/>
            <w:shd w:val="clear" w:color="auto" w:fill="auto"/>
            <w:vAlign w:val="center"/>
            <w:hideMark/>
          </w:tcPr>
          <w:p w14:paraId="5877F69B" w14:textId="77777777" w:rsidR="009076A2" w:rsidRPr="00215643" w:rsidRDefault="009076A2" w:rsidP="009076A2">
            <w:pPr>
              <w:rPr>
                <w:rFonts w:asciiTheme="minorHAnsi" w:hAnsiTheme="minorHAnsi" w:cstheme="minorHAnsi"/>
                <w:szCs w:val="20"/>
              </w:rPr>
            </w:pPr>
            <w:r w:rsidRPr="00215643">
              <w:rPr>
                <w:rFonts w:asciiTheme="minorHAnsi" w:hAnsiTheme="minorHAnsi" w:cstheme="minorHAnsi"/>
                <w:szCs w:val="20"/>
              </w:rPr>
              <w:t>IP31 1EG</w:t>
            </w:r>
          </w:p>
        </w:tc>
        <w:tc>
          <w:tcPr>
            <w:tcW w:w="4932" w:type="dxa"/>
            <w:vAlign w:val="center"/>
          </w:tcPr>
          <w:p w14:paraId="0D3C7B11" w14:textId="77777777" w:rsidR="009076A2" w:rsidRPr="00215643" w:rsidRDefault="009076A2" w:rsidP="009076A2">
            <w:pPr>
              <w:rPr>
                <w:rFonts w:asciiTheme="minorHAnsi" w:eastAsia="Times New Roman" w:hAnsiTheme="minorHAnsi" w:cstheme="minorHAnsi"/>
                <w:szCs w:val="20"/>
              </w:rPr>
            </w:pPr>
          </w:p>
        </w:tc>
      </w:tr>
      <w:tr w:rsidR="009076A2" w:rsidRPr="00215643" w14:paraId="2468A660" w14:textId="77777777" w:rsidTr="009076A2">
        <w:trPr>
          <w:trHeight w:val="500"/>
        </w:trPr>
        <w:tc>
          <w:tcPr>
            <w:tcW w:w="562" w:type="dxa"/>
            <w:shd w:val="clear" w:color="auto" w:fill="auto"/>
            <w:noWrap/>
            <w:vAlign w:val="center"/>
            <w:hideMark/>
          </w:tcPr>
          <w:p w14:paraId="05A573B4"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131</w:t>
            </w:r>
          </w:p>
        </w:tc>
        <w:tc>
          <w:tcPr>
            <w:tcW w:w="2825" w:type="dxa"/>
            <w:shd w:val="clear" w:color="auto" w:fill="auto"/>
            <w:vAlign w:val="center"/>
            <w:hideMark/>
          </w:tcPr>
          <w:p w14:paraId="37546E79"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Hurst Barn Farm (BZN WAM Cluster)</w:t>
            </w:r>
          </w:p>
        </w:tc>
        <w:tc>
          <w:tcPr>
            <w:tcW w:w="861" w:type="dxa"/>
            <w:shd w:val="clear" w:color="auto" w:fill="auto"/>
            <w:vAlign w:val="center"/>
            <w:hideMark/>
          </w:tcPr>
          <w:p w14:paraId="3D1EE6A2"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WAM-BZN</w:t>
            </w:r>
          </w:p>
        </w:tc>
        <w:tc>
          <w:tcPr>
            <w:tcW w:w="5380" w:type="dxa"/>
            <w:shd w:val="clear" w:color="auto" w:fill="auto"/>
            <w:vAlign w:val="center"/>
            <w:hideMark/>
          </w:tcPr>
          <w:p w14:paraId="6582A40C" w14:textId="77777777" w:rsidR="009076A2" w:rsidRPr="00215643" w:rsidRDefault="009076A2" w:rsidP="009076A2">
            <w:pPr>
              <w:rPr>
                <w:rFonts w:asciiTheme="minorHAnsi" w:hAnsiTheme="minorHAnsi" w:cstheme="minorHAnsi"/>
                <w:szCs w:val="20"/>
              </w:rPr>
            </w:pPr>
            <w:r w:rsidRPr="00215643">
              <w:rPr>
                <w:rFonts w:asciiTheme="minorHAnsi" w:hAnsiTheme="minorHAnsi" w:cstheme="minorHAnsi"/>
                <w:szCs w:val="20"/>
              </w:rPr>
              <w:t>OX14 4LY</w:t>
            </w:r>
          </w:p>
        </w:tc>
        <w:tc>
          <w:tcPr>
            <w:tcW w:w="4932" w:type="dxa"/>
            <w:vAlign w:val="center"/>
          </w:tcPr>
          <w:p w14:paraId="5FDC6056" w14:textId="77777777" w:rsidR="009076A2" w:rsidRPr="00215643" w:rsidRDefault="009076A2" w:rsidP="009076A2">
            <w:pPr>
              <w:rPr>
                <w:rFonts w:asciiTheme="minorHAnsi" w:eastAsia="Times New Roman" w:hAnsiTheme="minorHAnsi" w:cstheme="minorHAnsi"/>
                <w:szCs w:val="20"/>
              </w:rPr>
            </w:pPr>
          </w:p>
        </w:tc>
      </w:tr>
      <w:tr w:rsidR="009076A2" w:rsidRPr="00215643" w14:paraId="2FA18273" w14:textId="77777777" w:rsidTr="009076A2">
        <w:trPr>
          <w:trHeight w:val="500"/>
        </w:trPr>
        <w:tc>
          <w:tcPr>
            <w:tcW w:w="562" w:type="dxa"/>
            <w:shd w:val="clear" w:color="auto" w:fill="auto"/>
            <w:noWrap/>
            <w:vAlign w:val="center"/>
            <w:hideMark/>
          </w:tcPr>
          <w:p w14:paraId="5DC37043"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132</w:t>
            </w:r>
          </w:p>
        </w:tc>
        <w:tc>
          <w:tcPr>
            <w:tcW w:w="2825" w:type="dxa"/>
            <w:shd w:val="clear" w:color="000000" w:fill="FFFFFF"/>
            <w:vAlign w:val="center"/>
            <w:hideMark/>
          </w:tcPr>
          <w:p w14:paraId="2DB6ADCE"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Kings Lynn (Marham WAM Cluster)</w:t>
            </w:r>
          </w:p>
        </w:tc>
        <w:tc>
          <w:tcPr>
            <w:tcW w:w="861" w:type="dxa"/>
            <w:shd w:val="clear" w:color="auto" w:fill="auto"/>
            <w:vAlign w:val="center"/>
            <w:hideMark/>
          </w:tcPr>
          <w:p w14:paraId="54368E27"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WAM-MAR</w:t>
            </w:r>
          </w:p>
        </w:tc>
        <w:tc>
          <w:tcPr>
            <w:tcW w:w="5380" w:type="dxa"/>
            <w:shd w:val="clear" w:color="auto" w:fill="auto"/>
            <w:vAlign w:val="center"/>
            <w:hideMark/>
          </w:tcPr>
          <w:p w14:paraId="4BF85199" w14:textId="77777777" w:rsidR="009076A2" w:rsidRPr="00215643" w:rsidRDefault="009076A2" w:rsidP="009076A2">
            <w:pPr>
              <w:rPr>
                <w:rFonts w:asciiTheme="minorHAnsi" w:hAnsiTheme="minorHAnsi" w:cstheme="minorHAnsi"/>
                <w:szCs w:val="20"/>
              </w:rPr>
            </w:pPr>
            <w:r w:rsidRPr="00215643">
              <w:rPr>
                <w:rFonts w:asciiTheme="minorHAnsi" w:hAnsiTheme="minorHAnsi" w:cstheme="minorHAnsi"/>
                <w:szCs w:val="20"/>
              </w:rPr>
              <w:t>PE35 6EJ</w:t>
            </w:r>
          </w:p>
        </w:tc>
        <w:tc>
          <w:tcPr>
            <w:tcW w:w="4932" w:type="dxa"/>
            <w:vAlign w:val="center"/>
          </w:tcPr>
          <w:p w14:paraId="105F35D9" w14:textId="77777777" w:rsidR="009076A2" w:rsidRPr="00215643" w:rsidRDefault="009076A2" w:rsidP="009076A2">
            <w:pPr>
              <w:rPr>
                <w:rFonts w:asciiTheme="minorHAnsi" w:eastAsia="Times New Roman" w:hAnsiTheme="minorHAnsi" w:cstheme="minorHAnsi"/>
                <w:szCs w:val="20"/>
              </w:rPr>
            </w:pPr>
          </w:p>
        </w:tc>
      </w:tr>
      <w:tr w:rsidR="009076A2" w:rsidRPr="00215643" w14:paraId="2716A3CE" w14:textId="77777777" w:rsidTr="009076A2">
        <w:trPr>
          <w:trHeight w:val="500"/>
        </w:trPr>
        <w:tc>
          <w:tcPr>
            <w:tcW w:w="562" w:type="dxa"/>
            <w:shd w:val="clear" w:color="auto" w:fill="auto"/>
            <w:noWrap/>
            <w:vAlign w:val="center"/>
            <w:hideMark/>
          </w:tcPr>
          <w:p w14:paraId="62164D97"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133</w:t>
            </w:r>
          </w:p>
        </w:tc>
        <w:tc>
          <w:tcPr>
            <w:tcW w:w="2825" w:type="dxa"/>
            <w:shd w:val="clear" w:color="auto" w:fill="auto"/>
            <w:vAlign w:val="center"/>
            <w:hideMark/>
          </w:tcPr>
          <w:p w14:paraId="0CAB9591"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Knockmore (Lossiemouth Cluster)</w:t>
            </w:r>
          </w:p>
        </w:tc>
        <w:tc>
          <w:tcPr>
            <w:tcW w:w="861" w:type="dxa"/>
            <w:shd w:val="clear" w:color="auto" w:fill="auto"/>
            <w:vAlign w:val="center"/>
            <w:hideMark/>
          </w:tcPr>
          <w:p w14:paraId="2D958AE2"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WAM-LOS</w:t>
            </w:r>
          </w:p>
        </w:tc>
        <w:tc>
          <w:tcPr>
            <w:tcW w:w="5380" w:type="dxa"/>
            <w:shd w:val="clear" w:color="auto" w:fill="auto"/>
            <w:vAlign w:val="center"/>
            <w:hideMark/>
          </w:tcPr>
          <w:p w14:paraId="5CFDC436"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Knockmore Transmitter, Aberlour, AB38 9RL </w:t>
            </w:r>
          </w:p>
        </w:tc>
        <w:tc>
          <w:tcPr>
            <w:tcW w:w="4932" w:type="dxa"/>
            <w:vAlign w:val="center"/>
          </w:tcPr>
          <w:p w14:paraId="0E5D29BB" w14:textId="77777777" w:rsidR="009076A2" w:rsidRPr="00215643" w:rsidRDefault="009076A2" w:rsidP="009076A2">
            <w:pPr>
              <w:rPr>
                <w:rFonts w:asciiTheme="minorHAnsi" w:eastAsia="Times New Roman" w:hAnsiTheme="minorHAnsi" w:cstheme="minorHAnsi"/>
                <w:szCs w:val="20"/>
              </w:rPr>
            </w:pPr>
          </w:p>
        </w:tc>
      </w:tr>
      <w:tr w:rsidR="009076A2" w:rsidRPr="00215643" w14:paraId="7420DB9E" w14:textId="77777777" w:rsidTr="009076A2">
        <w:trPr>
          <w:trHeight w:val="500"/>
        </w:trPr>
        <w:tc>
          <w:tcPr>
            <w:tcW w:w="562" w:type="dxa"/>
            <w:shd w:val="clear" w:color="auto" w:fill="auto"/>
            <w:noWrap/>
            <w:vAlign w:val="center"/>
            <w:hideMark/>
          </w:tcPr>
          <w:p w14:paraId="2A96EA82"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134</w:t>
            </w:r>
          </w:p>
        </w:tc>
        <w:tc>
          <w:tcPr>
            <w:tcW w:w="2825" w:type="dxa"/>
            <w:shd w:val="clear" w:color="000000" w:fill="FFFFFF"/>
            <w:vAlign w:val="center"/>
            <w:hideMark/>
          </w:tcPr>
          <w:p w14:paraId="7AAF3A71"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Lavenham Hall Farm (Marham WAM Cluster)</w:t>
            </w:r>
          </w:p>
        </w:tc>
        <w:tc>
          <w:tcPr>
            <w:tcW w:w="861" w:type="dxa"/>
            <w:shd w:val="clear" w:color="auto" w:fill="auto"/>
            <w:vAlign w:val="center"/>
            <w:hideMark/>
          </w:tcPr>
          <w:p w14:paraId="2F61EA40"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WAM-MAR</w:t>
            </w:r>
          </w:p>
        </w:tc>
        <w:tc>
          <w:tcPr>
            <w:tcW w:w="5380" w:type="dxa"/>
            <w:shd w:val="clear" w:color="auto" w:fill="auto"/>
            <w:vAlign w:val="center"/>
            <w:hideMark/>
          </w:tcPr>
          <w:p w14:paraId="5A6473FD" w14:textId="77777777" w:rsidR="009076A2" w:rsidRPr="00215643" w:rsidRDefault="009076A2" w:rsidP="009076A2">
            <w:pPr>
              <w:rPr>
                <w:rFonts w:asciiTheme="minorHAnsi" w:hAnsiTheme="minorHAnsi" w:cstheme="minorHAnsi"/>
                <w:szCs w:val="20"/>
              </w:rPr>
            </w:pPr>
            <w:r w:rsidRPr="00215643">
              <w:rPr>
                <w:rFonts w:asciiTheme="minorHAnsi" w:hAnsiTheme="minorHAnsi" w:cstheme="minorHAnsi"/>
                <w:szCs w:val="20"/>
              </w:rPr>
              <w:t>CO10 9SJ</w:t>
            </w:r>
          </w:p>
        </w:tc>
        <w:tc>
          <w:tcPr>
            <w:tcW w:w="4932" w:type="dxa"/>
            <w:vAlign w:val="center"/>
          </w:tcPr>
          <w:p w14:paraId="5AC28979" w14:textId="77777777" w:rsidR="009076A2" w:rsidRPr="00215643" w:rsidRDefault="009076A2" w:rsidP="009076A2">
            <w:pPr>
              <w:rPr>
                <w:rFonts w:asciiTheme="minorHAnsi" w:eastAsia="Times New Roman" w:hAnsiTheme="minorHAnsi" w:cstheme="minorHAnsi"/>
                <w:szCs w:val="20"/>
              </w:rPr>
            </w:pPr>
          </w:p>
        </w:tc>
      </w:tr>
      <w:tr w:rsidR="009076A2" w:rsidRPr="00215643" w14:paraId="78AC5376" w14:textId="77777777" w:rsidTr="009076A2">
        <w:trPr>
          <w:trHeight w:val="500"/>
        </w:trPr>
        <w:tc>
          <w:tcPr>
            <w:tcW w:w="562" w:type="dxa"/>
            <w:shd w:val="clear" w:color="auto" w:fill="auto"/>
            <w:noWrap/>
            <w:vAlign w:val="center"/>
            <w:hideMark/>
          </w:tcPr>
          <w:p w14:paraId="2B96357C"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135</w:t>
            </w:r>
          </w:p>
        </w:tc>
        <w:tc>
          <w:tcPr>
            <w:tcW w:w="2825" w:type="dxa"/>
            <w:shd w:val="clear" w:color="auto" w:fill="auto"/>
            <w:vAlign w:val="center"/>
            <w:hideMark/>
          </w:tcPr>
          <w:p w14:paraId="3C8E9DE7"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Leeming Water Tower (LEE (Was Linton) WAM Cluster)</w:t>
            </w:r>
          </w:p>
        </w:tc>
        <w:tc>
          <w:tcPr>
            <w:tcW w:w="861" w:type="dxa"/>
            <w:shd w:val="clear" w:color="auto" w:fill="auto"/>
            <w:vAlign w:val="center"/>
            <w:hideMark/>
          </w:tcPr>
          <w:p w14:paraId="464C882D"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WAM-LEE</w:t>
            </w:r>
          </w:p>
        </w:tc>
        <w:tc>
          <w:tcPr>
            <w:tcW w:w="5380" w:type="dxa"/>
            <w:shd w:val="clear" w:color="auto" w:fill="auto"/>
            <w:vAlign w:val="center"/>
            <w:hideMark/>
          </w:tcPr>
          <w:p w14:paraId="0110F759"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Leeming Water Tower, RAF Leeming, Northallerton, DL7 9NJ</w:t>
            </w:r>
          </w:p>
        </w:tc>
        <w:tc>
          <w:tcPr>
            <w:tcW w:w="4932" w:type="dxa"/>
            <w:vAlign w:val="center"/>
          </w:tcPr>
          <w:p w14:paraId="02EDD260" w14:textId="77777777" w:rsidR="009076A2" w:rsidRPr="00215643" w:rsidRDefault="009076A2" w:rsidP="009076A2">
            <w:pPr>
              <w:rPr>
                <w:rFonts w:asciiTheme="minorHAnsi" w:eastAsia="Times New Roman" w:hAnsiTheme="minorHAnsi" w:cstheme="minorHAnsi"/>
                <w:szCs w:val="20"/>
              </w:rPr>
            </w:pPr>
          </w:p>
        </w:tc>
      </w:tr>
      <w:tr w:rsidR="009076A2" w:rsidRPr="00215643" w14:paraId="18229162" w14:textId="77777777" w:rsidTr="009076A2">
        <w:trPr>
          <w:trHeight w:val="500"/>
        </w:trPr>
        <w:tc>
          <w:tcPr>
            <w:tcW w:w="562" w:type="dxa"/>
            <w:shd w:val="clear" w:color="auto" w:fill="auto"/>
            <w:noWrap/>
            <w:vAlign w:val="center"/>
            <w:hideMark/>
          </w:tcPr>
          <w:p w14:paraId="060AD01D"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136</w:t>
            </w:r>
          </w:p>
        </w:tc>
        <w:tc>
          <w:tcPr>
            <w:tcW w:w="2825" w:type="dxa"/>
            <w:shd w:val="clear" w:color="auto" w:fill="auto"/>
            <w:vAlign w:val="center"/>
            <w:hideMark/>
          </w:tcPr>
          <w:p w14:paraId="67DEA59A"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Linton MD (Leeming WAM Cluster)</w:t>
            </w:r>
          </w:p>
        </w:tc>
        <w:tc>
          <w:tcPr>
            <w:tcW w:w="861" w:type="dxa"/>
            <w:shd w:val="clear" w:color="auto" w:fill="auto"/>
            <w:vAlign w:val="center"/>
            <w:hideMark/>
          </w:tcPr>
          <w:p w14:paraId="6383E035"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WAM-LEE</w:t>
            </w:r>
          </w:p>
        </w:tc>
        <w:tc>
          <w:tcPr>
            <w:tcW w:w="5380" w:type="dxa"/>
            <w:shd w:val="clear" w:color="auto" w:fill="auto"/>
            <w:vAlign w:val="center"/>
            <w:hideMark/>
          </w:tcPr>
          <w:p w14:paraId="553D343C"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Linton-On-Ouse MD, Linton-On-Ouse, York, North Yorkshire, YO30 2TB</w:t>
            </w:r>
          </w:p>
        </w:tc>
        <w:tc>
          <w:tcPr>
            <w:tcW w:w="4932" w:type="dxa"/>
            <w:vAlign w:val="center"/>
          </w:tcPr>
          <w:p w14:paraId="2809B99D" w14:textId="77777777" w:rsidR="009076A2" w:rsidRPr="00215643" w:rsidRDefault="009076A2" w:rsidP="009076A2">
            <w:pPr>
              <w:rPr>
                <w:rFonts w:asciiTheme="minorHAnsi" w:eastAsia="Times New Roman" w:hAnsiTheme="minorHAnsi" w:cstheme="minorHAnsi"/>
                <w:szCs w:val="20"/>
              </w:rPr>
            </w:pPr>
          </w:p>
        </w:tc>
      </w:tr>
      <w:tr w:rsidR="009076A2" w:rsidRPr="00215643" w14:paraId="44B52008" w14:textId="77777777" w:rsidTr="009076A2">
        <w:trPr>
          <w:trHeight w:val="500"/>
        </w:trPr>
        <w:tc>
          <w:tcPr>
            <w:tcW w:w="562" w:type="dxa"/>
            <w:shd w:val="clear" w:color="auto" w:fill="auto"/>
            <w:noWrap/>
            <w:vAlign w:val="center"/>
            <w:hideMark/>
          </w:tcPr>
          <w:p w14:paraId="01300BD0"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137</w:t>
            </w:r>
          </w:p>
        </w:tc>
        <w:tc>
          <w:tcPr>
            <w:tcW w:w="2825" w:type="dxa"/>
            <w:shd w:val="clear" w:color="auto" w:fill="auto"/>
            <w:vAlign w:val="center"/>
            <w:hideMark/>
          </w:tcPr>
          <w:p w14:paraId="2B41C850"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Llandona</w:t>
            </w:r>
            <w:r>
              <w:rPr>
                <w:rFonts w:asciiTheme="minorHAnsi" w:eastAsia="Times New Roman" w:hAnsiTheme="minorHAnsi" w:cstheme="minorHAnsi"/>
                <w:szCs w:val="20"/>
              </w:rPr>
              <w:t xml:space="preserve"> </w:t>
            </w:r>
            <w:r w:rsidRPr="00215643">
              <w:rPr>
                <w:rFonts w:asciiTheme="minorHAnsi" w:eastAsia="Times New Roman" w:hAnsiTheme="minorHAnsi" w:cstheme="minorHAnsi"/>
                <w:szCs w:val="20"/>
              </w:rPr>
              <w:t>(Valley WAM Cluster)</w:t>
            </w:r>
          </w:p>
        </w:tc>
        <w:tc>
          <w:tcPr>
            <w:tcW w:w="861" w:type="dxa"/>
            <w:shd w:val="clear" w:color="auto" w:fill="auto"/>
            <w:vAlign w:val="center"/>
            <w:hideMark/>
          </w:tcPr>
          <w:p w14:paraId="15AE5CD0"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WAM-VAL</w:t>
            </w:r>
          </w:p>
        </w:tc>
        <w:tc>
          <w:tcPr>
            <w:tcW w:w="5380" w:type="dxa"/>
            <w:shd w:val="clear" w:color="auto" w:fill="auto"/>
            <w:vAlign w:val="center"/>
            <w:hideMark/>
          </w:tcPr>
          <w:p w14:paraId="5D2B5BEF"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Llanddona, Beaumaris, Isle of Anglesey, LL58 8YE</w:t>
            </w:r>
          </w:p>
        </w:tc>
        <w:tc>
          <w:tcPr>
            <w:tcW w:w="4932" w:type="dxa"/>
            <w:vAlign w:val="center"/>
          </w:tcPr>
          <w:p w14:paraId="6372C324" w14:textId="77777777" w:rsidR="009076A2" w:rsidRPr="00215643" w:rsidRDefault="009076A2" w:rsidP="009076A2">
            <w:pPr>
              <w:rPr>
                <w:rFonts w:asciiTheme="minorHAnsi" w:eastAsia="Times New Roman" w:hAnsiTheme="minorHAnsi" w:cstheme="minorHAnsi"/>
                <w:szCs w:val="20"/>
              </w:rPr>
            </w:pPr>
          </w:p>
        </w:tc>
      </w:tr>
      <w:tr w:rsidR="009076A2" w:rsidRPr="00215643" w14:paraId="125F30CA" w14:textId="77777777" w:rsidTr="009076A2">
        <w:trPr>
          <w:trHeight w:val="500"/>
        </w:trPr>
        <w:tc>
          <w:tcPr>
            <w:tcW w:w="562" w:type="dxa"/>
            <w:shd w:val="clear" w:color="auto" w:fill="auto"/>
            <w:noWrap/>
            <w:vAlign w:val="center"/>
            <w:hideMark/>
          </w:tcPr>
          <w:p w14:paraId="739AB895"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lastRenderedPageBreak/>
              <w:t>138</w:t>
            </w:r>
          </w:p>
        </w:tc>
        <w:tc>
          <w:tcPr>
            <w:tcW w:w="2825" w:type="dxa"/>
            <w:shd w:val="clear" w:color="auto" w:fill="auto"/>
            <w:vAlign w:val="center"/>
            <w:hideMark/>
          </w:tcPr>
          <w:p w14:paraId="11A818A1"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Llanfaethlu (Valley WAM Cluster)</w:t>
            </w:r>
          </w:p>
        </w:tc>
        <w:tc>
          <w:tcPr>
            <w:tcW w:w="861" w:type="dxa"/>
            <w:shd w:val="clear" w:color="auto" w:fill="auto"/>
            <w:vAlign w:val="center"/>
            <w:hideMark/>
          </w:tcPr>
          <w:p w14:paraId="78C58C8F"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WAM-VAL</w:t>
            </w:r>
          </w:p>
        </w:tc>
        <w:tc>
          <w:tcPr>
            <w:tcW w:w="5380" w:type="dxa"/>
            <w:shd w:val="clear" w:color="auto" w:fill="auto"/>
            <w:vAlign w:val="center"/>
            <w:hideMark/>
          </w:tcPr>
          <w:p w14:paraId="4DAE535E"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Llanfaethlu ATE, Llanfaethlu, Isle of Anglesey, LL65 4NP</w:t>
            </w:r>
          </w:p>
        </w:tc>
        <w:tc>
          <w:tcPr>
            <w:tcW w:w="4932" w:type="dxa"/>
            <w:vAlign w:val="center"/>
          </w:tcPr>
          <w:p w14:paraId="33C11C15" w14:textId="77777777" w:rsidR="009076A2" w:rsidRPr="00215643" w:rsidRDefault="009076A2" w:rsidP="009076A2">
            <w:pPr>
              <w:rPr>
                <w:rFonts w:asciiTheme="minorHAnsi" w:eastAsia="Times New Roman" w:hAnsiTheme="minorHAnsi" w:cstheme="minorHAnsi"/>
                <w:szCs w:val="20"/>
              </w:rPr>
            </w:pPr>
          </w:p>
        </w:tc>
      </w:tr>
      <w:tr w:rsidR="009076A2" w:rsidRPr="00215643" w14:paraId="228911EF" w14:textId="77777777" w:rsidTr="009076A2">
        <w:trPr>
          <w:trHeight w:val="500"/>
        </w:trPr>
        <w:tc>
          <w:tcPr>
            <w:tcW w:w="562" w:type="dxa"/>
            <w:shd w:val="clear" w:color="auto" w:fill="auto"/>
            <w:noWrap/>
            <w:vAlign w:val="center"/>
            <w:hideMark/>
          </w:tcPr>
          <w:p w14:paraId="68DF8315"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139</w:t>
            </w:r>
          </w:p>
        </w:tc>
        <w:tc>
          <w:tcPr>
            <w:tcW w:w="2825" w:type="dxa"/>
            <w:shd w:val="clear" w:color="auto" w:fill="auto"/>
            <w:vAlign w:val="center"/>
            <w:hideMark/>
          </w:tcPr>
          <w:p w14:paraId="61B4A454"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Lopcombe Corner (BZN WAM Cluster)</w:t>
            </w:r>
          </w:p>
        </w:tc>
        <w:tc>
          <w:tcPr>
            <w:tcW w:w="861" w:type="dxa"/>
            <w:shd w:val="clear" w:color="auto" w:fill="auto"/>
            <w:vAlign w:val="center"/>
            <w:hideMark/>
          </w:tcPr>
          <w:p w14:paraId="6A111357"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WAM-BZN</w:t>
            </w:r>
          </w:p>
        </w:tc>
        <w:tc>
          <w:tcPr>
            <w:tcW w:w="5380" w:type="dxa"/>
            <w:shd w:val="clear" w:color="auto" w:fill="auto"/>
            <w:vAlign w:val="center"/>
            <w:hideMark/>
          </w:tcPr>
          <w:p w14:paraId="2C1FCEDE" w14:textId="77777777" w:rsidR="009076A2" w:rsidRPr="00215643" w:rsidRDefault="009076A2" w:rsidP="009076A2">
            <w:pPr>
              <w:rPr>
                <w:rFonts w:asciiTheme="minorHAnsi" w:hAnsiTheme="minorHAnsi" w:cstheme="minorHAnsi"/>
                <w:szCs w:val="20"/>
              </w:rPr>
            </w:pPr>
            <w:r w:rsidRPr="00215643">
              <w:rPr>
                <w:rFonts w:asciiTheme="minorHAnsi" w:hAnsiTheme="minorHAnsi" w:cstheme="minorHAnsi"/>
                <w:szCs w:val="20"/>
              </w:rPr>
              <w:t>SP5 1BX</w:t>
            </w:r>
          </w:p>
        </w:tc>
        <w:tc>
          <w:tcPr>
            <w:tcW w:w="4932" w:type="dxa"/>
            <w:vAlign w:val="center"/>
          </w:tcPr>
          <w:p w14:paraId="5B4FE174" w14:textId="77777777" w:rsidR="009076A2" w:rsidRPr="00215643" w:rsidRDefault="009076A2" w:rsidP="009076A2">
            <w:pPr>
              <w:rPr>
                <w:rFonts w:asciiTheme="minorHAnsi" w:eastAsia="Times New Roman" w:hAnsiTheme="minorHAnsi" w:cstheme="minorHAnsi"/>
                <w:szCs w:val="20"/>
              </w:rPr>
            </w:pPr>
          </w:p>
        </w:tc>
      </w:tr>
      <w:tr w:rsidR="009076A2" w:rsidRPr="00215643" w14:paraId="547CDC99" w14:textId="77777777" w:rsidTr="009076A2">
        <w:trPr>
          <w:trHeight w:val="500"/>
        </w:trPr>
        <w:tc>
          <w:tcPr>
            <w:tcW w:w="562" w:type="dxa"/>
            <w:shd w:val="clear" w:color="auto" w:fill="auto"/>
            <w:noWrap/>
            <w:vAlign w:val="center"/>
            <w:hideMark/>
          </w:tcPr>
          <w:p w14:paraId="7F81BBC9"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140</w:t>
            </w:r>
          </w:p>
        </w:tc>
        <w:tc>
          <w:tcPr>
            <w:tcW w:w="2825" w:type="dxa"/>
            <w:shd w:val="clear" w:color="auto" w:fill="auto"/>
            <w:vAlign w:val="center"/>
            <w:hideMark/>
          </w:tcPr>
          <w:p w14:paraId="2F0E168A"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Maesbury</w:t>
            </w:r>
          </w:p>
        </w:tc>
        <w:tc>
          <w:tcPr>
            <w:tcW w:w="861" w:type="dxa"/>
            <w:shd w:val="clear" w:color="auto" w:fill="auto"/>
            <w:vAlign w:val="center"/>
            <w:hideMark/>
          </w:tcPr>
          <w:p w14:paraId="4A83842C"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WAM-YEO</w:t>
            </w:r>
          </w:p>
        </w:tc>
        <w:tc>
          <w:tcPr>
            <w:tcW w:w="5380" w:type="dxa"/>
            <w:shd w:val="clear" w:color="auto" w:fill="auto"/>
            <w:vAlign w:val="center"/>
            <w:hideMark/>
          </w:tcPr>
          <w:p w14:paraId="3272763C"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Not yet confirmed</w:t>
            </w:r>
          </w:p>
        </w:tc>
        <w:tc>
          <w:tcPr>
            <w:tcW w:w="4932" w:type="dxa"/>
            <w:vAlign w:val="center"/>
          </w:tcPr>
          <w:p w14:paraId="6C2EA500" w14:textId="77777777" w:rsidR="009076A2" w:rsidRPr="00215643" w:rsidRDefault="009076A2" w:rsidP="009076A2">
            <w:pPr>
              <w:rPr>
                <w:rFonts w:asciiTheme="minorHAnsi" w:eastAsia="Times New Roman" w:hAnsiTheme="minorHAnsi" w:cstheme="minorHAnsi"/>
                <w:szCs w:val="20"/>
              </w:rPr>
            </w:pPr>
          </w:p>
        </w:tc>
      </w:tr>
      <w:tr w:rsidR="009076A2" w:rsidRPr="00215643" w14:paraId="6700D5BD" w14:textId="77777777" w:rsidTr="009076A2">
        <w:trPr>
          <w:trHeight w:val="500"/>
        </w:trPr>
        <w:tc>
          <w:tcPr>
            <w:tcW w:w="562" w:type="dxa"/>
            <w:shd w:val="clear" w:color="auto" w:fill="auto"/>
            <w:noWrap/>
            <w:vAlign w:val="center"/>
            <w:hideMark/>
          </w:tcPr>
          <w:p w14:paraId="5527AD20"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141</w:t>
            </w:r>
          </w:p>
        </w:tc>
        <w:tc>
          <w:tcPr>
            <w:tcW w:w="2825" w:type="dxa"/>
            <w:shd w:val="clear" w:color="000000" w:fill="FFFFFF"/>
            <w:vAlign w:val="center"/>
            <w:hideMark/>
          </w:tcPr>
          <w:p w14:paraId="6E2992C4"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Manningtree MF (Marham WAM Cluster)</w:t>
            </w:r>
          </w:p>
        </w:tc>
        <w:tc>
          <w:tcPr>
            <w:tcW w:w="861" w:type="dxa"/>
            <w:shd w:val="clear" w:color="auto" w:fill="auto"/>
            <w:vAlign w:val="center"/>
            <w:hideMark/>
          </w:tcPr>
          <w:p w14:paraId="4BF069DB"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WAM-MAR</w:t>
            </w:r>
          </w:p>
        </w:tc>
        <w:tc>
          <w:tcPr>
            <w:tcW w:w="5380" w:type="dxa"/>
            <w:shd w:val="clear" w:color="auto" w:fill="auto"/>
            <w:vAlign w:val="center"/>
            <w:hideMark/>
          </w:tcPr>
          <w:p w14:paraId="6119CBC0" w14:textId="77777777" w:rsidR="009076A2" w:rsidRPr="00215643" w:rsidRDefault="009076A2" w:rsidP="009076A2">
            <w:pPr>
              <w:rPr>
                <w:rFonts w:asciiTheme="minorHAnsi" w:eastAsia="Times New Roman" w:hAnsiTheme="minorHAnsi" w:cstheme="minorHAnsi"/>
                <w:szCs w:val="20"/>
              </w:rPr>
            </w:pPr>
            <w:r w:rsidRPr="00215643">
              <w:rPr>
                <w:rFonts w:asciiTheme="minorHAnsi" w:hAnsiTheme="minorHAnsi" w:cstheme="minorHAnsi"/>
                <w:szCs w:val="20"/>
              </w:rPr>
              <w:t>CO11 2NP</w:t>
            </w:r>
          </w:p>
        </w:tc>
        <w:tc>
          <w:tcPr>
            <w:tcW w:w="4932" w:type="dxa"/>
            <w:vAlign w:val="center"/>
          </w:tcPr>
          <w:p w14:paraId="35AA72BF" w14:textId="77777777" w:rsidR="009076A2" w:rsidRPr="00215643" w:rsidRDefault="009076A2" w:rsidP="009076A2">
            <w:pPr>
              <w:rPr>
                <w:rFonts w:asciiTheme="minorHAnsi" w:eastAsia="Times New Roman" w:hAnsiTheme="minorHAnsi" w:cstheme="minorHAnsi"/>
                <w:szCs w:val="20"/>
              </w:rPr>
            </w:pPr>
          </w:p>
        </w:tc>
      </w:tr>
      <w:tr w:rsidR="009076A2" w:rsidRPr="00215643" w14:paraId="2E133D1C" w14:textId="77777777" w:rsidTr="009076A2">
        <w:trPr>
          <w:trHeight w:val="500"/>
        </w:trPr>
        <w:tc>
          <w:tcPr>
            <w:tcW w:w="562" w:type="dxa"/>
            <w:shd w:val="clear" w:color="auto" w:fill="auto"/>
            <w:noWrap/>
            <w:vAlign w:val="center"/>
            <w:hideMark/>
          </w:tcPr>
          <w:p w14:paraId="26149106"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142</w:t>
            </w:r>
          </w:p>
        </w:tc>
        <w:tc>
          <w:tcPr>
            <w:tcW w:w="2825" w:type="dxa"/>
            <w:shd w:val="clear" w:color="auto" w:fill="auto"/>
            <w:vAlign w:val="center"/>
            <w:hideMark/>
          </w:tcPr>
          <w:p w14:paraId="7E0C5317"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Marham MD (Marham WAM Cluster - RAF Beachemwell)</w:t>
            </w:r>
          </w:p>
        </w:tc>
        <w:tc>
          <w:tcPr>
            <w:tcW w:w="861" w:type="dxa"/>
            <w:shd w:val="clear" w:color="auto" w:fill="auto"/>
            <w:vAlign w:val="center"/>
            <w:hideMark/>
          </w:tcPr>
          <w:p w14:paraId="39DC973C"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WAM-MAR</w:t>
            </w:r>
          </w:p>
        </w:tc>
        <w:tc>
          <w:tcPr>
            <w:tcW w:w="5380" w:type="dxa"/>
            <w:shd w:val="clear" w:color="auto" w:fill="auto"/>
            <w:vAlign w:val="center"/>
            <w:hideMark/>
          </w:tcPr>
          <w:p w14:paraId="5EA2B8A1" w14:textId="77777777" w:rsidR="009076A2" w:rsidRPr="00215643" w:rsidRDefault="009076A2" w:rsidP="009076A2">
            <w:pPr>
              <w:rPr>
                <w:rFonts w:asciiTheme="minorHAnsi" w:eastAsia="Times New Roman" w:hAnsiTheme="minorHAnsi" w:cstheme="minorHAnsi"/>
                <w:szCs w:val="20"/>
              </w:rPr>
            </w:pPr>
            <w:r w:rsidRPr="00215643">
              <w:rPr>
                <w:rFonts w:asciiTheme="minorHAnsi" w:hAnsiTheme="minorHAnsi" w:cstheme="minorHAnsi"/>
                <w:szCs w:val="20"/>
              </w:rPr>
              <w:t>PE33 9NP</w:t>
            </w:r>
          </w:p>
        </w:tc>
        <w:tc>
          <w:tcPr>
            <w:tcW w:w="4932" w:type="dxa"/>
            <w:vAlign w:val="center"/>
          </w:tcPr>
          <w:p w14:paraId="2391DE8B" w14:textId="77777777" w:rsidR="009076A2" w:rsidRPr="00215643" w:rsidRDefault="009076A2" w:rsidP="009076A2">
            <w:pPr>
              <w:rPr>
                <w:rFonts w:asciiTheme="minorHAnsi" w:eastAsia="Times New Roman" w:hAnsiTheme="minorHAnsi" w:cstheme="minorHAnsi"/>
                <w:szCs w:val="20"/>
              </w:rPr>
            </w:pPr>
          </w:p>
        </w:tc>
      </w:tr>
      <w:tr w:rsidR="009076A2" w:rsidRPr="00215643" w14:paraId="2DC974C4" w14:textId="77777777" w:rsidTr="009076A2">
        <w:trPr>
          <w:trHeight w:val="500"/>
        </w:trPr>
        <w:tc>
          <w:tcPr>
            <w:tcW w:w="562" w:type="dxa"/>
            <w:shd w:val="clear" w:color="auto" w:fill="auto"/>
            <w:noWrap/>
            <w:vAlign w:val="center"/>
            <w:hideMark/>
          </w:tcPr>
          <w:p w14:paraId="331C2102"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143</w:t>
            </w:r>
          </w:p>
        </w:tc>
        <w:tc>
          <w:tcPr>
            <w:tcW w:w="2825" w:type="dxa"/>
            <w:shd w:val="clear" w:color="auto" w:fill="auto"/>
            <w:vAlign w:val="center"/>
            <w:hideMark/>
          </w:tcPr>
          <w:p w14:paraId="592B084A"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MARSTON MAGNA (Yeovilton Cluster)</w:t>
            </w:r>
          </w:p>
        </w:tc>
        <w:tc>
          <w:tcPr>
            <w:tcW w:w="861" w:type="dxa"/>
            <w:shd w:val="clear" w:color="auto" w:fill="auto"/>
            <w:vAlign w:val="center"/>
            <w:hideMark/>
          </w:tcPr>
          <w:p w14:paraId="62E9F26C"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WAM-YEO</w:t>
            </w:r>
          </w:p>
        </w:tc>
        <w:tc>
          <w:tcPr>
            <w:tcW w:w="5380" w:type="dxa"/>
            <w:shd w:val="clear" w:color="auto" w:fill="auto"/>
            <w:vAlign w:val="center"/>
            <w:hideMark/>
          </w:tcPr>
          <w:p w14:paraId="4405F685"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Not yet confirmed</w:t>
            </w:r>
          </w:p>
        </w:tc>
        <w:tc>
          <w:tcPr>
            <w:tcW w:w="4932" w:type="dxa"/>
            <w:vAlign w:val="center"/>
          </w:tcPr>
          <w:p w14:paraId="33CF2BA0" w14:textId="77777777" w:rsidR="009076A2" w:rsidRPr="00215643" w:rsidRDefault="009076A2" w:rsidP="009076A2">
            <w:pPr>
              <w:rPr>
                <w:rFonts w:asciiTheme="minorHAnsi" w:eastAsia="Times New Roman" w:hAnsiTheme="minorHAnsi" w:cstheme="minorHAnsi"/>
                <w:szCs w:val="20"/>
              </w:rPr>
            </w:pPr>
          </w:p>
        </w:tc>
      </w:tr>
      <w:tr w:rsidR="009076A2" w:rsidRPr="00215643" w14:paraId="6A2CF612" w14:textId="77777777" w:rsidTr="009076A2">
        <w:trPr>
          <w:trHeight w:val="500"/>
        </w:trPr>
        <w:tc>
          <w:tcPr>
            <w:tcW w:w="562" w:type="dxa"/>
            <w:shd w:val="clear" w:color="auto" w:fill="auto"/>
            <w:noWrap/>
            <w:vAlign w:val="center"/>
            <w:hideMark/>
          </w:tcPr>
          <w:p w14:paraId="24913C4D"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144</w:t>
            </w:r>
          </w:p>
        </w:tc>
        <w:tc>
          <w:tcPr>
            <w:tcW w:w="2825" w:type="dxa"/>
            <w:shd w:val="clear" w:color="auto" w:fill="auto"/>
            <w:vAlign w:val="center"/>
            <w:hideMark/>
          </w:tcPr>
          <w:p w14:paraId="72C3192E"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Meldrum (Lossiemouth Cluster)</w:t>
            </w:r>
          </w:p>
        </w:tc>
        <w:tc>
          <w:tcPr>
            <w:tcW w:w="861" w:type="dxa"/>
            <w:shd w:val="clear" w:color="auto" w:fill="auto"/>
            <w:vAlign w:val="center"/>
            <w:hideMark/>
          </w:tcPr>
          <w:p w14:paraId="41A9F74A"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WAM-LOS</w:t>
            </w:r>
          </w:p>
        </w:tc>
        <w:tc>
          <w:tcPr>
            <w:tcW w:w="5380" w:type="dxa"/>
            <w:shd w:val="clear" w:color="auto" w:fill="auto"/>
            <w:vAlign w:val="center"/>
            <w:hideMark/>
          </w:tcPr>
          <w:p w14:paraId="3080BC35"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Meldrum Mast, Oldmeldrum, Inverurie, AB51 0AE </w:t>
            </w:r>
          </w:p>
        </w:tc>
        <w:tc>
          <w:tcPr>
            <w:tcW w:w="4932" w:type="dxa"/>
            <w:vAlign w:val="center"/>
          </w:tcPr>
          <w:p w14:paraId="55C10D6D" w14:textId="77777777" w:rsidR="009076A2" w:rsidRPr="00215643" w:rsidRDefault="009076A2" w:rsidP="009076A2">
            <w:pPr>
              <w:rPr>
                <w:rFonts w:asciiTheme="minorHAnsi" w:eastAsia="Times New Roman" w:hAnsiTheme="minorHAnsi" w:cstheme="minorHAnsi"/>
                <w:szCs w:val="20"/>
              </w:rPr>
            </w:pPr>
          </w:p>
        </w:tc>
      </w:tr>
      <w:tr w:rsidR="009076A2" w:rsidRPr="00215643" w14:paraId="0A01574C" w14:textId="77777777" w:rsidTr="009076A2">
        <w:trPr>
          <w:trHeight w:val="500"/>
        </w:trPr>
        <w:tc>
          <w:tcPr>
            <w:tcW w:w="562" w:type="dxa"/>
            <w:shd w:val="clear" w:color="auto" w:fill="auto"/>
            <w:noWrap/>
            <w:vAlign w:val="center"/>
            <w:hideMark/>
          </w:tcPr>
          <w:p w14:paraId="59E90AD2"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145</w:t>
            </w:r>
          </w:p>
        </w:tc>
        <w:tc>
          <w:tcPr>
            <w:tcW w:w="2825" w:type="dxa"/>
            <w:shd w:val="clear" w:color="auto" w:fill="auto"/>
            <w:vAlign w:val="center"/>
            <w:hideMark/>
          </w:tcPr>
          <w:p w14:paraId="5C5104E9"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Mendip Transmitter (Yeovilton Cluster)</w:t>
            </w:r>
          </w:p>
        </w:tc>
        <w:tc>
          <w:tcPr>
            <w:tcW w:w="861" w:type="dxa"/>
            <w:shd w:val="clear" w:color="auto" w:fill="auto"/>
            <w:vAlign w:val="center"/>
            <w:hideMark/>
          </w:tcPr>
          <w:p w14:paraId="2B364AB1"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WAM-YEO</w:t>
            </w:r>
          </w:p>
        </w:tc>
        <w:tc>
          <w:tcPr>
            <w:tcW w:w="5380" w:type="dxa"/>
            <w:shd w:val="clear" w:color="auto" w:fill="auto"/>
            <w:vAlign w:val="center"/>
            <w:hideMark/>
          </w:tcPr>
          <w:p w14:paraId="5CDC3F4B"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Not yet confirmed</w:t>
            </w:r>
          </w:p>
        </w:tc>
        <w:tc>
          <w:tcPr>
            <w:tcW w:w="4932" w:type="dxa"/>
            <w:vAlign w:val="center"/>
          </w:tcPr>
          <w:p w14:paraId="0874F5AB" w14:textId="77777777" w:rsidR="009076A2" w:rsidRPr="00215643" w:rsidRDefault="009076A2" w:rsidP="009076A2">
            <w:pPr>
              <w:rPr>
                <w:rFonts w:asciiTheme="minorHAnsi" w:eastAsia="Times New Roman" w:hAnsiTheme="minorHAnsi" w:cstheme="minorHAnsi"/>
                <w:szCs w:val="20"/>
              </w:rPr>
            </w:pPr>
          </w:p>
        </w:tc>
      </w:tr>
      <w:tr w:rsidR="009076A2" w:rsidRPr="00215643" w14:paraId="6C64F106" w14:textId="77777777" w:rsidTr="009076A2">
        <w:trPr>
          <w:trHeight w:val="500"/>
        </w:trPr>
        <w:tc>
          <w:tcPr>
            <w:tcW w:w="562" w:type="dxa"/>
            <w:shd w:val="clear" w:color="auto" w:fill="auto"/>
            <w:noWrap/>
            <w:vAlign w:val="center"/>
            <w:hideMark/>
          </w:tcPr>
          <w:p w14:paraId="707EBE98"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146</w:t>
            </w:r>
          </w:p>
        </w:tc>
        <w:tc>
          <w:tcPr>
            <w:tcW w:w="2825" w:type="dxa"/>
            <w:shd w:val="clear" w:color="000000" w:fill="FFFFFF"/>
            <w:vAlign w:val="center"/>
            <w:hideMark/>
          </w:tcPr>
          <w:p w14:paraId="4962D211"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Mendlesham (Marham WAM Cluster)</w:t>
            </w:r>
          </w:p>
        </w:tc>
        <w:tc>
          <w:tcPr>
            <w:tcW w:w="861" w:type="dxa"/>
            <w:shd w:val="clear" w:color="auto" w:fill="auto"/>
            <w:vAlign w:val="center"/>
            <w:hideMark/>
          </w:tcPr>
          <w:p w14:paraId="6F21B1F6"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WAM-MAR</w:t>
            </w:r>
          </w:p>
        </w:tc>
        <w:tc>
          <w:tcPr>
            <w:tcW w:w="5380" w:type="dxa"/>
            <w:shd w:val="clear" w:color="auto" w:fill="auto"/>
            <w:vAlign w:val="center"/>
            <w:hideMark/>
          </w:tcPr>
          <w:p w14:paraId="7AB517C2" w14:textId="77777777" w:rsidR="009076A2" w:rsidRPr="00215643" w:rsidRDefault="009076A2" w:rsidP="009076A2">
            <w:pPr>
              <w:rPr>
                <w:rFonts w:asciiTheme="minorHAnsi" w:eastAsia="Times New Roman" w:hAnsiTheme="minorHAnsi" w:cstheme="minorHAnsi"/>
                <w:szCs w:val="20"/>
              </w:rPr>
            </w:pPr>
            <w:r w:rsidRPr="00215643">
              <w:rPr>
                <w:rFonts w:asciiTheme="minorHAnsi" w:hAnsiTheme="minorHAnsi" w:cstheme="minorHAnsi"/>
                <w:szCs w:val="20"/>
              </w:rPr>
              <w:t>IP14 5TR</w:t>
            </w:r>
          </w:p>
        </w:tc>
        <w:tc>
          <w:tcPr>
            <w:tcW w:w="4932" w:type="dxa"/>
            <w:vAlign w:val="center"/>
          </w:tcPr>
          <w:p w14:paraId="105D752D" w14:textId="77777777" w:rsidR="009076A2" w:rsidRPr="00215643" w:rsidRDefault="009076A2" w:rsidP="009076A2">
            <w:pPr>
              <w:rPr>
                <w:rFonts w:asciiTheme="minorHAnsi" w:eastAsia="Times New Roman" w:hAnsiTheme="minorHAnsi" w:cstheme="minorHAnsi"/>
                <w:szCs w:val="20"/>
              </w:rPr>
            </w:pPr>
          </w:p>
        </w:tc>
      </w:tr>
      <w:tr w:rsidR="009076A2" w:rsidRPr="00215643" w14:paraId="077B93FB" w14:textId="77777777" w:rsidTr="009076A2">
        <w:trPr>
          <w:trHeight w:val="500"/>
        </w:trPr>
        <w:tc>
          <w:tcPr>
            <w:tcW w:w="562" w:type="dxa"/>
            <w:shd w:val="clear" w:color="auto" w:fill="auto"/>
            <w:noWrap/>
            <w:vAlign w:val="center"/>
            <w:hideMark/>
          </w:tcPr>
          <w:p w14:paraId="777F5D6D"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147</w:t>
            </w:r>
          </w:p>
        </w:tc>
        <w:tc>
          <w:tcPr>
            <w:tcW w:w="2825" w:type="dxa"/>
            <w:shd w:val="clear" w:color="000000" w:fill="FFFFFF"/>
            <w:vAlign w:val="center"/>
            <w:hideMark/>
          </w:tcPr>
          <w:p w14:paraId="6C300E50"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Middle East Farm (Marham WAM Cluster)</w:t>
            </w:r>
          </w:p>
        </w:tc>
        <w:tc>
          <w:tcPr>
            <w:tcW w:w="861" w:type="dxa"/>
            <w:shd w:val="clear" w:color="auto" w:fill="auto"/>
            <w:vAlign w:val="center"/>
            <w:hideMark/>
          </w:tcPr>
          <w:p w14:paraId="0AA20CAD"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WAM-MAR</w:t>
            </w:r>
          </w:p>
        </w:tc>
        <w:tc>
          <w:tcPr>
            <w:tcW w:w="5380" w:type="dxa"/>
            <w:shd w:val="clear" w:color="auto" w:fill="auto"/>
            <w:vAlign w:val="center"/>
            <w:hideMark/>
          </w:tcPr>
          <w:p w14:paraId="05CCF4D6" w14:textId="77777777" w:rsidR="009076A2" w:rsidRPr="00215643" w:rsidRDefault="009076A2" w:rsidP="009076A2">
            <w:pPr>
              <w:rPr>
                <w:rFonts w:asciiTheme="minorHAnsi" w:eastAsia="Times New Roman" w:hAnsiTheme="minorHAnsi" w:cstheme="minorHAnsi"/>
                <w:szCs w:val="20"/>
              </w:rPr>
            </w:pPr>
            <w:r w:rsidRPr="00215643">
              <w:rPr>
                <w:rFonts w:asciiTheme="minorHAnsi" w:hAnsiTheme="minorHAnsi" w:cstheme="minorHAnsi"/>
                <w:szCs w:val="20"/>
              </w:rPr>
              <w:t>PE6 0QH</w:t>
            </w:r>
          </w:p>
        </w:tc>
        <w:tc>
          <w:tcPr>
            <w:tcW w:w="4932" w:type="dxa"/>
            <w:vAlign w:val="center"/>
          </w:tcPr>
          <w:p w14:paraId="22D95AC2" w14:textId="77777777" w:rsidR="009076A2" w:rsidRPr="00215643" w:rsidRDefault="009076A2" w:rsidP="009076A2">
            <w:pPr>
              <w:rPr>
                <w:rFonts w:asciiTheme="minorHAnsi" w:eastAsia="Times New Roman" w:hAnsiTheme="minorHAnsi" w:cstheme="minorHAnsi"/>
                <w:szCs w:val="20"/>
              </w:rPr>
            </w:pPr>
          </w:p>
        </w:tc>
      </w:tr>
      <w:tr w:rsidR="009076A2" w:rsidRPr="00215643" w14:paraId="4A6CB8D7" w14:textId="77777777" w:rsidTr="009076A2">
        <w:trPr>
          <w:trHeight w:val="500"/>
        </w:trPr>
        <w:tc>
          <w:tcPr>
            <w:tcW w:w="562" w:type="dxa"/>
            <w:shd w:val="clear" w:color="auto" w:fill="auto"/>
            <w:noWrap/>
            <w:vAlign w:val="center"/>
            <w:hideMark/>
          </w:tcPr>
          <w:p w14:paraId="2AE8ACF2"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148</w:t>
            </w:r>
          </w:p>
        </w:tc>
        <w:tc>
          <w:tcPr>
            <w:tcW w:w="2825" w:type="dxa"/>
            <w:shd w:val="clear" w:color="auto" w:fill="auto"/>
            <w:vAlign w:val="center"/>
            <w:hideMark/>
          </w:tcPr>
          <w:p w14:paraId="3B3F9290"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Minterne Magna (Yeovilton Cluster)</w:t>
            </w:r>
          </w:p>
        </w:tc>
        <w:tc>
          <w:tcPr>
            <w:tcW w:w="861" w:type="dxa"/>
            <w:shd w:val="clear" w:color="auto" w:fill="auto"/>
            <w:vAlign w:val="center"/>
            <w:hideMark/>
          </w:tcPr>
          <w:p w14:paraId="10E65F34"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WAM-YEO</w:t>
            </w:r>
          </w:p>
        </w:tc>
        <w:tc>
          <w:tcPr>
            <w:tcW w:w="5380" w:type="dxa"/>
            <w:shd w:val="clear" w:color="auto" w:fill="auto"/>
            <w:vAlign w:val="center"/>
            <w:hideMark/>
          </w:tcPr>
          <w:p w14:paraId="70DF0CE7"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Not yet confirmed</w:t>
            </w:r>
          </w:p>
        </w:tc>
        <w:tc>
          <w:tcPr>
            <w:tcW w:w="4932" w:type="dxa"/>
            <w:vAlign w:val="center"/>
          </w:tcPr>
          <w:p w14:paraId="37FEF0E8" w14:textId="77777777" w:rsidR="009076A2" w:rsidRPr="00215643" w:rsidRDefault="009076A2" w:rsidP="009076A2">
            <w:pPr>
              <w:rPr>
                <w:rFonts w:asciiTheme="minorHAnsi" w:eastAsia="Times New Roman" w:hAnsiTheme="minorHAnsi" w:cstheme="minorHAnsi"/>
                <w:szCs w:val="20"/>
              </w:rPr>
            </w:pPr>
          </w:p>
        </w:tc>
      </w:tr>
      <w:tr w:rsidR="009076A2" w:rsidRPr="00215643" w14:paraId="17050D48" w14:textId="77777777" w:rsidTr="009076A2">
        <w:trPr>
          <w:trHeight w:val="500"/>
        </w:trPr>
        <w:tc>
          <w:tcPr>
            <w:tcW w:w="562" w:type="dxa"/>
            <w:shd w:val="clear" w:color="auto" w:fill="auto"/>
            <w:noWrap/>
            <w:vAlign w:val="center"/>
            <w:hideMark/>
          </w:tcPr>
          <w:p w14:paraId="47FBF1A9"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lastRenderedPageBreak/>
              <w:t>149</w:t>
            </w:r>
          </w:p>
        </w:tc>
        <w:tc>
          <w:tcPr>
            <w:tcW w:w="2825" w:type="dxa"/>
            <w:shd w:val="clear" w:color="auto" w:fill="auto"/>
            <w:vAlign w:val="center"/>
            <w:hideMark/>
          </w:tcPr>
          <w:p w14:paraId="2772CD44"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Morgans Hill (BZN WAM Cluster)</w:t>
            </w:r>
          </w:p>
        </w:tc>
        <w:tc>
          <w:tcPr>
            <w:tcW w:w="861" w:type="dxa"/>
            <w:shd w:val="clear" w:color="auto" w:fill="auto"/>
            <w:vAlign w:val="center"/>
            <w:hideMark/>
          </w:tcPr>
          <w:p w14:paraId="7A39809E"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WAM-BZN</w:t>
            </w:r>
          </w:p>
        </w:tc>
        <w:tc>
          <w:tcPr>
            <w:tcW w:w="5380" w:type="dxa"/>
            <w:shd w:val="clear" w:color="auto" w:fill="auto"/>
            <w:vAlign w:val="center"/>
            <w:hideMark/>
          </w:tcPr>
          <w:p w14:paraId="0B082237" w14:textId="77777777" w:rsidR="009076A2" w:rsidRPr="00215643" w:rsidRDefault="009076A2" w:rsidP="009076A2">
            <w:pPr>
              <w:rPr>
                <w:rFonts w:asciiTheme="minorHAnsi" w:hAnsiTheme="minorHAnsi" w:cstheme="minorHAnsi"/>
                <w:szCs w:val="20"/>
              </w:rPr>
            </w:pPr>
            <w:r w:rsidRPr="00215643">
              <w:rPr>
                <w:rFonts w:asciiTheme="minorHAnsi" w:hAnsiTheme="minorHAnsi" w:cstheme="minorHAnsi"/>
                <w:szCs w:val="20"/>
              </w:rPr>
              <w:t>SN10 2LP</w:t>
            </w:r>
          </w:p>
        </w:tc>
        <w:tc>
          <w:tcPr>
            <w:tcW w:w="4932" w:type="dxa"/>
            <w:vAlign w:val="center"/>
          </w:tcPr>
          <w:p w14:paraId="52155259" w14:textId="77777777" w:rsidR="009076A2" w:rsidRPr="00215643" w:rsidRDefault="009076A2" w:rsidP="009076A2">
            <w:pPr>
              <w:rPr>
                <w:rFonts w:asciiTheme="minorHAnsi" w:eastAsia="Times New Roman" w:hAnsiTheme="minorHAnsi" w:cstheme="minorHAnsi"/>
                <w:szCs w:val="20"/>
              </w:rPr>
            </w:pPr>
          </w:p>
        </w:tc>
      </w:tr>
      <w:tr w:rsidR="009076A2" w:rsidRPr="00215643" w14:paraId="076107D3" w14:textId="77777777" w:rsidTr="009076A2">
        <w:trPr>
          <w:trHeight w:val="500"/>
        </w:trPr>
        <w:tc>
          <w:tcPr>
            <w:tcW w:w="562" w:type="dxa"/>
            <w:shd w:val="clear" w:color="auto" w:fill="auto"/>
            <w:noWrap/>
            <w:vAlign w:val="center"/>
            <w:hideMark/>
          </w:tcPr>
          <w:p w14:paraId="37DB3AAE"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150</w:t>
            </w:r>
          </w:p>
        </w:tc>
        <w:tc>
          <w:tcPr>
            <w:tcW w:w="2825" w:type="dxa"/>
            <w:shd w:val="clear" w:color="auto" w:fill="auto"/>
            <w:vAlign w:val="center"/>
            <w:hideMark/>
          </w:tcPr>
          <w:p w14:paraId="7066EF8A"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Mounteagle (Lossiemouth Cluster)</w:t>
            </w:r>
          </w:p>
        </w:tc>
        <w:tc>
          <w:tcPr>
            <w:tcW w:w="861" w:type="dxa"/>
            <w:shd w:val="clear" w:color="auto" w:fill="auto"/>
            <w:vAlign w:val="center"/>
            <w:hideMark/>
          </w:tcPr>
          <w:p w14:paraId="3800622A"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WAM-LOS</w:t>
            </w:r>
          </w:p>
        </w:tc>
        <w:tc>
          <w:tcPr>
            <w:tcW w:w="5380" w:type="dxa"/>
            <w:shd w:val="clear" w:color="auto" w:fill="auto"/>
            <w:vAlign w:val="center"/>
            <w:hideMark/>
          </w:tcPr>
          <w:p w14:paraId="01C2C7CB"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Mounteagle, Dingwall, IV8 8PQ</w:t>
            </w:r>
          </w:p>
        </w:tc>
        <w:tc>
          <w:tcPr>
            <w:tcW w:w="4932" w:type="dxa"/>
            <w:vAlign w:val="center"/>
          </w:tcPr>
          <w:p w14:paraId="287764C1" w14:textId="77777777" w:rsidR="009076A2" w:rsidRPr="00215643" w:rsidRDefault="009076A2" w:rsidP="009076A2">
            <w:pPr>
              <w:rPr>
                <w:rFonts w:asciiTheme="minorHAnsi" w:eastAsia="Times New Roman" w:hAnsiTheme="minorHAnsi" w:cstheme="minorHAnsi"/>
                <w:szCs w:val="20"/>
              </w:rPr>
            </w:pPr>
          </w:p>
        </w:tc>
      </w:tr>
      <w:tr w:rsidR="009076A2" w:rsidRPr="00215643" w14:paraId="2E2D67FA" w14:textId="77777777" w:rsidTr="009076A2">
        <w:trPr>
          <w:trHeight w:val="500"/>
        </w:trPr>
        <w:tc>
          <w:tcPr>
            <w:tcW w:w="562" w:type="dxa"/>
            <w:shd w:val="clear" w:color="auto" w:fill="auto"/>
            <w:noWrap/>
            <w:vAlign w:val="center"/>
            <w:hideMark/>
          </w:tcPr>
          <w:p w14:paraId="3075ED9D"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151</w:t>
            </w:r>
          </w:p>
        </w:tc>
        <w:tc>
          <w:tcPr>
            <w:tcW w:w="2825" w:type="dxa"/>
            <w:shd w:val="clear" w:color="auto" w:fill="auto"/>
            <w:vAlign w:val="center"/>
            <w:hideMark/>
          </w:tcPr>
          <w:p w14:paraId="37297036"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Nebo (Valley WAM Cluster)</w:t>
            </w:r>
          </w:p>
        </w:tc>
        <w:tc>
          <w:tcPr>
            <w:tcW w:w="861" w:type="dxa"/>
            <w:shd w:val="clear" w:color="auto" w:fill="auto"/>
            <w:vAlign w:val="center"/>
            <w:hideMark/>
          </w:tcPr>
          <w:p w14:paraId="4BC288BB"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WAM-VAL</w:t>
            </w:r>
          </w:p>
        </w:tc>
        <w:tc>
          <w:tcPr>
            <w:tcW w:w="5380" w:type="dxa"/>
            <w:shd w:val="clear" w:color="auto" w:fill="auto"/>
            <w:vAlign w:val="center"/>
            <w:hideMark/>
          </w:tcPr>
          <w:p w14:paraId="010441DC"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Nebo (S), Nebo Radio Site, Amlwch, Isle of Anglesey, LL68 9NH </w:t>
            </w:r>
          </w:p>
        </w:tc>
        <w:tc>
          <w:tcPr>
            <w:tcW w:w="4932" w:type="dxa"/>
            <w:vAlign w:val="center"/>
          </w:tcPr>
          <w:p w14:paraId="1B5F32D2" w14:textId="77777777" w:rsidR="009076A2" w:rsidRPr="00215643" w:rsidRDefault="009076A2" w:rsidP="009076A2">
            <w:pPr>
              <w:rPr>
                <w:rFonts w:asciiTheme="minorHAnsi" w:eastAsia="Times New Roman" w:hAnsiTheme="minorHAnsi" w:cstheme="minorHAnsi"/>
                <w:szCs w:val="20"/>
              </w:rPr>
            </w:pPr>
          </w:p>
        </w:tc>
      </w:tr>
      <w:tr w:rsidR="009076A2" w:rsidRPr="00215643" w14:paraId="00C5BC20" w14:textId="77777777" w:rsidTr="009076A2">
        <w:trPr>
          <w:trHeight w:val="500"/>
        </w:trPr>
        <w:tc>
          <w:tcPr>
            <w:tcW w:w="562" w:type="dxa"/>
            <w:shd w:val="clear" w:color="auto" w:fill="auto"/>
            <w:noWrap/>
            <w:vAlign w:val="center"/>
            <w:hideMark/>
          </w:tcPr>
          <w:p w14:paraId="1EFA9DF4"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152</w:t>
            </w:r>
          </w:p>
        </w:tc>
        <w:tc>
          <w:tcPr>
            <w:tcW w:w="2825" w:type="dxa"/>
            <w:shd w:val="clear" w:color="000000" w:fill="FFFFFF"/>
            <w:vAlign w:val="center"/>
            <w:hideMark/>
          </w:tcPr>
          <w:p w14:paraId="0F8A5759"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Nedging Tye (Marham WAM Cluster)</w:t>
            </w:r>
          </w:p>
        </w:tc>
        <w:tc>
          <w:tcPr>
            <w:tcW w:w="861" w:type="dxa"/>
            <w:shd w:val="clear" w:color="auto" w:fill="auto"/>
            <w:vAlign w:val="center"/>
            <w:hideMark/>
          </w:tcPr>
          <w:p w14:paraId="4945A7EB"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WAM-MAR</w:t>
            </w:r>
          </w:p>
        </w:tc>
        <w:tc>
          <w:tcPr>
            <w:tcW w:w="5380" w:type="dxa"/>
            <w:shd w:val="clear" w:color="auto" w:fill="auto"/>
            <w:vAlign w:val="center"/>
            <w:hideMark/>
          </w:tcPr>
          <w:p w14:paraId="1047B582" w14:textId="77777777" w:rsidR="009076A2" w:rsidRPr="00215643" w:rsidRDefault="009076A2" w:rsidP="009076A2">
            <w:pPr>
              <w:rPr>
                <w:rFonts w:asciiTheme="minorHAnsi" w:hAnsiTheme="minorHAnsi" w:cstheme="minorHAnsi"/>
                <w:szCs w:val="20"/>
              </w:rPr>
            </w:pPr>
            <w:r w:rsidRPr="00215643">
              <w:rPr>
                <w:rFonts w:asciiTheme="minorHAnsi" w:hAnsiTheme="minorHAnsi" w:cstheme="minorHAnsi"/>
                <w:szCs w:val="20"/>
              </w:rPr>
              <w:t>IP7 7GA</w:t>
            </w:r>
          </w:p>
        </w:tc>
        <w:tc>
          <w:tcPr>
            <w:tcW w:w="4932" w:type="dxa"/>
            <w:vAlign w:val="center"/>
          </w:tcPr>
          <w:p w14:paraId="2A0AF0D4" w14:textId="77777777" w:rsidR="009076A2" w:rsidRPr="00215643" w:rsidRDefault="009076A2" w:rsidP="009076A2">
            <w:pPr>
              <w:rPr>
                <w:rFonts w:asciiTheme="minorHAnsi" w:eastAsia="Times New Roman" w:hAnsiTheme="minorHAnsi" w:cstheme="minorHAnsi"/>
                <w:szCs w:val="20"/>
              </w:rPr>
            </w:pPr>
          </w:p>
        </w:tc>
      </w:tr>
      <w:tr w:rsidR="009076A2" w:rsidRPr="00215643" w14:paraId="395B33C9" w14:textId="77777777" w:rsidTr="009076A2">
        <w:trPr>
          <w:trHeight w:val="500"/>
        </w:trPr>
        <w:tc>
          <w:tcPr>
            <w:tcW w:w="562" w:type="dxa"/>
            <w:shd w:val="clear" w:color="auto" w:fill="auto"/>
            <w:noWrap/>
            <w:vAlign w:val="center"/>
            <w:hideMark/>
          </w:tcPr>
          <w:p w14:paraId="3CCED990"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153</w:t>
            </w:r>
          </w:p>
        </w:tc>
        <w:tc>
          <w:tcPr>
            <w:tcW w:w="2825" w:type="dxa"/>
            <w:shd w:val="clear" w:color="auto" w:fill="auto"/>
            <w:vAlign w:val="center"/>
            <w:hideMark/>
          </w:tcPr>
          <w:p w14:paraId="667D3D28"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Newton Barrow - (BZN WAM Cluster)</w:t>
            </w:r>
          </w:p>
        </w:tc>
        <w:tc>
          <w:tcPr>
            <w:tcW w:w="861" w:type="dxa"/>
            <w:shd w:val="clear" w:color="auto" w:fill="auto"/>
            <w:vAlign w:val="center"/>
            <w:hideMark/>
          </w:tcPr>
          <w:p w14:paraId="6DA016A6"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WAM-BZN</w:t>
            </w:r>
          </w:p>
        </w:tc>
        <w:tc>
          <w:tcPr>
            <w:tcW w:w="5380" w:type="dxa"/>
            <w:shd w:val="clear" w:color="auto" w:fill="auto"/>
            <w:vAlign w:val="center"/>
            <w:hideMark/>
          </w:tcPr>
          <w:p w14:paraId="3191C675" w14:textId="77777777" w:rsidR="009076A2" w:rsidRPr="00215643" w:rsidRDefault="009076A2" w:rsidP="009076A2">
            <w:pPr>
              <w:rPr>
                <w:rFonts w:asciiTheme="minorHAnsi" w:eastAsia="Times New Roman" w:hAnsiTheme="minorHAnsi" w:cstheme="minorHAnsi"/>
                <w:szCs w:val="20"/>
              </w:rPr>
            </w:pPr>
            <w:r w:rsidRPr="00215643">
              <w:rPr>
                <w:rFonts w:asciiTheme="minorHAnsi" w:hAnsiTheme="minorHAnsi" w:cstheme="minorHAnsi"/>
                <w:szCs w:val="20"/>
              </w:rPr>
              <w:t>SP3 4UG</w:t>
            </w:r>
          </w:p>
        </w:tc>
        <w:tc>
          <w:tcPr>
            <w:tcW w:w="4932" w:type="dxa"/>
            <w:vAlign w:val="center"/>
          </w:tcPr>
          <w:p w14:paraId="40773C90" w14:textId="77777777" w:rsidR="009076A2" w:rsidRPr="00215643" w:rsidRDefault="009076A2" w:rsidP="009076A2">
            <w:pPr>
              <w:rPr>
                <w:rFonts w:asciiTheme="minorHAnsi" w:eastAsia="Times New Roman" w:hAnsiTheme="minorHAnsi" w:cstheme="minorHAnsi"/>
                <w:szCs w:val="20"/>
              </w:rPr>
            </w:pPr>
          </w:p>
        </w:tc>
      </w:tr>
      <w:tr w:rsidR="009076A2" w:rsidRPr="00215643" w14:paraId="515A9900" w14:textId="77777777" w:rsidTr="009076A2">
        <w:trPr>
          <w:trHeight w:val="500"/>
        </w:trPr>
        <w:tc>
          <w:tcPr>
            <w:tcW w:w="562" w:type="dxa"/>
            <w:shd w:val="clear" w:color="auto" w:fill="auto"/>
            <w:noWrap/>
            <w:vAlign w:val="center"/>
            <w:hideMark/>
          </w:tcPr>
          <w:p w14:paraId="7ADE66D4"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154</w:t>
            </w:r>
          </w:p>
        </w:tc>
        <w:tc>
          <w:tcPr>
            <w:tcW w:w="2825" w:type="dxa"/>
            <w:shd w:val="clear" w:color="auto" w:fill="auto"/>
            <w:vAlign w:val="center"/>
            <w:hideMark/>
          </w:tcPr>
          <w:p w14:paraId="411BD7CA"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Odiham MD - (BZN WAM Cluster)</w:t>
            </w:r>
          </w:p>
        </w:tc>
        <w:tc>
          <w:tcPr>
            <w:tcW w:w="861" w:type="dxa"/>
            <w:shd w:val="clear" w:color="auto" w:fill="auto"/>
            <w:vAlign w:val="center"/>
            <w:hideMark/>
          </w:tcPr>
          <w:p w14:paraId="64323520"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WAM-BZN</w:t>
            </w:r>
          </w:p>
        </w:tc>
        <w:tc>
          <w:tcPr>
            <w:tcW w:w="5380" w:type="dxa"/>
            <w:shd w:val="clear" w:color="auto" w:fill="auto"/>
            <w:vAlign w:val="center"/>
            <w:hideMark/>
          </w:tcPr>
          <w:p w14:paraId="752CF72C" w14:textId="77777777" w:rsidR="009076A2" w:rsidRPr="00215643" w:rsidRDefault="009076A2" w:rsidP="009076A2">
            <w:pPr>
              <w:rPr>
                <w:rFonts w:asciiTheme="minorHAnsi" w:eastAsia="Times New Roman" w:hAnsiTheme="minorHAnsi" w:cstheme="minorHAnsi"/>
                <w:szCs w:val="20"/>
              </w:rPr>
            </w:pPr>
            <w:r w:rsidRPr="00215643">
              <w:rPr>
                <w:rFonts w:asciiTheme="minorHAnsi" w:hAnsiTheme="minorHAnsi" w:cstheme="minorHAnsi"/>
                <w:szCs w:val="20"/>
              </w:rPr>
              <w:t xml:space="preserve">RG29 1QG </w:t>
            </w:r>
          </w:p>
        </w:tc>
        <w:tc>
          <w:tcPr>
            <w:tcW w:w="4932" w:type="dxa"/>
            <w:vAlign w:val="center"/>
          </w:tcPr>
          <w:p w14:paraId="59133810" w14:textId="77777777" w:rsidR="009076A2" w:rsidRPr="00215643" w:rsidRDefault="009076A2" w:rsidP="009076A2">
            <w:pPr>
              <w:rPr>
                <w:rFonts w:asciiTheme="minorHAnsi" w:eastAsia="Times New Roman" w:hAnsiTheme="minorHAnsi" w:cstheme="minorHAnsi"/>
                <w:szCs w:val="20"/>
              </w:rPr>
            </w:pPr>
          </w:p>
        </w:tc>
      </w:tr>
      <w:tr w:rsidR="009076A2" w:rsidRPr="00215643" w14:paraId="3E1C0A56" w14:textId="77777777" w:rsidTr="009076A2">
        <w:trPr>
          <w:trHeight w:val="500"/>
        </w:trPr>
        <w:tc>
          <w:tcPr>
            <w:tcW w:w="562" w:type="dxa"/>
            <w:shd w:val="clear" w:color="auto" w:fill="auto"/>
            <w:noWrap/>
            <w:vAlign w:val="center"/>
            <w:hideMark/>
          </w:tcPr>
          <w:p w14:paraId="1BAC7104"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155</w:t>
            </w:r>
          </w:p>
        </w:tc>
        <w:tc>
          <w:tcPr>
            <w:tcW w:w="2825" w:type="dxa"/>
            <w:shd w:val="clear" w:color="auto" w:fill="auto"/>
            <w:vAlign w:val="center"/>
            <w:hideMark/>
          </w:tcPr>
          <w:p w14:paraId="41785C07"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Oxford Boars Hill - (BZN WAM Cluster)</w:t>
            </w:r>
          </w:p>
        </w:tc>
        <w:tc>
          <w:tcPr>
            <w:tcW w:w="861" w:type="dxa"/>
            <w:shd w:val="clear" w:color="auto" w:fill="auto"/>
            <w:vAlign w:val="center"/>
            <w:hideMark/>
          </w:tcPr>
          <w:p w14:paraId="416F4D83"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WAM-BZN</w:t>
            </w:r>
          </w:p>
        </w:tc>
        <w:tc>
          <w:tcPr>
            <w:tcW w:w="5380" w:type="dxa"/>
            <w:shd w:val="clear" w:color="auto" w:fill="auto"/>
            <w:vAlign w:val="center"/>
            <w:hideMark/>
          </w:tcPr>
          <w:p w14:paraId="65FD73AD" w14:textId="77777777" w:rsidR="009076A2" w:rsidRPr="00215643" w:rsidRDefault="009076A2" w:rsidP="009076A2">
            <w:pPr>
              <w:rPr>
                <w:rFonts w:asciiTheme="minorHAnsi" w:eastAsia="Times New Roman" w:hAnsiTheme="minorHAnsi" w:cstheme="minorHAnsi"/>
                <w:szCs w:val="20"/>
              </w:rPr>
            </w:pPr>
            <w:r w:rsidRPr="00215643">
              <w:rPr>
                <w:rFonts w:asciiTheme="minorHAnsi" w:hAnsiTheme="minorHAnsi" w:cstheme="minorHAnsi"/>
                <w:szCs w:val="20"/>
              </w:rPr>
              <w:t>OX1 5HL</w:t>
            </w:r>
          </w:p>
        </w:tc>
        <w:tc>
          <w:tcPr>
            <w:tcW w:w="4932" w:type="dxa"/>
            <w:vAlign w:val="center"/>
          </w:tcPr>
          <w:p w14:paraId="474BB2ED" w14:textId="77777777" w:rsidR="009076A2" w:rsidRPr="00215643" w:rsidRDefault="009076A2" w:rsidP="009076A2">
            <w:pPr>
              <w:rPr>
                <w:rFonts w:asciiTheme="minorHAnsi" w:eastAsia="Times New Roman" w:hAnsiTheme="minorHAnsi" w:cstheme="minorHAnsi"/>
                <w:szCs w:val="20"/>
              </w:rPr>
            </w:pPr>
          </w:p>
        </w:tc>
      </w:tr>
      <w:tr w:rsidR="009076A2" w:rsidRPr="00215643" w14:paraId="454AD3A0" w14:textId="77777777" w:rsidTr="009076A2">
        <w:trPr>
          <w:trHeight w:val="500"/>
        </w:trPr>
        <w:tc>
          <w:tcPr>
            <w:tcW w:w="562" w:type="dxa"/>
            <w:shd w:val="clear" w:color="auto" w:fill="auto"/>
            <w:noWrap/>
            <w:vAlign w:val="center"/>
            <w:hideMark/>
          </w:tcPr>
          <w:p w14:paraId="54C54FB8"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156</w:t>
            </w:r>
          </w:p>
        </w:tc>
        <w:tc>
          <w:tcPr>
            <w:tcW w:w="2825" w:type="dxa"/>
            <w:shd w:val="clear" w:color="000000" w:fill="FFFFFF"/>
            <w:vAlign w:val="center"/>
            <w:hideMark/>
          </w:tcPr>
          <w:p w14:paraId="309034D0"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Peterborough (Marham WAM Cluster)</w:t>
            </w:r>
          </w:p>
        </w:tc>
        <w:tc>
          <w:tcPr>
            <w:tcW w:w="861" w:type="dxa"/>
            <w:shd w:val="clear" w:color="auto" w:fill="auto"/>
            <w:vAlign w:val="center"/>
            <w:hideMark/>
          </w:tcPr>
          <w:p w14:paraId="2746E9C7"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WAM-MAR</w:t>
            </w:r>
          </w:p>
        </w:tc>
        <w:tc>
          <w:tcPr>
            <w:tcW w:w="5380" w:type="dxa"/>
            <w:shd w:val="clear" w:color="auto" w:fill="auto"/>
            <w:vAlign w:val="center"/>
            <w:hideMark/>
          </w:tcPr>
          <w:p w14:paraId="66834571" w14:textId="77777777" w:rsidR="009076A2" w:rsidRPr="00215643" w:rsidRDefault="009076A2" w:rsidP="009076A2">
            <w:pPr>
              <w:rPr>
                <w:rFonts w:asciiTheme="minorHAnsi" w:hAnsiTheme="minorHAnsi" w:cstheme="minorHAnsi"/>
                <w:szCs w:val="20"/>
              </w:rPr>
            </w:pPr>
            <w:r w:rsidRPr="00215643">
              <w:rPr>
                <w:rFonts w:asciiTheme="minorHAnsi" w:hAnsiTheme="minorHAnsi" w:cstheme="minorHAnsi"/>
                <w:szCs w:val="20"/>
              </w:rPr>
              <w:t>PE7 3TQ</w:t>
            </w:r>
          </w:p>
        </w:tc>
        <w:tc>
          <w:tcPr>
            <w:tcW w:w="4932" w:type="dxa"/>
            <w:vAlign w:val="center"/>
          </w:tcPr>
          <w:p w14:paraId="550BEB33" w14:textId="77777777" w:rsidR="009076A2" w:rsidRPr="00215643" w:rsidRDefault="009076A2" w:rsidP="009076A2">
            <w:pPr>
              <w:rPr>
                <w:rFonts w:asciiTheme="minorHAnsi" w:eastAsia="Times New Roman" w:hAnsiTheme="minorHAnsi" w:cstheme="minorHAnsi"/>
                <w:szCs w:val="20"/>
              </w:rPr>
            </w:pPr>
          </w:p>
        </w:tc>
      </w:tr>
      <w:tr w:rsidR="009076A2" w:rsidRPr="00215643" w14:paraId="30BDEAA5" w14:textId="77777777" w:rsidTr="009076A2">
        <w:trPr>
          <w:trHeight w:val="500"/>
        </w:trPr>
        <w:tc>
          <w:tcPr>
            <w:tcW w:w="562" w:type="dxa"/>
            <w:shd w:val="clear" w:color="auto" w:fill="auto"/>
            <w:noWrap/>
            <w:vAlign w:val="center"/>
            <w:hideMark/>
          </w:tcPr>
          <w:p w14:paraId="62A581A1"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157</w:t>
            </w:r>
          </w:p>
        </w:tc>
        <w:tc>
          <w:tcPr>
            <w:tcW w:w="2825" w:type="dxa"/>
            <w:shd w:val="clear" w:color="auto" w:fill="auto"/>
            <w:vAlign w:val="center"/>
            <w:hideMark/>
          </w:tcPr>
          <w:p w14:paraId="026AFBE5"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Rumster Forest (Lossiemouth WAM Custer)</w:t>
            </w:r>
          </w:p>
        </w:tc>
        <w:tc>
          <w:tcPr>
            <w:tcW w:w="861" w:type="dxa"/>
            <w:shd w:val="clear" w:color="auto" w:fill="auto"/>
            <w:vAlign w:val="center"/>
            <w:hideMark/>
          </w:tcPr>
          <w:p w14:paraId="5D4E4413"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WAM-LOS</w:t>
            </w:r>
          </w:p>
        </w:tc>
        <w:tc>
          <w:tcPr>
            <w:tcW w:w="5380" w:type="dxa"/>
            <w:shd w:val="clear" w:color="auto" w:fill="auto"/>
            <w:vAlign w:val="center"/>
            <w:hideMark/>
          </w:tcPr>
          <w:p w14:paraId="1E967C7A"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Rumster Transmitting Station, Latheron KW5 6DJ </w:t>
            </w:r>
          </w:p>
        </w:tc>
        <w:tc>
          <w:tcPr>
            <w:tcW w:w="4932" w:type="dxa"/>
            <w:vAlign w:val="center"/>
          </w:tcPr>
          <w:p w14:paraId="0E320A32" w14:textId="77777777" w:rsidR="009076A2" w:rsidRPr="00215643" w:rsidRDefault="009076A2" w:rsidP="009076A2">
            <w:pPr>
              <w:rPr>
                <w:rFonts w:asciiTheme="minorHAnsi" w:eastAsia="Times New Roman" w:hAnsiTheme="minorHAnsi" w:cstheme="minorHAnsi"/>
                <w:szCs w:val="20"/>
              </w:rPr>
            </w:pPr>
          </w:p>
        </w:tc>
      </w:tr>
      <w:tr w:rsidR="009076A2" w:rsidRPr="00215643" w14:paraId="07A0E0F0" w14:textId="77777777" w:rsidTr="009076A2">
        <w:trPr>
          <w:trHeight w:val="500"/>
        </w:trPr>
        <w:tc>
          <w:tcPr>
            <w:tcW w:w="562" w:type="dxa"/>
            <w:shd w:val="clear" w:color="auto" w:fill="auto"/>
            <w:noWrap/>
            <w:vAlign w:val="center"/>
            <w:hideMark/>
          </w:tcPr>
          <w:p w14:paraId="00DF848D"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158</w:t>
            </w:r>
          </w:p>
        </w:tc>
        <w:tc>
          <w:tcPr>
            <w:tcW w:w="2825" w:type="dxa"/>
            <w:shd w:val="clear" w:color="auto" w:fill="auto"/>
            <w:vAlign w:val="center"/>
            <w:hideMark/>
          </w:tcPr>
          <w:p w14:paraId="19ECC913"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Salisbury (SA) (BZN WAM Cluster)</w:t>
            </w:r>
          </w:p>
        </w:tc>
        <w:tc>
          <w:tcPr>
            <w:tcW w:w="861" w:type="dxa"/>
            <w:shd w:val="clear" w:color="auto" w:fill="auto"/>
            <w:vAlign w:val="center"/>
            <w:hideMark/>
          </w:tcPr>
          <w:p w14:paraId="2BEAAC0E"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WAM-BZN</w:t>
            </w:r>
          </w:p>
        </w:tc>
        <w:tc>
          <w:tcPr>
            <w:tcW w:w="5380" w:type="dxa"/>
            <w:shd w:val="clear" w:color="auto" w:fill="auto"/>
            <w:vAlign w:val="center"/>
            <w:hideMark/>
          </w:tcPr>
          <w:p w14:paraId="64D7655F" w14:textId="77777777" w:rsidR="009076A2" w:rsidRPr="00215643" w:rsidRDefault="009076A2" w:rsidP="009076A2">
            <w:pPr>
              <w:rPr>
                <w:rFonts w:asciiTheme="minorHAnsi" w:hAnsiTheme="minorHAnsi" w:cstheme="minorHAnsi"/>
                <w:szCs w:val="20"/>
              </w:rPr>
            </w:pPr>
            <w:r w:rsidRPr="00215643">
              <w:rPr>
                <w:rFonts w:asciiTheme="minorHAnsi" w:hAnsiTheme="minorHAnsi" w:cstheme="minorHAnsi"/>
                <w:szCs w:val="20"/>
              </w:rPr>
              <w:t>SP3 4UG</w:t>
            </w:r>
          </w:p>
        </w:tc>
        <w:tc>
          <w:tcPr>
            <w:tcW w:w="4932" w:type="dxa"/>
            <w:vAlign w:val="center"/>
          </w:tcPr>
          <w:p w14:paraId="3658CC42" w14:textId="77777777" w:rsidR="009076A2" w:rsidRPr="00215643" w:rsidRDefault="009076A2" w:rsidP="009076A2">
            <w:pPr>
              <w:rPr>
                <w:rFonts w:asciiTheme="minorHAnsi" w:eastAsia="Times New Roman" w:hAnsiTheme="minorHAnsi" w:cstheme="minorHAnsi"/>
                <w:szCs w:val="20"/>
              </w:rPr>
            </w:pPr>
          </w:p>
        </w:tc>
      </w:tr>
      <w:tr w:rsidR="009076A2" w:rsidRPr="00215643" w14:paraId="7DCA6C53" w14:textId="77777777" w:rsidTr="009076A2">
        <w:trPr>
          <w:trHeight w:val="500"/>
        </w:trPr>
        <w:tc>
          <w:tcPr>
            <w:tcW w:w="562" w:type="dxa"/>
            <w:shd w:val="clear" w:color="auto" w:fill="auto"/>
            <w:noWrap/>
            <w:vAlign w:val="center"/>
            <w:hideMark/>
          </w:tcPr>
          <w:p w14:paraId="41E20C50"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159</w:t>
            </w:r>
          </w:p>
        </w:tc>
        <w:tc>
          <w:tcPr>
            <w:tcW w:w="2825" w:type="dxa"/>
            <w:shd w:val="clear" w:color="000000" w:fill="FFFFFF"/>
            <w:vAlign w:val="center"/>
            <w:hideMark/>
          </w:tcPr>
          <w:p w14:paraId="17FF2A96"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Sandy Heath (Marham WAM Cluster)</w:t>
            </w:r>
          </w:p>
        </w:tc>
        <w:tc>
          <w:tcPr>
            <w:tcW w:w="861" w:type="dxa"/>
            <w:shd w:val="clear" w:color="auto" w:fill="auto"/>
            <w:vAlign w:val="center"/>
            <w:hideMark/>
          </w:tcPr>
          <w:p w14:paraId="331187F2"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WAM-MAR</w:t>
            </w:r>
          </w:p>
        </w:tc>
        <w:tc>
          <w:tcPr>
            <w:tcW w:w="5380" w:type="dxa"/>
            <w:shd w:val="clear" w:color="auto" w:fill="auto"/>
            <w:vAlign w:val="center"/>
            <w:hideMark/>
          </w:tcPr>
          <w:p w14:paraId="42992562" w14:textId="77777777" w:rsidR="009076A2" w:rsidRPr="00215643" w:rsidRDefault="009076A2" w:rsidP="009076A2">
            <w:pPr>
              <w:rPr>
                <w:rFonts w:asciiTheme="minorHAnsi" w:hAnsiTheme="minorHAnsi" w:cstheme="minorHAnsi"/>
                <w:szCs w:val="20"/>
              </w:rPr>
            </w:pPr>
            <w:r w:rsidRPr="00215643">
              <w:rPr>
                <w:rFonts w:asciiTheme="minorHAnsi" w:hAnsiTheme="minorHAnsi" w:cstheme="minorHAnsi"/>
                <w:szCs w:val="20"/>
              </w:rPr>
              <w:t>SG19 2NH</w:t>
            </w:r>
          </w:p>
        </w:tc>
        <w:tc>
          <w:tcPr>
            <w:tcW w:w="4932" w:type="dxa"/>
            <w:vAlign w:val="center"/>
          </w:tcPr>
          <w:p w14:paraId="083BEB9C" w14:textId="77777777" w:rsidR="009076A2" w:rsidRPr="00215643" w:rsidRDefault="009076A2" w:rsidP="009076A2">
            <w:pPr>
              <w:rPr>
                <w:rFonts w:asciiTheme="minorHAnsi" w:eastAsia="Times New Roman" w:hAnsiTheme="minorHAnsi" w:cstheme="minorHAnsi"/>
                <w:szCs w:val="20"/>
              </w:rPr>
            </w:pPr>
          </w:p>
        </w:tc>
      </w:tr>
      <w:tr w:rsidR="009076A2" w:rsidRPr="00215643" w14:paraId="53289024" w14:textId="77777777" w:rsidTr="009076A2">
        <w:trPr>
          <w:trHeight w:val="500"/>
        </w:trPr>
        <w:tc>
          <w:tcPr>
            <w:tcW w:w="562" w:type="dxa"/>
            <w:shd w:val="clear" w:color="auto" w:fill="auto"/>
            <w:noWrap/>
            <w:vAlign w:val="center"/>
            <w:hideMark/>
          </w:tcPr>
          <w:p w14:paraId="59AAB63E"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lastRenderedPageBreak/>
              <w:t>160</w:t>
            </w:r>
          </w:p>
        </w:tc>
        <w:tc>
          <w:tcPr>
            <w:tcW w:w="2825" w:type="dxa"/>
            <w:shd w:val="clear" w:color="auto" w:fill="auto"/>
            <w:vAlign w:val="center"/>
            <w:hideMark/>
          </w:tcPr>
          <w:p w14:paraId="051E5FBD"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Shawbury East WAM ((Shawbury WAM Cluster) Non-MOD)</w:t>
            </w:r>
          </w:p>
        </w:tc>
        <w:tc>
          <w:tcPr>
            <w:tcW w:w="861" w:type="dxa"/>
            <w:shd w:val="clear" w:color="auto" w:fill="auto"/>
            <w:vAlign w:val="center"/>
            <w:hideMark/>
          </w:tcPr>
          <w:p w14:paraId="794B88C2"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WAM-SHY</w:t>
            </w:r>
          </w:p>
        </w:tc>
        <w:tc>
          <w:tcPr>
            <w:tcW w:w="5380" w:type="dxa"/>
            <w:shd w:val="clear" w:color="auto" w:fill="auto"/>
            <w:vAlign w:val="center"/>
            <w:hideMark/>
          </w:tcPr>
          <w:p w14:paraId="61CA7608"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Shawbury East MDRAF, Shawbury, Shrewsbury, Shropshire, SY4 4EF</w:t>
            </w:r>
          </w:p>
        </w:tc>
        <w:tc>
          <w:tcPr>
            <w:tcW w:w="4932" w:type="dxa"/>
            <w:vAlign w:val="center"/>
          </w:tcPr>
          <w:p w14:paraId="2F1EFEFA" w14:textId="77777777" w:rsidR="009076A2" w:rsidRPr="00215643" w:rsidRDefault="009076A2" w:rsidP="009076A2">
            <w:pPr>
              <w:rPr>
                <w:rFonts w:asciiTheme="minorHAnsi" w:eastAsia="Times New Roman" w:hAnsiTheme="minorHAnsi" w:cstheme="minorHAnsi"/>
                <w:szCs w:val="20"/>
              </w:rPr>
            </w:pPr>
          </w:p>
        </w:tc>
      </w:tr>
      <w:tr w:rsidR="009076A2" w:rsidRPr="00215643" w14:paraId="62F2C14F" w14:textId="77777777" w:rsidTr="009076A2">
        <w:trPr>
          <w:trHeight w:val="500"/>
        </w:trPr>
        <w:tc>
          <w:tcPr>
            <w:tcW w:w="562" w:type="dxa"/>
            <w:shd w:val="clear" w:color="auto" w:fill="auto"/>
            <w:noWrap/>
            <w:vAlign w:val="center"/>
            <w:hideMark/>
          </w:tcPr>
          <w:p w14:paraId="562E8E51"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161</w:t>
            </w:r>
          </w:p>
        </w:tc>
        <w:tc>
          <w:tcPr>
            <w:tcW w:w="2825" w:type="dxa"/>
            <w:shd w:val="clear" w:color="auto" w:fill="auto"/>
            <w:vAlign w:val="center"/>
            <w:hideMark/>
          </w:tcPr>
          <w:p w14:paraId="5316A014"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Spalding (Coningsby Cluster)</w:t>
            </w:r>
          </w:p>
        </w:tc>
        <w:tc>
          <w:tcPr>
            <w:tcW w:w="861" w:type="dxa"/>
            <w:shd w:val="clear" w:color="auto" w:fill="auto"/>
            <w:vAlign w:val="center"/>
            <w:hideMark/>
          </w:tcPr>
          <w:p w14:paraId="2607F343"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WAM-CON</w:t>
            </w:r>
          </w:p>
        </w:tc>
        <w:tc>
          <w:tcPr>
            <w:tcW w:w="5380" w:type="dxa"/>
            <w:shd w:val="clear" w:color="auto" w:fill="auto"/>
            <w:vAlign w:val="center"/>
            <w:hideMark/>
          </w:tcPr>
          <w:p w14:paraId="1A0C1C92"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Spalding, Spalding Sub Station, Off Spalding Drive, Spalding, Lincolnshire, PE12 3BL</w:t>
            </w:r>
          </w:p>
        </w:tc>
        <w:tc>
          <w:tcPr>
            <w:tcW w:w="4932" w:type="dxa"/>
            <w:vAlign w:val="center"/>
          </w:tcPr>
          <w:p w14:paraId="5DB0CE9A" w14:textId="77777777" w:rsidR="009076A2" w:rsidRPr="00215643" w:rsidRDefault="009076A2" w:rsidP="009076A2">
            <w:pPr>
              <w:rPr>
                <w:rFonts w:asciiTheme="minorHAnsi" w:eastAsia="Times New Roman" w:hAnsiTheme="minorHAnsi" w:cstheme="minorHAnsi"/>
                <w:szCs w:val="20"/>
              </w:rPr>
            </w:pPr>
          </w:p>
        </w:tc>
      </w:tr>
      <w:tr w:rsidR="009076A2" w:rsidRPr="00215643" w14:paraId="1A5BB1DB" w14:textId="77777777" w:rsidTr="009076A2">
        <w:trPr>
          <w:trHeight w:val="500"/>
        </w:trPr>
        <w:tc>
          <w:tcPr>
            <w:tcW w:w="562" w:type="dxa"/>
            <w:shd w:val="clear" w:color="auto" w:fill="auto"/>
            <w:noWrap/>
            <w:vAlign w:val="center"/>
            <w:hideMark/>
          </w:tcPr>
          <w:p w14:paraId="15EEEBF6"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162</w:t>
            </w:r>
          </w:p>
        </w:tc>
        <w:tc>
          <w:tcPr>
            <w:tcW w:w="2825" w:type="dxa"/>
            <w:shd w:val="clear" w:color="auto" w:fill="auto"/>
            <w:vAlign w:val="center"/>
            <w:hideMark/>
          </w:tcPr>
          <w:p w14:paraId="09DF044D"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Staxton Wold MD (LEE (Was Linton) WAM Cluster)</w:t>
            </w:r>
          </w:p>
        </w:tc>
        <w:tc>
          <w:tcPr>
            <w:tcW w:w="861" w:type="dxa"/>
            <w:shd w:val="clear" w:color="auto" w:fill="auto"/>
            <w:vAlign w:val="center"/>
            <w:hideMark/>
          </w:tcPr>
          <w:p w14:paraId="4BB4BFD6"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WAM-LEE</w:t>
            </w:r>
          </w:p>
        </w:tc>
        <w:tc>
          <w:tcPr>
            <w:tcW w:w="5380" w:type="dxa"/>
            <w:shd w:val="clear" w:color="auto" w:fill="auto"/>
            <w:vAlign w:val="center"/>
            <w:hideMark/>
          </w:tcPr>
          <w:p w14:paraId="7030419E"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Staxton Wold MD, Raf Staxton Wold, Wold Lane, Scarborough, YO12 4TJ</w:t>
            </w:r>
          </w:p>
        </w:tc>
        <w:tc>
          <w:tcPr>
            <w:tcW w:w="4932" w:type="dxa"/>
            <w:vAlign w:val="center"/>
          </w:tcPr>
          <w:p w14:paraId="0652322E" w14:textId="77777777" w:rsidR="009076A2" w:rsidRPr="00215643" w:rsidRDefault="009076A2" w:rsidP="009076A2">
            <w:pPr>
              <w:rPr>
                <w:rFonts w:asciiTheme="minorHAnsi" w:eastAsia="Times New Roman" w:hAnsiTheme="minorHAnsi" w:cstheme="minorHAnsi"/>
                <w:szCs w:val="20"/>
              </w:rPr>
            </w:pPr>
          </w:p>
        </w:tc>
      </w:tr>
      <w:tr w:rsidR="009076A2" w:rsidRPr="00215643" w14:paraId="1FD45D44" w14:textId="77777777" w:rsidTr="009076A2">
        <w:trPr>
          <w:trHeight w:val="500"/>
        </w:trPr>
        <w:tc>
          <w:tcPr>
            <w:tcW w:w="562" w:type="dxa"/>
            <w:shd w:val="clear" w:color="auto" w:fill="auto"/>
            <w:noWrap/>
            <w:vAlign w:val="center"/>
            <w:hideMark/>
          </w:tcPr>
          <w:p w14:paraId="4AC2D94D"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163</w:t>
            </w:r>
          </w:p>
        </w:tc>
        <w:tc>
          <w:tcPr>
            <w:tcW w:w="2825" w:type="dxa"/>
            <w:shd w:val="clear" w:color="auto" w:fill="auto"/>
            <w:vAlign w:val="center"/>
            <w:hideMark/>
          </w:tcPr>
          <w:p w14:paraId="30174866"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Stickney (Coningsby WAM Cluster)</w:t>
            </w:r>
          </w:p>
        </w:tc>
        <w:tc>
          <w:tcPr>
            <w:tcW w:w="861" w:type="dxa"/>
            <w:shd w:val="clear" w:color="auto" w:fill="auto"/>
            <w:vAlign w:val="center"/>
            <w:hideMark/>
          </w:tcPr>
          <w:p w14:paraId="08413A57"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WAM-CON</w:t>
            </w:r>
          </w:p>
        </w:tc>
        <w:tc>
          <w:tcPr>
            <w:tcW w:w="5380" w:type="dxa"/>
            <w:shd w:val="clear" w:color="auto" w:fill="auto"/>
            <w:vAlign w:val="center"/>
            <w:hideMark/>
          </w:tcPr>
          <w:p w14:paraId="4967C172"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Stickney, R Collier Haulage Yard, Main Road Stickney, Boston Lincolnshire, PE22 8BZ</w:t>
            </w:r>
          </w:p>
        </w:tc>
        <w:tc>
          <w:tcPr>
            <w:tcW w:w="4932" w:type="dxa"/>
            <w:vAlign w:val="center"/>
          </w:tcPr>
          <w:p w14:paraId="2C7501D7" w14:textId="77777777" w:rsidR="009076A2" w:rsidRPr="00215643" w:rsidRDefault="009076A2" w:rsidP="009076A2">
            <w:pPr>
              <w:rPr>
                <w:rFonts w:asciiTheme="minorHAnsi" w:eastAsia="Times New Roman" w:hAnsiTheme="minorHAnsi" w:cstheme="minorHAnsi"/>
                <w:szCs w:val="20"/>
              </w:rPr>
            </w:pPr>
          </w:p>
        </w:tc>
      </w:tr>
      <w:tr w:rsidR="009076A2" w:rsidRPr="00215643" w14:paraId="68089593" w14:textId="77777777" w:rsidTr="009076A2">
        <w:trPr>
          <w:trHeight w:val="500"/>
        </w:trPr>
        <w:tc>
          <w:tcPr>
            <w:tcW w:w="562" w:type="dxa"/>
            <w:shd w:val="clear" w:color="auto" w:fill="auto"/>
            <w:noWrap/>
            <w:vAlign w:val="center"/>
            <w:hideMark/>
          </w:tcPr>
          <w:p w14:paraId="310AAA1C"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164</w:t>
            </w:r>
          </w:p>
        </w:tc>
        <w:tc>
          <w:tcPr>
            <w:tcW w:w="2825" w:type="dxa"/>
            <w:shd w:val="clear" w:color="auto" w:fill="auto"/>
            <w:vAlign w:val="center"/>
            <w:hideMark/>
          </w:tcPr>
          <w:p w14:paraId="012CB4B0"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Stockland Hill SC (Yeovilton Cluster)</w:t>
            </w:r>
          </w:p>
        </w:tc>
        <w:tc>
          <w:tcPr>
            <w:tcW w:w="861" w:type="dxa"/>
            <w:shd w:val="clear" w:color="auto" w:fill="auto"/>
            <w:vAlign w:val="center"/>
            <w:hideMark/>
          </w:tcPr>
          <w:p w14:paraId="2B1C867A"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WAM-YEO</w:t>
            </w:r>
          </w:p>
        </w:tc>
        <w:tc>
          <w:tcPr>
            <w:tcW w:w="5380" w:type="dxa"/>
            <w:shd w:val="clear" w:color="auto" w:fill="auto"/>
            <w:vAlign w:val="center"/>
            <w:hideMark/>
          </w:tcPr>
          <w:p w14:paraId="005FB531"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Not yet confirmed</w:t>
            </w:r>
          </w:p>
        </w:tc>
        <w:tc>
          <w:tcPr>
            <w:tcW w:w="4932" w:type="dxa"/>
            <w:vAlign w:val="center"/>
          </w:tcPr>
          <w:p w14:paraId="72B6C09F" w14:textId="77777777" w:rsidR="009076A2" w:rsidRPr="00215643" w:rsidRDefault="009076A2" w:rsidP="009076A2">
            <w:pPr>
              <w:rPr>
                <w:rFonts w:asciiTheme="minorHAnsi" w:eastAsia="Times New Roman" w:hAnsiTheme="minorHAnsi" w:cstheme="minorHAnsi"/>
                <w:szCs w:val="20"/>
              </w:rPr>
            </w:pPr>
          </w:p>
        </w:tc>
      </w:tr>
      <w:tr w:rsidR="009076A2" w:rsidRPr="00215643" w14:paraId="0FBEE129" w14:textId="77777777" w:rsidTr="009076A2">
        <w:trPr>
          <w:trHeight w:val="500"/>
        </w:trPr>
        <w:tc>
          <w:tcPr>
            <w:tcW w:w="562" w:type="dxa"/>
            <w:shd w:val="clear" w:color="auto" w:fill="auto"/>
            <w:noWrap/>
            <w:vAlign w:val="center"/>
            <w:hideMark/>
          </w:tcPr>
          <w:p w14:paraId="2C5F181F"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165</w:t>
            </w:r>
          </w:p>
        </w:tc>
        <w:tc>
          <w:tcPr>
            <w:tcW w:w="2825" w:type="dxa"/>
            <w:shd w:val="clear" w:color="000000" w:fill="FFFFFF"/>
            <w:vAlign w:val="center"/>
            <w:hideMark/>
          </w:tcPr>
          <w:p w14:paraId="572D306E"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Stoke Holy Cross (Marham WAM Cluster)</w:t>
            </w:r>
          </w:p>
        </w:tc>
        <w:tc>
          <w:tcPr>
            <w:tcW w:w="861" w:type="dxa"/>
            <w:shd w:val="clear" w:color="auto" w:fill="auto"/>
            <w:vAlign w:val="center"/>
            <w:hideMark/>
          </w:tcPr>
          <w:p w14:paraId="7BA7DDA0"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WAM-MAR</w:t>
            </w:r>
          </w:p>
        </w:tc>
        <w:tc>
          <w:tcPr>
            <w:tcW w:w="5380" w:type="dxa"/>
            <w:shd w:val="clear" w:color="auto" w:fill="auto"/>
            <w:vAlign w:val="center"/>
            <w:hideMark/>
          </w:tcPr>
          <w:p w14:paraId="71EE3204" w14:textId="77777777" w:rsidR="009076A2" w:rsidRPr="00215643" w:rsidRDefault="009076A2" w:rsidP="009076A2">
            <w:pPr>
              <w:rPr>
                <w:rFonts w:asciiTheme="minorHAnsi" w:eastAsia="Times New Roman" w:hAnsiTheme="minorHAnsi" w:cstheme="minorHAnsi"/>
                <w:szCs w:val="20"/>
              </w:rPr>
            </w:pPr>
            <w:r w:rsidRPr="00215643">
              <w:rPr>
                <w:rFonts w:asciiTheme="minorHAnsi" w:hAnsiTheme="minorHAnsi" w:cstheme="minorHAnsi"/>
                <w:szCs w:val="20"/>
              </w:rPr>
              <w:t>NR14 8NR</w:t>
            </w:r>
          </w:p>
        </w:tc>
        <w:tc>
          <w:tcPr>
            <w:tcW w:w="4932" w:type="dxa"/>
            <w:vAlign w:val="center"/>
          </w:tcPr>
          <w:p w14:paraId="5A01BD0F" w14:textId="77777777" w:rsidR="009076A2" w:rsidRPr="00215643" w:rsidRDefault="009076A2" w:rsidP="009076A2">
            <w:pPr>
              <w:rPr>
                <w:rFonts w:asciiTheme="minorHAnsi" w:eastAsia="Times New Roman" w:hAnsiTheme="minorHAnsi" w:cstheme="minorHAnsi"/>
                <w:szCs w:val="20"/>
              </w:rPr>
            </w:pPr>
          </w:p>
        </w:tc>
      </w:tr>
      <w:tr w:rsidR="009076A2" w:rsidRPr="00215643" w14:paraId="3127611C" w14:textId="77777777" w:rsidTr="009076A2">
        <w:trPr>
          <w:trHeight w:val="500"/>
        </w:trPr>
        <w:tc>
          <w:tcPr>
            <w:tcW w:w="562" w:type="dxa"/>
            <w:shd w:val="clear" w:color="auto" w:fill="auto"/>
            <w:noWrap/>
            <w:vAlign w:val="center"/>
            <w:hideMark/>
          </w:tcPr>
          <w:p w14:paraId="28D0AD46"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166</w:t>
            </w:r>
          </w:p>
        </w:tc>
        <w:tc>
          <w:tcPr>
            <w:tcW w:w="2825" w:type="dxa"/>
            <w:shd w:val="clear" w:color="auto" w:fill="auto"/>
            <w:vAlign w:val="center"/>
            <w:hideMark/>
          </w:tcPr>
          <w:p w14:paraId="689425ED"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The Shrubbery (Chapel Hill) - </w:t>
            </w:r>
            <w:r w:rsidRPr="00215643">
              <w:rPr>
                <w:rFonts w:asciiTheme="minorHAnsi" w:eastAsia="Times New Roman" w:hAnsiTheme="minorHAnsi" w:cstheme="minorHAnsi"/>
                <w:szCs w:val="20"/>
              </w:rPr>
              <w:br/>
              <w:t>(Marham WAM Cluster)</w:t>
            </w:r>
          </w:p>
        </w:tc>
        <w:tc>
          <w:tcPr>
            <w:tcW w:w="861" w:type="dxa"/>
            <w:shd w:val="clear" w:color="auto" w:fill="auto"/>
            <w:vAlign w:val="center"/>
            <w:hideMark/>
          </w:tcPr>
          <w:p w14:paraId="167FEA97"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WAM-MAR</w:t>
            </w:r>
          </w:p>
        </w:tc>
        <w:tc>
          <w:tcPr>
            <w:tcW w:w="5380" w:type="dxa"/>
            <w:shd w:val="clear" w:color="auto" w:fill="auto"/>
            <w:vAlign w:val="center"/>
            <w:hideMark/>
          </w:tcPr>
          <w:p w14:paraId="44574F23" w14:textId="77777777" w:rsidR="009076A2" w:rsidRPr="00215643" w:rsidRDefault="009076A2" w:rsidP="009076A2">
            <w:pPr>
              <w:rPr>
                <w:rFonts w:asciiTheme="minorHAnsi" w:eastAsia="Times New Roman" w:hAnsiTheme="minorHAnsi" w:cstheme="minorHAnsi"/>
                <w:szCs w:val="20"/>
              </w:rPr>
            </w:pPr>
            <w:r w:rsidRPr="00215643">
              <w:rPr>
                <w:rFonts w:asciiTheme="minorHAnsi" w:hAnsiTheme="minorHAnsi" w:cstheme="minorHAnsi"/>
                <w:szCs w:val="20"/>
              </w:rPr>
              <w:t>PE33 9JT</w:t>
            </w:r>
          </w:p>
        </w:tc>
        <w:tc>
          <w:tcPr>
            <w:tcW w:w="4932" w:type="dxa"/>
            <w:vAlign w:val="center"/>
          </w:tcPr>
          <w:p w14:paraId="6483D8F7" w14:textId="77777777" w:rsidR="009076A2" w:rsidRPr="00215643" w:rsidRDefault="009076A2" w:rsidP="009076A2">
            <w:pPr>
              <w:rPr>
                <w:rFonts w:asciiTheme="minorHAnsi" w:eastAsia="Times New Roman" w:hAnsiTheme="minorHAnsi" w:cstheme="minorHAnsi"/>
                <w:szCs w:val="20"/>
              </w:rPr>
            </w:pPr>
          </w:p>
        </w:tc>
      </w:tr>
      <w:tr w:rsidR="009076A2" w:rsidRPr="00215643" w14:paraId="47AE8276" w14:textId="77777777" w:rsidTr="009076A2">
        <w:trPr>
          <w:trHeight w:val="500"/>
        </w:trPr>
        <w:tc>
          <w:tcPr>
            <w:tcW w:w="562" w:type="dxa"/>
            <w:shd w:val="clear" w:color="auto" w:fill="auto"/>
            <w:noWrap/>
            <w:vAlign w:val="center"/>
            <w:hideMark/>
          </w:tcPr>
          <w:p w14:paraId="4EC53FCB"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167</w:t>
            </w:r>
          </w:p>
        </w:tc>
        <w:tc>
          <w:tcPr>
            <w:tcW w:w="2825" w:type="dxa"/>
            <w:shd w:val="clear" w:color="000000" w:fill="FFFFFF"/>
            <w:vAlign w:val="center"/>
            <w:hideMark/>
          </w:tcPr>
          <w:p w14:paraId="002D39AC"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Tinwell (Coningsby Cluster)</w:t>
            </w:r>
          </w:p>
        </w:tc>
        <w:tc>
          <w:tcPr>
            <w:tcW w:w="861" w:type="dxa"/>
            <w:shd w:val="clear" w:color="auto" w:fill="auto"/>
            <w:vAlign w:val="center"/>
            <w:hideMark/>
          </w:tcPr>
          <w:p w14:paraId="620A36AD"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WAM-CON</w:t>
            </w:r>
          </w:p>
        </w:tc>
        <w:tc>
          <w:tcPr>
            <w:tcW w:w="5380" w:type="dxa"/>
            <w:shd w:val="clear" w:color="auto" w:fill="auto"/>
            <w:vAlign w:val="center"/>
            <w:hideMark/>
          </w:tcPr>
          <w:p w14:paraId="3CE077B8"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Tinwell, Lodge Farm, Steadfold, Lane Stamford, Leicestershire, PE9 3UJ</w:t>
            </w:r>
          </w:p>
        </w:tc>
        <w:tc>
          <w:tcPr>
            <w:tcW w:w="4932" w:type="dxa"/>
            <w:vAlign w:val="center"/>
          </w:tcPr>
          <w:p w14:paraId="0A5DB327" w14:textId="77777777" w:rsidR="009076A2" w:rsidRPr="00215643" w:rsidRDefault="009076A2" w:rsidP="009076A2">
            <w:pPr>
              <w:rPr>
                <w:rFonts w:asciiTheme="minorHAnsi" w:eastAsia="Times New Roman" w:hAnsiTheme="minorHAnsi" w:cstheme="minorHAnsi"/>
                <w:szCs w:val="20"/>
              </w:rPr>
            </w:pPr>
          </w:p>
        </w:tc>
      </w:tr>
      <w:tr w:rsidR="009076A2" w:rsidRPr="00215643" w14:paraId="553F28DE" w14:textId="77777777" w:rsidTr="009076A2">
        <w:trPr>
          <w:trHeight w:val="500"/>
        </w:trPr>
        <w:tc>
          <w:tcPr>
            <w:tcW w:w="562" w:type="dxa"/>
            <w:shd w:val="clear" w:color="auto" w:fill="auto"/>
            <w:noWrap/>
            <w:vAlign w:val="center"/>
            <w:hideMark/>
          </w:tcPr>
          <w:p w14:paraId="0CCFB18D"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168</w:t>
            </w:r>
          </w:p>
        </w:tc>
        <w:tc>
          <w:tcPr>
            <w:tcW w:w="2825" w:type="dxa"/>
            <w:shd w:val="clear" w:color="auto" w:fill="auto"/>
            <w:vAlign w:val="center"/>
            <w:hideMark/>
          </w:tcPr>
          <w:p w14:paraId="16DB290B"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Titterstone (Clee Hill) - Shawbury WAM Cluster</w:t>
            </w:r>
          </w:p>
        </w:tc>
        <w:tc>
          <w:tcPr>
            <w:tcW w:w="861" w:type="dxa"/>
            <w:shd w:val="clear" w:color="auto" w:fill="auto"/>
            <w:vAlign w:val="center"/>
            <w:hideMark/>
          </w:tcPr>
          <w:p w14:paraId="70C25506"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WAM-SHY</w:t>
            </w:r>
          </w:p>
        </w:tc>
        <w:tc>
          <w:tcPr>
            <w:tcW w:w="5380" w:type="dxa"/>
            <w:shd w:val="clear" w:color="auto" w:fill="auto"/>
            <w:vAlign w:val="center"/>
            <w:hideMark/>
          </w:tcPr>
          <w:p w14:paraId="6A44B2B3"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Clee Hill, Ludlow, SY8 3NY</w:t>
            </w:r>
          </w:p>
        </w:tc>
        <w:tc>
          <w:tcPr>
            <w:tcW w:w="4932" w:type="dxa"/>
            <w:vAlign w:val="center"/>
          </w:tcPr>
          <w:p w14:paraId="6888700A" w14:textId="77777777" w:rsidR="009076A2" w:rsidRPr="00215643" w:rsidRDefault="009076A2" w:rsidP="009076A2">
            <w:pPr>
              <w:rPr>
                <w:rFonts w:asciiTheme="minorHAnsi" w:eastAsia="Times New Roman" w:hAnsiTheme="minorHAnsi" w:cstheme="minorHAnsi"/>
                <w:szCs w:val="20"/>
              </w:rPr>
            </w:pPr>
          </w:p>
        </w:tc>
      </w:tr>
      <w:tr w:rsidR="009076A2" w:rsidRPr="00215643" w14:paraId="0180C5C9" w14:textId="77777777" w:rsidTr="009076A2">
        <w:trPr>
          <w:trHeight w:val="500"/>
        </w:trPr>
        <w:tc>
          <w:tcPr>
            <w:tcW w:w="562" w:type="dxa"/>
            <w:shd w:val="clear" w:color="auto" w:fill="auto"/>
            <w:noWrap/>
            <w:vAlign w:val="center"/>
            <w:hideMark/>
          </w:tcPr>
          <w:p w14:paraId="730FA270"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169</w:t>
            </w:r>
          </w:p>
        </w:tc>
        <w:tc>
          <w:tcPr>
            <w:tcW w:w="2825" w:type="dxa"/>
            <w:shd w:val="clear" w:color="auto" w:fill="auto"/>
            <w:vAlign w:val="center"/>
            <w:hideMark/>
          </w:tcPr>
          <w:p w14:paraId="39D7A211"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Topcliffe (MD) - (LEE (Was Linton) WAM Cluster)</w:t>
            </w:r>
          </w:p>
        </w:tc>
        <w:tc>
          <w:tcPr>
            <w:tcW w:w="861" w:type="dxa"/>
            <w:shd w:val="clear" w:color="auto" w:fill="auto"/>
            <w:vAlign w:val="center"/>
            <w:hideMark/>
          </w:tcPr>
          <w:p w14:paraId="207137ED"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WAM-LEE</w:t>
            </w:r>
          </w:p>
        </w:tc>
        <w:tc>
          <w:tcPr>
            <w:tcW w:w="5380" w:type="dxa"/>
            <w:shd w:val="clear" w:color="auto" w:fill="auto"/>
            <w:vAlign w:val="center"/>
            <w:hideMark/>
          </w:tcPr>
          <w:p w14:paraId="327B3918"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Topcliffe MD, Alanbrooke Barracks, Thirsk, YO7 3QE</w:t>
            </w:r>
          </w:p>
        </w:tc>
        <w:tc>
          <w:tcPr>
            <w:tcW w:w="4932" w:type="dxa"/>
            <w:vAlign w:val="center"/>
          </w:tcPr>
          <w:p w14:paraId="3C4A17D3" w14:textId="77777777" w:rsidR="009076A2" w:rsidRPr="00215643" w:rsidRDefault="009076A2" w:rsidP="009076A2">
            <w:pPr>
              <w:rPr>
                <w:rFonts w:asciiTheme="minorHAnsi" w:eastAsia="Times New Roman" w:hAnsiTheme="minorHAnsi" w:cstheme="minorHAnsi"/>
                <w:szCs w:val="20"/>
              </w:rPr>
            </w:pPr>
          </w:p>
        </w:tc>
      </w:tr>
      <w:tr w:rsidR="009076A2" w:rsidRPr="00215643" w14:paraId="427AA24F" w14:textId="77777777" w:rsidTr="009076A2">
        <w:trPr>
          <w:trHeight w:val="500"/>
        </w:trPr>
        <w:tc>
          <w:tcPr>
            <w:tcW w:w="562" w:type="dxa"/>
            <w:shd w:val="clear" w:color="auto" w:fill="auto"/>
            <w:noWrap/>
            <w:vAlign w:val="center"/>
            <w:hideMark/>
          </w:tcPr>
          <w:p w14:paraId="4430521D"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lastRenderedPageBreak/>
              <w:t>170</w:t>
            </w:r>
          </w:p>
        </w:tc>
        <w:tc>
          <w:tcPr>
            <w:tcW w:w="2825" w:type="dxa"/>
            <w:shd w:val="clear" w:color="auto" w:fill="auto"/>
            <w:vAlign w:val="center"/>
            <w:hideMark/>
          </w:tcPr>
          <w:p w14:paraId="0CCAEED1"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Tor Sliasg - Lossiemouth WAM Cluster</w:t>
            </w:r>
          </w:p>
        </w:tc>
        <w:tc>
          <w:tcPr>
            <w:tcW w:w="861" w:type="dxa"/>
            <w:shd w:val="clear" w:color="auto" w:fill="auto"/>
            <w:vAlign w:val="center"/>
            <w:hideMark/>
          </w:tcPr>
          <w:p w14:paraId="6038836B"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WAM-LOS</w:t>
            </w:r>
          </w:p>
        </w:tc>
        <w:tc>
          <w:tcPr>
            <w:tcW w:w="5380" w:type="dxa"/>
            <w:shd w:val="clear" w:color="auto" w:fill="auto"/>
            <w:vAlign w:val="center"/>
            <w:hideMark/>
          </w:tcPr>
          <w:p w14:paraId="73168240"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Tor Sliasg MFR radio transmitter, Unnamed Road Buckie AB56 5ET</w:t>
            </w:r>
          </w:p>
        </w:tc>
        <w:tc>
          <w:tcPr>
            <w:tcW w:w="4932" w:type="dxa"/>
            <w:vAlign w:val="center"/>
          </w:tcPr>
          <w:p w14:paraId="418FBE0C" w14:textId="77777777" w:rsidR="009076A2" w:rsidRPr="00215643" w:rsidRDefault="009076A2" w:rsidP="009076A2">
            <w:pPr>
              <w:rPr>
                <w:rFonts w:asciiTheme="minorHAnsi" w:eastAsia="Times New Roman" w:hAnsiTheme="minorHAnsi" w:cstheme="minorHAnsi"/>
                <w:szCs w:val="20"/>
              </w:rPr>
            </w:pPr>
          </w:p>
        </w:tc>
      </w:tr>
      <w:tr w:rsidR="009076A2" w:rsidRPr="00215643" w14:paraId="7CCF8509" w14:textId="77777777" w:rsidTr="009076A2">
        <w:trPr>
          <w:trHeight w:val="500"/>
        </w:trPr>
        <w:tc>
          <w:tcPr>
            <w:tcW w:w="562" w:type="dxa"/>
            <w:shd w:val="clear" w:color="auto" w:fill="auto"/>
            <w:noWrap/>
            <w:vAlign w:val="center"/>
            <w:hideMark/>
          </w:tcPr>
          <w:p w14:paraId="75B18344"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171</w:t>
            </w:r>
          </w:p>
        </w:tc>
        <w:tc>
          <w:tcPr>
            <w:tcW w:w="2825" w:type="dxa"/>
            <w:shd w:val="clear" w:color="auto" w:fill="auto"/>
            <w:vAlign w:val="center"/>
            <w:hideMark/>
          </w:tcPr>
          <w:p w14:paraId="3605CE5A"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Waltham (Coningsby WAM Cluster)</w:t>
            </w:r>
          </w:p>
        </w:tc>
        <w:tc>
          <w:tcPr>
            <w:tcW w:w="861" w:type="dxa"/>
            <w:shd w:val="clear" w:color="auto" w:fill="auto"/>
            <w:vAlign w:val="center"/>
            <w:hideMark/>
          </w:tcPr>
          <w:p w14:paraId="17CA15E9"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WAM-CON</w:t>
            </w:r>
          </w:p>
        </w:tc>
        <w:tc>
          <w:tcPr>
            <w:tcW w:w="5380" w:type="dxa"/>
            <w:shd w:val="clear" w:color="auto" w:fill="auto"/>
            <w:vAlign w:val="center"/>
            <w:hideMark/>
          </w:tcPr>
          <w:p w14:paraId="3EB73C80"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Waltham, Garthorpe Lane, Waltham-on-the-Wolds, Melton Mowbray Leicestershire LE14 4AF</w:t>
            </w:r>
          </w:p>
        </w:tc>
        <w:tc>
          <w:tcPr>
            <w:tcW w:w="4932" w:type="dxa"/>
            <w:vAlign w:val="center"/>
          </w:tcPr>
          <w:p w14:paraId="1698BE76" w14:textId="77777777" w:rsidR="009076A2" w:rsidRPr="00215643" w:rsidRDefault="009076A2" w:rsidP="009076A2">
            <w:pPr>
              <w:rPr>
                <w:rFonts w:asciiTheme="minorHAnsi" w:eastAsia="Times New Roman" w:hAnsiTheme="minorHAnsi" w:cstheme="minorHAnsi"/>
                <w:szCs w:val="20"/>
              </w:rPr>
            </w:pPr>
          </w:p>
        </w:tc>
      </w:tr>
      <w:tr w:rsidR="009076A2" w:rsidRPr="00215643" w14:paraId="64B283A9" w14:textId="77777777" w:rsidTr="009076A2">
        <w:trPr>
          <w:trHeight w:val="500"/>
        </w:trPr>
        <w:tc>
          <w:tcPr>
            <w:tcW w:w="562" w:type="dxa"/>
            <w:shd w:val="clear" w:color="auto" w:fill="auto"/>
            <w:noWrap/>
            <w:vAlign w:val="center"/>
            <w:hideMark/>
          </w:tcPr>
          <w:p w14:paraId="402FB81C"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172</w:t>
            </w:r>
          </w:p>
        </w:tc>
        <w:tc>
          <w:tcPr>
            <w:tcW w:w="2825" w:type="dxa"/>
            <w:shd w:val="clear" w:color="auto" w:fill="auto"/>
            <w:vAlign w:val="center"/>
            <w:hideMark/>
          </w:tcPr>
          <w:p w14:paraId="01B6DE2C"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Waunfawr (Valley WAM Cluster)</w:t>
            </w:r>
          </w:p>
        </w:tc>
        <w:tc>
          <w:tcPr>
            <w:tcW w:w="861" w:type="dxa"/>
            <w:shd w:val="clear" w:color="auto" w:fill="auto"/>
            <w:vAlign w:val="center"/>
            <w:hideMark/>
          </w:tcPr>
          <w:p w14:paraId="5F75E2D9"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WAM-VAL</w:t>
            </w:r>
          </w:p>
        </w:tc>
        <w:tc>
          <w:tcPr>
            <w:tcW w:w="5380" w:type="dxa"/>
            <w:shd w:val="clear" w:color="auto" w:fill="auto"/>
            <w:vAlign w:val="center"/>
            <w:hideMark/>
          </w:tcPr>
          <w:p w14:paraId="488C86C2"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Waunfawr, Manweb, Waunfawr, Caernarfon, Gwenydd, LL55 4SE</w:t>
            </w:r>
          </w:p>
        </w:tc>
        <w:tc>
          <w:tcPr>
            <w:tcW w:w="4932" w:type="dxa"/>
            <w:vAlign w:val="center"/>
          </w:tcPr>
          <w:p w14:paraId="521AAED8" w14:textId="77777777" w:rsidR="009076A2" w:rsidRPr="00215643" w:rsidRDefault="009076A2" w:rsidP="009076A2">
            <w:pPr>
              <w:rPr>
                <w:rFonts w:asciiTheme="minorHAnsi" w:eastAsia="Times New Roman" w:hAnsiTheme="minorHAnsi" w:cstheme="minorHAnsi"/>
                <w:szCs w:val="20"/>
              </w:rPr>
            </w:pPr>
          </w:p>
        </w:tc>
      </w:tr>
      <w:tr w:rsidR="009076A2" w:rsidRPr="00215643" w14:paraId="4404E9FB" w14:textId="77777777" w:rsidTr="009076A2">
        <w:trPr>
          <w:trHeight w:val="500"/>
        </w:trPr>
        <w:tc>
          <w:tcPr>
            <w:tcW w:w="562" w:type="dxa"/>
            <w:shd w:val="clear" w:color="auto" w:fill="auto"/>
            <w:noWrap/>
            <w:vAlign w:val="center"/>
            <w:hideMark/>
          </w:tcPr>
          <w:p w14:paraId="2F71D984"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173</w:t>
            </w:r>
          </w:p>
        </w:tc>
        <w:tc>
          <w:tcPr>
            <w:tcW w:w="2825" w:type="dxa"/>
            <w:shd w:val="clear" w:color="auto" w:fill="auto"/>
            <w:vAlign w:val="center"/>
            <w:hideMark/>
          </w:tcPr>
          <w:p w14:paraId="3DB25EBE"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Welshpool Beacon (Shawbury WAM Cluster)</w:t>
            </w:r>
          </w:p>
        </w:tc>
        <w:tc>
          <w:tcPr>
            <w:tcW w:w="861" w:type="dxa"/>
            <w:shd w:val="clear" w:color="auto" w:fill="auto"/>
            <w:vAlign w:val="center"/>
            <w:hideMark/>
          </w:tcPr>
          <w:p w14:paraId="7EE964EE"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WAM-SHY</w:t>
            </w:r>
          </w:p>
        </w:tc>
        <w:tc>
          <w:tcPr>
            <w:tcW w:w="5380" w:type="dxa"/>
            <w:shd w:val="clear" w:color="auto" w:fill="auto"/>
            <w:vAlign w:val="center"/>
            <w:hideMark/>
          </w:tcPr>
          <w:p w14:paraId="5AD1EA5B"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Welshpool Beacon Ring, Trelystan, Leighton, Welshpool, SY21 8JA</w:t>
            </w:r>
          </w:p>
        </w:tc>
        <w:tc>
          <w:tcPr>
            <w:tcW w:w="4932" w:type="dxa"/>
            <w:vAlign w:val="center"/>
          </w:tcPr>
          <w:p w14:paraId="4218947A" w14:textId="77777777" w:rsidR="009076A2" w:rsidRPr="00215643" w:rsidRDefault="009076A2" w:rsidP="009076A2">
            <w:pPr>
              <w:rPr>
                <w:rFonts w:asciiTheme="minorHAnsi" w:eastAsia="Times New Roman" w:hAnsiTheme="minorHAnsi" w:cstheme="minorHAnsi"/>
                <w:szCs w:val="20"/>
              </w:rPr>
            </w:pPr>
          </w:p>
        </w:tc>
      </w:tr>
      <w:tr w:rsidR="009076A2" w:rsidRPr="00215643" w14:paraId="0FBE1A21" w14:textId="77777777" w:rsidTr="009076A2">
        <w:trPr>
          <w:trHeight w:val="500"/>
        </w:trPr>
        <w:tc>
          <w:tcPr>
            <w:tcW w:w="562" w:type="dxa"/>
            <w:shd w:val="clear" w:color="auto" w:fill="auto"/>
            <w:noWrap/>
            <w:vAlign w:val="center"/>
            <w:hideMark/>
          </w:tcPr>
          <w:p w14:paraId="0B911DF9"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174</w:t>
            </w:r>
          </w:p>
        </w:tc>
        <w:tc>
          <w:tcPr>
            <w:tcW w:w="2825" w:type="dxa"/>
            <w:shd w:val="clear" w:color="000000" w:fill="FFFFFF"/>
            <w:vAlign w:val="center"/>
            <w:hideMark/>
          </w:tcPr>
          <w:p w14:paraId="5937A07D"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West Runton (Marham WAM Cluster)</w:t>
            </w:r>
          </w:p>
        </w:tc>
        <w:tc>
          <w:tcPr>
            <w:tcW w:w="861" w:type="dxa"/>
            <w:shd w:val="clear" w:color="auto" w:fill="auto"/>
            <w:vAlign w:val="center"/>
            <w:hideMark/>
          </w:tcPr>
          <w:p w14:paraId="4614BCBE"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WAM-MAR</w:t>
            </w:r>
          </w:p>
        </w:tc>
        <w:tc>
          <w:tcPr>
            <w:tcW w:w="5380" w:type="dxa"/>
            <w:shd w:val="clear" w:color="auto" w:fill="auto"/>
            <w:vAlign w:val="center"/>
            <w:hideMark/>
          </w:tcPr>
          <w:p w14:paraId="24999CFE" w14:textId="77777777" w:rsidR="009076A2" w:rsidRPr="00215643" w:rsidRDefault="009076A2" w:rsidP="009076A2">
            <w:pPr>
              <w:rPr>
                <w:rFonts w:asciiTheme="minorHAnsi" w:hAnsiTheme="minorHAnsi" w:cstheme="minorHAnsi"/>
                <w:szCs w:val="20"/>
              </w:rPr>
            </w:pPr>
            <w:r w:rsidRPr="00215643">
              <w:rPr>
                <w:rFonts w:asciiTheme="minorHAnsi" w:hAnsiTheme="minorHAnsi" w:cstheme="minorHAnsi"/>
                <w:szCs w:val="20"/>
              </w:rPr>
              <w:t>NR11 8QE</w:t>
            </w:r>
          </w:p>
        </w:tc>
        <w:tc>
          <w:tcPr>
            <w:tcW w:w="4932" w:type="dxa"/>
            <w:vAlign w:val="center"/>
          </w:tcPr>
          <w:p w14:paraId="34287931" w14:textId="77777777" w:rsidR="009076A2" w:rsidRPr="00215643" w:rsidRDefault="009076A2" w:rsidP="009076A2">
            <w:pPr>
              <w:rPr>
                <w:rFonts w:asciiTheme="minorHAnsi" w:eastAsia="Times New Roman" w:hAnsiTheme="minorHAnsi" w:cstheme="minorHAnsi"/>
                <w:szCs w:val="20"/>
              </w:rPr>
            </w:pPr>
          </w:p>
        </w:tc>
      </w:tr>
      <w:tr w:rsidR="009076A2" w:rsidRPr="00215643" w14:paraId="2D74B478" w14:textId="77777777" w:rsidTr="009076A2">
        <w:trPr>
          <w:trHeight w:val="500"/>
        </w:trPr>
        <w:tc>
          <w:tcPr>
            <w:tcW w:w="562" w:type="dxa"/>
            <w:shd w:val="clear" w:color="auto" w:fill="auto"/>
            <w:noWrap/>
            <w:vAlign w:val="center"/>
            <w:hideMark/>
          </w:tcPr>
          <w:p w14:paraId="0AFD28DA"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175</w:t>
            </w:r>
          </w:p>
        </w:tc>
        <w:tc>
          <w:tcPr>
            <w:tcW w:w="2825" w:type="dxa"/>
            <w:shd w:val="clear" w:color="auto" w:fill="auto"/>
            <w:vAlign w:val="center"/>
            <w:hideMark/>
          </w:tcPr>
          <w:p w14:paraId="2D14E3E6"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Winchester Sparsholt (WIC) - 2 (BZN WAM Cluster)</w:t>
            </w:r>
          </w:p>
        </w:tc>
        <w:tc>
          <w:tcPr>
            <w:tcW w:w="861" w:type="dxa"/>
            <w:shd w:val="clear" w:color="auto" w:fill="auto"/>
            <w:vAlign w:val="center"/>
            <w:hideMark/>
          </w:tcPr>
          <w:p w14:paraId="1577CAF2"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WAM-BZN</w:t>
            </w:r>
          </w:p>
        </w:tc>
        <w:tc>
          <w:tcPr>
            <w:tcW w:w="5380" w:type="dxa"/>
            <w:shd w:val="clear" w:color="auto" w:fill="auto"/>
            <w:vAlign w:val="center"/>
            <w:hideMark/>
          </w:tcPr>
          <w:p w14:paraId="2FB157F8" w14:textId="77777777" w:rsidR="009076A2" w:rsidRPr="00215643" w:rsidRDefault="009076A2" w:rsidP="009076A2">
            <w:pPr>
              <w:rPr>
                <w:rFonts w:asciiTheme="minorHAnsi" w:hAnsiTheme="minorHAnsi" w:cstheme="minorHAnsi"/>
                <w:szCs w:val="20"/>
              </w:rPr>
            </w:pPr>
            <w:r w:rsidRPr="00215643">
              <w:rPr>
                <w:rFonts w:asciiTheme="minorHAnsi" w:hAnsiTheme="minorHAnsi" w:cstheme="minorHAnsi"/>
                <w:szCs w:val="20"/>
              </w:rPr>
              <w:t>SO22 5QT Crabwood Farm Old Sarum Road</w:t>
            </w:r>
          </w:p>
        </w:tc>
        <w:tc>
          <w:tcPr>
            <w:tcW w:w="4932" w:type="dxa"/>
            <w:vAlign w:val="center"/>
          </w:tcPr>
          <w:p w14:paraId="41888575" w14:textId="77777777" w:rsidR="009076A2" w:rsidRPr="00215643" w:rsidRDefault="009076A2" w:rsidP="009076A2">
            <w:pPr>
              <w:rPr>
                <w:rFonts w:asciiTheme="minorHAnsi" w:eastAsia="Times New Roman" w:hAnsiTheme="minorHAnsi" w:cstheme="minorHAnsi"/>
                <w:szCs w:val="20"/>
              </w:rPr>
            </w:pPr>
          </w:p>
        </w:tc>
      </w:tr>
      <w:tr w:rsidR="009076A2" w:rsidRPr="00215643" w14:paraId="70DF4E3A" w14:textId="77777777" w:rsidTr="009076A2">
        <w:trPr>
          <w:trHeight w:val="500"/>
        </w:trPr>
        <w:tc>
          <w:tcPr>
            <w:tcW w:w="562" w:type="dxa"/>
            <w:shd w:val="clear" w:color="auto" w:fill="auto"/>
            <w:noWrap/>
            <w:vAlign w:val="center"/>
            <w:hideMark/>
          </w:tcPr>
          <w:p w14:paraId="713C26B3"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176</w:t>
            </w:r>
          </w:p>
        </w:tc>
        <w:tc>
          <w:tcPr>
            <w:tcW w:w="2825" w:type="dxa"/>
            <w:shd w:val="clear" w:color="000000" w:fill="FFFFFF"/>
            <w:vAlign w:val="center"/>
            <w:hideMark/>
          </w:tcPr>
          <w:p w14:paraId="2BA58954"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Wisbech (Marham WAM Cluster)</w:t>
            </w:r>
          </w:p>
        </w:tc>
        <w:tc>
          <w:tcPr>
            <w:tcW w:w="861" w:type="dxa"/>
            <w:shd w:val="clear" w:color="auto" w:fill="auto"/>
            <w:vAlign w:val="center"/>
            <w:hideMark/>
          </w:tcPr>
          <w:p w14:paraId="08922F5D"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WAM-MAR</w:t>
            </w:r>
          </w:p>
        </w:tc>
        <w:tc>
          <w:tcPr>
            <w:tcW w:w="5380" w:type="dxa"/>
            <w:shd w:val="clear" w:color="auto" w:fill="auto"/>
            <w:vAlign w:val="center"/>
            <w:hideMark/>
          </w:tcPr>
          <w:p w14:paraId="6B2FC013" w14:textId="77777777" w:rsidR="009076A2" w:rsidRPr="00215643" w:rsidRDefault="009076A2" w:rsidP="009076A2">
            <w:pPr>
              <w:rPr>
                <w:rFonts w:asciiTheme="minorHAnsi" w:eastAsia="Times New Roman" w:hAnsiTheme="minorHAnsi" w:cstheme="minorHAnsi"/>
                <w:szCs w:val="20"/>
              </w:rPr>
            </w:pPr>
            <w:r w:rsidRPr="00215643">
              <w:rPr>
                <w:rFonts w:asciiTheme="minorHAnsi" w:hAnsiTheme="minorHAnsi" w:cstheme="minorHAnsi"/>
                <w:szCs w:val="20"/>
              </w:rPr>
              <w:t>PE13 2QA</w:t>
            </w:r>
          </w:p>
        </w:tc>
        <w:tc>
          <w:tcPr>
            <w:tcW w:w="4932" w:type="dxa"/>
            <w:vAlign w:val="center"/>
          </w:tcPr>
          <w:p w14:paraId="21E88912" w14:textId="77777777" w:rsidR="009076A2" w:rsidRPr="00215643" w:rsidRDefault="009076A2" w:rsidP="009076A2">
            <w:pPr>
              <w:rPr>
                <w:rFonts w:asciiTheme="minorHAnsi" w:eastAsia="Times New Roman" w:hAnsiTheme="minorHAnsi" w:cstheme="minorHAnsi"/>
                <w:szCs w:val="20"/>
              </w:rPr>
            </w:pPr>
          </w:p>
        </w:tc>
      </w:tr>
      <w:tr w:rsidR="009076A2" w:rsidRPr="00215643" w14:paraId="05BE443C" w14:textId="77777777" w:rsidTr="009076A2">
        <w:trPr>
          <w:trHeight w:val="500"/>
        </w:trPr>
        <w:tc>
          <w:tcPr>
            <w:tcW w:w="562" w:type="dxa"/>
            <w:shd w:val="clear" w:color="auto" w:fill="auto"/>
            <w:noWrap/>
            <w:vAlign w:val="center"/>
            <w:hideMark/>
          </w:tcPr>
          <w:p w14:paraId="41C90D58"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177</w:t>
            </w:r>
          </w:p>
        </w:tc>
        <w:tc>
          <w:tcPr>
            <w:tcW w:w="2825" w:type="dxa"/>
            <w:shd w:val="clear" w:color="000000" w:fill="FFFFFF"/>
            <w:vAlign w:val="center"/>
            <w:hideMark/>
          </w:tcPr>
          <w:p w14:paraId="5911AFA0"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Woodbridge Debach (Marham WAM Cluster)</w:t>
            </w:r>
          </w:p>
        </w:tc>
        <w:tc>
          <w:tcPr>
            <w:tcW w:w="861" w:type="dxa"/>
            <w:shd w:val="clear" w:color="auto" w:fill="auto"/>
            <w:vAlign w:val="center"/>
            <w:hideMark/>
          </w:tcPr>
          <w:p w14:paraId="168B71FB"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WAM-MAR</w:t>
            </w:r>
          </w:p>
        </w:tc>
        <w:tc>
          <w:tcPr>
            <w:tcW w:w="5380" w:type="dxa"/>
            <w:shd w:val="clear" w:color="auto" w:fill="auto"/>
            <w:vAlign w:val="center"/>
            <w:hideMark/>
          </w:tcPr>
          <w:p w14:paraId="7EA07063" w14:textId="77777777" w:rsidR="009076A2" w:rsidRPr="00215643" w:rsidRDefault="009076A2" w:rsidP="009076A2">
            <w:pPr>
              <w:rPr>
                <w:rFonts w:asciiTheme="minorHAnsi" w:eastAsia="Times New Roman" w:hAnsiTheme="minorHAnsi" w:cstheme="minorHAnsi"/>
                <w:szCs w:val="20"/>
              </w:rPr>
            </w:pPr>
            <w:r w:rsidRPr="00215643">
              <w:rPr>
                <w:rFonts w:asciiTheme="minorHAnsi" w:hAnsiTheme="minorHAnsi" w:cstheme="minorHAnsi"/>
                <w:szCs w:val="20"/>
              </w:rPr>
              <w:t>IP13 6BY</w:t>
            </w:r>
          </w:p>
        </w:tc>
        <w:tc>
          <w:tcPr>
            <w:tcW w:w="4932" w:type="dxa"/>
            <w:vAlign w:val="center"/>
          </w:tcPr>
          <w:p w14:paraId="6C048DBC" w14:textId="77777777" w:rsidR="009076A2" w:rsidRPr="00215643" w:rsidRDefault="009076A2" w:rsidP="009076A2">
            <w:pPr>
              <w:rPr>
                <w:rFonts w:asciiTheme="minorHAnsi" w:eastAsia="Times New Roman" w:hAnsiTheme="minorHAnsi" w:cstheme="minorHAnsi"/>
                <w:szCs w:val="20"/>
              </w:rPr>
            </w:pPr>
          </w:p>
        </w:tc>
      </w:tr>
      <w:tr w:rsidR="009076A2" w:rsidRPr="00215643" w14:paraId="0064907C" w14:textId="77777777" w:rsidTr="009076A2">
        <w:trPr>
          <w:trHeight w:val="500"/>
        </w:trPr>
        <w:tc>
          <w:tcPr>
            <w:tcW w:w="562" w:type="dxa"/>
            <w:shd w:val="clear" w:color="auto" w:fill="auto"/>
            <w:noWrap/>
            <w:vAlign w:val="center"/>
            <w:hideMark/>
          </w:tcPr>
          <w:p w14:paraId="6F4C6AAA"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178</w:t>
            </w:r>
          </w:p>
        </w:tc>
        <w:tc>
          <w:tcPr>
            <w:tcW w:w="2825" w:type="dxa"/>
            <w:shd w:val="clear" w:color="auto" w:fill="auto"/>
            <w:vAlign w:val="center"/>
            <w:hideMark/>
          </w:tcPr>
          <w:p w14:paraId="61A4F6CA"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Wyberton (Coningsby WAM Cluster)</w:t>
            </w:r>
          </w:p>
        </w:tc>
        <w:tc>
          <w:tcPr>
            <w:tcW w:w="861" w:type="dxa"/>
            <w:shd w:val="clear" w:color="auto" w:fill="auto"/>
            <w:vAlign w:val="center"/>
            <w:hideMark/>
          </w:tcPr>
          <w:p w14:paraId="109C871E"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WAM-CON</w:t>
            </w:r>
          </w:p>
        </w:tc>
        <w:tc>
          <w:tcPr>
            <w:tcW w:w="5380" w:type="dxa"/>
            <w:shd w:val="clear" w:color="auto" w:fill="auto"/>
            <w:vAlign w:val="center"/>
            <w:hideMark/>
          </w:tcPr>
          <w:p w14:paraId="5FF8344E"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Wyberton, Millennium Communications, Riverside Industrial Estate, Boston, Lincolnshire, PE21 7SL</w:t>
            </w:r>
          </w:p>
        </w:tc>
        <w:tc>
          <w:tcPr>
            <w:tcW w:w="4932" w:type="dxa"/>
            <w:vAlign w:val="center"/>
          </w:tcPr>
          <w:p w14:paraId="4FFB8D32" w14:textId="77777777" w:rsidR="009076A2" w:rsidRPr="00215643" w:rsidRDefault="009076A2" w:rsidP="009076A2">
            <w:pPr>
              <w:rPr>
                <w:rFonts w:asciiTheme="minorHAnsi" w:eastAsia="Times New Roman" w:hAnsiTheme="minorHAnsi" w:cstheme="minorHAnsi"/>
                <w:szCs w:val="20"/>
              </w:rPr>
            </w:pPr>
          </w:p>
        </w:tc>
      </w:tr>
      <w:tr w:rsidR="009076A2" w:rsidRPr="00215643" w14:paraId="28A5E745" w14:textId="77777777" w:rsidTr="009076A2">
        <w:trPr>
          <w:trHeight w:val="500"/>
        </w:trPr>
        <w:tc>
          <w:tcPr>
            <w:tcW w:w="562" w:type="dxa"/>
            <w:shd w:val="clear" w:color="auto" w:fill="auto"/>
            <w:noWrap/>
            <w:vAlign w:val="center"/>
            <w:hideMark/>
          </w:tcPr>
          <w:p w14:paraId="2D0785F1"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179</w:t>
            </w:r>
          </w:p>
        </w:tc>
        <w:tc>
          <w:tcPr>
            <w:tcW w:w="2825" w:type="dxa"/>
            <w:shd w:val="clear" w:color="auto" w:fill="auto"/>
            <w:vAlign w:val="center"/>
            <w:hideMark/>
          </w:tcPr>
          <w:p w14:paraId="14AA3E6E"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Yeovilton MD (Yeovilton Cluster)</w:t>
            </w:r>
          </w:p>
        </w:tc>
        <w:tc>
          <w:tcPr>
            <w:tcW w:w="861" w:type="dxa"/>
            <w:shd w:val="clear" w:color="auto" w:fill="auto"/>
            <w:vAlign w:val="center"/>
            <w:hideMark/>
          </w:tcPr>
          <w:p w14:paraId="6229B596"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WAM-YEO</w:t>
            </w:r>
          </w:p>
        </w:tc>
        <w:tc>
          <w:tcPr>
            <w:tcW w:w="5380" w:type="dxa"/>
            <w:shd w:val="clear" w:color="auto" w:fill="auto"/>
            <w:vAlign w:val="center"/>
            <w:hideMark/>
          </w:tcPr>
          <w:p w14:paraId="75281B19"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Not yet confirmed</w:t>
            </w:r>
          </w:p>
        </w:tc>
        <w:tc>
          <w:tcPr>
            <w:tcW w:w="4932" w:type="dxa"/>
            <w:vAlign w:val="center"/>
          </w:tcPr>
          <w:p w14:paraId="1EA48598" w14:textId="77777777" w:rsidR="009076A2" w:rsidRPr="00215643" w:rsidRDefault="009076A2" w:rsidP="009076A2">
            <w:pPr>
              <w:rPr>
                <w:rFonts w:asciiTheme="minorHAnsi" w:eastAsia="Times New Roman" w:hAnsiTheme="minorHAnsi" w:cstheme="minorHAnsi"/>
                <w:szCs w:val="20"/>
              </w:rPr>
            </w:pPr>
          </w:p>
        </w:tc>
      </w:tr>
      <w:tr w:rsidR="009076A2" w:rsidRPr="00215643" w14:paraId="206A1D66" w14:textId="77777777" w:rsidTr="009076A2">
        <w:trPr>
          <w:trHeight w:val="279"/>
        </w:trPr>
        <w:tc>
          <w:tcPr>
            <w:tcW w:w="14560" w:type="dxa"/>
            <w:gridSpan w:val="5"/>
            <w:shd w:val="clear" w:color="auto" w:fill="D9D9D9" w:themeFill="background1" w:themeFillShade="D9"/>
            <w:noWrap/>
            <w:vAlign w:val="center"/>
          </w:tcPr>
          <w:p w14:paraId="7FA60DBE" w14:textId="77777777" w:rsidR="009076A2" w:rsidRPr="00215643" w:rsidRDefault="009076A2" w:rsidP="009076A2">
            <w:pPr>
              <w:jc w:val="center"/>
              <w:rPr>
                <w:rFonts w:asciiTheme="minorHAnsi" w:eastAsia="Times New Roman" w:hAnsiTheme="minorHAnsi" w:cstheme="minorHAnsi"/>
                <w:b/>
                <w:bCs/>
                <w:szCs w:val="20"/>
              </w:rPr>
            </w:pPr>
            <w:r w:rsidRPr="00215643">
              <w:rPr>
                <w:rFonts w:asciiTheme="minorHAnsi" w:eastAsia="Times New Roman" w:hAnsiTheme="minorHAnsi" w:cstheme="minorHAnsi"/>
                <w:b/>
                <w:bCs/>
                <w:szCs w:val="20"/>
              </w:rPr>
              <w:t>SL3 Sites</w:t>
            </w:r>
          </w:p>
        </w:tc>
      </w:tr>
      <w:tr w:rsidR="009076A2" w:rsidRPr="00215643" w14:paraId="0F00A7F5" w14:textId="77777777" w:rsidTr="009076A2">
        <w:trPr>
          <w:trHeight w:val="500"/>
        </w:trPr>
        <w:tc>
          <w:tcPr>
            <w:tcW w:w="562" w:type="dxa"/>
            <w:shd w:val="clear" w:color="auto" w:fill="auto"/>
            <w:noWrap/>
            <w:vAlign w:val="center"/>
            <w:hideMark/>
          </w:tcPr>
          <w:p w14:paraId="21F690C6"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lastRenderedPageBreak/>
              <w:t>180</w:t>
            </w:r>
          </w:p>
        </w:tc>
        <w:tc>
          <w:tcPr>
            <w:tcW w:w="2825" w:type="dxa"/>
            <w:shd w:val="clear" w:color="auto" w:fill="auto"/>
            <w:vAlign w:val="center"/>
            <w:hideMark/>
          </w:tcPr>
          <w:p w14:paraId="0B1CB0AF"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Aberdeen AFCO</w:t>
            </w:r>
          </w:p>
        </w:tc>
        <w:tc>
          <w:tcPr>
            <w:tcW w:w="861" w:type="dxa"/>
            <w:shd w:val="clear" w:color="auto" w:fill="auto"/>
            <w:vAlign w:val="center"/>
            <w:hideMark/>
          </w:tcPr>
          <w:p w14:paraId="66B2D841"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761F15AB"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63 Belmont St Aberdeen AB10 1JS - POC Craig Mitchell 01224 640251</w:t>
            </w:r>
          </w:p>
        </w:tc>
        <w:tc>
          <w:tcPr>
            <w:tcW w:w="4932" w:type="dxa"/>
            <w:vAlign w:val="center"/>
          </w:tcPr>
          <w:p w14:paraId="218F3C15" w14:textId="77777777" w:rsidR="009076A2" w:rsidRPr="00215643" w:rsidRDefault="009076A2" w:rsidP="009076A2">
            <w:pPr>
              <w:rPr>
                <w:rFonts w:asciiTheme="minorHAnsi" w:eastAsia="Times New Roman" w:hAnsiTheme="minorHAnsi" w:cstheme="minorHAnsi"/>
                <w:szCs w:val="20"/>
              </w:rPr>
            </w:pPr>
          </w:p>
        </w:tc>
      </w:tr>
      <w:tr w:rsidR="009076A2" w:rsidRPr="00215643" w14:paraId="39277DA0" w14:textId="77777777" w:rsidTr="009076A2">
        <w:trPr>
          <w:trHeight w:val="250"/>
        </w:trPr>
        <w:tc>
          <w:tcPr>
            <w:tcW w:w="562" w:type="dxa"/>
            <w:shd w:val="clear" w:color="auto" w:fill="auto"/>
            <w:noWrap/>
            <w:vAlign w:val="center"/>
            <w:hideMark/>
          </w:tcPr>
          <w:p w14:paraId="27380991"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181</w:t>
            </w:r>
          </w:p>
        </w:tc>
        <w:tc>
          <w:tcPr>
            <w:tcW w:w="2825" w:type="dxa"/>
            <w:shd w:val="clear" w:color="auto" w:fill="auto"/>
            <w:vAlign w:val="center"/>
            <w:hideMark/>
          </w:tcPr>
          <w:p w14:paraId="2BD3D5EB"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Cambridge ACIO</w:t>
            </w:r>
          </w:p>
        </w:tc>
        <w:tc>
          <w:tcPr>
            <w:tcW w:w="861" w:type="dxa"/>
            <w:shd w:val="clear" w:color="auto" w:fill="auto"/>
            <w:vAlign w:val="center"/>
            <w:hideMark/>
          </w:tcPr>
          <w:p w14:paraId="78C274D4"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Central </w:t>
            </w:r>
          </w:p>
        </w:tc>
        <w:tc>
          <w:tcPr>
            <w:tcW w:w="5380" w:type="dxa"/>
            <w:shd w:val="clear" w:color="auto" w:fill="auto"/>
            <w:vAlign w:val="center"/>
            <w:hideMark/>
          </w:tcPr>
          <w:p w14:paraId="5708EEC3"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2 Glisson Road CB1 2HD - POC SSgt Barker 01223 358060</w:t>
            </w:r>
          </w:p>
        </w:tc>
        <w:tc>
          <w:tcPr>
            <w:tcW w:w="4932" w:type="dxa"/>
            <w:vAlign w:val="center"/>
          </w:tcPr>
          <w:p w14:paraId="0CBC9186" w14:textId="77777777" w:rsidR="009076A2" w:rsidRPr="00215643" w:rsidRDefault="009076A2" w:rsidP="009076A2">
            <w:pPr>
              <w:rPr>
                <w:rFonts w:asciiTheme="minorHAnsi" w:eastAsia="Times New Roman" w:hAnsiTheme="minorHAnsi" w:cstheme="minorHAnsi"/>
                <w:szCs w:val="20"/>
              </w:rPr>
            </w:pPr>
          </w:p>
        </w:tc>
      </w:tr>
      <w:tr w:rsidR="009076A2" w:rsidRPr="00215643" w14:paraId="61CECA9B" w14:textId="77777777" w:rsidTr="009076A2">
        <w:trPr>
          <w:trHeight w:val="500"/>
        </w:trPr>
        <w:tc>
          <w:tcPr>
            <w:tcW w:w="562" w:type="dxa"/>
            <w:shd w:val="clear" w:color="auto" w:fill="auto"/>
            <w:noWrap/>
            <w:vAlign w:val="center"/>
            <w:hideMark/>
          </w:tcPr>
          <w:p w14:paraId="3B0B2297"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182</w:t>
            </w:r>
          </w:p>
        </w:tc>
        <w:tc>
          <w:tcPr>
            <w:tcW w:w="2825" w:type="dxa"/>
            <w:shd w:val="clear" w:color="auto" w:fill="auto"/>
            <w:vAlign w:val="center"/>
            <w:hideMark/>
          </w:tcPr>
          <w:p w14:paraId="353ACEED"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Gloucester AFCO </w:t>
            </w:r>
          </w:p>
        </w:tc>
        <w:tc>
          <w:tcPr>
            <w:tcW w:w="861" w:type="dxa"/>
            <w:shd w:val="clear" w:color="auto" w:fill="auto"/>
            <w:vAlign w:val="center"/>
            <w:hideMark/>
          </w:tcPr>
          <w:p w14:paraId="2C212C4C"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South</w:t>
            </w:r>
          </w:p>
        </w:tc>
        <w:tc>
          <w:tcPr>
            <w:tcW w:w="5380" w:type="dxa"/>
            <w:shd w:val="clear" w:color="auto" w:fill="auto"/>
            <w:vAlign w:val="center"/>
            <w:hideMark/>
          </w:tcPr>
          <w:p w14:paraId="0FAD1D0E"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Railway House, Bruton Way GL1 1DG - POC Flt Lt Paul Moss 01452 502011</w:t>
            </w:r>
          </w:p>
        </w:tc>
        <w:tc>
          <w:tcPr>
            <w:tcW w:w="4932" w:type="dxa"/>
            <w:vAlign w:val="center"/>
          </w:tcPr>
          <w:p w14:paraId="7F405376" w14:textId="77777777" w:rsidR="009076A2" w:rsidRPr="00215643" w:rsidRDefault="009076A2" w:rsidP="009076A2">
            <w:pPr>
              <w:rPr>
                <w:rFonts w:asciiTheme="minorHAnsi" w:eastAsia="Times New Roman" w:hAnsiTheme="minorHAnsi" w:cstheme="minorHAnsi"/>
                <w:szCs w:val="20"/>
              </w:rPr>
            </w:pPr>
          </w:p>
        </w:tc>
      </w:tr>
      <w:tr w:rsidR="009076A2" w:rsidRPr="00215643" w14:paraId="45FABF14" w14:textId="77777777" w:rsidTr="009076A2">
        <w:trPr>
          <w:trHeight w:val="500"/>
        </w:trPr>
        <w:tc>
          <w:tcPr>
            <w:tcW w:w="562" w:type="dxa"/>
            <w:shd w:val="clear" w:color="auto" w:fill="auto"/>
            <w:noWrap/>
            <w:vAlign w:val="center"/>
            <w:hideMark/>
          </w:tcPr>
          <w:p w14:paraId="553F7626"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183</w:t>
            </w:r>
          </w:p>
        </w:tc>
        <w:tc>
          <w:tcPr>
            <w:tcW w:w="2825" w:type="dxa"/>
            <w:shd w:val="clear" w:color="auto" w:fill="auto"/>
            <w:vAlign w:val="center"/>
            <w:hideMark/>
          </w:tcPr>
          <w:p w14:paraId="7EA46179"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Hull AFCO</w:t>
            </w:r>
          </w:p>
        </w:tc>
        <w:tc>
          <w:tcPr>
            <w:tcW w:w="861" w:type="dxa"/>
            <w:shd w:val="clear" w:color="auto" w:fill="auto"/>
            <w:vAlign w:val="center"/>
            <w:hideMark/>
          </w:tcPr>
          <w:p w14:paraId="033C5EB7"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3E0A3A6B"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Wenlock Barracks, Anlaby Road, Hull HU3 6PB. POC CPO Chris Day 94786 2532 or 01482 232532</w:t>
            </w:r>
          </w:p>
        </w:tc>
        <w:tc>
          <w:tcPr>
            <w:tcW w:w="4932" w:type="dxa"/>
            <w:vAlign w:val="center"/>
          </w:tcPr>
          <w:p w14:paraId="296FED99" w14:textId="77777777" w:rsidR="009076A2" w:rsidRPr="00215643" w:rsidRDefault="009076A2" w:rsidP="009076A2">
            <w:pPr>
              <w:rPr>
                <w:rFonts w:asciiTheme="minorHAnsi" w:eastAsia="Times New Roman" w:hAnsiTheme="minorHAnsi" w:cstheme="minorHAnsi"/>
                <w:szCs w:val="20"/>
              </w:rPr>
            </w:pPr>
          </w:p>
        </w:tc>
      </w:tr>
      <w:tr w:rsidR="009076A2" w:rsidRPr="00215643" w14:paraId="0CB4B990" w14:textId="77777777" w:rsidTr="009076A2">
        <w:trPr>
          <w:trHeight w:val="500"/>
        </w:trPr>
        <w:tc>
          <w:tcPr>
            <w:tcW w:w="562" w:type="dxa"/>
            <w:shd w:val="clear" w:color="auto" w:fill="auto"/>
            <w:noWrap/>
            <w:vAlign w:val="center"/>
            <w:hideMark/>
          </w:tcPr>
          <w:p w14:paraId="3F813A75"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184</w:t>
            </w:r>
          </w:p>
        </w:tc>
        <w:tc>
          <w:tcPr>
            <w:tcW w:w="2825" w:type="dxa"/>
            <w:shd w:val="clear" w:color="auto" w:fill="auto"/>
            <w:vAlign w:val="center"/>
            <w:hideMark/>
          </w:tcPr>
          <w:p w14:paraId="5BAC6C53"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Leeds AFCO</w:t>
            </w:r>
          </w:p>
        </w:tc>
        <w:tc>
          <w:tcPr>
            <w:tcW w:w="861" w:type="dxa"/>
            <w:shd w:val="clear" w:color="auto" w:fill="auto"/>
            <w:vAlign w:val="center"/>
            <w:hideMark/>
          </w:tcPr>
          <w:p w14:paraId="00C4937C"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105A9BAB"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10-14 Bond Court LS1 2JY - POC Office Manager Sgt Amanda Edward 94771 3223</w:t>
            </w:r>
          </w:p>
        </w:tc>
        <w:tc>
          <w:tcPr>
            <w:tcW w:w="4932" w:type="dxa"/>
            <w:vAlign w:val="center"/>
          </w:tcPr>
          <w:p w14:paraId="7F12BB9F" w14:textId="77777777" w:rsidR="009076A2" w:rsidRPr="00215643" w:rsidRDefault="009076A2" w:rsidP="009076A2">
            <w:pPr>
              <w:rPr>
                <w:rFonts w:asciiTheme="minorHAnsi" w:eastAsia="Times New Roman" w:hAnsiTheme="minorHAnsi" w:cstheme="minorHAnsi"/>
                <w:szCs w:val="20"/>
              </w:rPr>
            </w:pPr>
          </w:p>
        </w:tc>
      </w:tr>
      <w:tr w:rsidR="009076A2" w:rsidRPr="00215643" w14:paraId="2205FA33" w14:textId="77777777" w:rsidTr="009076A2">
        <w:trPr>
          <w:trHeight w:val="500"/>
        </w:trPr>
        <w:tc>
          <w:tcPr>
            <w:tcW w:w="562" w:type="dxa"/>
            <w:shd w:val="clear" w:color="auto" w:fill="auto"/>
            <w:noWrap/>
            <w:vAlign w:val="center"/>
            <w:hideMark/>
          </w:tcPr>
          <w:p w14:paraId="0C3F8FAC"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185</w:t>
            </w:r>
          </w:p>
        </w:tc>
        <w:tc>
          <w:tcPr>
            <w:tcW w:w="2825" w:type="dxa"/>
            <w:shd w:val="clear" w:color="auto" w:fill="auto"/>
            <w:vAlign w:val="center"/>
            <w:hideMark/>
          </w:tcPr>
          <w:p w14:paraId="7D778276"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Lincoln AFCO</w:t>
            </w:r>
          </w:p>
        </w:tc>
        <w:tc>
          <w:tcPr>
            <w:tcW w:w="861" w:type="dxa"/>
            <w:shd w:val="clear" w:color="auto" w:fill="auto"/>
            <w:vAlign w:val="center"/>
            <w:hideMark/>
          </w:tcPr>
          <w:p w14:paraId="6CD4E5EC"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Central</w:t>
            </w:r>
          </w:p>
        </w:tc>
        <w:tc>
          <w:tcPr>
            <w:tcW w:w="5380" w:type="dxa"/>
            <w:shd w:val="clear" w:color="auto" w:fill="auto"/>
            <w:vAlign w:val="center"/>
            <w:hideMark/>
          </w:tcPr>
          <w:p w14:paraId="3E856EB8"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Sibthorpe House 350-352 High Street, Lincoln LN5 7BN POC Sarah Kelly 01522 565882</w:t>
            </w:r>
          </w:p>
        </w:tc>
        <w:tc>
          <w:tcPr>
            <w:tcW w:w="4932" w:type="dxa"/>
            <w:vAlign w:val="center"/>
          </w:tcPr>
          <w:p w14:paraId="1FF5568C" w14:textId="77777777" w:rsidR="009076A2" w:rsidRPr="00215643" w:rsidRDefault="009076A2" w:rsidP="009076A2">
            <w:pPr>
              <w:rPr>
                <w:rFonts w:asciiTheme="minorHAnsi" w:eastAsia="Times New Roman" w:hAnsiTheme="minorHAnsi" w:cstheme="minorHAnsi"/>
                <w:szCs w:val="20"/>
              </w:rPr>
            </w:pPr>
          </w:p>
        </w:tc>
      </w:tr>
      <w:tr w:rsidR="009076A2" w:rsidRPr="00215643" w14:paraId="1119D939" w14:textId="77777777" w:rsidTr="009076A2">
        <w:trPr>
          <w:trHeight w:val="500"/>
        </w:trPr>
        <w:tc>
          <w:tcPr>
            <w:tcW w:w="562" w:type="dxa"/>
            <w:shd w:val="clear" w:color="auto" w:fill="auto"/>
            <w:noWrap/>
            <w:vAlign w:val="center"/>
            <w:hideMark/>
          </w:tcPr>
          <w:p w14:paraId="5A5C38FD"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186</w:t>
            </w:r>
          </w:p>
        </w:tc>
        <w:tc>
          <w:tcPr>
            <w:tcW w:w="2825" w:type="dxa"/>
            <w:shd w:val="clear" w:color="auto" w:fill="auto"/>
            <w:vAlign w:val="center"/>
            <w:hideMark/>
          </w:tcPr>
          <w:p w14:paraId="1F03202C"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Liverpool AFCO</w:t>
            </w:r>
          </w:p>
        </w:tc>
        <w:tc>
          <w:tcPr>
            <w:tcW w:w="861" w:type="dxa"/>
            <w:shd w:val="clear" w:color="auto" w:fill="auto"/>
            <w:vAlign w:val="center"/>
            <w:hideMark/>
          </w:tcPr>
          <w:p w14:paraId="55F5FECA"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593C7E2C"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Long Lane, Aintree Barracks, L9 7AT - POC Sgt Jay Peatling 0151 5226649</w:t>
            </w:r>
          </w:p>
        </w:tc>
        <w:tc>
          <w:tcPr>
            <w:tcW w:w="4932" w:type="dxa"/>
            <w:vAlign w:val="center"/>
          </w:tcPr>
          <w:p w14:paraId="00C14251" w14:textId="77777777" w:rsidR="009076A2" w:rsidRPr="00215643" w:rsidRDefault="009076A2" w:rsidP="009076A2">
            <w:pPr>
              <w:rPr>
                <w:rFonts w:asciiTheme="minorHAnsi" w:eastAsia="Times New Roman" w:hAnsiTheme="minorHAnsi" w:cstheme="minorHAnsi"/>
                <w:szCs w:val="20"/>
              </w:rPr>
            </w:pPr>
          </w:p>
        </w:tc>
      </w:tr>
      <w:tr w:rsidR="009076A2" w:rsidRPr="00215643" w14:paraId="47F89B74" w14:textId="77777777" w:rsidTr="009076A2">
        <w:trPr>
          <w:trHeight w:val="500"/>
        </w:trPr>
        <w:tc>
          <w:tcPr>
            <w:tcW w:w="562" w:type="dxa"/>
            <w:shd w:val="clear" w:color="auto" w:fill="auto"/>
            <w:noWrap/>
            <w:vAlign w:val="center"/>
            <w:hideMark/>
          </w:tcPr>
          <w:p w14:paraId="27AF113D"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187</w:t>
            </w:r>
          </w:p>
        </w:tc>
        <w:tc>
          <w:tcPr>
            <w:tcW w:w="2825" w:type="dxa"/>
            <w:shd w:val="clear" w:color="auto" w:fill="auto"/>
            <w:vAlign w:val="center"/>
            <w:hideMark/>
          </w:tcPr>
          <w:p w14:paraId="0235129D"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Norwich AFCO</w:t>
            </w:r>
          </w:p>
        </w:tc>
        <w:tc>
          <w:tcPr>
            <w:tcW w:w="861" w:type="dxa"/>
            <w:shd w:val="clear" w:color="auto" w:fill="auto"/>
            <w:vAlign w:val="center"/>
            <w:hideMark/>
          </w:tcPr>
          <w:p w14:paraId="4917CAC4"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Central </w:t>
            </w:r>
          </w:p>
        </w:tc>
        <w:tc>
          <w:tcPr>
            <w:tcW w:w="5380" w:type="dxa"/>
            <w:shd w:val="clear" w:color="auto" w:fill="auto"/>
            <w:vAlign w:val="center"/>
            <w:hideMark/>
          </w:tcPr>
          <w:p w14:paraId="30CAAC77"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2 Magdalen Street, Norwich, NR3 1HX - POC Sgt Shawn Masters 01603 614616 or 94613 2003</w:t>
            </w:r>
          </w:p>
        </w:tc>
        <w:tc>
          <w:tcPr>
            <w:tcW w:w="4932" w:type="dxa"/>
            <w:vAlign w:val="center"/>
          </w:tcPr>
          <w:p w14:paraId="6A472F90" w14:textId="77777777" w:rsidR="009076A2" w:rsidRPr="00215643" w:rsidRDefault="009076A2" w:rsidP="009076A2">
            <w:pPr>
              <w:rPr>
                <w:rFonts w:asciiTheme="minorHAnsi" w:eastAsia="Times New Roman" w:hAnsiTheme="minorHAnsi" w:cstheme="minorHAnsi"/>
                <w:szCs w:val="20"/>
              </w:rPr>
            </w:pPr>
          </w:p>
        </w:tc>
      </w:tr>
      <w:tr w:rsidR="009076A2" w:rsidRPr="00215643" w14:paraId="0ABDCB46" w14:textId="77777777" w:rsidTr="009076A2">
        <w:trPr>
          <w:trHeight w:val="500"/>
        </w:trPr>
        <w:tc>
          <w:tcPr>
            <w:tcW w:w="562" w:type="dxa"/>
            <w:shd w:val="clear" w:color="auto" w:fill="auto"/>
            <w:noWrap/>
            <w:vAlign w:val="center"/>
            <w:hideMark/>
          </w:tcPr>
          <w:p w14:paraId="27707973"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188</w:t>
            </w:r>
          </w:p>
        </w:tc>
        <w:tc>
          <w:tcPr>
            <w:tcW w:w="2825" w:type="dxa"/>
            <w:shd w:val="clear" w:color="auto" w:fill="auto"/>
            <w:vAlign w:val="center"/>
            <w:hideMark/>
          </w:tcPr>
          <w:p w14:paraId="20EFEF1F"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Plymouth AFCO</w:t>
            </w:r>
          </w:p>
        </w:tc>
        <w:tc>
          <w:tcPr>
            <w:tcW w:w="861" w:type="dxa"/>
            <w:shd w:val="clear" w:color="auto" w:fill="auto"/>
            <w:vAlign w:val="center"/>
            <w:hideMark/>
          </w:tcPr>
          <w:p w14:paraId="2FB53089"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South</w:t>
            </w:r>
          </w:p>
        </w:tc>
        <w:tc>
          <w:tcPr>
            <w:tcW w:w="5380" w:type="dxa"/>
            <w:shd w:val="clear" w:color="auto" w:fill="auto"/>
            <w:vAlign w:val="center"/>
            <w:hideMark/>
          </w:tcPr>
          <w:p w14:paraId="5513BB0E"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Pilgrim House, Derry's Cross PL1 2SW - POC Cpl Ian Grimshaw 01752 604563</w:t>
            </w:r>
          </w:p>
        </w:tc>
        <w:tc>
          <w:tcPr>
            <w:tcW w:w="4932" w:type="dxa"/>
            <w:vAlign w:val="center"/>
          </w:tcPr>
          <w:p w14:paraId="70FBE645" w14:textId="77777777" w:rsidR="009076A2" w:rsidRPr="00215643" w:rsidRDefault="009076A2" w:rsidP="009076A2">
            <w:pPr>
              <w:rPr>
                <w:rFonts w:asciiTheme="minorHAnsi" w:eastAsia="Times New Roman" w:hAnsiTheme="minorHAnsi" w:cstheme="minorHAnsi"/>
                <w:szCs w:val="20"/>
              </w:rPr>
            </w:pPr>
          </w:p>
        </w:tc>
      </w:tr>
      <w:tr w:rsidR="009076A2" w:rsidRPr="00215643" w14:paraId="465F0663" w14:textId="77777777" w:rsidTr="009076A2">
        <w:trPr>
          <w:trHeight w:val="250"/>
        </w:trPr>
        <w:tc>
          <w:tcPr>
            <w:tcW w:w="562" w:type="dxa"/>
            <w:shd w:val="clear" w:color="auto" w:fill="auto"/>
            <w:noWrap/>
            <w:vAlign w:val="center"/>
            <w:hideMark/>
          </w:tcPr>
          <w:p w14:paraId="2E2BE69E"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189</w:t>
            </w:r>
          </w:p>
        </w:tc>
        <w:tc>
          <w:tcPr>
            <w:tcW w:w="2825" w:type="dxa"/>
            <w:shd w:val="clear" w:color="auto" w:fill="auto"/>
            <w:vAlign w:val="center"/>
            <w:hideMark/>
          </w:tcPr>
          <w:p w14:paraId="653AF8FD"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Preston ACIO</w:t>
            </w:r>
          </w:p>
        </w:tc>
        <w:tc>
          <w:tcPr>
            <w:tcW w:w="861" w:type="dxa"/>
            <w:shd w:val="clear" w:color="auto" w:fill="auto"/>
            <w:vAlign w:val="center"/>
            <w:hideMark/>
          </w:tcPr>
          <w:p w14:paraId="226EE797"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13B751FE"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Fishergate Shopping Centre, 54 Fishergate, PR1 8BH</w:t>
            </w:r>
          </w:p>
        </w:tc>
        <w:tc>
          <w:tcPr>
            <w:tcW w:w="4932" w:type="dxa"/>
            <w:vAlign w:val="center"/>
          </w:tcPr>
          <w:p w14:paraId="7AD13158" w14:textId="77777777" w:rsidR="009076A2" w:rsidRPr="00215643" w:rsidRDefault="009076A2" w:rsidP="009076A2">
            <w:pPr>
              <w:rPr>
                <w:rFonts w:asciiTheme="minorHAnsi" w:eastAsia="Times New Roman" w:hAnsiTheme="minorHAnsi" w:cstheme="minorHAnsi"/>
                <w:szCs w:val="20"/>
              </w:rPr>
            </w:pPr>
          </w:p>
        </w:tc>
      </w:tr>
      <w:tr w:rsidR="009076A2" w:rsidRPr="00215643" w14:paraId="72B4C43E" w14:textId="77777777" w:rsidTr="009076A2">
        <w:trPr>
          <w:trHeight w:val="500"/>
        </w:trPr>
        <w:tc>
          <w:tcPr>
            <w:tcW w:w="562" w:type="dxa"/>
            <w:shd w:val="clear" w:color="auto" w:fill="auto"/>
            <w:noWrap/>
            <w:vAlign w:val="center"/>
            <w:hideMark/>
          </w:tcPr>
          <w:p w14:paraId="4684E2E6"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190</w:t>
            </w:r>
          </w:p>
        </w:tc>
        <w:tc>
          <w:tcPr>
            <w:tcW w:w="2825" w:type="dxa"/>
            <w:shd w:val="clear" w:color="auto" w:fill="auto"/>
            <w:vAlign w:val="center"/>
            <w:hideMark/>
          </w:tcPr>
          <w:p w14:paraId="730170B6"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Stoke AFCO</w:t>
            </w:r>
          </w:p>
        </w:tc>
        <w:tc>
          <w:tcPr>
            <w:tcW w:w="861" w:type="dxa"/>
            <w:shd w:val="clear" w:color="auto" w:fill="auto"/>
            <w:vAlign w:val="center"/>
            <w:hideMark/>
          </w:tcPr>
          <w:p w14:paraId="194DEA2F"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5D1DCE7C"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Liverpool Road, Newcastle under Lyme ST5 9ED - POC Anne Lucas 01782 386081</w:t>
            </w:r>
          </w:p>
        </w:tc>
        <w:tc>
          <w:tcPr>
            <w:tcW w:w="4932" w:type="dxa"/>
            <w:vAlign w:val="center"/>
          </w:tcPr>
          <w:p w14:paraId="5B875AD7" w14:textId="77777777" w:rsidR="009076A2" w:rsidRPr="00215643" w:rsidRDefault="009076A2" w:rsidP="009076A2">
            <w:pPr>
              <w:rPr>
                <w:rFonts w:asciiTheme="minorHAnsi" w:eastAsia="Times New Roman" w:hAnsiTheme="minorHAnsi" w:cstheme="minorHAnsi"/>
                <w:szCs w:val="20"/>
              </w:rPr>
            </w:pPr>
          </w:p>
        </w:tc>
      </w:tr>
      <w:tr w:rsidR="009076A2" w:rsidRPr="00215643" w14:paraId="398A4E04" w14:textId="77777777" w:rsidTr="009076A2">
        <w:trPr>
          <w:trHeight w:val="250"/>
        </w:trPr>
        <w:tc>
          <w:tcPr>
            <w:tcW w:w="562" w:type="dxa"/>
            <w:shd w:val="clear" w:color="auto" w:fill="auto"/>
            <w:noWrap/>
            <w:vAlign w:val="center"/>
            <w:hideMark/>
          </w:tcPr>
          <w:p w14:paraId="1BD96C12"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lastRenderedPageBreak/>
              <w:t>191</w:t>
            </w:r>
          </w:p>
        </w:tc>
        <w:tc>
          <w:tcPr>
            <w:tcW w:w="2825" w:type="dxa"/>
            <w:shd w:val="clear" w:color="auto" w:fill="auto"/>
            <w:vAlign w:val="center"/>
            <w:hideMark/>
          </w:tcPr>
          <w:p w14:paraId="7F13B797"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Altcar Air Cadet Training Center</w:t>
            </w:r>
          </w:p>
        </w:tc>
        <w:tc>
          <w:tcPr>
            <w:tcW w:w="861" w:type="dxa"/>
            <w:shd w:val="clear" w:color="auto" w:fill="auto"/>
            <w:noWrap/>
            <w:vAlign w:val="center"/>
            <w:hideMark/>
          </w:tcPr>
          <w:p w14:paraId="32771FE1"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1F0ED6AD"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Altcar Training Camp, Hightown Merseyside L38 7JD</w:t>
            </w:r>
          </w:p>
        </w:tc>
        <w:tc>
          <w:tcPr>
            <w:tcW w:w="4932" w:type="dxa"/>
            <w:vAlign w:val="center"/>
          </w:tcPr>
          <w:p w14:paraId="174E7FD2" w14:textId="77777777" w:rsidR="009076A2" w:rsidRPr="00215643" w:rsidRDefault="009076A2" w:rsidP="009076A2">
            <w:pPr>
              <w:rPr>
                <w:rFonts w:asciiTheme="minorHAnsi" w:eastAsia="Times New Roman" w:hAnsiTheme="minorHAnsi" w:cstheme="minorHAnsi"/>
                <w:szCs w:val="20"/>
              </w:rPr>
            </w:pPr>
          </w:p>
        </w:tc>
      </w:tr>
      <w:tr w:rsidR="009076A2" w:rsidRPr="00215643" w14:paraId="775B57B6" w14:textId="77777777" w:rsidTr="009076A2">
        <w:trPr>
          <w:trHeight w:val="750"/>
        </w:trPr>
        <w:tc>
          <w:tcPr>
            <w:tcW w:w="562" w:type="dxa"/>
            <w:shd w:val="clear" w:color="auto" w:fill="auto"/>
            <w:noWrap/>
            <w:vAlign w:val="center"/>
            <w:hideMark/>
          </w:tcPr>
          <w:p w14:paraId="09DFC82C"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192</w:t>
            </w:r>
          </w:p>
        </w:tc>
        <w:tc>
          <w:tcPr>
            <w:tcW w:w="2825" w:type="dxa"/>
            <w:shd w:val="clear" w:color="000000" w:fill="FFFFFF"/>
            <w:vAlign w:val="center"/>
            <w:hideMark/>
          </w:tcPr>
          <w:p w14:paraId="690EF5DB"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London and South East (RAF Northolt)</w:t>
            </w:r>
          </w:p>
        </w:tc>
        <w:tc>
          <w:tcPr>
            <w:tcW w:w="861" w:type="dxa"/>
            <w:shd w:val="clear" w:color="000000" w:fill="FFFFFF"/>
            <w:vAlign w:val="center"/>
            <w:hideMark/>
          </w:tcPr>
          <w:p w14:paraId="7DFAC366"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HWY</w:t>
            </w:r>
          </w:p>
        </w:tc>
        <w:tc>
          <w:tcPr>
            <w:tcW w:w="5380" w:type="dxa"/>
            <w:shd w:val="clear" w:color="auto" w:fill="auto"/>
            <w:vAlign w:val="center"/>
            <w:hideMark/>
          </w:tcPr>
          <w:p w14:paraId="18270F07"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Northolt, (Bldg 63), West End Road, Ruislip, Middlesex HA4 6NG</w:t>
            </w:r>
            <w:r>
              <w:rPr>
                <w:rFonts w:asciiTheme="minorHAnsi" w:eastAsia="Times New Roman" w:hAnsiTheme="minorHAnsi" w:cstheme="minorHAnsi"/>
                <w:szCs w:val="20"/>
              </w:rPr>
              <w:t xml:space="preserve"> </w:t>
            </w:r>
            <w:r w:rsidRPr="00215643">
              <w:rPr>
                <w:rFonts w:asciiTheme="minorHAnsi" w:eastAsia="Times New Roman" w:hAnsiTheme="minorHAnsi" w:cstheme="minorHAnsi"/>
                <w:szCs w:val="20"/>
              </w:rPr>
              <w:t>(Commandant Gp Capt Al Lewis Tel; 0208 833 8506 or 95233 8506)</w:t>
            </w:r>
          </w:p>
        </w:tc>
        <w:tc>
          <w:tcPr>
            <w:tcW w:w="4932" w:type="dxa"/>
            <w:vAlign w:val="center"/>
          </w:tcPr>
          <w:p w14:paraId="2D783378" w14:textId="77777777" w:rsidR="009076A2" w:rsidRPr="00215643" w:rsidRDefault="009076A2" w:rsidP="009076A2">
            <w:pPr>
              <w:rPr>
                <w:rFonts w:asciiTheme="minorHAnsi" w:eastAsia="Times New Roman" w:hAnsiTheme="minorHAnsi" w:cstheme="minorHAnsi"/>
                <w:szCs w:val="20"/>
              </w:rPr>
            </w:pPr>
          </w:p>
        </w:tc>
      </w:tr>
      <w:tr w:rsidR="009076A2" w:rsidRPr="00215643" w14:paraId="2196A082" w14:textId="77777777" w:rsidTr="009076A2">
        <w:trPr>
          <w:trHeight w:val="500"/>
        </w:trPr>
        <w:tc>
          <w:tcPr>
            <w:tcW w:w="562" w:type="dxa"/>
            <w:shd w:val="clear" w:color="auto" w:fill="auto"/>
            <w:noWrap/>
            <w:vAlign w:val="center"/>
            <w:hideMark/>
          </w:tcPr>
          <w:p w14:paraId="0640C826"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193</w:t>
            </w:r>
          </w:p>
        </w:tc>
        <w:tc>
          <w:tcPr>
            <w:tcW w:w="2825" w:type="dxa"/>
            <w:shd w:val="clear" w:color="000000" w:fill="FFFFFF"/>
            <w:vAlign w:val="center"/>
            <w:hideMark/>
          </w:tcPr>
          <w:p w14:paraId="7E4B03FC"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North (RAF Leeming)</w:t>
            </w:r>
          </w:p>
        </w:tc>
        <w:tc>
          <w:tcPr>
            <w:tcW w:w="861" w:type="dxa"/>
            <w:shd w:val="clear" w:color="000000" w:fill="FFFFFF"/>
            <w:vAlign w:val="center"/>
            <w:hideMark/>
          </w:tcPr>
          <w:p w14:paraId="1EE4E4DE"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4E2CD81D"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Leeming.</w:t>
            </w:r>
            <w:r>
              <w:rPr>
                <w:rFonts w:asciiTheme="minorHAnsi" w:eastAsia="Times New Roman" w:hAnsiTheme="minorHAnsi" w:cstheme="minorHAnsi"/>
                <w:szCs w:val="20"/>
              </w:rPr>
              <w:t xml:space="preserve"> </w:t>
            </w:r>
            <w:r w:rsidRPr="00215643">
              <w:rPr>
                <w:rFonts w:asciiTheme="minorHAnsi" w:eastAsia="Times New Roman" w:hAnsiTheme="minorHAnsi" w:cstheme="minorHAnsi"/>
                <w:szCs w:val="20"/>
              </w:rPr>
              <w:t>(Commandant Gp Capt Mark Leeming Tel0167745 Ext8315)</w:t>
            </w:r>
          </w:p>
        </w:tc>
        <w:tc>
          <w:tcPr>
            <w:tcW w:w="4932" w:type="dxa"/>
            <w:vAlign w:val="center"/>
          </w:tcPr>
          <w:p w14:paraId="296BA49B" w14:textId="77777777" w:rsidR="009076A2" w:rsidRPr="00215643" w:rsidRDefault="009076A2" w:rsidP="009076A2">
            <w:pPr>
              <w:rPr>
                <w:rFonts w:asciiTheme="minorHAnsi" w:eastAsia="Times New Roman" w:hAnsiTheme="minorHAnsi" w:cstheme="minorHAnsi"/>
                <w:szCs w:val="20"/>
              </w:rPr>
            </w:pPr>
          </w:p>
        </w:tc>
      </w:tr>
      <w:tr w:rsidR="009076A2" w:rsidRPr="00215643" w14:paraId="75A1C433" w14:textId="77777777" w:rsidTr="009076A2">
        <w:trPr>
          <w:trHeight w:val="750"/>
        </w:trPr>
        <w:tc>
          <w:tcPr>
            <w:tcW w:w="562" w:type="dxa"/>
            <w:shd w:val="clear" w:color="auto" w:fill="auto"/>
            <w:noWrap/>
            <w:vAlign w:val="center"/>
            <w:hideMark/>
          </w:tcPr>
          <w:p w14:paraId="2A9858AB"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194</w:t>
            </w:r>
          </w:p>
        </w:tc>
        <w:tc>
          <w:tcPr>
            <w:tcW w:w="2825" w:type="dxa"/>
            <w:shd w:val="clear" w:color="auto" w:fill="auto"/>
            <w:vAlign w:val="center"/>
            <w:hideMark/>
          </w:tcPr>
          <w:p w14:paraId="318E6FDD"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South West, Devizes - Wiltshire ACF</w:t>
            </w:r>
          </w:p>
        </w:tc>
        <w:tc>
          <w:tcPr>
            <w:tcW w:w="861" w:type="dxa"/>
            <w:shd w:val="clear" w:color="auto" w:fill="auto"/>
            <w:vAlign w:val="center"/>
            <w:hideMark/>
          </w:tcPr>
          <w:p w14:paraId="40663FA9"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South</w:t>
            </w:r>
          </w:p>
        </w:tc>
        <w:tc>
          <w:tcPr>
            <w:tcW w:w="5380" w:type="dxa"/>
            <w:shd w:val="clear" w:color="auto" w:fill="auto"/>
            <w:vAlign w:val="center"/>
            <w:hideMark/>
          </w:tcPr>
          <w:p w14:paraId="2DA51016"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Le Marchant Barracks, Franklyn Road, Devizes, Wilts SN10 2FE (Commandant Gp Capt Mike Remlinger Tel 01380 739990 Ext 202)</w:t>
            </w:r>
          </w:p>
        </w:tc>
        <w:tc>
          <w:tcPr>
            <w:tcW w:w="4932" w:type="dxa"/>
            <w:vAlign w:val="center"/>
          </w:tcPr>
          <w:p w14:paraId="3066DFBB" w14:textId="77777777" w:rsidR="009076A2" w:rsidRPr="00215643" w:rsidRDefault="009076A2" w:rsidP="009076A2">
            <w:pPr>
              <w:rPr>
                <w:rFonts w:asciiTheme="minorHAnsi" w:eastAsia="Times New Roman" w:hAnsiTheme="minorHAnsi" w:cstheme="minorHAnsi"/>
                <w:szCs w:val="20"/>
              </w:rPr>
            </w:pPr>
          </w:p>
        </w:tc>
      </w:tr>
      <w:tr w:rsidR="009076A2" w:rsidRPr="00215643" w14:paraId="2DF07D4D" w14:textId="77777777" w:rsidTr="009076A2">
        <w:trPr>
          <w:trHeight w:val="750"/>
        </w:trPr>
        <w:tc>
          <w:tcPr>
            <w:tcW w:w="562" w:type="dxa"/>
            <w:shd w:val="clear" w:color="auto" w:fill="auto"/>
            <w:noWrap/>
            <w:vAlign w:val="center"/>
            <w:hideMark/>
          </w:tcPr>
          <w:p w14:paraId="59F0CC5E"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195</w:t>
            </w:r>
          </w:p>
        </w:tc>
        <w:tc>
          <w:tcPr>
            <w:tcW w:w="2825" w:type="dxa"/>
            <w:shd w:val="clear" w:color="000000" w:fill="FFFFFF"/>
            <w:vAlign w:val="center"/>
            <w:hideMark/>
          </w:tcPr>
          <w:p w14:paraId="05DD0519"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Scotland and Northern Ireland (RAF Leuchars)</w:t>
            </w:r>
          </w:p>
        </w:tc>
        <w:tc>
          <w:tcPr>
            <w:tcW w:w="861" w:type="dxa"/>
            <w:shd w:val="clear" w:color="000000" w:fill="FFFFFF"/>
            <w:vAlign w:val="center"/>
            <w:hideMark/>
          </w:tcPr>
          <w:p w14:paraId="0B19467C"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63B1B193"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Air Cadet Regional HQ (Scotland &amp; Northern Ireland) Bldg 8, Leuchars Station (POC Sqn Ldr Hilda Erasmuson Assistant Regional Commandant 01334 859471 Ext 7847 or 95151 7847)</w:t>
            </w:r>
          </w:p>
        </w:tc>
        <w:tc>
          <w:tcPr>
            <w:tcW w:w="4932" w:type="dxa"/>
            <w:vAlign w:val="center"/>
          </w:tcPr>
          <w:p w14:paraId="32F64CE3" w14:textId="77777777" w:rsidR="009076A2" w:rsidRPr="00215643" w:rsidRDefault="009076A2" w:rsidP="009076A2">
            <w:pPr>
              <w:rPr>
                <w:rFonts w:asciiTheme="minorHAnsi" w:eastAsia="Times New Roman" w:hAnsiTheme="minorHAnsi" w:cstheme="minorHAnsi"/>
                <w:szCs w:val="20"/>
              </w:rPr>
            </w:pPr>
          </w:p>
        </w:tc>
      </w:tr>
      <w:tr w:rsidR="009076A2" w:rsidRPr="00215643" w14:paraId="6B051A22" w14:textId="77777777" w:rsidTr="009076A2">
        <w:trPr>
          <w:trHeight w:val="750"/>
        </w:trPr>
        <w:tc>
          <w:tcPr>
            <w:tcW w:w="562" w:type="dxa"/>
            <w:shd w:val="clear" w:color="auto" w:fill="auto"/>
            <w:noWrap/>
            <w:vAlign w:val="center"/>
            <w:hideMark/>
          </w:tcPr>
          <w:p w14:paraId="7E03CED5"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196</w:t>
            </w:r>
          </w:p>
        </w:tc>
        <w:tc>
          <w:tcPr>
            <w:tcW w:w="2825" w:type="dxa"/>
            <w:shd w:val="clear" w:color="000000" w:fill="FFFFFF"/>
            <w:vAlign w:val="center"/>
            <w:hideMark/>
          </w:tcPr>
          <w:p w14:paraId="7322B5BD"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Wales and West (RAF Cosford) West Mercian Wing</w:t>
            </w:r>
          </w:p>
        </w:tc>
        <w:tc>
          <w:tcPr>
            <w:tcW w:w="861" w:type="dxa"/>
            <w:shd w:val="clear" w:color="000000" w:fill="FFFFFF"/>
            <w:vAlign w:val="center"/>
            <w:hideMark/>
          </w:tcPr>
          <w:p w14:paraId="15A31750"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2CC21116"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Cosford, Boyle Block (Bldg. 47), Wolverhampton, West Midlands WV7 3EX (Commandant Gp Capt Rog Simon Tel 01902 377903 or 95561 7903)</w:t>
            </w:r>
          </w:p>
        </w:tc>
        <w:tc>
          <w:tcPr>
            <w:tcW w:w="4932" w:type="dxa"/>
            <w:vAlign w:val="center"/>
          </w:tcPr>
          <w:p w14:paraId="2C16353C" w14:textId="77777777" w:rsidR="009076A2" w:rsidRPr="00215643" w:rsidRDefault="009076A2" w:rsidP="009076A2">
            <w:pPr>
              <w:rPr>
                <w:rFonts w:asciiTheme="minorHAnsi" w:eastAsia="Times New Roman" w:hAnsiTheme="minorHAnsi" w:cstheme="minorHAnsi"/>
                <w:szCs w:val="20"/>
              </w:rPr>
            </w:pPr>
          </w:p>
        </w:tc>
      </w:tr>
      <w:tr w:rsidR="009076A2" w:rsidRPr="00215643" w14:paraId="1EE691FE" w14:textId="77777777" w:rsidTr="009076A2">
        <w:trPr>
          <w:trHeight w:val="500"/>
        </w:trPr>
        <w:tc>
          <w:tcPr>
            <w:tcW w:w="562" w:type="dxa"/>
            <w:shd w:val="clear" w:color="auto" w:fill="auto"/>
            <w:noWrap/>
            <w:vAlign w:val="center"/>
            <w:hideMark/>
          </w:tcPr>
          <w:p w14:paraId="3DC8744D"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197</w:t>
            </w:r>
          </w:p>
        </w:tc>
        <w:tc>
          <w:tcPr>
            <w:tcW w:w="2825" w:type="dxa"/>
            <w:shd w:val="clear" w:color="auto" w:fill="auto"/>
            <w:vAlign w:val="center"/>
            <w:hideMark/>
          </w:tcPr>
          <w:p w14:paraId="4E2281D1"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No 1 Welsh Wing (Cardiff)</w:t>
            </w:r>
          </w:p>
        </w:tc>
        <w:tc>
          <w:tcPr>
            <w:tcW w:w="861" w:type="dxa"/>
            <w:shd w:val="clear" w:color="auto" w:fill="auto"/>
            <w:vAlign w:val="center"/>
            <w:hideMark/>
          </w:tcPr>
          <w:p w14:paraId="1CDB1295"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1B64A7F0"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Air Cadet Centre, Maindy Barrack, Cardiff, CF14 3YE (Wing Ex O Sqn Ldr Al Jones Tel 029 2072 6147 or 94355 8147)</w:t>
            </w:r>
          </w:p>
        </w:tc>
        <w:tc>
          <w:tcPr>
            <w:tcW w:w="4932" w:type="dxa"/>
            <w:vAlign w:val="center"/>
          </w:tcPr>
          <w:p w14:paraId="7F8B5270" w14:textId="77777777" w:rsidR="009076A2" w:rsidRPr="00215643" w:rsidRDefault="009076A2" w:rsidP="009076A2">
            <w:pPr>
              <w:rPr>
                <w:rFonts w:asciiTheme="minorHAnsi" w:eastAsia="Times New Roman" w:hAnsiTheme="minorHAnsi" w:cstheme="minorHAnsi"/>
                <w:szCs w:val="20"/>
              </w:rPr>
            </w:pPr>
          </w:p>
        </w:tc>
      </w:tr>
      <w:tr w:rsidR="009076A2" w:rsidRPr="00215643" w14:paraId="0B91E192" w14:textId="77777777" w:rsidTr="009076A2">
        <w:trPr>
          <w:trHeight w:val="750"/>
        </w:trPr>
        <w:tc>
          <w:tcPr>
            <w:tcW w:w="562" w:type="dxa"/>
            <w:shd w:val="clear" w:color="auto" w:fill="auto"/>
            <w:noWrap/>
            <w:vAlign w:val="center"/>
            <w:hideMark/>
          </w:tcPr>
          <w:p w14:paraId="0E7B8821"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198</w:t>
            </w:r>
          </w:p>
        </w:tc>
        <w:tc>
          <w:tcPr>
            <w:tcW w:w="2825" w:type="dxa"/>
            <w:shd w:val="clear" w:color="auto" w:fill="auto"/>
            <w:vAlign w:val="center"/>
            <w:hideMark/>
          </w:tcPr>
          <w:p w14:paraId="34221F13"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No 2 Welsh Wing (Queensferry, Flintshire)</w:t>
            </w:r>
          </w:p>
        </w:tc>
        <w:tc>
          <w:tcPr>
            <w:tcW w:w="861" w:type="dxa"/>
            <w:shd w:val="clear" w:color="auto" w:fill="auto"/>
            <w:vAlign w:val="center"/>
            <w:hideMark/>
          </w:tcPr>
          <w:p w14:paraId="1C0EE183"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01EE2E9E"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Army Reserve Centre, Station Road, Queensferry, Flintshire, CH5 2TE (Wing Ex O Sqn Ldr Pat Roberts Tel 01244 846380</w:t>
            </w:r>
            <w:r>
              <w:rPr>
                <w:rFonts w:asciiTheme="minorHAnsi" w:eastAsia="Times New Roman" w:hAnsiTheme="minorHAnsi" w:cstheme="minorHAnsi"/>
                <w:szCs w:val="20"/>
              </w:rPr>
              <w:t xml:space="preserve"> </w:t>
            </w:r>
            <w:r w:rsidRPr="00215643">
              <w:rPr>
                <w:rFonts w:asciiTheme="minorHAnsi" w:eastAsia="Times New Roman" w:hAnsiTheme="minorHAnsi" w:cstheme="minorHAnsi"/>
                <w:szCs w:val="20"/>
              </w:rPr>
              <w:t>(ext 8224) or 94555 8224)</w:t>
            </w:r>
          </w:p>
        </w:tc>
        <w:tc>
          <w:tcPr>
            <w:tcW w:w="4932" w:type="dxa"/>
            <w:vAlign w:val="center"/>
          </w:tcPr>
          <w:p w14:paraId="297F1693" w14:textId="77777777" w:rsidR="009076A2" w:rsidRPr="00215643" w:rsidRDefault="009076A2" w:rsidP="009076A2">
            <w:pPr>
              <w:rPr>
                <w:rFonts w:asciiTheme="minorHAnsi" w:eastAsia="Times New Roman" w:hAnsiTheme="minorHAnsi" w:cstheme="minorHAnsi"/>
                <w:szCs w:val="20"/>
              </w:rPr>
            </w:pPr>
          </w:p>
        </w:tc>
      </w:tr>
      <w:tr w:rsidR="009076A2" w:rsidRPr="00215643" w14:paraId="731C0691" w14:textId="77777777" w:rsidTr="009076A2">
        <w:trPr>
          <w:trHeight w:val="750"/>
        </w:trPr>
        <w:tc>
          <w:tcPr>
            <w:tcW w:w="562" w:type="dxa"/>
            <w:shd w:val="clear" w:color="auto" w:fill="auto"/>
            <w:noWrap/>
            <w:vAlign w:val="center"/>
            <w:hideMark/>
          </w:tcPr>
          <w:p w14:paraId="76875230"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lastRenderedPageBreak/>
              <w:t>199</w:t>
            </w:r>
          </w:p>
        </w:tc>
        <w:tc>
          <w:tcPr>
            <w:tcW w:w="2825" w:type="dxa"/>
            <w:shd w:val="clear" w:color="auto" w:fill="auto"/>
            <w:vAlign w:val="center"/>
            <w:hideMark/>
          </w:tcPr>
          <w:p w14:paraId="4068E576"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No 3 Welsh Wing (Swansea)</w:t>
            </w:r>
          </w:p>
        </w:tc>
        <w:tc>
          <w:tcPr>
            <w:tcW w:w="861" w:type="dxa"/>
            <w:shd w:val="clear" w:color="auto" w:fill="auto"/>
            <w:vAlign w:val="center"/>
            <w:hideMark/>
          </w:tcPr>
          <w:p w14:paraId="1337BA9C"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5BFEA4DF"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TY Ivor Mogan, Park Road, Gorseinon Swansea SA4 4UR POC Gary Neville C2 (RAFAC-WHQ-No3Welsh-WexO). Gary.Neville100@mod.gov.uk </w:t>
            </w:r>
          </w:p>
        </w:tc>
        <w:tc>
          <w:tcPr>
            <w:tcW w:w="4932" w:type="dxa"/>
            <w:vAlign w:val="center"/>
          </w:tcPr>
          <w:p w14:paraId="5307F3AD" w14:textId="77777777" w:rsidR="009076A2" w:rsidRPr="00215643" w:rsidRDefault="009076A2" w:rsidP="009076A2">
            <w:pPr>
              <w:rPr>
                <w:rFonts w:asciiTheme="minorHAnsi" w:eastAsia="Times New Roman" w:hAnsiTheme="minorHAnsi" w:cstheme="minorHAnsi"/>
                <w:szCs w:val="20"/>
              </w:rPr>
            </w:pPr>
          </w:p>
        </w:tc>
      </w:tr>
      <w:tr w:rsidR="009076A2" w:rsidRPr="00215643" w14:paraId="6B0CE720" w14:textId="77777777" w:rsidTr="009076A2">
        <w:trPr>
          <w:trHeight w:val="500"/>
        </w:trPr>
        <w:tc>
          <w:tcPr>
            <w:tcW w:w="562" w:type="dxa"/>
            <w:shd w:val="clear" w:color="auto" w:fill="auto"/>
            <w:noWrap/>
            <w:vAlign w:val="center"/>
            <w:hideMark/>
          </w:tcPr>
          <w:p w14:paraId="1534D6E6"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200</w:t>
            </w:r>
          </w:p>
        </w:tc>
        <w:tc>
          <w:tcPr>
            <w:tcW w:w="2825" w:type="dxa"/>
            <w:shd w:val="clear" w:color="auto" w:fill="auto"/>
            <w:vAlign w:val="center"/>
            <w:hideMark/>
          </w:tcPr>
          <w:p w14:paraId="2724F086"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Beds &amp; Cambs, Cambridge TAC</w:t>
            </w:r>
          </w:p>
        </w:tc>
        <w:tc>
          <w:tcPr>
            <w:tcW w:w="861" w:type="dxa"/>
            <w:shd w:val="clear" w:color="auto" w:fill="auto"/>
            <w:vAlign w:val="center"/>
            <w:hideMark/>
          </w:tcPr>
          <w:p w14:paraId="4F2C1CA5"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Central </w:t>
            </w:r>
          </w:p>
        </w:tc>
        <w:tc>
          <w:tcPr>
            <w:tcW w:w="5380" w:type="dxa"/>
            <w:shd w:val="clear" w:color="auto" w:fill="auto"/>
            <w:vAlign w:val="center"/>
            <w:hideMark/>
          </w:tcPr>
          <w:p w14:paraId="6A53C938"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Army Reserve Centre, Coldhams Lane, Cambridge CB1 3HS (Wing Ex O Sqn Ldr Mick Barton Tel 01223 240160)</w:t>
            </w:r>
          </w:p>
        </w:tc>
        <w:tc>
          <w:tcPr>
            <w:tcW w:w="4932" w:type="dxa"/>
            <w:vAlign w:val="center"/>
          </w:tcPr>
          <w:p w14:paraId="2B5B5D09" w14:textId="77777777" w:rsidR="009076A2" w:rsidRPr="00215643" w:rsidRDefault="009076A2" w:rsidP="009076A2">
            <w:pPr>
              <w:rPr>
                <w:rFonts w:asciiTheme="minorHAnsi" w:eastAsia="Times New Roman" w:hAnsiTheme="minorHAnsi" w:cstheme="minorHAnsi"/>
                <w:szCs w:val="20"/>
              </w:rPr>
            </w:pPr>
          </w:p>
        </w:tc>
      </w:tr>
      <w:tr w:rsidR="009076A2" w:rsidRPr="00215643" w14:paraId="67C3269E" w14:textId="77777777" w:rsidTr="009076A2">
        <w:trPr>
          <w:trHeight w:val="500"/>
        </w:trPr>
        <w:tc>
          <w:tcPr>
            <w:tcW w:w="562" w:type="dxa"/>
            <w:shd w:val="clear" w:color="auto" w:fill="auto"/>
            <w:noWrap/>
            <w:vAlign w:val="center"/>
            <w:hideMark/>
          </w:tcPr>
          <w:p w14:paraId="690BB40E"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201</w:t>
            </w:r>
          </w:p>
        </w:tc>
        <w:tc>
          <w:tcPr>
            <w:tcW w:w="2825" w:type="dxa"/>
            <w:shd w:val="clear" w:color="auto" w:fill="auto"/>
            <w:vAlign w:val="center"/>
            <w:hideMark/>
          </w:tcPr>
          <w:p w14:paraId="010759A0"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Bristol &amp; Gloucester, ACW HQ Gloucester</w:t>
            </w:r>
          </w:p>
        </w:tc>
        <w:tc>
          <w:tcPr>
            <w:tcW w:w="861" w:type="dxa"/>
            <w:shd w:val="clear" w:color="auto" w:fill="auto"/>
            <w:vAlign w:val="center"/>
            <w:hideMark/>
          </w:tcPr>
          <w:p w14:paraId="12060F1E"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South</w:t>
            </w:r>
          </w:p>
        </w:tc>
        <w:tc>
          <w:tcPr>
            <w:tcW w:w="5380" w:type="dxa"/>
            <w:shd w:val="clear" w:color="auto" w:fill="auto"/>
            <w:vAlign w:val="center"/>
            <w:hideMark/>
          </w:tcPr>
          <w:p w14:paraId="0D7EAA06"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4 Highliffe Drive Quedgley Gloucester GL2 4QN (Wing Ex O Sqn Ldr Nigel Roebuck Tel 01452 722931), </w:t>
            </w:r>
          </w:p>
        </w:tc>
        <w:tc>
          <w:tcPr>
            <w:tcW w:w="4932" w:type="dxa"/>
            <w:vAlign w:val="center"/>
          </w:tcPr>
          <w:p w14:paraId="4F4D6908" w14:textId="77777777" w:rsidR="009076A2" w:rsidRPr="00215643" w:rsidRDefault="009076A2" w:rsidP="009076A2">
            <w:pPr>
              <w:rPr>
                <w:rFonts w:asciiTheme="minorHAnsi" w:eastAsia="Times New Roman" w:hAnsiTheme="minorHAnsi" w:cstheme="minorHAnsi"/>
                <w:szCs w:val="20"/>
              </w:rPr>
            </w:pPr>
          </w:p>
        </w:tc>
      </w:tr>
      <w:tr w:rsidR="009076A2" w:rsidRPr="00215643" w14:paraId="3132BE6A" w14:textId="77777777" w:rsidTr="009076A2">
        <w:trPr>
          <w:trHeight w:val="500"/>
        </w:trPr>
        <w:tc>
          <w:tcPr>
            <w:tcW w:w="562" w:type="dxa"/>
            <w:shd w:val="clear" w:color="auto" w:fill="auto"/>
            <w:noWrap/>
            <w:vAlign w:val="center"/>
            <w:hideMark/>
          </w:tcPr>
          <w:p w14:paraId="44AD614D"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202</w:t>
            </w:r>
          </w:p>
        </w:tc>
        <w:tc>
          <w:tcPr>
            <w:tcW w:w="2825" w:type="dxa"/>
            <w:shd w:val="clear" w:color="000000" w:fill="FFFFFF"/>
            <w:vAlign w:val="center"/>
            <w:hideMark/>
          </w:tcPr>
          <w:p w14:paraId="4A7AA203"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Central &amp; East Yorks, (RAF Leeming)</w:t>
            </w:r>
          </w:p>
        </w:tc>
        <w:tc>
          <w:tcPr>
            <w:tcW w:w="861" w:type="dxa"/>
            <w:shd w:val="clear" w:color="000000" w:fill="FFFFFF"/>
            <w:vAlign w:val="center"/>
            <w:hideMark/>
          </w:tcPr>
          <w:p w14:paraId="5DA61B2A"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486CFE70"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Leeming.</w:t>
            </w:r>
            <w:r>
              <w:rPr>
                <w:rFonts w:asciiTheme="minorHAnsi" w:eastAsia="Times New Roman" w:hAnsiTheme="minorHAnsi" w:cstheme="minorHAnsi"/>
                <w:szCs w:val="20"/>
              </w:rPr>
              <w:t xml:space="preserve"> </w:t>
            </w:r>
            <w:r w:rsidRPr="00215643">
              <w:rPr>
                <w:rFonts w:asciiTheme="minorHAnsi" w:eastAsia="Times New Roman" w:hAnsiTheme="minorHAnsi" w:cstheme="minorHAnsi"/>
                <w:szCs w:val="20"/>
              </w:rPr>
              <w:t>(Commandant Gp Capt Mark Leeming Tel0167745 Ext8315)</w:t>
            </w:r>
          </w:p>
        </w:tc>
        <w:tc>
          <w:tcPr>
            <w:tcW w:w="4932" w:type="dxa"/>
            <w:vAlign w:val="center"/>
          </w:tcPr>
          <w:p w14:paraId="1869E2E9" w14:textId="77777777" w:rsidR="009076A2" w:rsidRPr="00215643" w:rsidRDefault="009076A2" w:rsidP="009076A2">
            <w:pPr>
              <w:rPr>
                <w:rFonts w:asciiTheme="minorHAnsi" w:eastAsia="Times New Roman" w:hAnsiTheme="minorHAnsi" w:cstheme="minorHAnsi"/>
                <w:szCs w:val="20"/>
              </w:rPr>
            </w:pPr>
          </w:p>
        </w:tc>
      </w:tr>
      <w:tr w:rsidR="009076A2" w:rsidRPr="00215643" w14:paraId="2CBB3CAF" w14:textId="77777777" w:rsidTr="009076A2">
        <w:trPr>
          <w:trHeight w:val="500"/>
        </w:trPr>
        <w:tc>
          <w:tcPr>
            <w:tcW w:w="562" w:type="dxa"/>
            <w:shd w:val="clear" w:color="auto" w:fill="auto"/>
            <w:noWrap/>
            <w:vAlign w:val="center"/>
            <w:hideMark/>
          </w:tcPr>
          <w:p w14:paraId="02BFC413"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203</w:t>
            </w:r>
          </w:p>
        </w:tc>
        <w:tc>
          <w:tcPr>
            <w:tcW w:w="2825" w:type="dxa"/>
            <w:shd w:val="clear" w:color="auto" w:fill="auto"/>
            <w:vAlign w:val="center"/>
            <w:hideMark/>
          </w:tcPr>
          <w:p w14:paraId="11D1BF08"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Cumbria and Lancs (Preston)</w:t>
            </w:r>
          </w:p>
        </w:tc>
        <w:tc>
          <w:tcPr>
            <w:tcW w:w="861" w:type="dxa"/>
            <w:shd w:val="clear" w:color="auto" w:fill="auto"/>
            <w:vAlign w:val="center"/>
            <w:hideMark/>
          </w:tcPr>
          <w:p w14:paraId="369A5D3E"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5AF7DB01"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Inskip Cadet Centre, Higham Side Road, Preston, PR4 0TF (Wing Ex O Sqn Ldr Mike Linehan Tel 01772 690549)</w:t>
            </w:r>
          </w:p>
        </w:tc>
        <w:tc>
          <w:tcPr>
            <w:tcW w:w="4932" w:type="dxa"/>
            <w:vAlign w:val="center"/>
          </w:tcPr>
          <w:p w14:paraId="71999A24" w14:textId="77777777" w:rsidR="009076A2" w:rsidRPr="00215643" w:rsidRDefault="009076A2" w:rsidP="009076A2">
            <w:pPr>
              <w:rPr>
                <w:rFonts w:asciiTheme="minorHAnsi" w:eastAsia="Times New Roman" w:hAnsiTheme="minorHAnsi" w:cstheme="minorHAnsi"/>
                <w:szCs w:val="20"/>
              </w:rPr>
            </w:pPr>
          </w:p>
        </w:tc>
      </w:tr>
      <w:tr w:rsidR="009076A2" w:rsidRPr="00215643" w14:paraId="4BAA9772" w14:textId="77777777" w:rsidTr="009076A2">
        <w:trPr>
          <w:trHeight w:val="500"/>
        </w:trPr>
        <w:tc>
          <w:tcPr>
            <w:tcW w:w="562" w:type="dxa"/>
            <w:shd w:val="clear" w:color="auto" w:fill="auto"/>
            <w:noWrap/>
            <w:vAlign w:val="center"/>
            <w:hideMark/>
          </w:tcPr>
          <w:p w14:paraId="2613C4BE"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204</w:t>
            </w:r>
          </w:p>
        </w:tc>
        <w:tc>
          <w:tcPr>
            <w:tcW w:w="2825" w:type="dxa"/>
            <w:shd w:val="clear" w:color="auto" w:fill="auto"/>
            <w:vAlign w:val="center"/>
            <w:hideMark/>
          </w:tcPr>
          <w:p w14:paraId="5F6F6538"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Devon &amp; Somerset (Exeter)</w:t>
            </w:r>
          </w:p>
        </w:tc>
        <w:tc>
          <w:tcPr>
            <w:tcW w:w="861" w:type="dxa"/>
            <w:shd w:val="clear" w:color="auto" w:fill="auto"/>
            <w:vAlign w:val="center"/>
            <w:hideMark/>
          </w:tcPr>
          <w:p w14:paraId="4F8AF806"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South</w:t>
            </w:r>
          </w:p>
        </w:tc>
        <w:tc>
          <w:tcPr>
            <w:tcW w:w="5380" w:type="dxa"/>
            <w:shd w:val="clear" w:color="auto" w:fill="auto"/>
            <w:vAlign w:val="center"/>
            <w:hideMark/>
          </w:tcPr>
          <w:p w14:paraId="2159E07D"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Bldg 13A Wyvern Barracks, Barrack Road, Exeter, EX2 6AR (Wing Ex O Sqn Ldr J Gray Tel 01392 275173)</w:t>
            </w:r>
          </w:p>
        </w:tc>
        <w:tc>
          <w:tcPr>
            <w:tcW w:w="4932" w:type="dxa"/>
            <w:vAlign w:val="center"/>
          </w:tcPr>
          <w:p w14:paraId="1005DAE1" w14:textId="77777777" w:rsidR="009076A2" w:rsidRPr="00215643" w:rsidRDefault="009076A2" w:rsidP="009076A2">
            <w:pPr>
              <w:rPr>
                <w:rFonts w:asciiTheme="minorHAnsi" w:eastAsia="Times New Roman" w:hAnsiTheme="minorHAnsi" w:cstheme="minorHAnsi"/>
                <w:szCs w:val="20"/>
              </w:rPr>
            </w:pPr>
          </w:p>
        </w:tc>
      </w:tr>
      <w:tr w:rsidR="009076A2" w:rsidRPr="00215643" w14:paraId="2B8E46CD" w14:textId="77777777" w:rsidTr="009076A2">
        <w:trPr>
          <w:trHeight w:val="500"/>
        </w:trPr>
        <w:tc>
          <w:tcPr>
            <w:tcW w:w="562" w:type="dxa"/>
            <w:shd w:val="clear" w:color="auto" w:fill="auto"/>
            <w:noWrap/>
            <w:vAlign w:val="center"/>
            <w:hideMark/>
          </w:tcPr>
          <w:p w14:paraId="6A80C29C"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205</w:t>
            </w:r>
          </w:p>
        </w:tc>
        <w:tc>
          <w:tcPr>
            <w:tcW w:w="2825" w:type="dxa"/>
            <w:shd w:val="clear" w:color="000000" w:fill="FFFFFF"/>
            <w:vAlign w:val="center"/>
            <w:hideMark/>
          </w:tcPr>
          <w:p w14:paraId="68B6BE79"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Dorset &amp; Wilts (RAF Boscombe Down)</w:t>
            </w:r>
          </w:p>
        </w:tc>
        <w:tc>
          <w:tcPr>
            <w:tcW w:w="861" w:type="dxa"/>
            <w:shd w:val="clear" w:color="000000" w:fill="FFFFFF"/>
            <w:vAlign w:val="center"/>
            <w:hideMark/>
          </w:tcPr>
          <w:p w14:paraId="45B62610"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South</w:t>
            </w:r>
          </w:p>
        </w:tc>
        <w:tc>
          <w:tcPr>
            <w:tcW w:w="5380" w:type="dxa"/>
            <w:shd w:val="clear" w:color="auto" w:fill="auto"/>
            <w:vAlign w:val="center"/>
            <w:hideMark/>
          </w:tcPr>
          <w:p w14:paraId="77DF022F"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Bldg 422 RAF Boscombe Down Salisbury SP4 0JE (Wing Ex O Sqn Ldr Harriet Balshaw Tel 01980 662014)</w:t>
            </w:r>
          </w:p>
        </w:tc>
        <w:tc>
          <w:tcPr>
            <w:tcW w:w="4932" w:type="dxa"/>
            <w:vAlign w:val="center"/>
          </w:tcPr>
          <w:p w14:paraId="4163C520" w14:textId="77777777" w:rsidR="009076A2" w:rsidRPr="00215643" w:rsidRDefault="009076A2" w:rsidP="009076A2">
            <w:pPr>
              <w:rPr>
                <w:rFonts w:asciiTheme="minorHAnsi" w:eastAsia="Times New Roman" w:hAnsiTheme="minorHAnsi" w:cstheme="minorHAnsi"/>
                <w:szCs w:val="20"/>
              </w:rPr>
            </w:pPr>
          </w:p>
        </w:tc>
      </w:tr>
      <w:tr w:rsidR="009076A2" w:rsidRPr="00215643" w14:paraId="6875AB89" w14:textId="77777777" w:rsidTr="009076A2">
        <w:trPr>
          <w:trHeight w:val="500"/>
        </w:trPr>
        <w:tc>
          <w:tcPr>
            <w:tcW w:w="562" w:type="dxa"/>
            <w:shd w:val="clear" w:color="auto" w:fill="auto"/>
            <w:noWrap/>
            <w:vAlign w:val="center"/>
            <w:hideMark/>
          </w:tcPr>
          <w:p w14:paraId="0C3EE8B6"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206</w:t>
            </w:r>
          </w:p>
        </w:tc>
        <w:tc>
          <w:tcPr>
            <w:tcW w:w="2825" w:type="dxa"/>
            <w:shd w:val="clear" w:color="auto" w:fill="auto"/>
            <w:vAlign w:val="center"/>
            <w:hideMark/>
          </w:tcPr>
          <w:p w14:paraId="64725778"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Durham &amp; Northumberland, Gosforth Air Cadets</w:t>
            </w:r>
          </w:p>
        </w:tc>
        <w:tc>
          <w:tcPr>
            <w:tcW w:w="861" w:type="dxa"/>
            <w:shd w:val="clear" w:color="auto" w:fill="auto"/>
            <w:vAlign w:val="center"/>
            <w:hideMark/>
          </w:tcPr>
          <w:p w14:paraId="11929021"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3EB00D4B"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RFCA Centre Knightsbridge, Gosforth, Newcastle-upon-Tyne NE3 2JJ (Wing Ex O Mrs Lorna McLeod, C2 Tel 0191 2131919)</w:t>
            </w:r>
          </w:p>
        </w:tc>
        <w:tc>
          <w:tcPr>
            <w:tcW w:w="4932" w:type="dxa"/>
            <w:vAlign w:val="center"/>
          </w:tcPr>
          <w:p w14:paraId="02FABEC8" w14:textId="77777777" w:rsidR="009076A2" w:rsidRPr="00215643" w:rsidRDefault="009076A2" w:rsidP="009076A2">
            <w:pPr>
              <w:rPr>
                <w:rFonts w:asciiTheme="minorHAnsi" w:eastAsia="Times New Roman" w:hAnsiTheme="minorHAnsi" w:cstheme="minorHAnsi"/>
                <w:szCs w:val="20"/>
              </w:rPr>
            </w:pPr>
          </w:p>
        </w:tc>
      </w:tr>
      <w:tr w:rsidR="009076A2" w:rsidRPr="00215643" w14:paraId="47774641" w14:textId="77777777" w:rsidTr="009076A2">
        <w:trPr>
          <w:trHeight w:val="500"/>
        </w:trPr>
        <w:tc>
          <w:tcPr>
            <w:tcW w:w="562" w:type="dxa"/>
            <w:shd w:val="clear" w:color="auto" w:fill="auto"/>
            <w:noWrap/>
            <w:vAlign w:val="center"/>
            <w:hideMark/>
          </w:tcPr>
          <w:p w14:paraId="05429F69"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207</w:t>
            </w:r>
          </w:p>
        </w:tc>
        <w:tc>
          <w:tcPr>
            <w:tcW w:w="2825" w:type="dxa"/>
            <w:shd w:val="clear" w:color="auto" w:fill="auto"/>
            <w:vAlign w:val="center"/>
            <w:hideMark/>
          </w:tcPr>
          <w:p w14:paraId="67EA3431"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Sussex Wing (Seaford)</w:t>
            </w:r>
          </w:p>
        </w:tc>
        <w:tc>
          <w:tcPr>
            <w:tcW w:w="861" w:type="dxa"/>
            <w:shd w:val="clear" w:color="auto" w:fill="auto"/>
            <w:vAlign w:val="center"/>
            <w:hideMark/>
          </w:tcPr>
          <w:p w14:paraId="1EE12CB8"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South</w:t>
            </w:r>
          </w:p>
        </w:tc>
        <w:tc>
          <w:tcPr>
            <w:tcW w:w="5380" w:type="dxa"/>
            <w:shd w:val="clear" w:color="auto" w:fill="auto"/>
            <w:vAlign w:val="center"/>
            <w:hideMark/>
          </w:tcPr>
          <w:p w14:paraId="3F7D5E6B"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17a Broad Street, Seaford, Sussex, BN25 1LS (Wing Ex O Sqn Ldr Neil Banks Tel 01323 899900)</w:t>
            </w:r>
          </w:p>
        </w:tc>
        <w:tc>
          <w:tcPr>
            <w:tcW w:w="4932" w:type="dxa"/>
            <w:vAlign w:val="center"/>
          </w:tcPr>
          <w:p w14:paraId="479C04F7" w14:textId="77777777" w:rsidR="009076A2" w:rsidRPr="00215643" w:rsidRDefault="009076A2" w:rsidP="009076A2">
            <w:pPr>
              <w:rPr>
                <w:rFonts w:asciiTheme="minorHAnsi" w:eastAsia="Times New Roman" w:hAnsiTheme="minorHAnsi" w:cstheme="minorHAnsi"/>
                <w:szCs w:val="20"/>
              </w:rPr>
            </w:pPr>
          </w:p>
        </w:tc>
      </w:tr>
      <w:tr w:rsidR="009076A2" w:rsidRPr="00215643" w14:paraId="385D482E" w14:textId="77777777" w:rsidTr="009076A2">
        <w:trPr>
          <w:trHeight w:val="750"/>
        </w:trPr>
        <w:tc>
          <w:tcPr>
            <w:tcW w:w="562" w:type="dxa"/>
            <w:shd w:val="clear" w:color="auto" w:fill="auto"/>
            <w:noWrap/>
            <w:vAlign w:val="center"/>
            <w:hideMark/>
          </w:tcPr>
          <w:p w14:paraId="45CF133D"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lastRenderedPageBreak/>
              <w:t>208</w:t>
            </w:r>
          </w:p>
        </w:tc>
        <w:tc>
          <w:tcPr>
            <w:tcW w:w="2825" w:type="dxa"/>
            <w:shd w:val="clear" w:color="auto" w:fill="auto"/>
            <w:vAlign w:val="center"/>
            <w:hideMark/>
          </w:tcPr>
          <w:p w14:paraId="3421ED04"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Thames Valley Wing (Abingdon)</w:t>
            </w:r>
          </w:p>
        </w:tc>
        <w:tc>
          <w:tcPr>
            <w:tcW w:w="861" w:type="dxa"/>
            <w:shd w:val="clear" w:color="auto" w:fill="auto"/>
            <w:vAlign w:val="center"/>
            <w:hideMark/>
          </w:tcPr>
          <w:p w14:paraId="148E94D6"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South</w:t>
            </w:r>
          </w:p>
        </w:tc>
        <w:tc>
          <w:tcPr>
            <w:tcW w:w="5380" w:type="dxa"/>
            <w:shd w:val="clear" w:color="auto" w:fill="auto"/>
            <w:vAlign w:val="center"/>
            <w:hideMark/>
          </w:tcPr>
          <w:p w14:paraId="3CF09C2D"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North Lewis Block Edward Brooks Barracks, Abingdon, OX13 6HW (Wing Ex O Sqn Ldr Stephen New Tel 01235 547990 or 94256 5990)</w:t>
            </w:r>
          </w:p>
        </w:tc>
        <w:tc>
          <w:tcPr>
            <w:tcW w:w="4932" w:type="dxa"/>
            <w:vAlign w:val="center"/>
          </w:tcPr>
          <w:p w14:paraId="75A43A4B" w14:textId="77777777" w:rsidR="009076A2" w:rsidRPr="00215643" w:rsidRDefault="009076A2" w:rsidP="009076A2">
            <w:pPr>
              <w:rPr>
                <w:rFonts w:asciiTheme="minorHAnsi" w:eastAsia="Times New Roman" w:hAnsiTheme="minorHAnsi" w:cstheme="minorHAnsi"/>
                <w:szCs w:val="20"/>
              </w:rPr>
            </w:pPr>
          </w:p>
        </w:tc>
      </w:tr>
      <w:tr w:rsidR="009076A2" w:rsidRPr="00215643" w14:paraId="5CC491B6" w14:textId="77777777" w:rsidTr="009076A2">
        <w:trPr>
          <w:trHeight w:val="500"/>
        </w:trPr>
        <w:tc>
          <w:tcPr>
            <w:tcW w:w="562" w:type="dxa"/>
            <w:shd w:val="clear" w:color="auto" w:fill="auto"/>
            <w:noWrap/>
            <w:vAlign w:val="center"/>
            <w:hideMark/>
          </w:tcPr>
          <w:p w14:paraId="6DA6ED24"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209</w:t>
            </w:r>
          </w:p>
        </w:tc>
        <w:tc>
          <w:tcPr>
            <w:tcW w:w="2825" w:type="dxa"/>
            <w:shd w:val="clear" w:color="000000" w:fill="FFFFFF"/>
            <w:vAlign w:val="center"/>
            <w:hideMark/>
          </w:tcPr>
          <w:p w14:paraId="37E47584"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Trent Wing (RAF Digby)</w:t>
            </w:r>
          </w:p>
        </w:tc>
        <w:tc>
          <w:tcPr>
            <w:tcW w:w="861" w:type="dxa"/>
            <w:shd w:val="clear" w:color="000000" w:fill="FFFFFF"/>
            <w:vAlign w:val="center"/>
            <w:hideMark/>
          </w:tcPr>
          <w:p w14:paraId="527D111C"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Central </w:t>
            </w:r>
          </w:p>
        </w:tc>
        <w:tc>
          <w:tcPr>
            <w:tcW w:w="5380" w:type="dxa"/>
            <w:shd w:val="clear" w:color="auto" w:fill="auto"/>
            <w:vAlign w:val="center"/>
            <w:hideMark/>
          </w:tcPr>
          <w:p w14:paraId="230635F1"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Building 55 RAF Digby LN4 3LH (Wing Ex O Sqn Ldr Tim Driver Tel 01526 327580 or 95712 7580)</w:t>
            </w:r>
          </w:p>
        </w:tc>
        <w:tc>
          <w:tcPr>
            <w:tcW w:w="4932" w:type="dxa"/>
            <w:vAlign w:val="center"/>
          </w:tcPr>
          <w:p w14:paraId="40501F10" w14:textId="77777777" w:rsidR="009076A2" w:rsidRPr="00215643" w:rsidRDefault="009076A2" w:rsidP="009076A2">
            <w:pPr>
              <w:rPr>
                <w:rFonts w:asciiTheme="minorHAnsi" w:eastAsia="Times New Roman" w:hAnsiTheme="minorHAnsi" w:cstheme="minorHAnsi"/>
                <w:szCs w:val="20"/>
              </w:rPr>
            </w:pPr>
          </w:p>
        </w:tc>
      </w:tr>
      <w:tr w:rsidR="009076A2" w:rsidRPr="00215643" w14:paraId="03D1FA16" w14:textId="77777777" w:rsidTr="009076A2">
        <w:trPr>
          <w:trHeight w:val="500"/>
        </w:trPr>
        <w:tc>
          <w:tcPr>
            <w:tcW w:w="562" w:type="dxa"/>
            <w:shd w:val="clear" w:color="auto" w:fill="auto"/>
            <w:noWrap/>
            <w:vAlign w:val="center"/>
            <w:hideMark/>
          </w:tcPr>
          <w:p w14:paraId="7C16D858"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210</w:t>
            </w:r>
          </w:p>
        </w:tc>
        <w:tc>
          <w:tcPr>
            <w:tcW w:w="2825" w:type="dxa"/>
            <w:shd w:val="clear" w:color="auto" w:fill="auto"/>
            <w:vAlign w:val="center"/>
            <w:hideMark/>
          </w:tcPr>
          <w:p w14:paraId="13769105"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Essex (Chelmsford)</w:t>
            </w:r>
          </w:p>
        </w:tc>
        <w:tc>
          <w:tcPr>
            <w:tcW w:w="861" w:type="dxa"/>
            <w:shd w:val="clear" w:color="auto" w:fill="auto"/>
            <w:vAlign w:val="center"/>
            <w:hideMark/>
          </w:tcPr>
          <w:p w14:paraId="46A639C5"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Central </w:t>
            </w:r>
          </w:p>
        </w:tc>
        <w:tc>
          <w:tcPr>
            <w:tcW w:w="5380" w:type="dxa"/>
            <w:shd w:val="clear" w:color="auto" w:fill="auto"/>
            <w:vAlign w:val="center"/>
            <w:hideMark/>
          </w:tcPr>
          <w:p w14:paraId="720302F2"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Carver Barracks, Wimbish, Saffron Walden, CB10 2YA (Wing Ex O, Sqn Ldr Stephen Rudd Tel 01799 521447)</w:t>
            </w:r>
          </w:p>
        </w:tc>
        <w:tc>
          <w:tcPr>
            <w:tcW w:w="4932" w:type="dxa"/>
            <w:vAlign w:val="center"/>
          </w:tcPr>
          <w:p w14:paraId="7894E995" w14:textId="77777777" w:rsidR="009076A2" w:rsidRPr="00215643" w:rsidRDefault="009076A2" w:rsidP="009076A2">
            <w:pPr>
              <w:rPr>
                <w:rFonts w:asciiTheme="minorHAnsi" w:eastAsia="Times New Roman" w:hAnsiTheme="minorHAnsi" w:cstheme="minorHAnsi"/>
                <w:szCs w:val="20"/>
              </w:rPr>
            </w:pPr>
          </w:p>
        </w:tc>
      </w:tr>
      <w:tr w:rsidR="009076A2" w:rsidRPr="00215643" w14:paraId="02484463" w14:textId="77777777" w:rsidTr="009076A2">
        <w:trPr>
          <w:trHeight w:val="500"/>
        </w:trPr>
        <w:tc>
          <w:tcPr>
            <w:tcW w:w="562" w:type="dxa"/>
            <w:shd w:val="clear" w:color="auto" w:fill="auto"/>
            <w:noWrap/>
            <w:vAlign w:val="center"/>
            <w:hideMark/>
          </w:tcPr>
          <w:p w14:paraId="2973C256"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211</w:t>
            </w:r>
          </w:p>
        </w:tc>
        <w:tc>
          <w:tcPr>
            <w:tcW w:w="2825" w:type="dxa"/>
            <w:shd w:val="clear" w:color="auto" w:fill="auto"/>
            <w:vAlign w:val="center"/>
            <w:hideMark/>
          </w:tcPr>
          <w:p w14:paraId="58F31463"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Greater Manchester (University Barracks)</w:t>
            </w:r>
          </w:p>
        </w:tc>
        <w:tc>
          <w:tcPr>
            <w:tcW w:w="861" w:type="dxa"/>
            <w:shd w:val="clear" w:color="auto" w:fill="auto"/>
            <w:vAlign w:val="center"/>
            <w:hideMark/>
          </w:tcPr>
          <w:p w14:paraId="00620E2F"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4CC6C9FC"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University Barracks, Boundary Lane, M15 6DH (Wing Ex O, Sqn Ldr Jon Baker Tel 0161 228 Ext 0424 or 94571 3254)</w:t>
            </w:r>
          </w:p>
        </w:tc>
        <w:tc>
          <w:tcPr>
            <w:tcW w:w="4932" w:type="dxa"/>
            <w:vAlign w:val="center"/>
          </w:tcPr>
          <w:p w14:paraId="013FA923" w14:textId="77777777" w:rsidR="009076A2" w:rsidRPr="00215643" w:rsidRDefault="009076A2" w:rsidP="009076A2">
            <w:pPr>
              <w:rPr>
                <w:rFonts w:asciiTheme="minorHAnsi" w:eastAsia="Times New Roman" w:hAnsiTheme="minorHAnsi" w:cstheme="minorHAnsi"/>
                <w:szCs w:val="20"/>
              </w:rPr>
            </w:pPr>
          </w:p>
        </w:tc>
      </w:tr>
      <w:tr w:rsidR="009076A2" w:rsidRPr="00215643" w14:paraId="12E81F1A" w14:textId="77777777" w:rsidTr="009076A2">
        <w:trPr>
          <w:trHeight w:val="500"/>
        </w:trPr>
        <w:tc>
          <w:tcPr>
            <w:tcW w:w="562" w:type="dxa"/>
            <w:shd w:val="clear" w:color="auto" w:fill="auto"/>
            <w:noWrap/>
            <w:vAlign w:val="center"/>
            <w:hideMark/>
          </w:tcPr>
          <w:p w14:paraId="297444F0"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212</w:t>
            </w:r>
          </w:p>
        </w:tc>
        <w:tc>
          <w:tcPr>
            <w:tcW w:w="2825" w:type="dxa"/>
            <w:shd w:val="clear" w:color="000000" w:fill="FFFFFF"/>
            <w:vAlign w:val="center"/>
            <w:hideMark/>
          </w:tcPr>
          <w:p w14:paraId="6C856849"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Herts &amp; Bucks (RAF Halton)</w:t>
            </w:r>
          </w:p>
        </w:tc>
        <w:tc>
          <w:tcPr>
            <w:tcW w:w="861" w:type="dxa"/>
            <w:shd w:val="clear" w:color="auto" w:fill="auto"/>
            <w:vAlign w:val="center"/>
            <w:hideMark/>
          </w:tcPr>
          <w:p w14:paraId="54FEB9CF"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HWY</w:t>
            </w:r>
          </w:p>
        </w:tc>
        <w:tc>
          <w:tcPr>
            <w:tcW w:w="5380" w:type="dxa"/>
            <w:shd w:val="clear" w:color="auto" w:fill="auto"/>
            <w:vAlign w:val="center"/>
            <w:hideMark/>
          </w:tcPr>
          <w:p w14:paraId="4B2B110A"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The Learning Centre RAF Halton Aylesbury Bucks HP22 5PG (Wing Ex O, Sqn Ldr Jocelyne Tack 01296 656116 or 95237 6116)</w:t>
            </w:r>
          </w:p>
        </w:tc>
        <w:tc>
          <w:tcPr>
            <w:tcW w:w="4932" w:type="dxa"/>
            <w:vAlign w:val="center"/>
          </w:tcPr>
          <w:p w14:paraId="4E399A7A" w14:textId="77777777" w:rsidR="009076A2" w:rsidRPr="00215643" w:rsidRDefault="009076A2" w:rsidP="009076A2">
            <w:pPr>
              <w:rPr>
                <w:rFonts w:asciiTheme="minorHAnsi" w:eastAsia="Times New Roman" w:hAnsiTheme="minorHAnsi" w:cstheme="minorHAnsi"/>
                <w:szCs w:val="20"/>
              </w:rPr>
            </w:pPr>
          </w:p>
        </w:tc>
      </w:tr>
      <w:tr w:rsidR="009076A2" w:rsidRPr="00215643" w14:paraId="6F52F6BE" w14:textId="77777777" w:rsidTr="009076A2">
        <w:trPr>
          <w:trHeight w:val="500"/>
        </w:trPr>
        <w:tc>
          <w:tcPr>
            <w:tcW w:w="562" w:type="dxa"/>
            <w:shd w:val="clear" w:color="auto" w:fill="auto"/>
            <w:noWrap/>
            <w:vAlign w:val="center"/>
            <w:hideMark/>
          </w:tcPr>
          <w:p w14:paraId="6DFDE7AF"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213</w:t>
            </w:r>
          </w:p>
        </w:tc>
        <w:tc>
          <w:tcPr>
            <w:tcW w:w="2825" w:type="dxa"/>
            <w:shd w:val="clear" w:color="auto" w:fill="auto"/>
            <w:vAlign w:val="center"/>
            <w:hideMark/>
          </w:tcPr>
          <w:p w14:paraId="40AE0A1A"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Highland Wing HQ (Inverness)</w:t>
            </w:r>
          </w:p>
        </w:tc>
        <w:tc>
          <w:tcPr>
            <w:tcW w:w="861" w:type="dxa"/>
            <w:shd w:val="clear" w:color="auto" w:fill="auto"/>
            <w:vAlign w:val="center"/>
            <w:hideMark/>
          </w:tcPr>
          <w:p w14:paraId="6FC66614"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2946F6EB"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Bldg 411, RAF Lossiemouth Morayshire IV31 6SD (Wing Ex O, Sqn Ldr Joe McAlister Tel 01343 817555 or 95161 7555)</w:t>
            </w:r>
          </w:p>
        </w:tc>
        <w:tc>
          <w:tcPr>
            <w:tcW w:w="4932" w:type="dxa"/>
            <w:vAlign w:val="center"/>
          </w:tcPr>
          <w:p w14:paraId="227B4D58" w14:textId="77777777" w:rsidR="009076A2" w:rsidRPr="00215643" w:rsidRDefault="009076A2" w:rsidP="009076A2">
            <w:pPr>
              <w:rPr>
                <w:rFonts w:asciiTheme="minorHAnsi" w:eastAsia="Times New Roman" w:hAnsiTheme="minorHAnsi" w:cstheme="minorHAnsi"/>
                <w:szCs w:val="20"/>
              </w:rPr>
            </w:pPr>
          </w:p>
        </w:tc>
      </w:tr>
      <w:tr w:rsidR="009076A2" w:rsidRPr="00215643" w14:paraId="05557CF7" w14:textId="77777777" w:rsidTr="009076A2">
        <w:trPr>
          <w:trHeight w:val="500"/>
        </w:trPr>
        <w:tc>
          <w:tcPr>
            <w:tcW w:w="562" w:type="dxa"/>
            <w:shd w:val="clear" w:color="auto" w:fill="auto"/>
            <w:noWrap/>
            <w:vAlign w:val="center"/>
            <w:hideMark/>
          </w:tcPr>
          <w:p w14:paraId="5CD0C5B1"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214</w:t>
            </w:r>
          </w:p>
        </w:tc>
        <w:tc>
          <w:tcPr>
            <w:tcW w:w="2825" w:type="dxa"/>
            <w:shd w:val="clear" w:color="auto" w:fill="auto"/>
            <w:vAlign w:val="center"/>
            <w:hideMark/>
          </w:tcPr>
          <w:p w14:paraId="503CFC14"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Kent (Maidstone)</w:t>
            </w:r>
          </w:p>
        </w:tc>
        <w:tc>
          <w:tcPr>
            <w:tcW w:w="861" w:type="dxa"/>
            <w:shd w:val="clear" w:color="auto" w:fill="auto"/>
            <w:vAlign w:val="center"/>
            <w:hideMark/>
          </w:tcPr>
          <w:p w14:paraId="4E9F70DE"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South</w:t>
            </w:r>
          </w:p>
        </w:tc>
        <w:tc>
          <w:tcPr>
            <w:tcW w:w="5380" w:type="dxa"/>
            <w:shd w:val="clear" w:color="auto" w:fill="auto"/>
            <w:vAlign w:val="center"/>
            <w:hideMark/>
          </w:tcPr>
          <w:p w14:paraId="55B9DA2D"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Yeomanry Cottages, Boxley Road, Maidstone, ME14 2AR (Wing Ex O Sqn Ldr Andre Leverton ( Tel 01622 754188)</w:t>
            </w:r>
          </w:p>
        </w:tc>
        <w:tc>
          <w:tcPr>
            <w:tcW w:w="4932" w:type="dxa"/>
            <w:vAlign w:val="center"/>
          </w:tcPr>
          <w:p w14:paraId="55F3CEE8" w14:textId="77777777" w:rsidR="009076A2" w:rsidRPr="00215643" w:rsidRDefault="009076A2" w:rsidP="009076A2">
            <w:pPr>
              <w:rPr>
                <w:rFonts w:asciiTheme="minorHAnsi" w:eastAsia="Times New Roman" w:hAnsiTheme="minorHAnsi" w:cstheme="minorHAnsi"/>
                <w:szCs w:val="20"/>
              </w:rPr>
            </w:pPr>
          </w:p>
        </w:tc>
      </w:tr>
      <w:tr w:rsidR="009076A2" w:rsidRPr="00215643" w14:paraId="6330217F" w14:textId="77777777" w:rsidTr="009076A2">
        <w:trPr>
          <w:trHeight w:val="500"/>
        </w:trPr>
        <w:tc>
          <w:tcPr>
            <w:tcW w:w="562" w:type="dxa"/>
            <w:shd w:val="clear" w:color="auto" w:fill="auto"/>
            <w:noWrap/>
            <w:vAlign w:val="center"/>
            <w:hideMark/>
          </w:tcPr>
          <w:p w14:paraId="3BA7CBAC"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215</w:t>
            </w:r>
          </w:p>
        </w:tc>
        <w:tc>
          <w:tcPr>
            <w:tcW w:w="2825" w:type="dxa"/>
            <w:shd w:val="clear" w:color="000000" w:fill="FFFFFF"/>
            <w:vAlign w:val="center"/>
            <w:hideMark/>
          </w:tcPr>
          <w:p w14:paraId="2F3D6B50"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Merseyside (RAF Woodvale)</w:t>
            </w:r>
          </w:p>
        </w:tc>
        <w:tc>
          <w:tcPr>
            <w:tcW w:w="861" w:type="dxa"/>
            <w:shd w:val="clear" w:color="000000" w:fill="FFFFFF"/>
            <w:vAlign w:val="center"/>
            <w:hideMark/>
          </w:tcPr>
          <w:p w14:paraId="624AB021"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6653DA8C"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Woodvale, Formby, Merseyside L37 7AD ( Wing Ex O Sqn Ldr Paul Routledge Tel 01704 872287 Ext 7247 or 95512 7247)</w:t>
            </w:r>
          </w:p>
        </w:tc>
        <w:tc>
          <w:tcPr>
            <w:tcW w:w="4932" w:type="dxa"/>
            <w:vAlign w:val="center"/>
          </w:tcPr>
          <w:p w14:paraId="39F410AA" w14:textId="77777777" w:rsidR="009076A2" w:rsidRPr="00215643" w:rsidRDefault="009076A2" w:rsidP="009076A2">
            <w:pPr>
              <w:rPr>
                <w:rFonts w:asciiTheme="minorHAnsi" w:eastAsia="Times New Roman" w:hAnsiTheme="minorHAnsi" w:cstheme="minorHAnsi"/>
                <w:szCs w:val="20"/>
              </w:rPr>
            </w:pPr>
          </w:p>
        </w:tc>
      </w:tr>
      <w:tr w:rsidR="009076A2" w:rsidRPr="00215643" w14:paraId="6CAACDDC" w14:textId="77777777" w:rsidTr="009076A2">
        <w:trPr>
          <w:trHeight w:val="750"/>
        </w:trPr>
        <w:tc>
          <w:tcPr>
            <w:tcW w:w="562" w:type="dxa"/>
            <w:shd w:val="clear" w:color="auto" w:fill="auto"/>
            <w:noWrap/>
            <w:vAlign w:val="center"/>
            <w:hideMark/>
          </w:tcPr>
          <w:p w14:paraId="4881F9E0"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lastRenderedPageBreak/>
              <w:t>216</w:t>
            </w:r>
          </w:p>
        </w:tc>
        <w:tc>
          <w:tcPr>
            <w:tcW w:w="2825" w:type="dxa"/>
            <w:shd w:val="clear" w:color="000000" w:fill="FFFFFF"/>
            <w:vAlign w:val="center"/>
            <w:hideMark/>
          </w:tcPr>
          <w:p w14:paraId="3D5BE011"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Middlesex (RAF Northolt)</w:t>
            </w:r>
          </w:p>
        </w:tc>
        <w:tc>
          <w:tcPr>
            <w:tcW w:w="861" w:type="dxa"/>
            <w:shd w:val="clear" w:color="000000" w:fill="FFFFFF"/>
            <w:vAlign w:val="center"/>
            <w:hideMark/>
          </w:tcPr>
          <w:p w14:paraId="08AFAFEA"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HWY</w:t>
            </w:r>
          </w:p>
        </w:tc>
        <w:tc>
          <w:tcPr>
            <w:tcW w:w="5380" w:type="dxa"/>
            <w:shd w:val="clear" w:color="auto" w:fill="auto"/>
            <w:vAlign w:val="center"/>
            <w:hideMark/>
          </w:tcPr>
          <w:p w14:paraId="56FC5F46"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Northolt, (Bldg 63), West End Road, Ruislip, Middlesex HA4 6NG</w:t>
            </w:r>
            <w:r>
              <w:rPr>
                <w:rFonts w:asciiTheme="minorHAnsi" w:eastAsia="Times New Roman" w:hAnsiTheme="minorHAnsi" w:cstheme="minorHAnsi"/>
                <w:szCs w:val="20"/>
              </w:rPr>
              <w:t xml:space="preserve"> </w:t>
            </w:r>
            <w:r w:rsidRPr="00215643">
              <w:rPr>
                <w:rFonts w:asciiTheme="minorHAnsi" w:eastAsia="Times New Roman" w:hAnsiTheme="minorHAnsi" w:cstheme="minorHAnsi"/>
                <w:szCs w:val="20"/>
              </w:rPr>
              <w:t>(Wing Ex O Sqn Ldr Cherry Barrons Tel 0208 842 6263 or 95233 6263))</w:t>
            </w:r>
          </w:p>
        </w:tc>
        <w:tc>
          <w:tcPr>
            <w:tcW w:w="4932" w:type="dxa"/>
            <w:vAlign w:val="center"/>
          </w:tcPr>
          <w:p w14:paraId="2ADFF445" w14:textId="77777777" w:rsidR="009076A2" w:rsidRPr="00215643" w:rsidRDefault="009076A2" w:rsidP="009076A2">
            <w:pPr>
              <w:rPr>
                <w:rFonts w:asciiTheme="minorHAnsi" w:eastAsia="Times New Roman" w:hAnsiTheme="minorHAnsi" w:cstheme="minorHAnsi"/>
                <w:szCs w:val="20"/>
              </w:rPr>
            </w:pPr>
          </w:p>
        </w:tc>
      </w:tr>
      <w:tr w:rsidR="009076A2" w:rsidRPr="00215643" w14:paraId="63B414A9" w14:textId="77777777" w:rsidTr="009076A2">
        <w:trPr>
          <w:trHeight w:val="500"/>
        </w:trPr>
        <w:tc>
          <w:tcPr>
            <w:tcW w:w="562" w:type="dxa"/>
            <w:shd w:val="clear" w:color="auto" w:fill="auto"/>
            <w:noWrap/>
            <w:vAlign w:val="center"/>
            <w:hideMark/>
          </w:tcPr>
          <w:p w14:paraId="6FA8661B"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217</w:t>
            </w:r>
          </w:p>
        </w:tc>
        <w:tc>
          <w:tcPr>
            <w:tcW w:w="2825" w:type="dxa"/>
            <w:shd w:val="clear" w:color="000000" w:fill="FFFFFF"/>
            <w:vAlign w:val="center"/>
            <w:hideMark/>
          </w:tcPr>
          <w:p w14:paraId="2A621D4F"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Northern Ireland (JRCHQ, Aldergrove)</w:t>
            </w:r>
          </w:p>
        </w:tc>
        <w:tc>
          <w:tcPr>
            <w:tcW w:w="861" w:type="dxa"/>
            <w:shd w:val="clear" w:color="000000" w:fill="FFFFFF"/>
            <w:vAlign w:val="center"/>
            <w:hideMark/>
          </w:tcPr>
          <w:p w14:paraId="110B3126"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75694349"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JRCHQ Aldergrove BFPO 808</w:t>
            </w:r>
            <w:r>
              <w:rPr>
                <w:rFonts w:asciiTheme="minorHAnsi" w:eastAsia="Times New Roman" w:hAnsiTheme="minorHAnsi" w:cstheme="minorHAnsi"/>
                <w:szCs w:val="20"/>
              </w:rPr>
              <w:t xml:space="preserve"> </w:t>
            </w:r>
            <w:r w:rsidRPr="00215643">
              <w:rPr>
                <w:rFonts w:asciiTheme="minorHAnsi" w:eastAsia="Times New Roman" w:hAnsiTheme="minorHAnsi" w:cstheme="minorHAnsi"/>
                <w:szCs w:val="20"/>
              </w:rPr>
              <w:t>(Wing EX O Kerr, Janette C2 MSF (RAFAC-WHQ-NIreland-WexO) Janette.Kerr134@mod.gov.uk</w:t>
            </w:r>
          </w:p>
        </w:tc>
        <w:tc>
          <w:tcPr>
            <w:tcW w:w="4932" w:type="dxa"/>
            <w:vAlign w:val="center"/>
          </w:tcPr>
          <w:p w14:paraId="62474878" w14:textId="77777777" w:rsidR="009076A2" w:rsidRPr="00215643" w:rsidRDefault="009076A2" w:rsidP="009076A2">
            <w:pPr>
              <w:rPr>
                <w:rFonts w:asciiTheme="minorHAnsi" w:eastAsia="Times New Roman" w:hAnsiTheme="minorHAnsi" w:cstheme="minorHAnsi"/>
                <w:szCs w:val="20"/>
              </w:rPr>
            </w:pPr>
          </w:p>
        </w:tc>
      </w:tr>
      <w:tr w:rsidR="009076A2" w:rsidRPr="00215643" w14:paraId="501F87D6" w14:textId="77777777" w:rsidTr="009076A2">
        <w:trPr>
          <w:trHeight w:val="500"/>
        </w:trPr>
        <w:tc>
          <w:tcPr>
            <w:tcW w:w="562" w:type="dxa"/>
            <w:shd w:val="clear" w:color="auto" w:fill="auto"/>
            <w:noWrap/>
            <w:vAlign w:val="center"/>
            <w:hideMark/>
          </w:tcPr>
          <w:p w14:paraId="0E8974E9"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218</w:t>
            </w:r>
          </w:p>
        </w:tc>
        <w:tc>
          <w:tcPr>
            <w:tcW w:w="2825" w:type="dxa"/>
            <w:shd w:val="clear" w:color="auto" w:fill="auto"/>
            <w:vAlign w:val="center"/>
            <w:hideMark/>
          </w:tcPr>
          <w:p w14:paraId="4A56B622"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Norfolk &amp; Suffolk (Norwich)</w:t>
            </w:r>
          </w:p>
        </w:tc>
        <w:tc>
          <w:tcPr>
            <w:tcW w:w="861" w:type="dxa"/>
            <w:shd w:val="clear" w:color="auto" w:fill="auto"/>
            <w:vAlign w:val="center"/>
            <w:hideMark/>
          </w:tcPr>
          <w:p w14:paraId="7B96059F"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Central </w:t>
            </w:r>
          </w:p>
        </w:tc>
        <w:tc>
          <w:tcPr>
            <w:tcW w:w="5380" w:type="dxa"/>
            <w:shd w:val="clear" w:color="auto" w:fill="auto"/>
            <w:vAlign w:val="center"/>
            <w:hideMark/>
          </w:tcPr>
          <w:p w14:paraId="4562ABB5"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Constitution Hill, (Entrance on Charwell Road) Norwich, NR6 7RA (Wing Ex O Sqn Ldr Martin Thorne 01603 427575)</w:t>
            </w:r>
          </w:p>
        </w:tc>
        <w:tc>
          <w:tcPr>
            <w:tcW w:w="4932" w:type="dxa"/>
            <w:vAlign w:val="center"/>
          </w:tcPr>
          <w:p w14:paraId="75621DD6" w14:textId="77777777" w:rsidR="009076A2" w:rsidRPr="00215643" w:rsidRDefault="009076A2" w:rsidP="009076A2">
            <w:pPr>
              <w:rPr>
                <w:rFonts w:asciiTheme="minorHAnsi" w:eastAsia="Times New Roman" w:hAnsiTheme="minorHAnsi" w:cstheme="minorHAnsi"/>
                <w:szCs w:val="20"/>
              </w:rPr>
            </w:pPr>
          </w:p>
        </w:tc>
      </w:tr>
      <w:tr w:rsidR="009076A2" w:rsidRPr="00215643" w14:paraId="6ADC627D" w14:textId="77777777" w:rsidTr="009076A2">
        <w:trPr>
          <w:trHeight w:val="500"/>
        </w:trPr>
        <w:tc>
          <w:tcPr>
            <w:tcW w:w="562" w:type="dxa"/>
            <w:shd w:val="clear" w:color="auto" w:fill="auto"/>
            <w:noWrap/>
            <w:vAlign w:val="center"/>
            <w:hideMark/>
          </w:tcPr>
          <w:p w14:paraId="64AB0890"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219</w:t>
            </w:r>
          </w:p>
        </w:tc>
        <w:tc>
          <w:tcPr>
            <w:tcW w:w="2825" w:type="dxa"/>
            <w:shd w:val="clear" w:color="000000" w:fill="FFFFFF"/>
            <w:vAlign w:val="center"/>
            <w:hideMark/>
          </w:tcPr>
          <w:p w14:paraId="107464C4"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Plymouth &amp; Cornwall (RAF St Mawgan)</w:t>
            </w:r>
          </w:p>
        </w:tc>
        <w:tc>
          <w:tcPr>
            <w:tcW w:w="861" w:type="dxa"/>
            <w:shd w:val="clear" w:color="000000" w:fill="FFFFFF"/>
            <w:vAlign w:val="center"/>
            <w:hideMark/>
          </w:tcPr>
          <w:p w14:paraId="5C4A6E9F"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South</w:t>
            </w:r>
          </w:p>
        </w:tc>
        <w:tc>
          <w:tcPr>
            <w:tcW w:w="5380" w:type="dxa"/>
            <w:shd w:val="clear" w:color="auto" w:fill="auto"/>
            <w:vAlign w:val="center"/>
            <w:hideMark/>
          </w:tcPr>
          <w:p w14:paraId="2E82A52D"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St Mawgan Newquay (Wing Ex O Sqn Ldr Paul Smith Tel Mil 95423 7638)</w:t>
            </w:r>
          </w:p>
        </w:tc>
        <w:tc>
          <w:tcPr>
            <w:tcW w:w="4932" w:type="dxa"/>
            <w:vAlign w:val="center"/>
          </w:tcPr>
          <w:p w14:paraId="650779E6" w14:textId="77777777" w:rsidR="009076A2" w:rsidRPr="00215643" w:rsidRDefault="009076A2" w:rsidP="009076A2">
            <w:pPr>
              <w:rPr>
                <w:rFonts w:asciiTheme="minorHAnsi" w:eastAsia="Times New Roman" w:hAnsiTheme="minorHAnsi" w:cstheme="minorHAnsi"/>
                <w:szCs w:val="20"/>
              </w:rPr>
            </w:pPr>
          </w:p>
        </w:tc>
      </w:tr>
      <w:tr w:rsidR="009076A2" w:rsidRPr="00215643" w14:paraId="75074965" w14:textId="77777777" w:rsidTr="009076A2">
        <w:trPr>
          <w:trHeight w:val="250"/>
        </w:trPr>
        <w:tc>
          <w:tcPr>
            <w:tcW w:w="562" w:type="dxa"/>
            <w:shd w:val="clear" w:color="auto" w:fill="auto"/>
            <w:noWrap/>
            <w:vAlign w:val="center"/>
            <w:hideMark/>
          </w:tcPr>
          <w:p w14:paraId="23BB51DE"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220</w:t>
            </w:r>
          </w:p>
        </w:tc>
        <w:tc>
          <w:tcPr>
            <w:tcW w:w="2825" w:type="dxa"/>
            <w:shd w:val="clear" w:color="000000" w:fill="FFFFFF"/>
            <w:vAlign w:val="center"/>
            <w:hideMark/>
          </w:tcPr>
          <w:p w14:paraId="6440803F"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South &amp; East Mids (RAF Wittering)</w:t>
            </w:r>
          </w:p>
        </w:tc>
        <w:tc>
          <w:tcPr>
            <w:tcW w:w="861" w:type="dxa"/>
            <w:shd w:val="clear" w:color="auto" w:fill="auto"/>
            <w:vAlign w:val="center"/>
            <w:hideMark/>
          </w:tcPr>
          <w:p w14:paraId="1984DF7C"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Central</w:t>
            </w:r>
          </w:p>
        </w:tc>
        <w:tc>
          <w:tcPr>
            <w:tcW w:w="5380" w:type="dxa"/>
            <w:shd w:val="clear" w:color="auto" w:fill="auto"/>
            <w:vAlign w:val="center"/>
            <w:hideMark/>
          </w:tcPr>
          <w:p w14:paraId="197E4F6C"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Wittering, Peterborough, PE8 6HB</w:t>
            </w:r>
          </w:p>
        </w:tc>
        <w:tc>
          <w:tcPr>
            <w:tcW w:w="4932" w:type="dxa"/>
            <w:vAlign w:val="center"/>
          </w:tcPr>
          <w:p w14:paraId="1DB99EA1" w14:textId="77777777" w:rsidR="009076A2" w:rsidRPr="00215643" w:rsidRDefault="009076A2" w:rsidP="009076A2">
            <w:pPr>
              <w:rPr>
                <w:rFonts w:asciiTheme="minorHAnsi" w:eastAsia="Times New Roman" w:hAnsiTheme="minorHAnsi" w:cstheme="minorHAnsi"/>
                <w:szCs w:val="20"/>
              </w:rPr>
            </w:pPr>
          </w:p>
        </w:tc>
      </w:tr>
      <w:tr w:rsidR="009076A2" w:rsidRPr="00215643" w14:paraId="74A6012F" w14:textId="77777777" w:rsidTr="009076A2">
        <w:trPr>
          <w:trHeight w:val="500"/>
        </w:trPr>
        <w:tc>
          <w:tcPr>
            <w:tcW w:w="562" w:type="dxa"/>
            <w:shd w:val="clear" w:color="auto" w:fill="auto"/>
            <w:noWrap/>
            <w:vAlign w:val="center"/>
            <w:hideMark/>
          </w:tcPr>
          <w:p w14:paraId="3397AFC3"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221</w:t>
            </w:r>
          </w:p>
        </w:tc>
        <w:tc>
          <w:tcPr>
            <w:tcW w:w="2825" w:type="dxa"/>
            <w:shd w:val="clear" w:color="000000" w:fill="FFFFFF"/>
            <w:vAlign w:val="center"/>
            <w:hideMark/>
          </w:tcPr>
          <w:p w14:paraId="5D3EA048"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South &amp; East Scotland (RAF Leuchars)</w:t>
            </w:r>
          </w:p>
        </w:tc>
        <w:tc>
          <w:tcPr>
            <w:tcW w:w="861" w:type="dxa"/>
            <w:shd w:val="clear" w:color="000000" w:fill="FFFFFF"/>
            <w:vAlign w:val="center"/>
            <w:hideMark/>
          </w:tcPr>
          <w:p w14:paraId="4697DF32"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4B5A505D"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Bldg 8, Leuchars Station (Wing Ex O POC Sqn Ldr Si Roberts Tel 01334 857464 or</w:t>
            </w:r>
            <w:r>
              <w:rPr>
                <w:rFonts w:asciiTheme="minorHAnsi" w:eastAsia="Times New Roman" w:hAnsiTheme="minorHAnsi" w:cstheme="minorHAnsi"/>
                <w:szCs w:val="20"/>
              </w:rPr>
              <w:t xml:space="preserve"> </w:t>
            </w:r>
            <w:r w:rsidRPr="00215643">
              <w:rPr>
                <w:rFonts w:asciiTheme="minorHAnsi" w:eastAsia="Times New Roman" w:hAnsiTheme="minorHAnsi" w:cstheme="minorHAnsi"/>
                <w:szCs w:val="20"/>
              </w:rPr>
              <w:t>95151 7136)</w:t>
            </w:r>
          </w:p>
        </w:tc>
        <w:tc>
          <w:tcPr>
            <w:tcW w:w="4932" w:type="dxa"/>
            <w:vAlign w:val="center"/>
          </w:tcPr>
          <w:p w14:paraId="62C9D966" w14:textId="77777777" w:rsidR="009076A2" w:rsidRPr="00215643" w:rsidRDefault="009076A2" w:rsidP="009076A2">
            <w:pPr>
              <w:rPr>
                <w:rFonts w:asciiTheme="minorHAnsi" w:eastAsia="Times New Roman" w:hAnsiTheme="minorHAnsi" w:cstheme="minorHAnsi"/>
                <w:szCs w:val="20"/>
              </w:rPr>
            </w:pPr>
          </w:p>
        </w:tc>
      </w:tr>
      <w:tr w:rsidR="009076A2" w:rsidRPr="00215643" w14:paraId="5ABCEF5E" w14:textId="77777777" w:rsidTr="009076A2">
        <w:trPr>
          <w:trHeight w:val="500"/>
        </w:trPr>
        <w:tc>
          <w:tcPr>
            <w:tcW w:w="562" w:type="dxa"/>
            <w:shd w:val="clear" w:color="auto" w:fill="auto"/>
            <w:noWrap/>
            <w:vAlign w:val="center"/>
            <w:hideMark/>
          </w:tcPr>
          <w:p w14:paraId="1F884DD4"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222</w:t>
            </w:r>
          </w:p>
        </w:tc>
        <w:tc>
          <w:tcPr>
            <w:tcW w:w="2825" w:type="dxa"/>
            <w:shd w:val="clear" w:color="auto" w:fill="auto"/>
            <w:vAlign w:val="center"/>
            <w:hideMark/>
          </w:tcPr>
          <w:p w14:paraId="4B1E8B44"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South &amp; West Yorks (Castleford)</w:t>
            </w:r>
          </w:p>
        </w:tc>
        <w:tc>
          <w:tcPr>
            <w:tcW w:w="861" w:type="dxa"/>
            <w:shd w:val="clear" w:color="auto" w:fill="auto"/>
            <w:vAlign w:val="center"/>
            <w:hideMark/>
          </w:tcPr>
          <w:p w14:paraId="6DD193F4"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1C25F932"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Healdfield Road, Castleford, WF10 4LQ ( Wing Ex O Sqn Ldr David Espie Tel 01977 604691)</w:t>
            </w:r>
          </w:p>
        </w:tc>
        <w:tc>
          <w:tcPr>
            <w:tcW w:w="4932" w:type="dxa"/>
            <w:vAlign w:val="center"/>
          </w:tcPr>
          <w:p w14:paraId="77D5A8E2" w14:textId="77777777" w:rsidR="009076A2" w:rsidRPr="00215643" w:rsidRDefault="009076A2" w:rsidP="009076A2">
            <w:pPr>
              <w:rPr>
                <w:rFonts w:asciiTheme="minorHAnsi" w:eastAsia="Times New Roman" w:hAnsiTheme="minorHAnsi" w:cstheme="minorHAnsi"/>
                <w:szCs w:val="20"/>
              </w:rPr>
            </w:pPr>
          </w:p>
        </w:tc>
      </w:tr>
      <w:tr w:rsidR="009076A2" w:rsidRPr="00215643" w14:paraId="7EB9B88C" w14:textId="77777777" w:rsidTr="009076A2">
        <w:trPr>
          <w:trHeight w:val="500"/>
        </w:trPr>
        <w:tc>
          <w:tcPr>
            <w:tcW w:w="562" w:type="dxa"/>
            <w:shd w:val="clear" w:color="auto" w:fill="auto"/>
            <w:noWrap/>
            <w:vAlign w:val="center"/>
            <w:hideMark/>
          </w:tcPr>
          <w:p w14:paraId="1D37E05D"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223</w:t>
            </w:r>
          </w:p>
        </w:tc>
        <w:tc>
          <w:tcPr>
            <w:tcW w:w="2825" w:type="dxa"/>
            <w:shd w:val="clear" w:color="000000" w:fill="FFFFFF"/>
            <w:vAlign w:val="center"/>
            <w:hideMark/>
          </w:tcPr>
          <w:p w14:paraId="03A702E4"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Staffs &amp; West Mercian Wg (RAF Cosford)</w:t>
            </w:r>
          </w:p>
        </w:tc>
        <w:tc>
          <w:tcPr>
            <w:tcW w:w="861" w:type="dxa"/>
            <w:shd w:val="clear" w:color="000000" w:fill="FFFFFF"/>
            <w:vAlign w:val="center"/>
            <w:hideMark/>
          </w:tcPr>
          <w:p w14:paraId="392693A9"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17FB8207"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Boyle Block (Bldg. 47), RAF Cosford, WV7 3EX (Wing Ex O Ian Stockley-Miles Tel 01902 377476 or 95561 7476))</w:t>
            </w:r>
          </w:p>
        </w:tc>
        <w:tc>
          <w:tcPr>
            <w:tcW w:w="4932" w:type="dxa"/>
            <w:vAlign w:val="center"/>
          </w:tcPr>
          <w:p w14:paraId="26B812E6" w14:textId="77777777" w:rsidR="009076A2" w:rsidRPr="00215643" w:rsidRDefault="009076A2" w:rsidP="009076A2">
            <w:pPr>
              <w:rPr>
                <w:rFonts w:asciiTheme="minorHAnsi" w:eastAsia="Times New Roman" w:hAnsiTheme="minorHAnsi" w:cstheme="minorHAnsi"/>
                <w:szCs w:val="20"/>
              </w:rPr>
            </w:pPr>
          </w:p>
        </w:tc>
      </w:tr>
      <w:tr w:rsidR="009076A2" w:rsidRPr="00215643" w14:paraId="7BA454A7" w14:textId="77777777" w:rsidTr="009076A2">
        <w:trPr>
          <w:trHeight w:val="750"/>
        </w:trPr>
        <w:tc>
          <w:tcPr>
            <w:tcW w:w="562" w:type="dxa"/>
            <w:shd w:val="clear" w:color="auto" w:fill="auto"/>
            <w:noWrap/>
            <w:vAlign w:val="center"/>
            <w:hideMark/>
          </w:tcPr>
          <w:p w14:paraId="35E9DF80"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224</w:t>
            </w:r>
          </w:p>
        </w:tc>
        <w:tc>
          <w:tcPr>
            <w:tcW w:w="2825" w:type="dxa"/>
            <w:shd w:val="clear" w:color="auto" w:fill="auto"/>
            <w:vAlign w:val="center"/>
            <w:hideMark/>
          </w:tcPr>
          <w:p w14:paraId="68300917"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Wawickshire &amp; Birmingham (Coventry)</w:t>
            </w:r>
          </w:p>
        </w:tc>
        <w:tc>
          <w:tcPr>
            <w:tcW w:w="861" w:type="dxa"/>
            <w:shd w:val="clear" w:color="auto" w:fill="auto"/>
            <w:vAlign w:val="center"/>
            <w:hideMark/>
          </w:tcPr>
          <w:p w14:paraId="15D99E29"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South</w:t>
            </w:r>
          </w:p>
        </w:tc>
        <w:tc>
          <w:tcPr>
            <w:tcW w:w="5380" w:type="dxa"/>
            <w:shd w:val="clear" w:color="auto" w:fill="auto"/>
            <w:vAlign w:val="center"/>
            <w:hideMark/>
          </w:tcPr>
          <w:p w14:paraId="58954676"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Cateswell House,Sir Henry Parkes Road, Canley, Coventry, CV5 6TA (Wing Ex O Sqn Ldr Alistair Mepham Tel 02476 854933 or 94423 8933)</w:t>
            </w:r>
          </w:p>
        </w:tc>
        <w:tc>
          <w:tcPr>
            <w:tcW w:w="4932" w:type="dxa"/>
            <w:vAlign w:val="center"/>
          </w:tcPr>
          <w:p w14:paraId="71BD0637" w14:textId="77777777" w:rsidR="009076A2" w:rsidRPr="00215643" w:rsidRDefault="009076A2" w:rsidP="009076A2">
            <w:pPr>
              <w:rPr>
                <w:rFonts w:asciiTheme="minorHAnsi" w:eastAsia="Times New Roman" w:hAnsiTheme="minorHAnsi" w:cstheme="minorHAnsi"/>
                <w:szCs w:val="20"/>
              </w:rPr>
            </w:pPr>
          </w:p>
        </w:tc>
      </w:tr>
      <w:tr w:rsidR="009076A2" w:rsidRPr="00215643" w14:paraId="56C9127B" w14:textId="77777777" w:rsidTr="009076A2">
        <w:trPr>
          <w:trHeight w:val="500"/>
        </w:trPr>
        <w:tc>
          <w:tcPr>
            <w:tcW w:w="562" w:type="dxa"/>
            <w:shd w:val="clear" w:color="auto" w:fill="auto"/>
            <w:noWrap/>
            <w:vAlign w:val="center"/>
            <w:hideMark/>
          </w:tcPr>
          <w:p w14:paraId="6A50816D"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lastRenderedPageBreak/>
              <w:t>225</w:t>
            </w:r>
          </w:p>
        </w:tc>
        <w:tc>
          <w:tcPr>
            <w:tcW w:w="2825" w:type="dxa"/>
            <w:shd w:val="clear" w:color="auto" w:fill="auto"/>
            <w:vAlign w:val="center"/>
            <w:hideMark/>
          </w:tcPr>
          <w:p w14:paraId="2D822F0E"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West Scotland (Paisley)</w:t>
            </w:r>
          </w:p>
        </w:tc>
        <w:tc>
          <w:tcPr>
            <w:tcW w:w="861" w:type="dxa"/>
            <w:shd w:val="clear" w:color="auto" w:fill="auto"/>
            <w:vAlign w:val="center"/>
            <w:hideMark/>
          </w:tcPr>
          <w:p w14:paraId="7653FA9C"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0EC21A4D"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The Cadet Centre Hawkshead Road, Paisley, PA1 3NE (Wing Ex O Sqn Ldr Iain Low Tel 0141 887 3111)</w:t>
            </w:r>
          </w:p>
        </w:tc>
        <w:tc>
          <w:tcPr>
            <w:tcW w:w="4932" w:type="dxa"/>
            <w:vAlign w:val="center"/>
          </w:tcPr>
          <w:p w14:paraId="4777B78A" w14:textId="77777777" w:rsidR="009076A2" w:rsidRPr="00215643" w:rsidRDefault="009076A2" w:rsidP="009076A2">
            <w:pPr>
              <w:rPr>
                <w:rFonts w:asciiTheme="minorHAnsi" w:eastAsia="Times New Roman" w:hAnsiTheme="minorHAnsi" w:cstheme="minorHAnsi"/>
                <w:szCs w:val="20"/>
              </w:rPr>
            </w:pPr>
          </w:p>
        </w:tc>
      </w:tr>
      <w:tr w:rsidR="009076A2" w:rsidRPr="00215643" w14:paraId="75030288" w14:textId="77777777" w:rsidTr="009076A2">
        <w:trPr>
          <w:trHeight w:val="500"/>
        </w:trPr>
        <w:tc>
          <w:tcPr>
            <w:tcW w:w="562" w:type="dxa"/>
            <w:shd w:val="clear" w:color="auto" w:fill="auto"/>
            <w:noWrap/>
            <w:vAlign w:val="center"/>
            <w:hideMark/>
          </w:tcPr>
          <w:p w14:paraId="7AD6E15B"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226</w:t>
            </w:r>
          </w:p>
        </w:tc>
        <w:tc>
          <w:tcPr>
            <w:tcW w:w="2825" w:type="dxa"/>
            <w:shd w:val="clear" w:color="auto" w:fill="auto"/>
            <w:vAlign w:val="center"/>
            <w:hideMark/>
          </w:tcPr>
          <w:p w14:paraId="209056BF"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Winchester - Hampshire &amp; IOW ACF</w:t>
            </w:r>
          </w:p>
        </w:tc>
        <w:tc>
          <w:tcPr>
            <w:tcW w:w="861" w:type="dxa"/>
            <w:shd w:val="clear" w:color="auto" w:fill="auto"/>
            <w:vAlign w:val="center"/>
            <w:hideMark/>
          </w:tcPr>
          <w:p w14:paraId="5C5CAC6F"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South</w:t>
            </w:r>
          </w:p>
        </w:tc>
        <w:tc>
          <w:tcPr>
            <w:tcW w:w="5380" w:type="dxa"/>
            <w:shd w:val="clear" w:color="auto" w:fill="auto"/>
            <w:vAlign w:val="center"/>
            <w:hideMark/>
          </w:tcPr>
          <w:p w14:paraId="6A50105D"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Newburgh house, Newburgh Street, Winchester Hants SO23 8UY</w:t>
            </w:r>
            <w:r>
              <w:rPr>
                <w:rFonts w:asciiTheme="minorHAnsi" w:eastAsia="Times New Roman" w:hAnsiTheme="minorHAnsi" w:cstheme="minorHAnsi"/>
                <w:szCs w:val="20"/>
              </w:rPr>
              <w:t xml:space="preserve"> </w:t>
            </w:r>
            <w:r w:rsidRPr="00215643">
              <w:rPr>
                <w:rFonts w:asciiTheme="minorHAnsi" w:eastAsia="Times New Roman" w:hAnsiTheme="minorHAnsi" w:cstheme="minorHAnsi"/>
                <w:szCs w:val="20"/>
              </w:rPr>
              <w:t>Tel 01962 890728) Contact Karen Toze Admin Officer E1.</w:t>
            </w:r>
          </w:p>
        </w:tc>
        <w:tc>
          <w:tcPr>
            <w:tcW w:w="4932" w:type="dxa"/>
            <w:vAlign w:val="center"/>
          </w:tcPr>
          <w:p w14:paraId="1C90AB29" w14:textId="77777777" w:rsidR="009076A2" w:rsidRPr="00215643" w:rsidRDefault="009076A2" w:rsidP="009076A2">
            <w:pPr>
              <w:rPr>
                <w:rFonts w:asciiTheme="minorHAnsi" w:eastAsia="Times New Roman" w:hAnsiTheme="minorHAnsi" w:cstheme="minorHAnsi"/>
                <w:szCs w:val="20"/>
              </w:rPr>
            </w:pPr>
          </w:p>
        </w:tc>
      </w:tr>
      <w:tr w:rsidR="009076A2" w:rsidRPr="00215643" w14:paraId="3338D68A" w14:textId="77777777" w:rsidTr="009076A2">
        <w:trPr>
          <w:trHeight w:val="321"/>
        </w:trPr>
        <w:tc>
          <w:tcPr>
            <w:tcW w:w="9628" w:type="dxa"/>
            <w:gridSpan w:val="4"/>
            <w:shd w:val="clear" w:color="auto" w:fill="D9D9D9" w:themeFill="background1" w:themeFillShade="D9"/>
            <w:noWrap/>
            <w:vAlign w:val="center"/>
          </w:tcPr>
          <w:p w14:paraId="0F8515EB" w14:textId="77777777" w:rsidR="009076A2" w:rsidRPr="00215643" w:rsidRDefault="009076A2" w:rsidP="009076A2">
            <w:pPr>
              <w:rPr>
                <w:rFonts w:asciiTheme="minorHAnsi" w:eastAsia="Times New Roman" w:hAnsiTheme="minorHAnsi" w:cstheme="minorHAnsi"/>
                <w:b/>
                <w:bCs/>
                <w:szCs w:val="20"/>
              </w:rPr>
            </w:pPr>
            <w:r w:rsidRPr="00215643">
              <w:rPr>
                <w:rFonts w:asciiTheme="minorHAnsi" w:eastAsia="Times New Roman" w:hAnsiTheme="minorHAnsi" w:cstheme="minorHAnsi"/>
                <w:b/>
                <w:bCs/>
                <w:szCs w:val="20"/>
              </w:rPr>
              <w:t>UAS/VGS Sites</w:t>
            </w:r>
          </w:p>
        </w:tc>
        <w:tc>
          <w:tcPr>
            <w:tcW w:w="4932" w:type="dxa"/>
            <w:shd w:val="clear" w:color="auto" w:fill="D9D9D9" w:themeFill="background1" w:themeFillShade="D9"/>
            <w:vAlign w:val="center"/>
          </w:tcPr>
          <w:p w14:paraId="7FA68B3E" w14:textId="77777777" w:rsidR="009076A2" w:rsidRPr="00215643" w:rsidRDefault="009076A2" w:rsidP="009076A2">
            <w:pPr>
              <w:rPr>
                <w:rFonts w:asciiTheme="minorHAnsi" w:eastAsia="Times New Roman" w:hAnsiTheme="minorHAnsi" w:cstheme="minorHAnsi"/>
                <w:b/>
                <w:bCs/>
                <w:szCs w:val="20"/>
              </w:rPr>
            </w:pPr>
          </w:p>
        </w:tc>
      </w:tr>
      <w:tr w:rsidR="009076A2" w:rsidRPr="00215643" w14:paraId="1D90BBA3" w14:textId="77777777" w:rsidTr="009076A2">
        <w:trPr>
          <w:trHeight w:val="750"/>
        </w:trPr>
        <w:tc>
          <w:tcPr>
            <w:tcW w:w="562" w:type="dxa"/>
            <w:shd w:val="clear" w:color="auto" w:fill="auto"/>
            <w:noWrap/>
            <w:vAlign w:val="center"/>
            <w:hideMark/>
          </w:tcPr>
          <w:p w14:paraId="268B4047"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227</w:t>
            </w:r>
          </w:p>
        </w:tc>
        <w:tc>
          <w:tcPr>
            <w:tcW w:w="2825" w:type="dxa"/>
            <w:shd w:val="clear" w:color="auto" w:fill="auto"/>
            <w:vAlign w:val="center"/>
            <w:hideMark/>
          </w:tcPr>
          <w:p w14:paraId="472DBCF5"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615 (UAS VGS) - AF Kenley (Nr Croydon), parented by Odiham</w:t>
            </w:r>
          </w:p>
        </w:tc>
        <w:tc>
          <w:tcPr>
            <w:tcW w:w="861" w:type="dxa"/>
            <w:shd w:val="clear" w:color="auto" w:fill="auto"/>
            <w:vAlign w:val="center"/>
            <w:hideMark/>
          </w:tcPr>
          <w:p w14:paraId="40B6E2B0"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South</w:t>
            </w:r>
          </w:p>
        </w:tc>
        <w:tc>
          <w:tcPr>
            <w:tcW w:w="5380" w:type="dxa"/>
            <w:shd w:val="clear" w:color="auto" w:fill="auto"/>
            <w:vAlign w:val="center"/>
            <w:hideMark/>
          </w:tcPr>
          <w:p w14:paraId="4323520E"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Kenley Aerodrome, Victor Beamish Avenue, Caterham, surrey CR3 5FX (OC Sqn Ldr Jon Cavalli</w:t>
            </w:r>
            <w:r>
              <w:rPr>
                <w:rFonts w:asciiTheme="minorHAnsi" w:eastAsia="Times New Roman" w:hAnsiTheme="minorHAnsi" w:cstheme="minorHAnsi"/>
                <w:szCs w:val="20"/>
              </w:rPr>
              <w:t xml:space="preserve">  </w:t>
            </w:r>
            <w:r w:rsidRPr="00215643">
              <w:rPr>
                <w:rFonts w:asciiTheme="minorHAnsi" w:eastAsia="Times New Roman" w:hAnsiTheme="minorHAnsi" w:cstheme="minorHAnsi"/>
                <w:szCs w:val="20"/>
              </w:rPr>
              <w:t xml:space="preserve">  jonathan.cavalli100@rafac.mod.gov.uk Tel 0208 6459784) </w:t>
            </w:r>
          </w:p>
        </w:tc>
        <w:tc>
          <w:tcPr>
            <w:tcW w:w="4932" w:type="dxa"/>
            <w:vAlign w:val="center"/>
          </w:tcPr>
          <w:p w14:paraId="3D0FADF1" w14:textId="77777777" w:rsidR="009076A2" w:rsidRPr="00215643" w:rsidRDefault="009076A2" w:rsidP="009076A2">
            <w:pPr>
              <w:rPr>
                <w:rFonts w:asciiTheme="minorHAnsi" w:eastAsia="Times New Roman" w:hAnsiTheme="minorHAnsi" w:cstheme="minorHAnsi"/>
                <w:szCs w:val="20"/>
              </w:rPr>
            </w:pPr>
          </w:p>
        </w:tc>
      </w:tr>
      <w:tr w:rsidR="009076A2" w:rsidRPr="00215643" w14:paraId="7ECE770A" w14:textId="77777777" w:rsidTr="009076A2">
        <w:trPr>
          <w:trHeight w:val="750"/>
        </w:trPr>
        <w:tc>
          <w:tcPr>
            <w:tcW w:w="562" w:type="dxa"/>
            <w:shd w:val="clear" w:color="auto" w:fill="auto"/>
            <w:noWrap/>
            <w:vAlign w:val="center"/>
            <w:hideMark/>
          </w:tcPr>
          <w:p w14:paraId="547B21D3"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228</w:t>
            </w:r>
          </w:p>
        </w:tc>
        <w:tc>
          <w:tcPr>
            <w:tcW w:w="2825" w:type="dxa"/>
            <w:shd w:val="clear" w:color="auto" w:fill="auto"/>
            <w:vAlign w:val="center"/>
            <w:hideMark/>
          </w:tcPr>
          <w:p w14:paraId="12CD6BAE"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661 (UAS VGS) - RAF Kirknewton (South West of Edinburgh), parented by Lossiemouth</w:t>
            </w:r>
          </w:p>
        </w:tc>
        <w:tc>
          <w:tcPr>
            <w:tcW w:w="861" w:type="dxa"/>
            <w:shd w:val="clear" w:color="auto" w:fill="auto"/>
            <w:vAlign w:val="center"/>
            <w:hideMark/>
          </w:tcPr>
          <w:p w14:paraId="6DA8A562"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79DDA320"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Kirknewtown, Whitemoss Road, Kirknewton, Midlothian (OC Sqn Ldr Tony Woods  antony.woods100@rafac.mod.gov.ukTel 01506 880280)</w:t>
            </w:r>
          </w:p>
        </w:tc>
        <w:tc>
          <w:tcPr>
            <w:tcW w:w="4932" w:type="dxa"/>
            <w:vAlign w:val="center"/>
          </w:tcPr>
          <w:p w14:paraId="46C7ECA6" w14:textId="77777777" w:rsidR="009076A2" w:rsidRPr="00215643" w:rsidRDefault="009076A2" w:rsidP="009076A2">
            <w:pPr>
              <w:rPr>
                <w:rFonts w:asciiTheme="minorHAnsi" w:eastAsia="Times New Roman" w:hAnsiTheme="minorHAnsi" w:cstheme="minorHAnsi"/>
                <w:szCs w:val="20"/>
              </w:rPr>
            </w:pPr>
          </w:p>
        </w:tc>
      </w:tr>
      <w:tr w:rsidR="009076A2" w:rsidRPr="00215643" w14:paraId="7D6E5272" w14:textId="77777777" w:rsidTr="009076A2">
        <w:trPr>
          <w:trHeight w:val="250"/>
        </w:trPr>
        <w:tc>
          <w:tcPr>
            <w:tcW w:w="562" w:type="dxa"/>
            <w:shd w:val="clear" w:color="auto" w:fill="auto"/>
            <w:noWrap/>
            <w:vAlign w:val="center"/>
            <w:hideMark/>
          </w:tcPr>
          <w:p w14:paraId="51B9B990"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229</w:t>
            </w:r>
          </w:p>
        </w:tc>
        <w:tc>
          <w:tcPr>
            <w:tcW w:w="2825" w:type="dxa"/>
            <w:shd w:val="clear" w:color="auto" w:fill="auto"/>
            <w:vAlign w:val="center"/>
            <w:hideMark/>
          </w:tcPr>
          <w:p w14:paraId="5D1097C3"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NIUAS - Aldergrove (Inc 664 AGS) </w:t>
            </w:r>
          </w:p>
        </w:tc>
        <w:tc>
          <w:tcPr>
            <w:tcW w:w="861" w:type="dxa"/>
            <w:shd w:val="clear" w:color="auto" w:fill="auto"/>
            <w:vAlign w:val="center"/>
            <w:hideMark/>
          </w:tcPr>
          <w:p w14:paraId="609AF47F"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33A2921D"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FS Aldergrove, BFPO 808</w:t>
            </w:r>
          </w:p>
        </w:tc>
        <w:tc>
          <w:tcPr>
            <w:tcW w:w="4932" w:type="dxa"/>
            <w:vAlign w:val="center"/>
          </w:tcPr>
          <w:p w14:paraId="7ECC448A" w14:textId="77777777" w:rsidR="009076A2" w:rsidRPr="00215643" w:rsidRDefault="009076A2" w:rsidP="009076A2">
            <w:pPr>
              <w:rPr>
                <w:rFonts w:asciiTheme="minorHAnsi" w:eastAsia="Times New Roman" w:hAnsiTheme="minorHAnsi" w:cstheme="minorHAnsi"/>
                <w:szCs w:val="20"/>
              </w:rPr>
            </w:pPr>
          </w:p>
        </w:tc>
      </w:tr>
      <w:tr w:rsidR="009076A2" w:rsidRPr="00215643" w14:paraId="1C067C2D" w14:textId="77777777" w:rsidTr="009076A2">
        <w:trPr>
          <w:trHeight w:val="500"/>
        </w:trPr>
        <w:tc>
          <w:tcPr>
            <w:tcW w:w="562" w:type="dxa"/>
            <w:shd w:val="clear" w:color="auto" w:fill="auto"/>
            <w:noWrap/>
            <w:vAlign w:val="center"/>
            <w:hideMark/>
          </w:tcPr>
          <w:p w14:paraId="0C5DEA69"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230</w:t>
            </w:r>
          </w:p>
        </w:tc>
        <w:tc>
          <w:tcPr>
            <w:tcW w:w="2825" w:type="dxa"/>
            <w:shd w:val="clear" w:color="auto" w:fill="auto"/>
            <w:vAlign w:val="center"/>
            <w:hideMark/>
          </w:tcPr>
          <w:p w14:paraId="09F66F87"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622 (UAS VGS) - Upavon (USU), parented by BZN</w:t>
            </w:r>
          </w:p>
        </w:tc>
        <w:tc>
          <w:tcPr>
            <w:tcW w:w="861" w:type="dxa"/>
            <w:shd w:val="clear" w:color="auto" w:fill="auto"/>
            <w:vAlign w:val="center"/>
            <w:hideMark/>
          </w:tcPr>
          <w:p w14:paraId="4E21360E"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South</w:t>
            </w:r>
          </w:p>
        </w:tc>
        <w:tc>
          <w:tcPr>
            <w:tcW w:w="5380" w:type="dxa"/>
            <w:shd w:val="clear" w:color="auto" w:fill="auto"/>
            <w:vAlign w:val="center"/>
            <w:hideMark/>
          </w:tcPr>
          <w:p w14:paraId="6B2390C6"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Trenchard Lines, Upavon, Pewsey, Wilts SN9 6BE (OC S Goddard Tel 01980 615286 or 94344 5286)</w:t>
            </w:r>
          </w:p>
        </w:tc>
        <w:tc>
          <w:tcPr>
            <w:tcW w:w="4932" w:type="dxa"/>
            <w:vAlign w:val="center"/>
          </w:tcPr>
          <w:p w14:paraId="4E75E607" w14:textId="77777777" w:rsidR="009076A2" w:rsidRPr="00215643" w:rsidRDefault="009076A2" w:rsidP="009076A2">
            <w:pPr>
              <w:rPr>
                <w:rFonts w:asciiTheme="minorHAnsi" w:eastAsia="Times New Roman" w:hAnsiTheme="minorHAnsi" w:cstheme="minorHAnsi"/>
                <w:szCs w:val="20"/>
              </w:rPr>
            </w:pPr>
          </w:p>
        </w:tc>
      </w:tr>
      <w:tr w:rsidR="009076A2" w:rsidRPr="00215643" w14:paraId="365C15E1" w14:textId="77777777" w:rsidTr="009076A2">
        <w:trPr>
          <w:trHeight w:val="750"/>
        </w:trPr>
        <w:tc>
          <w:tcPr>
            <w:tcW w:w="562" w:type="dxa"/>
            <w:shd w:val="clear" w:color="auto" w:fill="auto"/>
            <w:noWrap/>
            <w:vAlign w:val="center"/>
            <w:hideMark/>
          </w:tcPr>
          <w:p w14:paraId="3FD697D3"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231</w:t>
            </w:r>
          </w:p>
        </w:tc>
        <w:tc>
          <w:tcPr>
            <w:tcW w:w="2825" w:type="dxa"/>
            <w:shd w:val="clear" w:color="auto" w:fill="auto"/>
            <w:vAlign w:val="center"/>
            <w:hideMark/>
          </w:tcPr>
          <w:p w14:paraId="268B4C73"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611 (UAS VGS) - Honington</w:t>
            </w:r>
          </w:p>
        </w:tc>
        <w:tc>
          <w:tcPr>
            <w:tcW w:w="861" w:type="dxa"/>
            <w:shd w:val="clear" w:color="auto" w:fill="auto"/>
            <w:vAlign w:val="center"/>
            <w:hideMark/>
          </w:tcPr>
          <w:p w14:paraId="4900A69A"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Central </w:t>
            </w:r>
          </w:p>
        </w:tc>
        <w:tc>
          <w:tcPr>
            <w:tcW w:w="5380" w:type="dxa"/>
            <w:shd w:val="clear" w:color="auto" w:fill="auto"/>
            <w:vAlign w:val="center"/>
            <w:hideMark/>
          </w:tcPr>
          <w:p w14:paraId="39043F15"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Honington, Bury St Edmunds Suffolk IP31 1EE (OC Sqn Ldr Tony Woods  antony.woods100@rafac.mod.gov.uk Tel 01359 237492)</w:t>
            </w:r>
          </w:p>
        </w:tc>
        <w:tc>
          <w:tcPr>
            <w:tcW w:w="4932" w:type="dxa"/>
            <w:vAlign w:val="center"/>
          </w:tcPr>
          <w:p w14:paraId="72F4DA00" w14:textId="77777777" w:rsidR="009076A2" w:rsidRPr="00215643" w:rsidRDefault="009076A2" w:rsidP="009076A2">
            <w:pPr>
              <w:rPr>
                <w:rFonts w:asciiTheme="minorHAnsi" w:eastAsia="Times New Roman" w:hAnsiTheme="minorHAnsi" w:cstheme="minorHAnsi"/>
                <w:szCs w:val="20"/>
              </w:rPr>
            </w:pPr>
          </w:p>
        </w:tc>
      </w:tr>
      <w:tr w:rsidR="009076A2" w:rsidRPr="00215643" w14:paraId="7464B7D8" w14:textId="77777777" w:rsidTr="009076A2">
        <w:trPr>
          <w:trHeight w:val="500"/>
        </w:trPr>
        <w:tc>
          <w:tcPr>
            <w:tcW w:w="562" w:type="dxa"/>
            <w:shd w:val="clear" w:color="auto" w:fill="auto"/>
            <w:noWrap/>
            <w:vAlign w:val="center"/>
            <w:hideMark/>
          </w:tcPr>
          <w:p w14:paraId="05C03787"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232</w:t>
            </w:r>
          </w:p>
        </w:tc>
        <w:tc>
          <w:tcPr>
            <w:tcW w:w="2825" w:type="dxa"/>
            <w:shd w:val="clear" w:color="auto" w:fill="auto"/>
            <w:vAlign w:val="center"/>
            <w:hideMark/>
          </w:tcPr>
          <w:p w14:paraId="3A1EE0E7"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613 (UAS VGS) - Halton</w:t>
            </w:r>
          </w:p>
        </w:tc>
        <w:tc>
          <w:tcPr>
            <w:tcW w:w="861" w:type="dxa"/>
            <w:shd w:val="clear" w:color="auto" w:fill="auto"/>
            <w:vAlign w:val="center"/>
            <w:hideMark/>
          </w:tcPr>
          <w:p w14:paraId="4DA6D3DC"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HWY</w:t>
            </w:r>
          </w:p>
        </w:tc>
        <w:tc>
          <w:tcPr>
            <w:tcW w:w="5380" w:type="dxa"/>
            <w:shd w:val="clear" w:color="auto" w:fill="auto"/>
            <w:vAlign w:val="center"/>
            <w:hideMark/>
          </w:tcPr>
          <w:p w14:paraId="141A85E0"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Halton, Aylesbury, HP22 5PG (OC Sqn Ldr D Johnson Tel 01296 656409 or 95237 6409)</w:t>
            </w:r>
          </w:p>
        </w:tc>
        <w:tc>
          <w:tcPr>
            <w:tcW w:w="4932" w:type="dxa"/>
            <w:vAlign w:val="center"/>
          </w:tcPr>
          <w:p w14:paraId="588EABE1" w14:textId="77777777" w:rsidR="009076A2" w:rsidRPr="00215643" w:rsidRDefault="009076A2" w:rsidP="009076A2">
            <w:pPr>
              <w:rPr>
                <w:rFonts w:asciiTheme="minorHAnsi" w:eastAsia="Times New Roman" w:hAnsiTheme="minorHAnsi" w:cstheme="minorHAnsi"/>
                <w:szCs w:val="20"/>
              </w:rPr>
            </w:pPr>
          </w:p>
        </w:tc>
      </w:tr>
      <w:tr w:rsidR="009076A2" w:rsidRPr="00215643" w14:paraId="0C0F0EB2" w14:textId="77777777" w:rsidTr="009076A2">
        <w:trPr>
          <w:trHeight w:val="750"/>
        </w:trPr>
        <w:tc>
          <w:tcPr>
            <w:tcW w:w="562" w:type="dxa"/>
            <w:shd w:val="clear" w:color="auto" w:fill="auto"/>
            <w:noWrap/>
            <w:vAlign w:val="center"/>
            <w:hideMark/>
          </w:tcPr>
          <w:p w14:paraId="56EDC2E4"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lastRenderedPageBreak/>
              <w:t>233</w:t>
            </w:r>
          </w:p>
        </w:tc>
        <w:tc>
          <w:tcPr>
            <w:tcW w:w="2825" w:type="dxa"/>
            <w:shd w:val="clear" w:color="auto" w:fill="auto"/>
            <w:vAlign w:val="center"/>
            <w:hideMark/>
          </w:tcPr>
          <w:p w14:paraId="7A5A948B"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626 (UAS VGS) - Predannack</w:t>
            </w:r>
          </w:p>
        </w:tc>
        <w:tc>
          <w:tcPr>
            <w:tcW w:w="861" w:type="dxa"/>
            <w:shd w:val="clear" w:color="auto" w:fill="auto"/>
            <w:vAlign w:val="center"/>
            <w:hideMark/>
          </w:tcPr>
          <w:p w14:paraId="00019209"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South</w:t>
            </w:r>
          </w:p>
        </w:tc>
        <w:tc>
          <w:tcPr>
            <w:tcW w:w="5380" w:type="dxa"/>
            <w:shd w:val="clear" w:color="auto" w:fill="auto"/>
            <w:vAlign w:val="center"/>
            <w:hideMark/>
          </w:tcPr>
          <w:p w14:paraId="574C085C"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Predannack Airfield, The Lizard, Helston TR12 7AU (OC Sqn Ldr Garry Vitta</w:t>
            </w:r>
            <w:r>
              <w:rPr>
                <w:rFonts w:asciiTheme="minorHAnsi" w:eastAsia="Times New Roman" w:hAnsiTheme="minorHAnsi" w:cstheme="minorHAnsi"/>
                <w:szCs w:val="20"/>
              </w:rPr>
              <w:t>,</w:t>
            </w:r>
            <w:r w:rsidRPr="00215643">
              <w:rPr>
                <w:rFonts w:asciiTheme="minorHAnsi" w:eastAsia="Times New Roman" w:hAnsiTheme="minorHAnsi" w:cstheme="minorHAnsi"/>
                <w:szCs w:val="20"/>
              </w:rPr>
              <w:t xml:space="preserve"> garry.vitta100@rafac.mod.gov.uk Tel 01326 241197)</w:t>
            </w:r>
          </w:p>
        </w:tc>
        <w:tc>
          <w:tcPr>
            <w:tcW w:w="4932" w:type="dxa"/>
            <w:vAlign w:val="center"/>
          </w:tcPr>
          <w:p w14:paraId="1AE987E5" w14:textId="77777777" w:rsidR="009076A2" w:rsidRPr="00215643" w:rsidRDefault="009076A2" w:rsidP="009076A2">
            <w:pPr>
              <w:rPr>
                <w:rFonts w:asciiTheme="minorHAnsi" w:eastAsia="Times New Roman" w:hAnsiTheme="minorHAnsi" w:cstheme="minorHAnsi"/>
                <w:szCs w:val="20"/>
              </w:rPr>
            </w:pPr>
          </w:p>
        </w:tc>
      </w:tr>
      <w:tr w:rsidR="009076A2" w:rsidRPr="00215643" w14:paraId="3DCFBDF0" w14:textId="77777777" w:rsidTr="009076A2">
        <w:trPr>
          <w:trHeight w:val="750"/>
        </w:trPr>
        <w:tc>
          <w:tcPr>
            <w:tcW w:w="562" w:type="dxa"/>
            <w:shd w:val="clear" w:color="auto" w:fill="auto"/>
            <w:noWrap/>
            <w:vAlign w:val="center"/>
            <w:hideMark/>
          </w:tcPr>
          <w:p w14:paraId="38B3867A"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234</w:t>
            </w:r>
          </w:p>
        </w:tc>
        <w:tc>
          <w:tcPr>
            <w:tcW w:w="2825" w:type="dxa"/>
            <w:shd w:val="clear" w:color="auto" w:fill="auto"/>
            <w:vAlign w:val="center"/>
            <w:hideMark/>
          </w:tcPr>
          <w:p w14:paraId="5A3AB88E"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631 (UAS VGS) - Woodvale</w:t>
            </w:r>
          </w:p>
        </w:tc>
        <w:tc>
          <w:tcPr>
            <w:tcW w:w="861" w:type="dxa"/>
            <w:shd w:val="clear" w:color="auto" w:fill="auto"/>
            <w:vAlign w:val="center"/>
            <w:hideMark/>
          </w:tcPr>
          <w:p w14:paraId="19C70F4F"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04A2F683"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Woodvale, Formby, Merseyside L37 7AD (OC Sqn Ldr Dave Hale david.hale101@rafac.mod.gov.uk Tel 01704 872287 Ext 7256 or 95512 7256</w:t>
            </w:r>
          </w:p>
        </w:tc>
        <w:tc>
          <w:tcPr>
            <w:tcW w:w="4932" w:type="dxa"/>
            <w:vAlign w:val="center"/>
          </w:tcPr>
          <w:p w14:paraId="7AD7A487" w14:textId="77777777" w:rsidR="009076A2" w:rsidRPr="00215643" w:rsidRDefault="009076A2" w:rsidP="009076A2">
            <w:pPr>
              <w:rPr>
                <w:rFonts w:asciiTheme="minorHAnsi" w:eastAsia="Times New Roman" w:hAnsiTheme="minorHAnsi" w:cstheme="minorHAnsi"/>
                <w:szCs w:val="20"/>
              </w:rPr>
            </w:pPr>
          </w:p>
        </w:tc>
      </w:tr>
      <w:tr w:rsidR="009076A2" w:rsidRPr="00215643" w14:paraId="5D8311B8" w14:textId="77777777" w:rsidTr="009076A2">
        <w:trPr>
          <w:trHeight w:val="750"/>
        </w:trPr>
        <w:tc>
          <w:tcPr>
            <w:tcW w:w="562" w:type="dxa"/>
            <w:shd w:val="clear" w:color="auto" w:fill="auto"/>
            <w:noWrap/>
            <w:vAlign w:val="center"/>
            <w:hideMark/>
          </w:tcPr>
          <w:p w14:paraId="65B6736E"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235</w:t>
            </w:r>
          </w:p>
        </w:tc>
        <w:tc>
          <w:tcPr>
            <w:tcW w:w="2825" w:type="dxa"/>
            <w:shd w:val="clear" w:color="auto" w:fill="auto"/>
            <w:vAlign w:val="center"/>
            <w:hideMark/>
          </w:tcPr>
          <w:p w14:paraId="23773B99"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632 (UAS VGS) - Tern Hill</w:t>
            </w:r>
          </w:p>
        </w:tc>
        <w:tc>
          <w:tcPr>
            <w:tcW w:w="861" w:type="dxa"/>
            <w:shd w:val="clear" w:color="auto" w:fill="auto"/>
            <w:vAlign w:val="center"/>
            <w:hideMark/>
          </w:tcPr>
          <w:p w14:paraId="303620FE"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279C83E5"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Tern Hill, Nr Market Drayton, Shropshire TF 9 3QE (OC Sqn Ldr Graham Delaney graham.delaney100@rafac.mod.gov.uk Tel 01630 698329 or 94462 8329)</w:t>
            </w:r>
          </w:p>
        </w:tc>
        <w:tc>
          <w:tcPr>
            <w:tcW w:w="4932" w:type="dxa"/>
            <w:vAlign w:val="center"/>
          </w:tcPr>
          <w:p w14:paraId="3A7CB6F1" w14:textId="77777777" w:rsidR="009076A2" w:rsidRPr="00215643" w:rsidRDefault="009076A2" w:rsidP="009076A2">
            <w:pPr>
              <w:rPr>
                <w:rFonts w:asciiTheme="minorHAnsi" w:eastAsia="Times New Roman" w:hAnsiTheme="minorHAnsi" w:cstheme="minorHAnsi"/>
                <w:szCs w:val="20"/>
              </w:rPr>
            </w:pPr>
          </w:p>
        </w:tc>
      </w:tr>
      <w:tr w:rsidR="009076A2" w:rsidRPr="00215643" w14:paraId="0CFC9772" w14:textId="77777777" w:rsidTr="009076A2">
        <w:trPr>
          <w:trHeight w:val="750"/>
        </w:trPr>
        <w:tc>
          <w:tcPr>
            <w:tcW w:w="562" w:type="dxa"/>
            <w:shd w:val="clear" w:color="auto" w:fill="auto"/>
            <w:noWrap/>
            <w:vAlign w:val="center"/>
            <w:hideMark/>
          </w:tcPr>
          <w:p w14:paraId="084B9557"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236</w:t>
            </w:r>
          </w:p>
        </w:tc>
        <w:tc>
          <w:tcPr>
            <w:tcW w:w="2825" w:type="dxa"/>
            <w:shd w:val="clear" w:color="auto" w:fill="auto"/>
            <w:vAlign w:val="center"/>
            <w:hideMark/>
          </w:tcPr>
          <w:p w14:paraId="56ACE7BF"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633 (UAS VGS) - Cosford</w:t>
            </w:r>
          </w:p>
        </w:tc>
        <w:tc>
          <w:tcPr>
            <w:tcW w:w="861" w:type="dxa"/>
            <w:shd w:val="clear" w:color="auto" w:fill="auto"/>
            <w:vAlign w:val="center"/>
            <w:hideMark/>
          </w:tcPr>
          <w:p w14:paraId="42436C9E"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2FAAC842"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DCAE Cosford WV7 3EX (OC Sqn Ldr Colin Haynes colin.haynes100@rafac.mod.gov.uk Tel 01902 377320 or 95561 7320)</w:t>
            </w:r>
          </w:p>
        </w:tc>
        <w:tc>
          <w:tcPr>
            <w:tcW w:w="4932" w:type="dxa"/>
            <w:vAlign w:val="center"/>
          </w:tcPr>
          <w:p w14:paraId="45D1642B" w14:textId="77777777" w:rsidR="009076A2" w:rsidRPr="00215643" w:rsidRDefault="009076A2" w:rsidP="009076A2">
            <w:pPr>
              <w:rPr>
                <w:rFonts w:asciiTheme="minorHAnsi" w:eastAsia="Times New Roman" w:hAnsiTheme="minorHAnsi" w:cstheme="minorHAnsi"/>
                <w:szCs w:val="20"/>
              </w:rPr>
            </w:pPr>
          </w:p>
        </w:tc>
      </w:tr>
      <w:tr w:rsidR="009076A2" w:rsidRPr="00215643" w14:paraId="20B02A3F" w14:textId="77777777" w:rsidTr="009076A2">
        <w:trPr>
          <w:trHeight w:val="743"/>
        </w:trPr>
        <w:tc>
          <w:tcPr>
            <w:tcW w:w="562" w:type="dxa"/>
            <w:shd w:val="clear" w:color="auto" w:fill="auto"/>
            <w:noWrap/>
            <w:vAlign w:val="center"/>
            <w:hideMark/>
          </w:tcPr>
          <w:p w14:paraId="514AB160"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237</w:t>
            </w:r>
          </w:p>
        </w:tc>
        <w:tc>
          <w:tcPr>
            <w:tcW w:w="2825" w:type="dxa"/>
            <w:shd w:val="clear" w:color="auto" w:fill="auto"/>
            <w:vAlign w:val="center"/>
            <w:hideMark/>
          </w:tcPr>
          <w:p w14:paraId="39839C39"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UWAS - St Athan</w:t>
            </w:r>
          </w:p>
        </w:tc>
        <w:tc>
          <w:tcPr>
            <w:tcW w:w="861" w:type="dxa"/>
            <w:shd w:val="clear" w:color="auto" w:fill="auto"/>
            <w:vAlign w:val="center"/>
            <w:hideMark/>
          </w:tcPr>
          <w:p w14:paraId="090D0336"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5340F38D"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Bldg 383A, Aerospace Business Park</w:t>
            </w:r>
            <w:r w:rsidRPr="00215643">
              <w:rPr>
                <w:rFonts w:asciiTheme="minorHAnsi" w:eastAsia="Times New Roman" w:hAnsiTheme="minorHAnsi" w:cstheme="minorHAnsi"/>
                <w:szCs w:val="20"/>
              </w:rPr>
              <w:br/>
              <w:t>Llantwit Road, Bro Tathan South, St Athan, Barry</w:t>
            </w:r>
            <w:r w:rsidRPr="00215643">
              <w:rPr>
                <w:rFonts w:asciiTheme="minorHAnsi" w:eastAsia="Times New Roman" w:hAnsiTheme="minorHAnsi" w:cstheme="minorHAnsi"/>
                <w:szCs w:val="20"/>
              </w:rPr>
              <w:br/>
              <w:t>Vale of Glamorgan, CF62 4AN</w:t>
            </w:r>
          </w:p>
        </w:tc>
        <w:tc>
          <w:tcPr>
            <w:tcW w:w="4932" w:type="dxa"/>
            <w:vAlign w:val="center"/>
          </w:tcPr>
          <w:p w14:paraId="7DCC4641" w14:textId="77777777" w:rsidR="009076A2" w:rsidRPr="00215643" w:rsidRDefault="009076A2" w:rsidP="009076A2">
            <w:pPr>
              <w:rPr>
                <w:rFonts w:asciiTheme="minorHAnsi" w:eastAsia="Times New Roman" w:hAnsiTheme="minorHAnsi" w:cstheme="minorHAnsi"/>
                <w:szCs w:val="20"/>
              </w:rPr>
            </w:pPr>
          </w:p>
        </w:tc>
      </w:tr>
      <w:tr w:rsidR="009076A2" w:rsidRPr="00215643" w14:paraId="484EE23A" w14:textId="77777777" w:rsidTr="009076A2">
        <w:trPr>
          <w:trHeight w:val="500"/>
        </w:trPr>
        <w:tc>
          <w:tcPr>
            <w:tcW w:w="562" w:type="dxa"/>
            <w:shd w:val="clear" w:color="auto" w:fill="auto"/>
            <w:noWrap/>
            <w:vAlign w:val="center"/>
            <w:hideMark/>
          </w:tcPr>
          <w:p w14:paraId="21516577"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238</w:t>
            </w:r>
          </w:p>
        </w:tc>
        <w:tc>
          <w:tcPr>
            <w:tcW w:w="2825" w:type="dxa"/>
            <w:shd w:val="clear" w:color="auto" w:fill="auto"/>
            <w:vAlign w:val="center"/>
            <w:hideMark/>
          </w:tcPr>
          <w:p w14:paraId="4AAE5102"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637 (UAS VGS) - Little Rissington </w:t>
            </w:r>
          </w:p>
        </w:tc>
        <w:tc>
          <w:tcPr>
            <w:tcW w:w="861" w:type="dxa"/>
            <w:shd w:val="clear" w:color="auto" w:fill="auto"/>
            <w:vAlign w:val="center"/>
            <w:hideMark/>
          </w:tcPr>
          <w:p w14:paraId="1C669E35"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South</w:t>
            </w:r>
          </w:p>
        </w:tc>
        <w:tc>
          <w:tcPr>
            <w:tcW w:w="5380" w:type="dxa"/>
            <w:shd w:val="clear" w:color="auto" w:fill="auto"/>
            <w:vAlign w:val="center"/>
            <w:hideMark/>
          </w:tcPr>
          <w:p w14:paraId="27D020FC"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Little Rissington GL54 2QB (OC Sqn Ldr I J Mullan Tel 01451 810078)</w:t>
            </w:r>
          </w:p>
        </w:tc>
        <w:tc>
          <w:tcPr>
            <w:tcW w:w="4932" w:type="dxa"/>
            <w:vAlign w:val="center"/>
          </w:tcPr>
          <w:p w14:paraId="768E3331" w14:textId="77777777" w:rsidR="009076A2" w:rsidRPr="00215643" w:rsidRDefault="009076A2" w:rsidP="009076A2">
            <w:pPr>
              <w:rPr>
                <w:rFonts w:asciiTheme="minorHAnsi" w:eastAsia="Times New Roman" w:hAnsiTheme="minorHAnsi" w:cstheme="minorHAnsi"/>
                <w:szCs w:val="20"/>
              </w:rPr>
            </w:pPr>
          </w:p>
        </w:tc>
      </w:tr>
      <w:tr w:rsidR="009076A2" w:rsidRPr="00215643" w14:paraId="35856BCD" w14:textId="77777777" w:rsidTr="009076A2">
        <w:trPr>
          <w:trHeight w:val="750"/>
        </w:trPr>
        <w:tc>
          <w:tcPr>
            <w:tcW w:w="562" w:type="dxa"/>
            <w:shd w:val="clear" w:color="auto" w:fill="auto"/>
            <w:noWrap/>
            <w:vAlign w:val="center"/>
            <w:hideMark/>
          </w:tcPr>
          <w:p w14:paraId="154995A0"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239</w:t>
            </w:r>
          </w:p>
        </w:tc>
        <w:tc>
          <w:tcPr>
            <w:tcW w:w="2825" w:type="dxa"/>
            <w:shd w:val="clear" w:color="auto" w:fill="auto"/>
            <w:vAlign w:val="center"/>
            <w:hideMark/>
          </w:tcPr>
          <w:p w14:paraId="42FDEAB3"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644 (VGS) - RAF Syerston</w:t>
            </w:r>
          </w:p>
        </w:tc>
        <w:tc>
          <w:tcPr>
            <w:tcW w:w="861" w:type="dxa"/>
            <w:shd w:val="clear" w:color="auto" w:fill="auto"/>
            <w:vAlign w:val="center"/>
            <w:hideMark/>
          </w:tcPr>
          <w:p w14:paraId="2221AB1F"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Central </w:t>
            </w:r>
          </w:p>
        </w:tc>
        <w:tc>
          <w:tcPr>
            <w:tcW w:w="5380" w:type="dxa"/>
            <w:shd w:val="clear" w:color="auto" w:fill="auto"/>
            <w:vAlign w:val="center"/>
            <w:hideMark/>
          </w:tcPr>
          <w:p w14:paraId="00AE92CA"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Syerston, Newark, NG23 5NG (OC Sqn Ldr Chris Moore christopher.moore101@rafac.mod.gov.ukTel 01400 264533 or 95751 4533)</w:t>
            </w:r>
          </w:p>
        </w:tc>
        <w:tc>
          <w:tcPr>
            <w:tcW w:w="4932" w:type="dxa"/>
            <w:vAlign w:val="center"/>
          </w:tcPr>
          <w:p w14:paraId="444210A5" w14:textId="77777777" w:rsidR="009076A2" w:rsidRPr="00215643" w:rsidRDefault="009076A2" w:rsidP="009076A2">
            <w:pPr>
              <w:rPr>
                <w:rFonts w:asciiTheme="minorHAnsi" w:eastAsia="Times New Roman" w:hAnsiTheme="minorHAnsi" w:cstheme="minorHAnsi"/>
                <w:szCs w:val="20"/>
              </w:rPr>
            </w:pPr>
          </w:p>
        </w:tc>
      </w:tr>
      <w:tr w:rsidR="009076A2" w:rsidRPr="00215643" w14:paraId="34A173DC" w14:textId="77777777" w:rsidTr="009076A2">
        <w:trPr>
          <w:trHeight w:val="1250"/>
        </w:trPr>
        <w:tc>
          <w:tcPr>
            <w:tcW w:w="562" w:type="dxa"/>
            <w:shd w:val="clear" w:color="auto" w:fill="auto"/>
            <w:noWrap/>
            <w:vAlign w:val="center"/>
            <w:hideMark/>
          </w:tcPr>
          <w:p w14:paraId="5A855EF4"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lastRenderedPageBreak/>
              <w:t>240</w:t>
            </w:r>
          </w:p>
        </w:tc>
        <w:tc>
          <w:tcPr>
            <w:tcW w:w="2825" w:type="dxa"/>
            <w:shd w:val="clear" w:color="auto" w:fill="auto"/>
            <w:vAlign w:val="center"/>
            <w:hideMark/>
          </w:tcPr>
          <w:p w14:paraId="49989B6B"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645 &amp; 642 (UAS VGS) - Topcliffe</w:t>
            </w:r>
          </w:p>
        </w:tc>
        <w:tc>
          <w:tcPr>
            <w:tcW w:w="861" w:type="dxa"/>
            <w:shd w:val="clear" w:color="auto" w:fill="auto"/>
            <w:vAlign w:val="center"/>
            <w:hideMark/>
          </w:tcPr>
          <w:p w14:paraId="7E8F3D78"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5836307C"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Topcliffe, Alanbrook Barracks, Thirsk YO7 3QE (645 OC Sqn Ldr Chris Fleming</w:t>
            </w:r>
            <w:r>
              <w:rPr>
                <w:rFonts w:asciiTheme="minorHAnsi" w:eastAsia="Times New Roman" w:hAnsiTheme="minorHAnsi" w:cstheme="minorHAnsi"/>
                <w:szCs w:val="20"/>
              </w:rPr>
              <w:t xml:space="preserve">, </w:t>
            </w:r>
            <w:hyperlink r:id="rId25" w:history="1">
              <w:r w:rsidRPr="00472600">
                <w:rPr>
                  <w:rStyle w:val="Hyperlink"/>
                  <w:rFonts w:asciiTheme="minorHAnsi" w:eastAsia="Times New Roman" w:hAnsiTheme="minorHAnsi" w:cstheme="minorHAnsi"/>
                  <w:szCs w:val="20"/>
                </w:rPr>
                <w:t>chris.fleming100@rafac.mod.gov.u</w:t>
              </w:r>
            </w:hyperlink>
            <w:r>
              <w:rPr>
                <w:rFonts w:asciiTheme="minorHAnsi" w:eastAsia="Times New Roman" w:hAnsiTheme="minorHAnsi" w:cstheme="minorHAnsi"/>
                <w:szCs w:val="20"/>
              </w:rPr>
              <w:t xml:space="preserve">, </w:t>
            </w:r>
            <w:r w:rsidRPr="00215643">
              <w:rPr>
                <w:rFonts w:asciiTheme="minorHAnsi" w:eastAsia="Times New Roman" w:hAnsiTheme="minorHAnsi" w:cstheme="minorHAnsi"/>
                <w:szCs w:val="20"/>
              </w:rPr>
              <w:t>Tel 01845 595345 or 94712 5345)</w:t>
            </w:r>
            <w:r w:rsidRPr="00215643">
              <w:rPr>
                <w:rFonts w:asciiTheme="minorHAnsi" w:eastAsia="Times New Roman" w:hAnsiTheme="minorHAnsi" w:cstheme="minorHAnsi"/>
                <w:szCs w:val="20"/>
              </w:rPr>
              <w:br/>
              <w:t>642 OC Sqn Ldr Mark Parry</w:t>
            </w:r>
            <w:r>
              <w:rPr>
                <w:rFonts w:asciiTheme="minorHAnsi" w:eastAsia="Times New Roman" w:hAnsiTheme="minorHAnsi" w:cstheme="minorHAnsi"/>
                <w:szCs w:val="20"/>
              </w:rPr>
              <w:t xml:space="preserve">, </w:t>
            </w:r>
            <w:r w:rsidRPr="00215643">
              <w:rPr>
                <w:rFonts w:asciiTheme="minorHAnsi" w:eastAsia="Times New Roman" w:hAnsiTheme="minorHAnsi" w:cstheme="minorHAnsi"/>
                <w:szCs w:val="20"/>
              </w:rPr>
              <w:t>mark.parry100@rafac.mod.gov.uk</w:t>
            </w:r>
          </w:p>
        </w:tc>
        <w:tc>
          <w:tcPr>
            <w:tcW w:w="4932" w:type="dxa"/>
            <w:vAlign w:val="center"/>
          </w:tcPr>
          <w:p w14:paraId="31EEE3AF" w14:textId="77777777" w:rsidR="009076A2" w:rsidRPr="00215643" w:rsidRDefault="009076A2" w:rsidP="009076A2">
            <w:pPr>
              <w:rPr>
                <w:rFonts w:asciiTheme="minorHAnsi" w:eastAsia="Times New Roman" w:hAnsiTheme="minorHAnsi" w:cstheme="minorHAnsi"/>
                <w:szCs w:val="20"/>
              </w:rPr>
            </w:pPr>
          </w:p>
        </w:tc>
      </w:tr>
      <w:tr w:rsidR="009076A2" w:rsidRPr="00215643" w14:paraId="39BBBE1B" w14:textId="77777777" w:rsidTr="009076A2">
        <w:trPr>
          <w:trHeight w:val="750"/>
        </w:trPr>
        <w:tc>
          <w:tcPr>
            <w:tcW w:w="562" w:type="dxa"/>
            <w:shd w:val="clear" w:color="auto" w:fill="auto"/>
            <w:noWrap/>
            <w:vAlign w:val="center"/>
            <w:hideMark/>
          </w:tcPr>
          <w:p w14:paraId="30E69D1C"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241</w:t>
            </w:r>
          </w:p>
        </w:tc>
        <w:tc>
          <w:tcPr>
            <w:tcW w:w="2825" w:type="dxa"/>
            <w:shd w:val="clear" w:color="auto" w:fill="auto"/>
            <w:vAlign w:val="center"/>
            <w:hideMark/>
          </w:tcPr>
          <w:p w14:paraId="1A25FB03"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663 (AGS) - Lossiemouth</w:t>
            </w:r>
          </w:p>
        </w:tc>
        <w:tc>
          <w:tcPr>
            <w:tcW w:w="861" w:type="dxa"/>
            <w:shd w:val="clear" w:color="auto" w:fill="auto"/>
            <w:vAlign w:val="center"/>
            <w:hideMark/>
          </w:tcPr>
          <w:p w14:paraId="3E1B72A3"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3E09BB2B"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RAF Kinloss, Forres Morayshire IV36 0UH (OC Sqn Ldr Rich Lear</w:t>
            </w:r>
            <w:r>
              <w:rPr>
                <w:rFonts w:asciiTheme="minorHAnsi" w:eastAsia="Times New Roman" w:hAnsiTheme="minorHAnsi" w:cstheme="minorHAnsi"/>
                <w:szCs w:val="20"/>
              </w:rPr>
              <w:t xml:space="preserve">, </w:t>
            </w:r>
            <w:r w:rsidRPr="00215643">
              <w:rPr>
                <w:rFonts w:asciiTheme="minorHAnsi" w:eastAsia="Times New Roman" w:hAnsiTheme="minorHAnsi" w:cstheme="minorHAnsi"/>
                <w:szCs w:val="20"/>
              </w:rPr>
              <w:t>richard.lear100@rafac.mod.gov.uk</w:t>
            </w:r>
            <w:r>
              <w:rPr>
                <w:rFonts w:asciiTheme="minorHAnsi" w:eastAsia="Times New Roman" w:hAnsiTheme="minorHAnsi" w:cstheme="minorHAnsi"/>
                <w:szCs w:val="20"/>
              </w:rPr>
              <w:t>,</w:t>
            </w:r>
            <w:r w:rsidRPr="00215643">
              <w:rPr>
                <w:rFonts w:asciiTheme="minorHAnsi" w:eastAsia="Times New Roman" w:hAnsiTheme="minorHAnsi" w:cstheme="minorHAnsi"/>
                <w:szCs w:val="20"/>
              </w:rPr>
              <w:t xml:space="preserve"> Tel 01309 672161 or 95131 7238) </w:t>
            </w:r>
          </w:p>
        </w:tc>
        <w:tc>
          <w:tcPr>
            <w:tcW w:w="4932" w:type="dxa"/>
            <w:vAlign w:val="center"/>
          </w:tcPr>
          <w:p w14:paraId="165E464D" w14:textId="77777777" w:rsidR="009076A2" w:rsidRPr="00215643" w:rsidRDefault="009076A2" w:rsidP="009076A2">
            <w:pPr>
              <w:rPr>
                <w:rFonts w:asciiTheme="minorHAnsi" w:eastAsia="Times New Roman" w:hAnsiTheme="minorHAnsi" w:cstheme="minorHAnsi"/>
                <w:szCs w:val="20"/>
              </w:rPr>
            </w:pPr>
          </w:p>
        </w:tc>
      </w:tr>
      <w:tr w:rsidR="009076A2" w:rsidRPr="00215643" w14:paraId="3F007D15" w14:textId="77777777" w:rsidTr="009076A2">
        <w:trPr>
          <w:trHeight w:val="250"/>
        </w:trPr>
        <w:tc>
          <w:tcPr>
            <w:tcW w:w="562" w:type="dxa"/>
            <w:shd w:val="clear" w:color="auto" w:fill="auto"/>
            <w:noWrap/>
            <w:vAlign w:val="center"/>
            <w:hideMark/>
          </w:tcPr>
          <w:p w14:paraId="7278EC3F"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242</w:t>
            </w:r>
          </w:p>
        </w:tc>
        <w:tc>
          <w:tcPr>
            <w:tcW w:w="2825" w:type="dxa"/>
            <w:shd w:val="clear" w:color="auto" w:fill="auto"/>
            <w:vAlign w:val="center"/>
            <w:hideMark/>
          </w:tcPr>
          <w:p w14:paraId="240C0FF2"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Cambridge UAS HQ</w:t>
            </w:r>
          </w:p>
        </w:tc>
        <w:tc>
          <w:tcPr>
            <w:tcW w:w="861" w:type="dxa"/>
            <w:shd w:val="clear" w:color="auto" w:fill="auto"/>
            <w:noWrap/>
            <w:vAlign w:val="center"/>
            <w:hideMark/>
          </w:tcPr>
          <w:p w14:paraId="7DCC6F7B"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Central</w:t>
            </w:r>
          </w:p>
        </w:tc>
        <w:tc>
          <w:tcPr>
            <w:tcW w:w="5380" w:type="dxa"/>
            <w:shd w:val="clear" w:color="auto" w:fill="auto"/>
            <w:vAlign w:val="center"/>
            <w:hideMark/>
          </w:tcPr>
          <w:p w14:paraId="26DDC735"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2 Chaucer Road, Cambridge CB2 7EB</w:t>
            </w:r>
          </w:p>
        </w:tc>
        <w:tc>
          <w:tcPr>
            <w:tcW w:w="4932" w:type="dxa"/>
            <w:vAlign w:val="center"/>
          </w:tcPr>
          <w:p w14:paraId="25300A1B" w14:textId="77777777" w:rsidR="009076A2" w:rsidRPr="00215643" w:rsidRDefault="009076A2" w:rsidP="009076A2">
            <w:pPr>
              <w:rPr>
                <w:rFonts w:asciiTheme="minorHAnsi" w:eastAsia="Times New Roman" w:hAnsiTheme="minorHAnsi" w:cstheme="minorHAnsi"/>
                <w:szCs w:val="20"/>
              </w:rPr>
            </w:pPr>
          </w:p>
        </w:tc>
      </w:tr>
      <w:tr w:rsidR="009076A2" w:rsidRPr="00215643" w14:paraId="37E751C1" w14:textId="77777777" w:rsidTr="009076A2">
        <w:trPr>
          <w:trHeight w:val="500"/>
        </w:trPr>
        <w:tc>
          <w:tcPr>
            <w:tcW w:w="562" w:type="dxa"/>
            <w:shd w:val="clear" w:color="auto" w:fill="auto"/>
            <w:noWrap/>
            <w:vAlign w:val="center"/>
            <w:hideMark/>
          </w:tcPr>
          <w:p w14:paraId="10CB6F37"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243</w:t>
            </w:r>
          </w:p>
        </w:tc>
        <w:tc>
          <w:tcPr>
            <w:tcW w:w="2825" w:type="dxa"/>
            <w:shd w:val="clear" w:color="auto" w:fill="auto"/>
            <w:vAlign w:val="center"/>
            <w:hideMark/>
          </w:tcPr>
          <w:p w14:paraId="677649A0"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University of Glasgow and Strathclyde Air Squadron (UGSAS)</w:t>
            </w:r>
          </w:p>
        </w:tc>
        <w:tc>
          <w:tcPr>
            <w:tcW w:w="861" w:type="dxa"/>
            <w:shd w:val="clear" w:color="auto" w:fill="auto"/>
            <w:vAlign w:val="center"/>
            <w:hideMark/>
          </w:tcPr>
          <w:p w14:paraId="3FF36541"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77803831"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12 Park Circus, Glasgow, G3 6AX (Postal address). </w:t>
            </w:r>
          </w:p>
        </w:tc>
        <w:tc>
          <w:tcPr>
            <w:tcW w:w="4932" w:type="dxa"/>
            <w:vAlign w:val="center"/>
          </w:tcPr>
          <w:p w14:paraId="0CF897E1"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Flight Safety Systems/areas only</w:t>
            </w:r>
          </w:p>
        </w:tc>
      </w:tr>
      <w:tr w:rsidR="009076A2" w:rsidRPr="00215643" w14:paraId="45A5FC38" w14:textId="77777777" w:rsidTr="009076A2">
        <w:trPr>
          <w:trHeight w:val="328"/>
        </w:trPr>
        <w:tc>
          <w:tcPr>
            <w:tcW w:w="14560" w:type="dxa"/>
            <w:gridSpan w:val="5"/>
            <w:shd w:val="clear" w:color="auto" w:fill="D9D9D9" w:themeFill="background1" w:themeFillShade="D9"/>
            <w:noWrap/>
            <w:vAlign w:val="center"/>
          </w:tcPr>
          <w:p w14:paraId="403829BD" w14:textId="77777777" w:rsidR="009076A2" w:rsidRPr="00215643" w:rsidRDefault="009076A2" w:rsidP="009076A2">
            <w:pPr>
              <w:jc w:val="center"/>
              <w:rPr>
                <w:rFonts w:asciiTheme="minorHAnsi" w:hAnsiTheme="minorHAnsi" w:cstheme="minorHAnsi"/>
                <w:b/>
                <w:bCs/>
                <w:szCs w:val="20"/>
              </w:rPr>
            </w:pPr>
            <w:r w:rsidRPr="00215643">
              <w:rPr>
                <w:rFonts w:asciiTheme="minorHAnsi" w:hAnsiTheme="minorHAnsi" w:cstheme="minorHAnsi"/>
                <w:b/>
                <w:bCs/>
                <w:szCs w:val="20"/>
              </w:rPr>
              <w:t>Adventure Training Centre</w:t>
            </w:r>
          </w:p>
        </w:tc>
      </w:tr>
      <w:tr w:rsidR="009076A2" w:rsidRPr="00215643" w14:paraId="73BD91E0" w14:textId="77777777" w:rsidTr="009076A2">
        <w:trPr>
          <w:trHeight w:val="733"/>
        </w:trPr>
        <w:tc>
          <w:tcPr>
            <w:tcW w:w="562" w:type="dxa"/>
            <w:shd w:val="clear" w:color="auto" w:fill="auto"/>
            <w:noWrap/>
            <w:vAlign w:val="center"/>
            <w:hideMark/>
          </w:tcPr>
          <w:p w14:paraId="0BC9D1E7"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244</w:t>
            </w:r>
          </w:p>
        </w:tc>
        <w:tc>
          <w:tcPr>
            <w:tcW w:w="2825" w:type="dxa"/>
            <w:shd w:val="clear" w:color="auto" w:fill="auto"/>
            <w:vAlign w:val="center"/>
            <w:hideMark/>
          </w:tcPr>
          <w:p w14:paraId="5886516D"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NACATC Windermere</w:t>
            </w:r>
          </w:p>
        </w:tc>
        <w:tc>
          <w:tcPr>
            <w:tcW w:w="861" w:type="dxa"/>
            <w:shd w:val="clear" w:color="auto" w:fill="auto"/>
            <w:vAlign w:val="center"/>
            <w:hideMark/>
          </w:tcPr>
          <w:p w14:paraId="33EE9984" w14:textId="77777777" w:rsidR="009076A2" w:rsidRPr="00215643" w:rsidRDefault="009076A2" w:rsidP="009076A2">
            <w:pPr>
              <w:jc w:val="center"/>
              <w:rPr>
                <w:rFonts w:asciiTheme="minorHAnsi" w:eastAsia="Times New Roman" w:hAnsiTheme="minorHAnsi" w:cstheme="minorHAnsi"/>
                <w:szCs w:val="20"/>
              </w:rPr>
            </w:pPr>
            <w:r w:rsidRPr="00215643">
              <w:rPr>
                <w:rFonts w:asciiTheme="minorHAnsi" w:eastAsia="Times New Roman" w:hAnsiTheme="minorHAnsi" w:cstheme="minorHAnsi"/>
                <w:szCs w:val="20"/>
              </w:rPr>
              <w:t>North</w:t>
            </w:r>
          </w:p>
        </w:tc>
        <w:tc>
          <w:tcPr>
            <w:tcW w:w="5380" w:type="dxa"/>
            <w:shd w:val="clear" w:color="auto" w:fill="auto"/>
            <w:vAlign w:val="center"/>
            <w:hideMark/>
          </w:tcPr>
          <w:p w14:paraId="63842B67" w14:textId="77777777" w:rsidR="009076A2" w:rsidRPr="00215643" w:rsidRDefault="009076A2" w:rsidP="009076A2">
            <w:pPr>
              <w:rPr>
                <w:rFonts w:asciiTheme="minorHAnsi" w:eastAsia="Times New Roman" w:hAnsiTheme="minorHAnsi" w:cstheme="minorHAnsi"/>
                <w:szCs w:val="20"/>
              </w:rPr>
            </w:pPr>
            <w:r w:rsidRPr="00215643">
              <w:rPr>
                <w:rFonts w:asciiTheme="minorHAnsi" w:eastAsia="Times New Roman" w:hAnsiTheme="minorHAnsi" w:cstheme="minorHAnsi"/>
                <w:szCs w:val="20"/>
              </w:rPr>
              <w:t xml:space="preserve">NACATC, 36 Park Road, Windermere, Cumbria, </w:t>
            </w:r>
            <w:r w:rsidRPr="00215643">
              <w:rPr>
                <w:rFonts w:asciiTheme="minorHAnsi" w:eastAsia="Times New Roman" w:hAnsiTheme="minorHAnsi" w:cstheme="minorHAnsi"/>
                <w:szCs w:val="20"/>
              </w:rPr>
              <w:br/>
              <w:t>LA23 2BJ (OC NACATC Mr G Clithero</w:t>
            </w:r>
            <w:r>
              <w:rPr>
                <w:rFonts w:asciiTheme="minorHAnsi" w:eastAsia="Times New Roman" w:hAnsiTheme="minorHAnsi" w:cstheme="minorHAnsi"/>
                <w:szCs w:val="20"/>
              </w:rPr>
              <w:t xml:space="preserve">, </w:t>
            </w:r>
            <w:r w:rsidRPr="00215643">
              <w:rPr>
                <w:rFonts w:asciiTheme="minorHAnsi" w:eastAsia="Times New Roman" w:hAnsiTheme="minorHAnsi" w:cstheme="minorHAnsi"/>
                <w:szCs w:val="20"/>
              </w:rPr>
              <w:t>Tel 015394 44946)</w:t>
            </w:r>
          </w:p>
        </w:tc>
        <w:tc>
          <w:tcPr>
            <w:tcW w:w="4932" w:type="dxa"/>
            <w:vAlign w:val="center"/>
          </w:tcPr>
          <w:p w14:paraId="6081EF13" w14:textId="77777777" w:rsidR="009076A2" w:rsidRPr="00215643" w:rsidRDefault="009076A2" w:rsidP="009076A2">
            <w:pPr>
              <w:rPr>
                <w:rFonts w:asciiTheme="minorHAnsi" w:eastAsia="Times New Roman" w:hAnsiTheme="minorHAnsi" w:cstheme="minorHAnsi"/>
                <w:szCs w:val="20"/>
              </w:rPr>
            </w:pPr>
          </w:p>
        </w:tc>
      </w:tr>
    </w:tbl>
    <w:p w14:paraId="4A9246BF" w14:textId="77777777" w:rsidR="009076A2" w:rsidRPr="000263EF" w:rsidRDefault="009076A2" w:rsidP="009076A2">
      <w:pPr>
        <w:rPr>
          <w:rFonts w:asciiTheme="minorHAnsi" w:hAnsiTheme="minorHAnsi" w:cstheme="minorHAnsi"/>
          <w:b/>
          <w:bCs/>
        </w:rPr>
      </w:pPr>
    </w:p>
    <w:p w14:paraId="68B0D757" w14:textId="77777777" w:rsidR="009076A2" w:rsidRPr="000263EF" w:rsidRDefault="009076A2" w:rsidP="009076A2">
      <w:pPr>
        <w:rPr>
          <w:rFonts w:asciiTheme="minorHAnsi" w:hAnsiTheme="minorHAnsi" w:cstheme="minorHAnsi"/>
          <w:b/>
          <w:bCs/>
        </w:rPr>
        <w:sectPr w:rsidR="009076A2" w:rsidRPr="000263EF" w:rsidSect="009076A2">
          <w:footerReference w:type="default" r:id="rId26"/>
          <w:pgSz w:w="16838" w:h="11906" w:orient="landscape"/>
          <w:pgMar w:top="1134" w:right="1134" w:bottom="1134" w:left="1134" w:header="708" w:footer="708" w:gutter="0"/>
          <w:pgNumType w:start="1"/>
          <w:cols w:space="708"/>
          <w:docGrid w:linePitch="360"/>
        </w:sectPr>
      </w:pPr>
    </w:p>
    <w:p w14:paraId="63420928" w14:textId="77777777" w:rsidR="009076A2" w:rsidRPr="000263EF" w:rsidRDefault="009076A2" w:rsidP="009076A2">
      <w:pPr>
        <w:rPr>
          <w:rFonts w:asciiTheme="minorHAnsi" w:hAnsiTheme="minorHAnsi" w:cstheme="minorHAnsi"/>
          <w:b/>
          <w:bCs/>
        </w:rPr>
      </w:pPr>
      <w:r w:rsidRPr="000263EF">
        <w:rPr>
          <w:rFonts w:asciiTheme="minorHAnsi" w:hAnsiTheme="minorHAnsi" w:cstheme="minorHAnsi"/>
          <w:b/>
        </w:rPr>
        <w:lastRenderedPageBreak/>
        <w:t>Annex E to</w:t>
      </w:r>
    </w:p>
    <w:p w14:paraId="77663A97" w14:textId="77777777" w:rsidR="009076A2" w:rsidRPr="000263EF" w:rsidRDefault="009076A2" w:rsidP="009076A2">
      <w:pPr>
        <w:pStyle w:val="Header"/>
        <w:rPr>
          <w:rFonts w:asciiTheme="minorHAnsi" w:hAnsiTheme="minorHAnsi" w:cstheme="minorHAnsi"/>
          <w:b/>
          <w:bCs/>
        </w:rPr>
      </w:pPr>
      <w:r w:rsidRPr="000263EF">
        <w:rPr>
          <w:rFonts w:asciiTheme="minorHAnsi" w:hAnsiTheme="minorHAnsi" w:cstheme="minorHAnsi"/>
          <w:b/>
        </w:rPr>
        <w:t xml:space="preserve">Air SCIDA 2026 Statement of Requirement </w:t>
      </w:r>
    </w:p>
    <w:p w14:paraId="27E2A4C0" w14:textId="77777777" w:rsidR="009076A2" w:rsidRPr="000263EF" w:rsidRDefault="009076A2" w:rsidP="009076A2">
      <w:pPr>
        <w:pStyle w:val="Header"/>
        <w:rPr>
          <w:rFonts w:asciiTheme="minorHAnsi" w:hAnsiTheme="minorHAnsi" w:cstheme="minorHAnsi"/>
          <w:b/>
          <w:bCs/>
        </w:rPr>
      </w:pPr>
      <w:r>
        <w:rPr>
          <w:rFonts w:asciiTheme="minorHAnsi" w:hAnsiTheme="minorHAnsi" w:cstheme="minorHAnsi"/>
          <w:b/>
        </w:rPr>
        <w:t>Final Version 1.0 - 2 Jun 25</w:t>
      </w:r>
    </w:p>
    <w:p w14:paraId="3CD710D3" w14:textId="77777777" w:rsidR="009076A2" w:rsidRPr="000263EF" w:rsidRDefault="009076A2" w:rsidP="009076A2">
      <w:pPr>
        <w:pStyle w:val="Header"/>
        <w:rPr>
          <w:rFonts w:asciiTheme="minorHAnsi" w:hAnsiTheme="minorHAnsi" w:cstheme="minorHAnsi"/>
          <w:b/>
          <w:bCs/>
        </w:rPr>
      </w:pPr>
    </w:p>
    <w:p w14:paraId="21AD3589" w14:textId="77777777" w:rsidR="009076A2" w:rsidRPr="000263EF" w:rsidRDefault="009076A2" w:rsidP="009076A2">
      <w:pPr>
        <w:rPr>
          <w:rFonts w:asciiTheme="minorHAnsi" w:hAnsiTheme="minorHAnsi" w:cstheme="minorHAnsi"/>
          <w:b/>
          <w:lang w:val="en-US"/>
        </w:rPr>
      </w:pPr>
      <w:r>
        <w:rPr>
          <w:rFonts w:asciiTheme="minorHAnsi" w:hAnsiTheme="minorHAnsi" w:cstheme="minorHAnsi"/>
          <w:b/>
          <w:lang w:val="en-US"/>
        </w:rPr>
        <w:t>Indicative</w:t>
      </w:r>
      <w:r w:rsidRPr="000263EF">
        <w:rPr>
          <w:rFonts w:asciiTheme="minorHAnsi" w:hAnsiTheme="minorHAnsi" w:cstheme="minorHAnsi"/>
          <w:b/>
          <w:lang w:val="en-US"/>
        </w:rPr>
        <w:t xml:space="preserve"> SCIDA Personnel Site Deployment</w:t>
      </w:r>
    </w:p>
    <w:p w14:paraId="0CEB9C2B" w14:textId="77777777" w:rsidR="009076A2" w:rsidRDefault="009076A2" w:rsidP="009076A2">
      <w:pPr>
        <w:rPr>
          <w:rFonts w:asciiTheme="minorHAnsi" w:hAnsiTheme="minorHAnsi" w:cstheme="minorHAnsi"/>
          <w:b/>
          <w:lang w:val="en-US"/>
        </w:rPr>
      </w:pPr>
    </w:p>
    <w:p w14:paraId="45D2D777" w14:textId="77777777" w:rsidR="009076A2" w:rsidRPr="00C34595" w:rsidRDefault="009076A2" w:rsidP="009076A2">
      <w:pPr>
        <w:rPr>
          <w:rFonts w:asciiTheme="minorHAnsi" w:hAnsiTheme="minorHAnsi" w:cstheme="minorHAnsi"/>
          <w:bCs/>
          <w:lang w:val="en-US"/>
        </w:rPr>
      </w:pPr>
      <w:bookmarkStart w:id="10" w:name="_Hlk196303002"/>
      <w:r w:rsidRPr="00C34595">
        <w:rPr>
          <w:rFonts w:asciiTheme="minorHAnsi" w:hAnsiTheme="minorHAnsi" w:cstheme="minorHAnsi"/>
          <w:bCs/>
          <w:lang w:val="en-US"/>
        </w:rPr>
        <w:t>2025 figures correct at time of compilation (23/4/25). 2026 figures are suggested levels, however</w:t>
      </w:r>
      <w:r>
        <w:rPr>
          <w:rFonts w:asciiTheme="minorHAnsi" w:hAnsiTheme="minorHAnsi" w:cstheme="minorHAnsi"/>
          <w:bCs/>
          <w:lang w:val="en-US"/>
        </w:rPr>
        <w:t>, s</w:t>
      </w:r>
      <w:r w:rsidRPr="00C34595">
        <w:rPr>
          <w:rFonts w:asciiTheme="minorHAnsi" w:hAnsiTheme="minorHAnsi" w:cstheme="minorHAnsi"/>
          <w:bCs/>
          <w:lang w:val="en-US"/>
        </w:rPr>
        <w:t>ee also requirement A.1.f</w:t>
      </w:r>
      <w:r>
        <w:rPr>
          <w:rFonts w:asciiTheme="minorHAnsi" w:hAnsiTheme="minorHAnsi" w:cstheme="minorHAnsi"/>
          <w:bCs/>
          <w:lang w:val="en-US"/>
        </w:rPr>
        <w:t xml:space="preserve"> </w:t>
      </w:r>
      <w:r>
        <w:rPr>
          <w:bCs/>
        </w:rPr>
        <w:t>for further information</w:t>
      </w:r>
      <w:r w:rsidRPr="00C34595">
        <w:rPr>
          <w:rFonts w:asciiTheme="minorHAnsi" w:hAnsiTheme="minorHAnsi" w:cstheme="minorHAnsi"/>
          <w:bCs/>
          <w:lang w:val="en-US"/>
        </w:rPr>
        <w:t>.</w:t>
      </w:r>
      <w:r>
        <w:rPr>
          <w:rFonts w:asciiTheme="minorHAnsi" w:hAnsiTheme="minorHAnsi" w:cstheme="minorHAnsi"/>
          <w:bCs/>
          <w:lang w:val="en-US"/>
        </w:rPr>
        <w:t xml:space="preserve"> </w:t>
      </w:r>
      <w:r w:rsidRPr="00472988">
        <w:rPr>
          <w:rFonts w:asciiTheme="minorHAnsi" w:hAnsiTheme="minorHAnsi" w:cstheme="minorHAnsi"/>
          <w:b/>
          <w:lang w:val="en-US"/>
        </w:rPr>
        <w:t>The figures in the table are for information only, bidders should formulate their own personnel structure having considered the information in this annex and all other factors in the SoR</w:t>
      </w:r>
      <w:r>
        <w:rPr>
          <w:rFonts w:asciiTheme="minorHAnsi" w:hAnsiTheme="minorHAnsi" w:cstheme="minorHAnsi"/>
          <w:bCs/>
          <w:lang w:val="en-US"/>
        </w:rPr>
        <w:t>.</w:t>
      </w:r>
    </w:p>
    <w:p w14:paraId="44A0D2C3" w14:textId="77777777" w:rsidR="009076A2" w:rsidRPr="00C34595" w:rsidRDefault="009076A2" w:rsidP="009076A2">
      <w:pPr>
        <w:rPr>
          <w:rFonts w:asciiTheme="minorHAnsi" w:hAnsiTheme="minorHAnsi" w:cstheme="minorHAnsi"/>
          <w:bCs/>
          <w:lang w:val="en-US"/>
        </w:rPr>
      </w:pPr>
    </w:p>
    <w:bookmarkEnd w:id="10"/>
    <w:p w14:paraId="68C25735" w14:textId="77777777" w:rsidR="009076A2" w:rsidRDefault="009076A2" w:rsidP="009076A2">
      <w:pPr>
        <w:rPr>
          <w:rFonts w:asciiTheme="minorHAnsi" w:hAnsiTheme="minorHAnsi" w:cstheme="minorHAnsi"/>
          <w:b/>
          <w:lang w:val="en-US"/>
        </w:rPr>
      </w:pPr>
      <w:r>
        <w:rPr>
          <w:rFonts w:asciiTheme="minorHAnsi" w:hAnsiTheme="minorHAnsi" w:cstheme="minorHAnsi"/>
          <w:b/>
        </w:rPr>
        <w:t xml:space="preserve">Note. </w:t>
      </w:r>
      <w:r>
        <w:rPr>
          <w:rFonts w:asciiTheme="minorHAnsi" w:hAnsiTheme="minorHAnsi" w:cstheme="minorHAnsi"/>
          <w:bCs/>
        </w:rPr>
        <w:t>DPS Order Schedule 7 details the requirements for the identification of, and measures related to, Key Staff. Posts considered Key are indicated in the table below. The proportion of Key Staff is high due to the high level of reliance on knowledge and experience of individuals delivering the service to specific sites and projects.</w:t>
      </w:r>
    </w:p>
    <w:p w14:paraId="02987A54" w14:textId="77777777" w:rsidR="009076A2" w:rsidRDefault="009076A2" w:rsidP="009076A2">
      <w:pPr>
        <w:rPr>
          <w:rFonts w:asciiTheme="minorHAnsi" w:hAnsiTheme="minorHAnsi" w:cstheme="minorHAnsi"/>
          <w:b/>
          <w:lang w:val="en-US"/>
        </w:rPr>
      </w:pPr>
    </w:p>
    <w:tbl>
      <w:tblPr>
        <w:tblW w:w="0" w:type="auto"/>
        <w:tblInd w:w="1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8"/>
        <w:gridCol w:w="850"/>
        <w:gridCol w:w="2226"/>
        <w:gridCol w:w="881"/>
        <w:gridCol w:w="809"/>
        <w:gridCol w:w="3150"/>
      </w:tblGrid>
      <w:tr w:rsidR="009076A2" w:rsidRPr="007254C8" w14:paraId="2E87588B" w14:textId="77777777" w:rsidTr="009076A2">
        <w:tc>
          <w:tcPr>
            <w:tcW w:w="4754" w:type="dxa"/>
            <w:gridSpan w:val="3"/>
            <w:tcBorders>
              <w:top w:val="single" w:sz="12" w:space="0" w:color="auto"/>
              <w:bottom w:val="single" w:sz="12" w:space="0" w:color="auto"/>
            </w:tcBorders>
          </w:tcPr>
          <w:p w14:paraId="2E999579" w14:textId="77777777" w:rsidR="009076A2" w:rsidRPr="007254C8" w:rsidRDefault="009076A2" w:rsidP="009076A2">
            <w:pPr>
              <w:widowControl w:val="0"/>
              <w:spacing w:before="100" w:beforeAutospacing="1" w:after="100" w:afterAutospacing="1"/>
              <w:jc w:val="center"/>
              <w:rPr>
                <w:rFonts w:asciiTheme="minorHAnsi" w:hAnsiTheme="minorHAnsi" w:cstheme="minorHAnsi"/>
                <w:b/>
                <w:lang w:val="en-US"/>
              </w:rPr>
            </w:pPr>
            <w:r w:rsidRPr="007254C8">
              <w:rPr>
                <w:rFonts w:asciiTheme="minorHAnsi" w:hAnsiTheme="minorHAnsi" w:cstheme="minorHAnsi"/>
                <w:b/>
                <w:lang w:val="en-US"/>
              </w:rPr>
              <w:t>Roles and Current/Proposed Locations</w:t>
            </w:r>
          </w:p>
        </w:tc>
        <w:tc>
          <w:tcPr>
            <w:tcW w:w="881" w:type="dxa"/>
            <w:tcBorders>
              <w:top w:val="single" w:sz="12" w:space="0" w:color="auto"/>
              <w:bottom w:val="single" w:sz="12" w:space="0" w:color="auto"/>
            </w:tcBorders>
            <w:shd w:val="clear" w:color="auto" w:fill="auto"/>
          </w:tcPr>
          <w:p w14:paraId="55081C33" w14:textId="77777777" w:rsidR="009076A2" w:rsidRPr="007254C8" w:rsidRDefault="009076A2" w:rsidP="009076A2">
            <w:pPr>
              <w:widowControl w:val="0"/>
              <w:spacing w:before="100" w:beforeAutospacing="1" w:after="100" w:afterAutospacing="1"/>
              <w:jc w:val="center"/>
              <w:rPr>
                <w:rFonts w:asciiTheme="minorHAnsi" w:hAnsiTheme="minorHAnsi" w:cstheme="minorHAnsi"/>
                <w:b/>
                <w:lang w:val="en-US"/>
              </w:rPr>
            </w:pPr>
            <w:r w:rsidRPr="007254C8">
              <w:rPr>
                <w:rFonts w:asciiTheme="minorHAnsi" w:hAnsiTheme="minorHAnsi" w:cstheme="minorHAnsi"/>
                <w:b/>
                <w:lang w:val="en-US"/>
              </w:rPr>
              <w:t>2025 Numbers</w:t>
            </w:r>
          </w:p>
        </w:tc>
        <w:tc>
          <w:tcPr>
            <w:tcW w:w="809" w:type="dxa"/>
            <w:tcBorders>
              <w:top w:val="single" w:sz="12" w:space="0" w:color="auto"/>
              <w:bottom w:val="single" w:sz="12" w:space="0" w:color="auto"/>
            </w:tcBorders>
          </w:tcPr>
          <w:p w14:paraId="332EA7D2" w14:textId="77777777" w:rsidR="009076A2" w:rsidRPr="007254C8" w:rsidRDefault="009076A2" w:rsidP="009076A2">
            <w:pPr>
              <w:widowControl w:val="0"/>
              <w:jc w:val="center"/>
              <w:rPr>
                <w:b/>
                <w:lang w:val="en-US"/>
              </w:rPr>
            </w:pPr>
            <w:r w:rsidRPr="007254C8">
              <w:rPr>
                <w:rFonts w:asciiTheme="minorHAnsi" w:hAnsiTheme="minorHAnsi" w:cstheme="minorHAnsi"/>
                <w:b/>
                <w:lang w:val="en-US"/>
              </w:rPr>
              <w:t>2</w:t>
            </w:r>
            <w:r w:rsidRPr="007254C8">
              <w:rPr>
                <w:b/>
                <w:lang w:val="en-US"/>
              </w:rPr>
              <w:t>026</w:t>
            </w:r>
          </w:p>
          <w:p w14:paraId="1FE8EE38" w14:textId="77777777" w:rsidR="009076A2" w:rsidRPr="007254C8" w:rsidRDefault="009076A2" w:rsidP="009076A2">
            <w:pPr>
              <w:widowControl w:val="0"/>
              <w:jc w:val="center"/>
              <w:rPr>
                <w:rFonts w:asciiTheme="minorHAnsi" w:hAnsiTheme="minorHAnsi" w:cstheme="minorHAnsi"/>
                <w:b/>
                <w:lang w:val="en-US"/>
              </w:rPr>
            </w:pPr>
            <w:r w:rsidRPr="007254C8">
              <w:rPr>
                <w:b/>
                <w:lang w:val="en-US"/>
              </w:rPr>
              <w:t>Est</w:t>
            </w:r>
          </w:p>
        </w:tc>
        <w:tc>
          <w:tcPr>
            <w:tcW w:w="3150" w:type="dxa"/>
            <w:tcBorders>
              <w:top w:val="single" w:sz="12" w:space="0" w:color="auto"/>
              <w:bottom w:val="single" w:sz="12" w:space="0" w:color="auto"/>
            </w:tcBorders>
          </w:tcPr>
          <w:p w14:paraId="4607A665" w14:textId="77777777" w:rsidR="009076A2" w:rsidRPr="007254C8" w:rsidRDefault="009076A2" w:rsidP="009076A2">
            <w:pPr>
              <w:widowControl w:val="0"/>
              <w:spacing w:before="100" w:beforeAutospacing="1" w:after="100" w:afterAutospacing="1"/>
              <w:jc w:val="center"/>
              <w:rPr>
                <w:rFonts w:asciiTheme="minorHAnsi" w:hAnsiTheme="minorHAnsi" w:cstheme="minorHAnsi"/>
                <w:b/>
                <w:lang w:val="en-US"/>
              </w:rPr>
            </w:pPr>
            <w:r w:rsidRPr="007254C8">
              <w:rPr>
                <w:rFonts w:asciiTheme="minorHAnsi" w:hAnsiTheme="minorHAnsi" w:cstheme="minorHAnsi"/>
                <w:b/>
                <w:lang w:val="en-US"/>
              </w:rPr>
              <w:t xml:space="preserve">Comments/Uplift </w:t>
            </w:r>
            <w:r>
              <w:rPr>
                <w:rFonts w:asciiTheme="minorHAnsi" w:hAnsiTheme="minorHAnsi" w:cstheme="minorHAnsi"/>
                <w:b/>
                <w:lang w:val="en-US"/>
              </w:rPr>
              <w:t>Justification</w:t>
            </w:r>
          </w:p>
        </w:tc>
      </w:tr>
      <w:tr w:rsidR="009076A2" w:rsidRPr="007254C8" w14:paraId="4B7C932F" w14:textId="77777777" w:rsidTr="009076A2">
        <w:tc>
          <w:tcPr>
            <w:tcW w:w="1678" w:type="dxa"/>
            <w:tcBorders>
              <w:top w:val="single" w:sz="12" w:space="0" w:color="auto"/>
              <w:bottom w:val="single" w:sz="12" w:space="0" w:color="auto"/>
            </w:tcBorders>
            <w:hideMark/>
          </w:tcPr>
          <w:p w14:paraId="195C9CE6" w14:textId="77777777" w:rsidR="009076A2" w:rsidRPr="007254C8" w:rsidRDefault="009076A2" w:rsidP="009076A2">
            <w:pPr>
              <w:widowControl w:val="0"/>
              <w:spacing w:before="100" w:beforeAutospacing="1" w:after="100" w:afterAutospacing="1"/>
              <w:rPr>
                <w:rFonts w:asciiTheme="minorHAnsi" w:hAnsiTheme="minorHAnsi" w:cstheme="minorHAnsi"/>
                <w:b/>
                <w:lang w:val="en-US"/>
              </w:rPr>
            </w:pPr>
            <w:r w:rsidRPr="007254C8">
              <w:rPr>
                <w:rFonts w:asciiTheme="minorHAnsi" w:hAnsiTheme="minorHAnsi" w:cstheme="minorHAnsi"/>
                <w:b/>
                <w:lang w:val="en-US"/>
              </w:rPr>
              <w:t>Head of SCIDA</w:t>
            </w:r>
          </w:p>
        </w:tc>
        <w:tc>
          <w:tcPr>
            <w:tcW w:w="850" w:type="dxa"/>
            <w:tcBorders>
              <w:top w:val="single" w:sz="12" w:space="0" w:color="auto"/>
              <w:bottom w:val="single" w:sz="12" w:space="0" w:color="auto"/>
            </w:tcBorders>
          </w:tcPr>
          <w:p w14:paraId="10FBD336" w14:textId="77777777" w:rsidR="009076A2" w:rsidRPr="007254C8" w:rsidRDefault="009076A2" w:rsidP="009076A2">
            <w:pPr>
              <w:widowControl w:val="0"/>
              <w:spacing w:before="100" w:beforeAutospacing="1" w:after="100" w:afterAutospacing="1"/>
              <w:rPr>
                <w:rFonts w:asciiTheme="minorHAnsi" w:hAnsiTheme="minorHAnsi" w:cstheme="minorHAnsi"/>
                <w:bCs/>
                <w:lang w:val="en-US"/>
              </w:rPr>
            </w:pPr>
          </w:p>
        </w:tc>
        <w:tc>
          <w:tcPr>
            <w:tcW w:w="2226" w:type="dxa"/>
            <w:tcBorders>
              <w:top w:val="single" w:sz="12" w:space="0" w:color="auto"/>
              <w:bottom w:val="single" w:sz="12" w:space="0" w:color="auto"/>
            </w:tcBorders>
            <w:shd w:val="clear" w:color="auto" w:fill="auto"/>
          </w:tcPr>
          <w:p w14:paraId="27E2862D" w14:textId="77777777" w:rsidR="009076A2" w:rsidRPr="007254C8" w:rsidRDefault="009076A2" w:rsidP="009076A2">
            <w:pPr>
              <w:widowControl w:val="0"/>
              <w:spacing w:before="100" w:beforeAutospacing="1" w:after="100" w:afterAutospacing="1"/>
              <w:rPr>
                <w:rFonts w:asciiTheme="minorHAnsi" w:hAnsiTheme="minorHAnsi" w:cstheme="minorHAnsi"/>
                <w:bCs/>
                <w:lang w:val="en-US"/>
              </w:rPr>
            </w:pPr>
            <w:r w:rsidRPr="007254C8">
              <w:rPr>
                <w:rFonts w:asciiTheme="minorHAnsi" w:hAnsiTheme="minorHAnsi" w:cstheme="minorHAnsi"/>
                <w:lang w:val="en-US"/>
              </w:rPr>
              <w:t>Basing at any RAF Unit with suitable facilities</w:t>
            </w:r>
          </w:p>
        </w:tc>
        <w:tc>
          <w:tcPr>
            <w:tcW w:w="881" w:type="dxa"/>
            <w:tcBorders>
              <w:top w:val="single" w:sz="12" w:space="0" w:color="auto"/>
              <w:bottom w:val="single" w:sz="12" w:space="0" w:color="auto"/>
            </w:tcBorders>
            <w:shd w:val="clear" w:color="auto" w:fill="auto"/>
          </w:tcPr>
          <w:p w14:paraId="384231BB" w14:textId="77777777" w:rsidR="009076A2" w:rsidRPr="007254C8" w:rsidRDefault="009076A2" w:rsidP="009076A2">
            <w:pPr>
              <w:widowControl w:val="0"/>
              <w:spacing w:before="100" w:beforeAutospacing="1" w:after="100" w:afterAutospacing="1"/>
              <w:jc w:val="center"/>
              <w:rPr>
                <w:rFonts w:asciiTheme="minorHAnsi" w:hAnsiTheme="minorHAnsi" w:cstheme="minorHAnsi"/>
                <w:bCs/>
                <w:lang w:val="en-US"/>
              </w:rPr>
            </w:pPr>
            <w:r w:rsidRPr="007254C8">
              <w:rPr>
                <w:rFonts w:asciiTheme="minorHAnsi" w:hAnsiTheme="minorHAnsi" w:cstheme="minorHAnsi"/>
                <w:bCs/>
                <w:lang w:val="en-US"/>
              </w:rPr>
              <w:t>1</w:t>
            </w:r>
          </w:p>
        </w:tc>
        <w:tc>
          <w:tcPr>
            <w:tcW w:w="809" w:type="dxa"/>
            <w:tcBorders>
              <w:top w:val="single" w:sz="12" w:space="0" w:color="auto"/>
              <w:bottom w:val="single" w:sz="12" w:space="0" w:color="auto"/>
            </w:tcBorders>
          </w:tcPr>
          <w:p w14:paraId="5E7AB46A" w14:textId="77777777" w:rsidR="009076A2" w:rsidRPr="007254C8" w:rsidRDefault="009076A2" w:rsidP="009076A2">
            <w:pPr>
              <w:widowControl w:val="0"/>
              <w:spacing w:before="100" w:beforeAutospacing="1" w:after="100" w:afterAutospacing="1"/>
              <w:jc w:val="center"/>
              <w:rPr>
                <w:rFonts w:asciiTheme="minorHAnsi" w:hAnsiTheme="minorHAnsi" w:cstheme="minorHAnsi"/>
                <w:lang w:val="en-US"/>
              </w:rPr>
            </w:pPr>
            <w:r w:rsidRPr="007254C8">
              <w:rPr>
                <w:rFonts w:asciiTheme="minorHAnsi" w:hAnsiTheme="minorHAnsi" w:cstheme="minorHAnsi"/>
                <w:lang w:val="en-US"/>
              </w:rPr>
              <w:t>1</w:t>
            </w:r>
          </w:p>
        </w:tc>
        <w:tc>
          <w:tcPr>
            <w:tcW w:w="3150" w:type="dxa"/>
            <w:tcBorders>
              <w:top w:val="single" w:sz="12" w:space="0" w:color="auto"/>
              <w:bottom w:val="single" w:sz="12" w:space="0" w:color="auto"/>
            </w:tcBorders>
          </w:tcPr>
          <w:p w14:paraId="24682C6A" w14:textId="77777777" w:rsidR="009076A2" w:rsidRPr="007254C8" w:rsidRDefault="009076A2" w:rsidP="009076A2">
            <w:pPr>
              <w:widowControl w:val="0"/>
              <w:spacing w:before="100" w:beforeAutospacing="1" w:after="100" w:afterAutospacing="1"/>
              <w:rPr>
                <w:rFonts w:asciiTheme="minorHAnsi" w:hAnsiTheme="minorHAnsi" w:cstheme="minorHAnsi"/>
                <w:lang w:val="en-US"/>
              </w:rPr>
            </w:pPr>
          </w:p>
        </w:tc>
      </w:tr>
      <w:tr w:rsidR="009076A2" w:rsidRPr="007254C8" w14:paraId="504BA09E" w14:textId="77777777" w:rsidTr="009076A2">
        <w:tc>
          <w:tcPr>
            <w:tcW w:w="1678" w:type="dxa"/>
            <w:tcBorders>
              <w:top w:val="single" w:sz="12" w:space="0" w:color="auto"/>
              <w:bottom w:val="single" w:sz="12" w:space="0" w:color="auto"/>
            </w:tcBorders>
            <w:hideMark/>
          </w:tcPr>
          <w:p w14:paraId="05274027" w14:textId="77777777" w:rsidR="009076A2" w:rsidRPr="007254C8" w:rsidRDefault="009076A2" w:rsidP="009076A2">
            <w:pPr>
              <w:widowControl w:val="0"/>
              <w:tabs>
                <w:tab w:val="center" w:pos="1686"/>
              </w:tabs>
              <w:spacing w:before="100" w:beforeAutospacing="1" w:after="100" w:afterAutospacing="1"/>
              <w:rPr>
                <w:rFonts w:asciiTheme="minorHAnsi" w:hAnsiTheme="minorHAnsi" w:cstheme="minorHAnsi"/>
                <w:b/>
                <w:lang w:val="en-US"/>
              </w:rPr>
            </w:pPr>
            <w:r w:rsidRPr="007254C8">
              <w:rPr>
                <w:rFonts w:asciiTheme="minorHAnsi" w:hAnsiTheme="minorHAnsi" w:cstheme="minorHAnsi"/>
                <w:b/>
                <w:lang w:val="en-US"/>
              </w:rPr>
              <w:t>TA</w:t>
            </w:r>
          </w:p>
          <w:p w14:paraId="4DD4D5FC" w14:textId="77777777" w:rsidR="009076A2" w:rsidRPr="007254C8" w:rsidRDefault="009076A2" w:rsidP="009076A2">
            <w:pPr>
              <w:widowControl w:val="0"/>
              <w:tabs>
                <w:tab w:val="center" w:pos="1686"/>
              </w:tabs>
              <w:spacing w:before="100" w:beforeAutospacing="1" w:after="100" w:afterAutospacing="1"/>
              <w:rPr>
                <w:rFonts w:asciiTheme="minorHAnsi" w:hAnsiTheme="minorHAnsi" w:cstheme="minorHAnsi"/>
                <w:bCs/>
                <w:lang w:val="en-US"/>
              </w:rPr>
            </w:pPr>
            <w:r w:rsidRPr="007254C8">
              <w:rPr>
                <w:rFonts w:asciiTheme="minorHAnsi" w:hAnsiTheme="minorHAnsi" w:cstheme="minorHAnsi"/>
                <w:bCs/>
                <w:lang w:val="en-US"/>
              </w:rPr>
              <w:t>Key Staff: Qty 4</w:t>
            </w:r>
          </w:p>
        </w:tc>
        <w:tc>
          <w:tcPr>
            <w:tcW w:w="850" w:type="dxa"/>
            <w:tcBorders>
              <w:top w:val="single" w:sz="12" w:space="0" w:color="auto"/>
              <w:bottom w:val="single" w:sz="12" w:space="0" w:color="auto"/>
            </w:tcBorders>
          </w:tcPr>
          <w:p w14:paraId="7921F8C3" w14:textId="77777777" w:rsidR="009076A2" w:rsidRPr="007254C8" w:rsidRDefault="009076A2" w:rsidP="009076A2">
            <w:pPr>
              <w:widowControl w:val="0"/>
              <w:spacing w:before="100" w:beforeAutospacing="1" w:after="100" w:afterAutospacing="1"/>
              <w:rPr>
                <w:rFonts w:asciiTheme="minorHAnsi" w:hAnsiTheme="minorHAnsi" w:cstheme="minorHAnsi"/>
                <w:bCs/>
                <w:lang w:val="en-US"/>
              </w:rPr>
            </w:pPr>
          </w:p>
        </w:tc>
        <w:tc>
          <w:tcPr>
            <w:tcW w:w="2226" w:type="dxa"/>
            <w:tcBorders>
              <w:top w:val="single" w:sz="12" w:space="0" w:color="auto"/>
              <w:bottom w:val="single" w:sz="12" w:space="0" w:color="auto"/>
            </w:tcBorders>
            <w:shd w:val="clear" w:color="auto" w:fill="auto"/>
          </w:tcPr>
          <w:p w14:paraId="27515757" w14:textId="77777777" w:rsidR="009076A2" w:rsidRPr="007254C8" w:rsidRDefault="009076A2" w:rsidP="009076A2">
            <w:pPr>
              <w:widowControl w:val="0"/>
              <w:spacing w:before="100" w:beforeAutospacing="1" w:after="100" w:afterAutospacing="1"/>
              <w:rPr>
                <w:rFonts w:asciiTheme="minorHAnsi" w:hAnsiTheme="minorHAnsi" w:cstheme="minorHAnsi"/>
                <w:bCs/>
                <w:lang w:val="en-US"/>
              </w:rPr>
            </w:pPr>
          </w:p>
        </w:tc>
        <w:tc>
          <w:tcPr>
            <w:tcW w:w="881" w:type="dxa"/>
            <w:tcBorders>
              <w:top w:val="single" w:sz="12" w:space="0" w:color="auto"/>
              <w:bottom w:val="single" w:sz="12" w:space="0" w:color="auto"/>
            </w:tcBorders>
            <w:shd w:val="clear" w:color="auto" w:fill="auto"/>
          </w:tcPr>
          <w:p w14:paraId="769059E0" w14:textId="77777777" w:rsidR="009076A2" w:rsidRPr="007254C8" w:rsidRDefault="009076A2" w:rsidP="009076A2">
            <w:pPr>
              <w:widowControl w:val="0"/>
              <w:spacing w:before="100" w:beforeAutospacing="1" w:after="100" w:afterAutospacing="1"/>
              <w:jc w:val="center"/>
              <w:rPr>
                <w:rFonts w:asciiTheme="minorHAnsi" w:hAnsiTheme="minorHAnsi" w:cstheme="minorHAnsi"/>
                <w:bCs/>
                <w:lang w:val="en-US"/>
              </w:rPr>
            </w:pPr>
            <w:r w:rsidRPr="007254C8">
              <w:rPr>
                <w:rFonts w:asciiTheme="minorHAnsi" w:hAnsiTheme="minorHAnsi" w:cstheme="minorHAnsi"/>
                <w:bCs/>
                <w:lang w:val="en-US"/>
              </w:rPr>
              <w:t>4</w:t>
            </w:r>
          </w:p>
        </w:tc>
        <w:tc>
          <w:tcPr>
            <w:tcW w:w="809" w:type="dxa"/>
            <w:tcBorders>
              <w:top w:val="single" w:sz="12" w:space="0" w:color="auto"/>
              <w:bottom w:val="single" w:sz="12" w:space="0" w:color="auto"/>
            </w:tcBorders>
            <w:shd w:val="clear" w:color="auto" w:fill="auto"/>
          </w:tcPr>
          <w:p w14:paraId="1AD4EC33" w14:textId="77777777" w:rsidR="009076A2" w:rsidRPr="007254C8" w:rsidRDefault="009076A2" w:rsidP="009076A2">
            <w:pPr>
              <w:widowControl w:val="0"/>
              <w:spacing w:before="100" w:beforeAutospacing="1" w:after="100" w:afterAutospacing="1"/>
              <w:jc w:val="center"/>
              <w:rPr>
                <w:rFonts w:asciiTheme="minorHAnsi" w:hAnsiTheme="minorHAnsi" w:cstheme="minorHAnsi"/>
                <w:bCs/>
                <w:lang w:val="en-US"/>
              </w:rPr>
            </w:pPr>
            <w:r w:rsidRPr="007254C8">
              <w:rPr>
                <w:rFonts w:asciiTheme="minorHAnsi" w:hAnsiTheme="minorHAnsi" w:cstheme="minorHAnsi"/>
                <w:bCs/>
                <w:lang w:val="en-US"/>
              </w:rPr>
              <w:t>5</w:t>
            </w:r>
          </w:p>
        </w:tc>
        <w:tc>
          <w:tcPr>
            <w:tcW w:w="3150" w:type="dxa"/>
            <w:tcBorders>
              <w:top w:val="single" w:sz="12" w:space="0" w:color="auto"/>
              <w:bottom w:val="single" w:sz="12" w:space="0" w:color="auto"/>
            </w:tcBorders>
            <w:shd w:val="clear" w:color="auto" w:fill="auto"/>
          </w:tcPr>
          <w:p w14:paraId="757623E3" w14:textId="77777777" w:rsidR="009076A2" w:rsidRPr="007254C8" w:rsidRDefault="009076A2" w:rsidP="009076A2">
            <w:pPr>
              <w:widowControl w:val="0"/>
              <w:spacing w:before="100" w:beforeAutospacing="1" w:after="100" w:afterAutospacing="1"/>
              <w:rPr>
                <w:rFonts w:asciiTheme="minorHAnsi" w:hAnsiTheme="minorHAnsi" w:cstheme="minorHAnsi"/>
                <w:lang w:val="en-US"/>
              </w:rPr>
            </w:pPr>
            <w:r w:rsidRPr="007254C8">
              <w:rPr>
                <w:rFonts w:asciiTheme="minorHAnsi" w:hAnsiTheme="minorHAnsi" w:cstheme="minorHAnsi"/>
                <w:b/>
                <w:bCs/>
                <w:lang w:val="en-US"/>
              </w:rPr>
              <w:t>Uplift x 1</w:t>
            </w:r>
            <w:r w:rsidRPr="007254C8">
              <w:rPr>
                <w:rFonts w:asciiTheme="minorHAnsi" w:hAnsiTheme="minorHAnsi" w:cstheme="minorHAnsi"/>
                <w:lang w:val="en-US"/>
              </w:rPr>
              <w:t>: Rationale: Consider together with RAF Lossiemouth uplift below. Second engineer at LOS could cover TA Service uplift in Scotland negating this uplift?</w:t>
            </w:r>
          </w:p>
        </w:tc>
      </w:tr>
      <w:tr w:rsidR="009076A2" w:rsidRPr="007254C8" w14:paraId="2A98212F" w14:textId="77777777" w:rsidTr="009076A2">
        <w:trPr>
          <w:trHeight w:val="411"/>
        </w:trPr>
        <w:tc>
          <w:tcPr>
            <w:tcW w:w="1678" w:type="dxa"/>
            <w:vMerge w:val="restart"/>
            <w:tcBorders>
              <w:top w:val="single" w:sz="12" w:space="0" w:color="auto"/>
            </w:tcBorders>
            <w:shd w:val="clear" w:color="auto" w:fill="auto"/>
            <w:vAlign w:val="center"/>
            <w:hideMark/>
          </w:tcPr>
          <w:p w14:paraId="005DAFA2" w14:textId="77777777" w:rsidR="009076A2" w:rsidRPr="007254C8" w:rsidRDefault="009076A2" w:rsidP="009076A2">
            <w:pPr>
              <w:widowControl w:val="0"/>
              <w:rPr>
                <w:rFonts w:asciiTheme="minorHAnsi" w:hAnsiTheme="minorHAnsi" w:cstheme="minorHAnsi"/>
                <w:b/>
                <w:lang w:val="en-US"/>
              </w:rPr>
            </w:pPr>
            <w:r w:rsidRPr="007254C8">
              <w:rPr>
                <w:rFonts w:asciiTheme="minorHAnsi" w:hAnsiTheme="minorHAnsi" w:cstheme="minorHAnsi"/>
                <w:b/>
                <w:lang w:val="en-US"/>
              </w:rPr>
              <w:t>Site Engineers</w:t>
            </w:r>
          </w:p>
          <w:p w14:paraId="25279259" w14:textId="77777777" w:rsidR="009076A2" w:rsidRPr="007254C8" w:rsidRDefault="009076A2" w:rsidP="009076A2">
            <w:pPr>
              <w:widowControl w:val="0"/>
              <w:rPr>
                <w:rFonts w:asciiTheme="minorHAnsi" w:hAnsiTheme="minorHAnsi" w:cstheme="minorHAnsi"/>
                <w:b/>
                <w:lang w:val="en-US"/>
              </w:rPr>
            </w:pPr>
          </w:p>
          <w:p w14:paraId="7A263885" w14:textId="77777777" w:rsidR="009076A2" w:rsidRPr="007254C8" w:rsidRDefault="009076A2" w:rsidP="009076A2">
            <w:pPr>
              <w:widowControl w:val="0"/>
              <w:rPr>
                <w:rFonts w:asciiTheme="minorHAnsi" w:hAnsiTheme="minorHAnsi" w:cstheme="minorHAnsi"/>
                <w:bCs/>
                <w:lang w:val="en-US"/>
              </w:rPr>
            </w:pPr>
            <w:r w:rsidRPr="007254C8">
              <w:rPr>
                <w:rFonts w:asciiTheme="minorHAnsi" w:hAnsiTheme="minorHAnsi" w:cstheme="minorHAnsi"/>
                <w:bCs/>
                <w:lang w:val="en-US"/>
              </w:rPr>
              <w:t xml:space="preserve">Key Staff: All Engineers </w:t>
            </w:r>
            <w:r w:rsidRPr="007254C8">
              <w:rPr>
                <w:bCs/>
                <w:szCs w:val="20"/>
                <w:lang w:val="en-US"/>
              </w:rPr>
              <w:t>(unless site is double manned where this can drop to one per site, this to be the most experienced engineer)</w:t>
            </w:r>
          </w:p>
        </w:tc>
        <w:tc>
          <w:tcPr>
            <w:tcW w:w="850" w:type="dxa"/>
            <w:tcBorders>
              <w:top w:val="single" w:sz="12" w:space="0" w:color="auto"/>
              <w:bottom w:val="single" w:sz="12" w:space="0" w:color="auto"/>
            </w:tcBorders>
            <w:shd w:val="clear" w:color="auto" w:fill="auto"/>
          </w:tcPr>
          <w:p w14:paraId="27534CE4" w14:textId="77777777" w:rsidR="009076A2" w:rsidRPr="007254C8" w:rsidRDefault="009076A2" w:rsidP="009076A2">
            <w:pPr>
              <w:widowControl w:val="0"/>
              <w:rPr>
                <w:rFonts w:asciiTheme="minorHAnsi" w:hAnsiTheme="minorHAnsi" w:cstheme="minorHAnsi"/>
                <w:lang w:val="en-US"/>
              </w:rPr>
            </w:pPr>
            <w:r w:rsidRPr="007254C8">
              <w:rPr>
                <w:rFonts w:asciiTheme="minorHAnsi" w:hAnsiTheme="minorHAnsi" w:cstheme="minorHAnsi"/>
                <w:lang w:val="en-US"/>
              </w:rPr>
              <w:t>HWY</w:t>
            </w:r>
          </w:p>
        </w:tc>
        <w:tc>
          <w:tcPr>
            <w:tcW w:w="2226" w:type="dxa"/>
            <w:tcBorders>
              <w:top w:val="single" w:sz="12" w:space="0" w:color="auto"/>
              <w:bottom w:val="single" w:sz="12" w:space="0" w:color="auto"/>
            </w:tcBorders>
            <w:shd w:val="clear" w:color="auto" w:fill="auto"/>
          </w:tcPr>
          <w:p w14:paraId="41B982FF" w14:textId="77777777" w:rsidR="009076A2" w:rsidRPr="007254C8" w:rsidRDefault="009076A2" w:rsidP="009076A2">
            <w:pPr>
              <w:widowControl w:val="0"/>
              <w:rPr>
                <w:rFonts w:asciiTheme="minorHAnsi" w:hAnsiTheme="minorHAnsi" w:cstheme="minorHAnsi"/>
                <w:lang w:val="en-US"/>
              </w:rPr>
            </w:pPr>
            <w:r w:rsidRPr="007254C8">
              <w:rPr>
                <w:rFonts w:asciiTheme="minorHAnsi" w:hAnsiTheme="minorHAnsi" w:cstheme="minorHAnsi"/>
                <w:lang w:val="en-US"/>
              </w:rPr>
              <w:t xml:space="preserve">RAF High Wycombe </w:t>
            </w:r>
          </w:p>
        </w:tc>
        <w:tc>
          <w:tcPr>
            <w:tcW w:w="881" w:type="dxa"/>
            <w:tcBorders>
              <w:top w:val="single" w:sz="12" w:space="0" w:color="auto"/>
              <w:bottom w:val="single" w:sz="12" w:space="0" w:color="auto"/>
            </w:tcBorders>
            <w:shd w:val="clear" w:color="auto" w:fill="auto"/>
          </w:tcPr>
          <w:p w14:paraId="04E34503" w14:textId="77777777" w:rsidR="009076A2" w:rsidRPr="007254C8" w:rsidRDefault="009076A2" w:rsidP="009076A2">
            <w:pPr>
              <w:widowControl w:val="0"/>
              <w:jc w:val="center"/>
              <w:rPr>
                <w:rFonts w:asciiTheme="minorHAnsi" w:hAnsiTheme="minorHAnsi" w:cstheme="minorHAnsi"/>
                <w:bCs/>
                <w:lang w:val="en-US"/>
              </w:rPr>
            </w:pPr>
            <w:r w:rsidRPr="007254C8">
              <w:rPr>
                <w:rFonts w:asciiTheme="minorHAnsi" w:hAnsiTheme="minorHAnsi" w:cstheme="minorHAnsi"/>
                <w:bCs/>
                <w:lang w:val="en-US"/>
              </w:rPr>
              <w:t xml:space="preserve">5 </w:t>
            </w:r>
          </w:p>
        </w:tc>
        <w:tc>
          <w:tcPr>
            <w:tcW w:w="809" w:type="dxa"/>
            <w:tcBorders>
              <w:top w:val="single" w:sz="12" w:space="0" w:color="auto"/>
              <w:bottom w:val="single" w:sz="12" w:space="0" w:color="auto"/>
            </w:tcBorders>
            <w:shd w:val="clear" w:color="auto" w:fill="auto"/>
          </w:tcPr>
          <w:p w14:paraId="1DDB256F" w14:textId="77777777" w:rsidR="009076A2" w:rsidRPr="007254C8" w:rsidRDefault="009076A2" w:rsidP="009076A2">
            <w:pPr>
              <w:widowControl w:val="0"/>
              <w:jc w:val="center"/>
              <w:rPr>
                <w:rFonts w:asciiTheme="minorHAnsi" w:hAnsiTheme="minorHAnsi" w:cstheme="minorHAnsi"/>
                <w:bCs/>
                <w:lang w:val="en-US"/>
              </w:rPr>
            </w:pPr>
            <w:r w:rsidRPr="007254C8">
              <w:rPr>
                <w:rFonts w:asciiTheme="minorHAnsi" w:hAnsiTheme="minorHAnsi" w:cstheme="minorHAnsi"/>
                <w:bCs/>
                <w:lang w:val="en-US"/>
              </w:rPr>
              <w:t>5</w:t>
            </w:r>
          </w:p>
        </w:tc>
        <w:tc>
          <w:tcPr>
            <w:tcW w:w="3150" w:type="dxa"/>
            <w:tcBorders>
              <w:top w:val="single" w:sz="12" w:space="0" w:color="auto"/>
              <w:bottom w:val="single" w:sz="12" w:space="0" w:color="auto"/>
            </w:tcBorders>
            <w:shd w:val="clear" w:color="auto" w:fill="auto"/>
          </w:tcPr>
          <w:p w14:paraId="7B37E6A4" w14:textId="77777777" w:rsidR="009076A2" w:rsidRPr="007254C8" w:rsidRDefault="009076A2" w:rsidP="009076A2">
            <w:pPr>
              <w:widowControl w:val="0"/>
              <w:rPr>
                <w:rFonts w:asciiTheme="minorHAnsi" w:hAnsiTheme="minorHAnsi" w:cstheme="minorHAnsi"/>
                <w:lang w:val="en-US"/>
              </w:rPr>
            </w:pPr>
            <w:r w:rsidRPr="007254C8">
              <w:rPr>
                <w:rFonts w:asciiTheme="minorHAnsi" w:hAnsiTheme="minorHAnsi" w:cstheme="minorHAnsi"/>
                <w:lang w:val="en-US"/>
              </w:rPr>
              <w:t>Support Engineer Included</w:t>
            </w:r>
          </w:p>
        </w:tc>
      </w:tr>
      <w:tr w:rsidR="009076A2" w:rsidRPr="007254C8" w14:paraId="596F0395" w14:textId="77777777">
        <w:tc>
          <w:tcPr>
            <w:tcW w:w="1678" w:type="dxa"/>
            <w:vMerge/>
          </w:tcPr>
          <w:p w14:paraId="293DC870" w14:textId="77777777" w:rsidR="009076A2" w:rsidRPr="007254C8" w:rsidRDefault="009076A2" w:rsidP="009076A2">
            <w:pPr>
              <w:widowControl w:val="0"/>
              <w:spacing w:before="100" w:beforeAutospacing="1" w:after="100" w:afterAutospacing="1"/>
              <w:rPr>
                <w:rFonts w:asciiTheme="minorHAnsi" w:hAnsiTheme="minorHAnsi" w:cstheme="minorHAnsi"/>
                <w:b/>
                <w:lang w:val="en-US"/>
              </w:rPr>
            </w:pPr>
          </w:p>
        </w:tc>
        <w:tc>
          <w:tcPr>
            <w:tcW w:w="850" w:type="dxa"/>
            <w:vMerge w:val="restart"/>
            <w:tcBorders>
              <w:top w:val="single" w:sz="12" w:space="0" w:color="auto"/>
            </w:tcBorders>
          </w:tcPr>
          <w:p w14:paraId="423F4BA7" w14:textId="77777777" w:rsidR="009076A2" w:rsidRPr="007254C8" w:rsidRDefault="009076A2" w:rsidP="009076A2">
            <w:pPr>
              <w:widowControl w:val="0"/>
              <w:rPr>
                <w:rFonts w:asciiTheme="minorHAnsi" w:hAnsiTheme="minorHAnsi" w:cstheme="minorHAnsi"/>
                <w:lang w:val="en-US"/>
              </w:rPr>
            </w:pPr>
            <w:r w:rsidRPr="007254C8">
              <w:rPr>
                <w:rFonts w:asciiTheme="minorHAnsi" w:hAnsiTheme="minorHAnsi" w:cstheme="minorHAnsi"/>
                <w:lang w:val="en-US"/>
              </w:rPr>
              <w:t>South</w:t>
            </w:r>
          </w:p>
        </w:tc>
        <w:tc>
          <w:tcPr>
            <w:tcW w:w="2226" w:type="dxa"/>
            <w:tcBorders>
              <w:top w:val="single" w:sz="12" w:space="0" w:color="auto"/>
              <w:bottom w:val="single" w:sz="4" w:space="0" w:color="auto"/>
            </w:tcBorders>
            <w:shd w:val="clear" w:color="auto" w:fill="auto"/>
          </w:tcPr>
          <w:p w14:paraId="11460CC7" w14:textId="77777777" w:rsidR="009076A2" w:rsidRPr="007254C8" w:rsidRDefault="009076A2" w:rsidP="009076A2">
            <w:pPr>
              <w:widowControl w:val="0"/>
              <w:rPr>
                <w:rFonts w:asciiTheme="minorHAnsi" w:hAnsiTheme="minorHAnsi" w:cstheme="minorHAnsi"/>
                <w:lang w:val="en-US"/>
              </w:rPr>
            </w:pPr>
            <w:r w:rsidRPr="007254C8">
              <w:rPr>
                <w:rFonts w:asciiTheme="minorHAnsi" w:hAnsiTheme="minorHAnsi" w:cstheme="minorHAnsi"/>
                <w:lang w:val="en-US"/>
              </w:rPr>
              <w:t>RAF Brize Norton</w:t>
            </w:r>
          </w:p>
        </w:tc>
        <w:tc>
          <w:tcPr>
            <w:tcW w:w="881" w:type="dxa"/>
            <w:tcBorders>
              <w:top w:val="single" w:sz="12" w:space="0" w:color="auto"/>
              <w:bottom w:val="single" w:sz="4" w:space="0" w:color="auto"/>
            </w:tcBorders>
            <w:shd w:val="clear" w:color="auto" w:fill="auto"/>
          </w:tcPr>
          <w:p w14:paraId="4764F03B" w14:textId="77777777" w:rsidR="009076A2" w:rsidRPr="007254C8" w:rsidRDefault="009076A2" w:rsidP="009076A2">
            <w:pPr>
              <w:widowControl w:val="0"/>
              <w:spacing w:before="100" w:beforeAutospacing="1" w:after="100" w:afterAutospacing="1"/>
              <w:jc w:val="center"/>
              <w:rPr>
                <w:rFonts w:asciiTheme="minorHAnsi" w:hAnsiTheme="minorHAnsi" w:cstheme="minorHAnsi"/>
                <w:bCs/>
                <w:lang w:val="en-US"/>
              </w:rPr>
            </w:pPr>
            <w:r w:rsidRPr="007254C8">
              <w:rPr>
                <w:rFonts w:asciiTheme="minorHAnsi" w:hAnsiTheme="minorHAnsi" w:cstheme="minorHAnsi"/>
                <w:bCs/>
                <w:lang w:val="en-US"/>
              </w:rPr>
              <w:t>3</w:t>
            </w:r>
          </w:p>
        </w:tc>
        <w:tc>
          <w:tcPr>
            <w:tcW w:w="809" w:type="dxa"/>
            <w:tcBorders>
              <w:top w:val="single" w:sz="12" w:space="0" w:color="auto"/>
              <w:bottom w:val="single" w:sz="4" w:space="0" w:color="auto"/>
            </w:tcBorders>
          </w:tcPr>
          <w:p w14:paraId="0660DB48" w14:textId="77777777" w:rsidR="009076A2" w:rsidRPr="007254C8" w:rsidRDefault="009076A2" w:rsidP="009076A2">
            <w:pPr>
              <w:widowControl w:val="0"/>
              <w:spacing w:before="100" w:beforeAutospacing="1" w:after="100" w:afterAutospacing="1"/>
              <w:jc w:val="center"/>
              <w:rPr>
                <w:rFonts w:asciiTheme="minorHAnsi" w:hAnsiTheme="minorHAnsi" w:cstheme="minorHAnsi"/>
                <w:bCs/>
                <w:lang w:val="en-US"/>
              </w:rPr>
            </w:pPr>
            <w:r w:rsidRPr="007254C8">
              <w:rPr>
                <w:rFonts w:asciiTheme="minorHAnsi" w:hAnsiTheme="minorHAnsi" w:cstheme="minorHAnsi"/>
                <w:bCs/>
                <w:lang w:val="en-US"/>
              </w:rPr>
              <w:t>3</w:t>
            </w:r>
          </w:p>
        </w:tc>
        <w:tc>
          <w:tcPr>
            <w:tcW w:w="3150" w:type="dxa"/>
            <w:tcBorders>
              <w:top w:val="single" w:sz="12" w:space="0" w:color="auto"/>
              <w:bottom w:val="single" w:sz="4" w:space="0" w:color="auto"/>
            </w:tcBorders>
          </w:tcPr>
          <w:p w14:paraId="4CC91672" w14:textId="77777777" w:rsidR="009076A2" w:rsidRPr="007254C8" w:rsidRDefault="009076A2" w:rsidP="009076A2">
            <w:pPr>
              <w:widowControl w:val="0"/>
              <w:spacing w:before="100" w:beforeAutospacing="1" w:after="100" w:afterAutospacing="1"/>
              <w:rPr>
                <w:rFonts w:asciiTheme="minorHAnsi" w:hAnsiTheme="minorHAnsi" w:cstheme="minorHAnsi"/>
                <w:b/>
                <w:lang w:val="en-US"/>
              </w:rPr>
            </w:pPr>
            <w:r w:rsidRPr="007254C8">
              <w:rPr>
                <w:rFonts w:asciiTheme="minorHAnsi" w:hAnsiTheme="minorHAnsi" w:cstheme="minorHAnsi"/>
                <w:lang w:val="en-US"/>
              </w:rPr>
              <w:t>South Area Manager (AM) + 2</w:t>
            </w:r>
          </w:p>
        </w:tc>
      </w:tr>
      <w:tr w:rsidR="009076A2" w:rsidRPr="007254C8" w14:paraId="54FFFDD2" w14:textId="77777777">
        <w:tc>
          <w:tcPr>
            <w:tcW w:w="1678" w:type="dxa"/>
            <w:vMerge/>
          </w:tcPr>
          <w:p w14:paraId="12E941C0" w14:textId="77777777" w:rsidR="009076A2" w:rsidRPr="007254C8" w:rsidRDefault="009076A2">
            <w:pPr>
              <w:widowControl w:val="0"/>
              <w:spacing w:before="100" w:beforeAutospacing="1" w:after="100" w:afterAutospacing="1"/>
              <w:rPr>
                <w:rFonts w:asciiTheme="minorHAnsi" w:hAnsiTheme="minorHAnsi" w:cstheme="minorHAnsi"/>
                <w:b/>
                <w:lang w:val="en-US"/>
              </w:rPr>
            </w:pPr>
          </w:p>
        </w:tc>
        <w:tc>
          <w:tcPr>
            <w:tcW w:w="850" w:type="dxa"/>
            <w:vMerge/>
          </w:tcPr>
          <w:p w14:paraId="198C1554" w14:textId="77777777" w:rsidR="009076A2" w:rsidRPr="007254C8" w:rsidRDefault="009076A2">
            <w:pPr>
              <w:widowControl w:val="0"/>
              <w:rPr>
                <w:rFonts w:asciiTheme="minorHAnsi" w:hAnsiTheme="minorHAnsi" w:cstheme="minorHAnsi"/>
                <w:lang w:val="en-US"/>
              </w:rPr>
            </w:pPr>
          </w:p>
        </w:tc>
        <w:tc>
          <w:tcPr>
            <w:tcW w:w="2226" w:type="dxa"/>
            <w:tcBorders>
              <w:top w:val="single" w:sz="4" w:space="0" w:color="auto"/>
              <w:bottom w:val="single" w:sz="4" w:space="0" w:color="auto"/>
            </w:tcBorders>
            <w:shd w:val="clear" w:color="auto" w:fill="auto"/>
          </w:tcPr>
          <w:p w14:paraId="2E1B024C" w14:textId="77777777" w:rsidR="009076A2" w:rsidRPr="007254C8" w:rsidRDefault="009076A2">
            <w:pPr>
              <w:widowControl w:val="0"/>
              <w:rPr>
                <w:rFonts w:asciiTheme="minorHAnsi" w:hAnsiTheme="minorHAnsi" w:cstheme="minorHAnsi"/>
                <w:lang w:val="en-US"/>
              </w:rPr>
            </w:pPr>
            <w:r w:rsidRPr="007254C8">
              <w:rPr>
                <w:rFonts w:asciiTheme="minorHAnsi" w:hAnsiTheme="minorHAnsi" w:cstheme="minorHAnsi"/>
                <w:lang w:val="en-US"/>
              </w:rPr>
              <w:t>RAF St Mawgan</w:t>
            </w:r>
          </w:p>
        </w:tc>
        <w:tc>
          <w:tcPr>
            <w:tcW w:w="881" w:type="dxa"/>
            <w:tcBorders>
              <w:top w:val="single" w:sz="4" w:space="0" w:color="auto"/>
              <w:bottom w:val="single" w:sz="4" w:space="0" w:color="auto"/>
            </w:tcBorders>
            <w:shd w:val="clear" w:color="auto" w:fill="auto"/>
          </w:tcPr>
          <w:p w14:paraId="5D33DBB9" w14:textId="77777777" w:rsidR="009076A2" w:rsidRPr="007254C8" w:rsidRDefault="009076A2">
            <w:pPr>
              <w:widowControl w:val="0"/>
              <w:spacing w:before="100" w:beforeAutospacing="1" w:after="100" w:afterAutospacing="1"/>
              <w:jc w:val="center"/>
              <w:rPr>
                <w:rFonts w:asciiTheme="minorHAnsi" w:hAnsiTheme="minorHAnsi" w:cstheme="minorHAnsi"/>
                <w:bCs/>
                <w:lang w:val="en-US"/>
              </w:rPr>
            </w:pPr>
            <w:r w:rsidRPr="007254C8">
              <w:rPr>
                <w:rFonts w:asciiTheme="minorHAnsi" w:hAnsiTheme="minorHAnsi" w:cstheme="minorHAnsi"/>
                <w:bCs/>
                <w:lang w:val="en-US"/>
              </w:rPr>
              <w:t>1</w:t>
            </w:r>
          </w:p>
        </w:tc>
        <w:tc>
          <w:tcPr>
            <w:tcW w:w="809" w:type="dxa"/>
            <w:tcBorders>
              <w:top w:val="single" w:sz="4" w:space="0" w:color="auto"/>
              <w:bottom w:val="single" w:sz="4" w:space="0" w:color="auto"/>
            </w:tcBorders>
          </w:tcPr>
          <w:p w14:paraId="2981384D" w14:textId="77777777" w:rsidR="009076A2" w:rsidRPr="007254C8" w:rsidRDefault="009076A2">
            <w:pPr>
              <w:widowControl w:val="0"/>
              <w:spacing w:before="100" w:beforeAutospacing="1" w:after="100" w:afterAutospacing="1"/>
              <w:jc w:val="center"/>
              <w:rPr>
                <w:rFonts w:asciiTheme="minorHAnsi" w:hAnsiTheme="minorHAnsi" w:cstheme="minorHAnsi"/>
                <w:lang w:val="en-US"/>
              </w:rPr>
            </w:pPr>
            <w:r w:rsidRPr="007254C8">
              <w:rPr>
                <w:rFonts w:asciiTheme="minorHAnsi" w:hAnsiTheme="minorHAnsi" w:cstheme="minorHAnsi"/>
                <w:lang w:val="en-US"/>
              </w:rPr>
              <w:t>1</w:t>
            </w:r>
          </w:p>
        </w:tc>
        <w:tc>
          <w:tcPr>
            <w:tcW w:w="3150" w:type="dxa"/>
            <w:tcBorders>
              <w:top w:val="single" w:sz="4" w:space="0" w:color="auto"/>
              <w:bottom w:val="single" w:sz="4" w:space="0" w:color="auto"/>
            </w:tcBorders>
          </w:tcPr>
          <w:p w14:paraId="5D59B19F" w14:textId="77777777" w:rsidR="009076A2" w:rsidRPr="007254C8" w:rsidRDefault="009076A2">
            <w:pPr>
              <w:widowControl w:val="0"/>
              <w:spacing w:before="100" w:beforeAutospacing="1" w:after="100" w:afterAutospacing="1"/>
              <w:rPr>
                <w:rFonts w:asciiTheme="minorHAnsi" w:hAnsiTheme="minorHAnsi" w:cstheme="minorHAnsi"/>
                <w:lang w:val="en-US"/>
              </w:rPr>
            </w:pPr>
          </w:p>
        </w:tc>
      </w:tr>
      <w:tr w:rsidR="009076A2" w:rsidRPr="007254C8" w14:paraId="63E74DBB" w14:textId="77777777">
        <w:tc>
          <w:tcPr>
            <w:tcW w:w="1678" w:type="dxa"/>
            <w:vMerge/>
          </w:tcPr>
          <w:p w14:paraId="7BB9520E" w14:textId="77777777" w:rsidR="009076A2" w:rsidRPr="007254C8" w:rsidRDefault="009076A2">
            <w:pPr>
              <w:widowControl w:val="0"/>
              <w:spacing w:before="100" w:beforeAutospacing="1" w:after="100" w:afterAutospacing="1"/>
              <w:rPr>
                <w:rFonts w:asciiTheme="minorHAnsi" w:hAnsiTheme="minorHAnsi" w:cstheme="minorHAnsi"/>
                <w:b/>
                <w:lang w:val="en-US"/>
              </w:rPr>
            </w:pPr>
          </w:p>
        </w:tc>
        <w:tc>
          <w:tcPr>
            <w:tcW w:w="850" w:type="dxa"/>
            <w:vMerge/>
          </w:tcPr>
          <w:p w14:paraId="0F8DCB17" w14:textId="77777777" w:rsidR="009076A2" w:rsidRPr="007254C8" w:rsidRDefault="009076A2">
            <w:pPr>
              <w:widowControl w:val="0"/>
              <w:rPr>
                <w:rFonts w:asciiTheme="minorHAnsi" w:hAnsiTheme="minorHAnsi" w:cstheme="minorHAnsi"/>
                <w:lang w:val="en-US"/>
              </w:rPr>
            </w:pPr>
          </w:p>
        </w:tc>
        <w:tc>
          <w:tcPr>
            <w:tcW w:w="2226" w:type="dxa"/>
            <w:tcBorders>
              <w:top w:val="single" w:sz="4" w:space="0" w:color="auto"/>
              <w:bottom w:val="single" w:sz="4" w:space="0" w:color="auto"/>
            </w:tcBorders>
            <w:shd w:val="clear" w:color="auto" w:fill="auto"/>
          </w:tcPr>
          <w:p w14:paraId="4DB4E954" w14:textId="77777777" w:rsidR="009076A2" w:rsidRPr="007254C8" w:rsidRDefault="009076A2">
            <w:pPr>
              <w:widowControl w:val="0"/>
              <w:rPr>
                <w:rFonts w:asciiTheme="minorHAnsi" w:hAnsiTheme="minorHAnsi" w:cstheme="minorHAnsi"/>
                <w:lang w:val="en-US"/>
              </w:rPr>
            </w:pPr>
            <w:r w:rsidRPr="007254C8">
              <w:rPr>
                <w:rFonts w:asciiTheme="minorHAnsi" w:hAnsiTheme="minorHAnsi" w:cstheme="minorHAnsi"/>
                <w:lang w:val="en-US"/>
              </w:rPr>
              <w:t>RAF Benson &amp; Odiham</w:t>
            </w:r>
          </w:p>
        </w:tc>
        <w:tc>
          <w:tcPr>
            <w:tcW w:w="881" w:type="dxa"/>
            <w:tcBorders>
              <w:top w:val="single" w:sz="4" w:space="0" w:color="auto"/>
              <w:bottom w:val="single" w:sz="4" w:space="0" w:color="auto"/>
            </w:tcBorders>
            <w:shd w:val="clear" w:color="auto" w:fill="auto"/>
          </w:tcPr>
          <w:p w14:paraId="3068094B" w14:textId="77777777" w:rsidR="009076A2" w:rsidRPr="007254C8" w:rsidRDefault="009076A2">
            <w:pPr>
              <w:widowControl w:val="0"/>
              <w:spacing w:before="100" w:beforeAutospacing="1" w:after="100" w:afterAutospacing="1"/>
              <w:jc w:val="center"/>
              <w:rPr>
                <w:rFonts w:asciiTheme="minorHAnsi" w:hAnsiTheme="minorHAnsi" w:cstheme="minorHAnsi"/>
                <w:bCs/>
                <w:lang w:val="en-US"/>
              </w:rPr>
            </w:pPr>
            <w:r w:rsidRPr="007254C8">
              <w:rPr>
                <w:rFonts w:asciiTheme="minorHAnsi" w:hAnsiTheme="minorHAnsi" w:cstheme="minorHAnsi"/>
                <w:bCs/>
                <w:lang w:val="en-US"/>
              </w:rPr>
              <w:t>1</w:t>
            </w:r>
          </w:p>
        </w:tc>
        <w:tc>
          <w:tcPr>
            <w:tcW w:w="809" w:type="dxa"/>
            <w:tcBorders>
              <w:top w:val="single" w:sz="4" w:space="0" w:color="auto"/>
              <w:bottom w:val="single" w:sz="4" w:space="0" w:color="auto"/>
            </w:tcBorders>
          </w:tcPr>
          <w:p w14:paraId="22394A8E" w14:textId="77777777" w:rsidR="009076A2" w:rsidRPr="007254C8" w:rsidRDefault="009076A2">
            <w:pPr>
              <w:widowControl w:val="0"/>
              <w:spacing w:before="100" w:beforeAutospacing="1" w:after="100" w:afterAutospacing="1"/>
              <w:jc w:val="center"/>
              <w:rPr>
                <w:rFonts w:asciiTheme="minorHAnsi" w:hAnsiTheme="minorHAnsi" w:cstheme="minorHAnsi"/>
                <w:lang w:val="en-US"/>
              </w:rPr>
            </w:pPr>
            <w:r w:rsidRPr="007254C8">
              <w:rPr>
                <w:rFonts w:asciiTheme="minorHAnsi" w:hAnsiTheme="minorHAnsi" w:cstheme="minorHAnsi"/>
                <w:lang w:val="en-US"/>
              </w:rPr>
              <w:t>1</w:t>
            </w:r>
          </w:p>
        </w:tc>
        <w:tc>
          <w:tcPr>
            <w:tcW w:w="3150" w:type="dxa"/>
            <w:tcBorders>
              <w:top w:val="single" w:sz="4" w:space="0" w:color="auto"/>
              <w:bottom w:val="single" w:sz="4" w:space="0" w:color="auto"/>
            </w:tcBorders>
          </w:tcPr>
          <w:p w14:paraId="0AEDE7EE" w14:textId="77777777" w:rsidR="009076A2" w:rsidRPr="007254C8" w:rsidRDefault="009076A2">
            <w:pPr>
              <w:widowControl w:val="0"/>
              <w:spacing w:before="100" w:beforeAutospacing="1" w:after="100" w:afterAutospacing="1"/>
              <w:rPr>
                <w:rFonts w:asciiTheme="minorHAnsi" w:hAnsiTheme="minorHAnsi" w:cstheme="minorHAnsi"/>
                <w:lang w:val="en-US"/>
              </w:rPr>
            </w:pPr>
          </w:p>
        </w:tc>
      </w:tr>
      <w:tr w:rsidR="009076A2" w:rsidRPr="007254C8" w14:paraId="175C33EB" w14:textId="77777777">
        <w:tc>
          <w:tcPr>
            <w:tcW w:w="1678" w:type="dxa"/>
            <w:vMerge/>
          </w:tcPr>
          <w:p w14:paraId="3B9DE895" w14:textId="77777777" w:rsidR="009076A2" w:rsidRPr="007254C8" w:rsidRDefault="009076A2">
            <w:pPr>
              <w:widowControl w:val="0"/>
              <w:spacing w:before="100" w:beforeAutospacing="1" w:after="100" w:afterAutospacing="1"/>
              <w:rPr>
                <w:rFonts w:asciiTheme="minorHAnsi" w:hAnsiTheme="minorHAnsi" w:cstheme="minorHAnsi"/>
                <w:b/>
                <w:lang w:val="en-US"/>
              </w:rPr>
            </w:pPr>
          </w:p>
        </w:tc>
        <w:tc>
          <w:tcPr>
            <w:tcW w:w="850" w:type="dxa"/>
            <w:vMerge/>
            <w:tcBorders>
              <w:bottom w:val="single" w:sz="12" w:space="0" w:color="auto"/>
            </w:tcBorders>
          </w:tcPr>
          <w:p w14:paraId="33F07A51" w14:textId="77777777" w:rsidR="009076A2" w:rsidRPr="007254C8" w:rsidRDefault="009076A2">
            <w:pPr>
              <w:widowControl w:val="0"/>
              <w:rPr>
                <w:rFonts w:asciiTheme="minorHAnsi" w:hAnsiTheme="minorHAnsi" w:cstheme="minorHAnsi"/>
                <w:lang w:val="en-US"/>
              </w:rPr>
            </w:pPr>
          </w:p>
        </w:tc>
        <w:tc>
          <w:tcPr>
            <w:tcW w:w="2226" w:type="dxa"/>
            <w:tcBorders>
              <w:top w:val="single" w:sz="4" w:space="0" w:color="auto"/>
              <w:bottom w:val="single" w:sz="12" w:space="0" w:color="auto"/>
            </w:tcBorders>
            <w:shd w:val="clear" w:color="auto" w:fill="auto"/>
          </w:tcPr>
          <w:p w14:paraId="2B913544" w14:textId="77777777" w:rsidR="009076A2" w:rsidRPr="007254C8" w:rsidRDefault="009076A2">
            <w:pPr>
              <w:widowControl w:val="0"/>
              <w:rPr>
                <w:rFonts w:asciiTheme="minorHAnsi" w:hAnsiTheme="minorHAnsi" w:cstheme="minorHAnsi"/>
                <w:lang w:val="en-US"/>
              </w:rPr>
            </w:pPr>
            <w:r w:rsidRPr="007254C8">
              <w:rPr>
                <w:rFonts w:asciiTheme="minorHAnsi" w:hAnsiTheme="minorHAnsi" w:cstheme="minorHAnsi"/>
                <w:lang w:val="en-US"/>
              </w:rPr>
              <w:t>Swanwick (NATS)</w:t>
            </w:r>
          </w:p>
        </w:tc>
        <w:tc>
          <w:tcPr>
            <w:tcW w:w="881" w:type="dxa"/>
            <w:tcBorders>
              <w:top w:val="single" w:sz="4" w:space="0" w:color="auto"/>
              <w:bottom w:val="single" w:sz="12" w:space="0" w:color="auto"/>
            </w:tcBorders>
            <w:shd w:val="clear" w:color="auto" w:fill="auto"/>
          </w:tcPr>
          <w:p w14:paraId="7CB5423F" w14:textId="77777777" w:rsidR="009076A2" w:rsidRPr="007254C8" w:rsidRDefault="009076A2">
            <w:pPr>
              <w:widowControl w:val="0"/>
              <w:spacing w:before="100" w:beforeAutospacing="1" w:after="100" w:afterAutospacing="1"/>
              <w:jc w:val="center"/>
              <w:rPr>
                <w:rFonts w:asciiTheme="minorHAnsi" w:hAnsiTheme="minorHAnsi" w:cstheme="minorHAnsi"/>
                <w:bCs/>
                <w:lang w:val="en-US"/>
              </w:rPr>
            </w:pPr>
            <w:r w:rsidRPr="007254C8">
              <w:rPr>
                <w:rFonts w:asciiTheme="minorHAnsi" w:hAnsiTheme="minorHAnsi" w:cstheme="minorHAnsi"/>
                <w:bCs/>
                <w:lang w:val="en-US"/>
              </w:rPr>
              <w:t>1</w:t>
            </w:r>
          </w:p>
        </w:tc>
        <w:tc>
          <w:tcPr>
            <w:tcW w:w="809" w:type="dxa"/>
            <w:tcBorders>
              <w:top w:val="single" w:sz="4" w:space="0" w:color="auto"/>
              <w:bottom w:val="single" w:sz="12" w:space="0" w:color="auto"/>
            </w:tcBorders>
          </w:tcPr>
          <w:p w14:paraId="50BB7534" w14:textId="77777777" w:rsidR="009076A2" w:rsidRPr="007254C8" w:rsidRDefault="009076A2">
            <w:pPr>
              <w:widowControl w:val="0"/>
              <w:spacing w:before="100" w:beforeAutospacing="1" w:after="100" w:afterAutospacing="1"/>
              <w:jc w:val="center"/>
              <w:rPr>
                <w:rFonts w:asciiTheme="minorHAnsi" w:hAnsiTheme="minorHAnsi" w:cstheme="minorHAnsi"/>
                <w:bCs/>
                <w:lang w:val="en-US"/>
              </w:rPr>
            </w:pPr>
            <w:r w:rsidRPr="007254C8">
              <w:rPr>
                <w:rFonts w:asciiTheme="minorHAnsi" w:hAnsiTheme="minorHAnsi" w:cstheme="minorHAnsi"/>
                <w:bCs/>
                <w:lang w:val="en-US"/>
              </w:rPr>
              <w:t>1</w:t>
            </w:r>
          </w:p>
        </w:tc>
        <w:tc>
          <w:tcPr>
            <w:tcW w:w="3150" w:type="dxa"/>
            <w:tcBorders>
              <w:top w:val="single" w:sz="4" w:space="0" w:color="auto"/>
              <w:bottom w:val="single" w:sz="12" w:space="0" w:color="auto"/>
            </w:tcBorders>
          </w:tcPr>
          <w:p w14:paraId="428C31B8" w14:textId="77777777" w:rsidR="009076A2" w:rsidRPr="007254C8" w:rsidRDefault="009076A2">
            <w:pPr>
              <w:widowControl w:val="0"/>
              <w:spacing w:before="100" w:beforeAutospacing="1" w:after="100" w:afterAutospacing="1"/>
              <w:rPr>
                <w:rFonts w:asciiTheme="minorHAnsi" w:hAnsiTheme="minorHAnsi" w:cstheme="minorHAnsi"/>
                <w:b/>
                <w:lang w:val="en-US"/>
              </w:rPr>
            </w:pPr>
          </w:p>
        </w:tc>
      </w:tr>
      <w:tr w:rsidR="009076A2" w:rsidRPr="007254C8" w14:paraId="5A9C950C" w14:textId="77777777">
        <w:tc>
          <w:tcPr>
            <w:tcW w:w="1678" w:type="dxa"/>
            <w:vMerge/>
          </w:tcPr>
          <w:p w14:paraId="47406A34" w14:textId="77777777" w:rsidR="009076A2" w:rsidRPr="007254C8" w:rsidRDefault="009076A2" w:rsidP="009076A2">
            <w:pPr>
              <w:widowControl w:val="0"/>
              <w:spacing w:before="100" w:beforeAutospacing="1" w:after="100" w:afterAutospacing="1"/>
              <w:rPr>
                <w:rFonts w:asciiTheme="minorHAnsi" w:hAnsiTheme="minorHAnsi" w:cstheme="minorHAnsi"/>
                <w:b/>
                <w:lang w:val="en-US"/>
              </w:rPr>
            </w:pPr>
          </w:p>
        </w:tc>
        <w:tc>
          <w:tcPr>
            <w:tcW w:w="850" w:type="dxa"/>
            <w:vMerge w:val="restart"/>
            <w:tcBorders>
              <w:top w:val="single" w:sz="12" w:space="0" w:color="auto"/>
            </w:tcBorders>
          </w:tcPr>
          <w:p w14:paraId="0D3730B3" w14:textId="77777777" w:rsidR="009076A2" w:rsidRPr="007254C8" w:rsidRDefault="009076A2" w:rsidP="009076A2">
            <w:pPr>
              <w:widowControl w:val="0"/>
              <w:rPr>
                <w:rFonts w:asciiTheme="minorHAnsi" w:hAnsiTheme="minorHAnsi" w:cstheme="minorHAnsi"/>
                <w:lang w:val="en-US"/>
              </w:rPr>
            </w:pPr>
            <w:r w:rsidRPr="007254C8">
              <w:rPr>
                <w:rFonts w:asciiTheme="minorHAnsi" w:hAnsiTheme="minorHAnsi" w:cstheme="minorHAnsi"/>
                <w:lang w:val="en-US"/>
              </w:rPr>
              <w:t>Central</w:t>
            </w:r>
          </w:p>
        </w:tc>
        <w:tc>
          <w:tcPr>
            <w:tcW w:w="2226" w:type="dxa"/>
            <w:tcBorders>
              <w:top w:val="single" w:sz="12" w:space="0" w:color="auto"/>
              <w:bottom w:val="single" w:sz="4" w:space="0" w:color="auto"/>
            </w:tcBorders>
            <w:shd w:val="clear" w:color="auto" w:fill="auto"/>
          </w:tcPr>
          <w:p w14:paraId="1953F468" w14:textId="77777777" w:rsidR="009076A2" w:rsidRPr="007254C8" w:rsidRDefault="009076A2" w:rsidP="009076A2">
            <w:pPr>
              <w:widowControl w:val="0"/>
              <w:rPr>
                <w:rFonts w:asciiTheme="minorHAnsi" w:hAnsiTheme="minorHAnsi" w:cstheme="minorHAnsi"/>
                <w:lang w:val="en-US"/>
              </w:rPr>
            </w:pPr>
            <w:r w:rsidRPr="007254C8">
              <w:rPr>
                <w:rFonts w:asciiTheme="minorHAnsi" w:hAnsiTheme="minorHAnsi" w:cstheme="minorHAnsi"/>
                <w:lang w:val="en-US"/>
              </w:rPr>
              <w:t>RAF Coningsby</w:t>
            </w:r>
          </w:p>
        </w:tc>
        <w:tc>
          <w:tcPr>
            <w:tcW w:w="881" w:type="dxa"/>
            <w:tcBorders>
              <w:top w:val="single" w:sz="12" w:space="0" w:color="auto"/>
              <w:bottom w:val="single" w:sz="4" w:space="0" w:color="auto"/>
            </w:tcBorders>
            <w:shd w:val="clear" w:color="auto" w:fill="auto"/>
          </w:tcPr>
          <w:p w14:paraId="44D40828" w14:textId="77777777" w:rsidR="009076A2" w:rsidRPr="007254C8" w:rsidRDefault="009076A2" w:rsidP="009076A2">
            <w:pPr>
              <w:widowControl w:val="0"/>
              <w:spacing w:before="100" w:beforeAutospacing="1" w:after="100" w:afterAutospacing="1"/>
              <w:jc w:val="center"/>
              <w:rPr>
                <w:rFonts w:asciiTheme="minorHAnsi" w:hAnsiTheme="minorHAnsi" w:cstheme="minorHAnsi"/>
                <w:bCs/>
                <w:lang w:val="en-US"/>
              </w:rPr>
            </w:pPr>
            <w:r w:rsidRPr="007254C8">
              <w:rPr>
                <w:rFonts w:asciiTheme="minorHAnsi" w:hAnsiTheme="minorHAnsi" w:cstheme="minorHAnsi"/>
                <w:bCs/>
                <w:lang w:val="en-US"/>
              </w:rPr>
              <w:t>2</w:t>
            </w:r>
          </w:p>
        </w:tc>
        <w:tc>
          <w:tcPr>
            <w:tcW w:w="809" w:type="dxa"/>
            <w:tcBorders>
              <w:top w:val="single" w:sz="12" w:space="0" w:color="auto"/>
              <w:bottom w:val="single" w:sz="4" w:space="0" w:color="auto"/>
            </w:tcBorders>
          </w:tcPr>
          <w:p w14:paraId="1549C039" w14:textId="77777777" w:rsidR="009076A2" w:rsidRPr="007254C8" w:rsidRDefault="009076A2" w:rsidP="009076A2">
            <w:pPr>
              <w:widowControl w:val="0"/>
              <w:spacing w:before="100" w:beforeAutospacing="1" w:after="100" w:afterAutospacing="1"/>
              <w:jc w:val="center"/>
              <w:rPr>
                <w:rFonts w:asciiTheme="minorHAnsi" w:hAnsiTheme="minorHAnsi" w:cstheme="minorHAnsi"/>
                <w:bCs/>
                <w:lang w:val="en-US"/>
              </w:rPr>
            </w:pPr>
            <w:r w:rsidRPr="007254C8">
              <w:rPr>
                <w:rFonts w:asciiTheme="minorHAnsi" w:hAnsiTheme="minorHAnsi" w:cstheme="minorHAnsi"/>
                <w:bCs/>
                <w:lang w:val="en-US"/>
              </w:rPr>
              <w:t>2</w:t>
            </w:r>
          </w:p>
        </w:tc>
        <w:tc>
          <w:tcPr>
            <w:tcW w:w="3150" w:type="dxa"/>
            <w:tcBorders>
              <w:top w:val="single" w:sz="12" w:space="0" w:color="auto"/>
              <w:bottom w:val="single" w:sz="4" w:space="0" w:color="auto"/>
            </w:tcBorders>
          </w:tcPr>
          <w:p w14:paraId="49600E71" w14:textId="77777777" w:rsidR="009076A2" w:rsidRPr="007254C8" w:rsidRDefault="009076A2" w:rsidP="009076A2">
            <w:pPr>
              <w:widowControl w:val="0"/>
              <w:rPr>
                <w:rFonts w:asciiTheme="minorHAnsi" w:hAnsiTheme="minorHAnsi" w:cstheme="minorHAnsi"/>
                <w:lang w:val="en-US"/>
              </w:rPr>
            </w:pPr>
            <w:r w:rsidRPr="007254C8">
              <w:rPr>
                <w:rFonts w:asciiTheme="minorHAnsi" w:hAnsiTheme="minorHAnsi" w:cstheme="minorHAnsi"/>
                <w:lang w:val="en-US"/>
              </w:rPr>
              <w:t>Central AM + 1</w:t>
            </w:r>
          </w:p>
          <w:p w14:paraId="0516E6B0" w14:textId="77777777" w:rsidR="009076A2" w:rsidRPr="007254C8" w:rsidRDefault="009076A2" w:rsidP="009076A2">
            <w:pPr>
              <w:widowControl w:val="0"/>
              <w:spacing w:before="100" w:beforeAutospacing="1" w:after="100" w:afterAutospacing="1"/>
              <w:rPr>
                <w:rFonts w:asciiTheme="minorHAnsi" w:hAnsiTheme="minorHAnsi" w:cstheme="minorHAnsi"/>
                <w:b/>
                <w:bCs/>
                <w:lang w:val="en-US"/>
              </w:rPr>
            </w:pPr>
            <w:r w:rsidRPr="007254C8">
              <w:rPr>
                <w:rFonts w:asciiTheme="minorHAnsi" w:hAnsiTheme="minorHAnsi" w:cstheme="minorHAnsi"/>
                <w:lang w:val="en-US"/>
              </w:rPr>
              <w:t>.</w:t>
            </w:r>
          </w:p>
        </w:tc>
      </w:tr>
      <w:tr w:rsidR="009076A2" w:rsidRPr="007254C8" w14:paraId="6C7EACC9" w14:textId="77777777">
        <w:tc>
          <w:tcPr>
            <w:tcW w:w="1678" w:type="dxa"/>
            <w:vMerge/>
          </w:tcPr>
          <w:p w14:paraId="440EE685" w14:textId="77777777" w:rsidR="009076A2" w:rsidRPr="007254C8" w:rsidRDefault="009076A2" w:rsidP="009076A2">
            <w:pPr>
              <w:widowControl w:val="0"/>
              <w:spacing w:before="100" w:beforeAutospacing="1" w:after="100" w:afterAutospacing="1"/>
              <w:rPr>
                <w:rFonts w:asciiTheme="minorHAnsi" w:hAnsiTheme="minorHAnsi" w:cstheme="minorHAnsi"/>
                <w:b/>
                <w:lang w:val="en-US"/>
              </w:rPr>
            </w:pPr>
          </w:p>
        </w:tc>
        <w:tc>
          <w:tcPr>
            <w:tcW w:w="850" w:type="dxa"/>
            <w:vMerge/>
          </w:tcPr>
          <w:p w14:paraId="0AAE4B25" w14:textId="77777777" w:rsidR="009076A2" w:rsidRPr="007254C8" w:rsidRDefault="009076A2" w:rsidP="009076A2">
            <w:pPr>
              <w:widowControl w:val="0"/>
              <w:rPr>
                <w:rFonts w:asciiTheme="minorHAnsi" w:hAnsiTheme="minorHAnsi" w:cstheme="minorHAnsi"/>
                <w:lang w:val="en-US"/>
              </w:rPr>
            </w:pPr>
          </w:p>
        </w:tc>
        <w:tc>
          <w:tcPr>
            <w:tcW w:w="2226" w:type="dxa"/>
            <w:tcBorders>
              <w:top w:val="single" w:sz="4" w:space="0" w:color="auto"/>
              <w:bottom w:val="single" w:sz="4" w:space="0" w:color="auto"/>
            </w:tcBorders>
            <w:shd w:val="clear" w:color="auto" w:fill="auto"/>
          </w:tcPr>
          <w:p w14:paraId="5B858136" w14:textId="77777777" w:rsidR="009076A2" w:rsidRPr="007254C8" w:rsidRDefault="009076A2" w:rsidP="009076A2">
            <w:pPr>
              <w:widowControl w:val="0"/>
              <w:rPr>
                <w:rFonts w:asciiTheme="minorHAnsi" w:hAnsiTheme="minorHAnsi" w:cstheme="minorHAnsi"/>
                <w:lang w:val="en-US"/>
              </w:rPr>
            </w:pPr>
            <w:r w:rsidRPr="007254C8">
              <w:rPr>
                <w:rFonts w:asciiTheme="minorHAnsi" w:hAnsiTheme="minorHAnsi" w:cstheme="minorHAnsi"/>
                <w:lang w:val="en-US"/>
              </w:rPr>
              <w:t>RAF Marham</w:t>
            </w:r>
          </w:p>
        </w:tc>
        <w:tc>
          <w:tcPr>
            <w:tcW w:w="881" w:type="dxa"/>
            <w:tcBorders>
              <w:top w:val="single" w:sz="4" w:space="0" w:color="auto"/>
              <w:bottom w:val="single" w:sz="4" w:space="0" w:color="auto"/>
            </w:tcBorders>
            <w:shd w:val="clear" w:color="auto" w:fill="auto"/>
          </w:tcPr>
          <w:p w14:paraId="2BBAEC5B" w14:textId="77777777" w:rsidR="009076A2" w:rsidRPr="007254C8" w:rsidRDefault="009076A2" w:rsidP="009076A2">
            <w:pPr>
              <w:widowControl w:val="0"/>
              <w:spacing w:before="100" w:beforeAutospacing="1" w:after="100" w:afterAutospacing="1"/>
              <w:jc w:val="center"/>
              <w:rPr>
                <w:rFonts w:asciiTheme="minorHAnsi" w:hAnsiTheme="minorHAnsi" w:cstheme="minorHAnsi"/>
                <w:bCs/>
                <w:lang w:val="en-US"/>
              </w:rPr>
            </w:pPr>
            <w:r w:rsidRPr="007254C8">
              <w:rPr>
                <w:rFonts w:asciiTheme="minorHAnsi" w:hAnsiTheme="minorHAnsi" w:cstheme="minorHAnsi"/>
                <w:bCs/>
                <w:lang w:val="en-US"/>
              </w:rPr>
              <w:t>2</w:t>
            </w:r>
          </w:p>
        </w:tc>
        <w:tc>
          <w:tcPr>
            <w:tcW w:w="809" w:type="dxa"/>
            <w:tcBorders>
              <w:top w:val="single" w:sz="4" w:space="0" w:color="auto"/>
              <w:bottom w:val="single" w:sz="4" w:space="0" w:color="auto"/>
            </w:tcBorders>
          </w:tcPr>
          <w:p w14:paraId="3D0A1C93" w14:textId="77777777" w:rsidR="009076A2" w:rsidRPr="007254C8" w:rsidRDefault="009076A2" w:rsidP="009076A2">
            <w:pPr>
              <w:widowControl w:val="0"/>
              <w:spacing w:before="100" w:beforeAutospacing="1" w:after="100" w:afterAutospacing="1"/>
              <w:jc w:val="center"/>
              <w:rPr>
                <w:rFonts w:asciiTheme="minorHAnsi" w:hAnsiTheme="minorHAnsi" w:cstheme="minorHAnsi"/>
                <w:bCs/>
                <w:lang w:val="en-US"/>
              </w:rPr>
            </w:pPr>
            <w:r w:rsidRPr="007254C8">
              <w:rPr>
                <w:rFonts w:asciiTheme="minorHAnsi" w:hAnsiTheme="minorHAnsi" w:cstheme="minorHAnsi"/>
                <w:bCs/>
                <w:lang w:val="en-US"/>
              </w:rPr>
              <w:t>2</w:t>
            </w:r>
          </w:p>
        </w:tc>
        <w:tc>
          <w:tcPr>
            <w:tcW w:w="3150" w:type="dxa"/>
            <w:tcBorders>
              <w:top w:val="single" w:sz="4" w:space="0" w:color="auto"/>
              <w:bottom w:val="single" w:sz="4" w:space="0" w:color="auto"/>
            </w:tcBorders>
          </w:tcPr>
          <w:p w14:paraId="47F7121D" w14:textId="77777777" w:rsidR="009076A2" w:rsidRPr="007254C8" w:rsidRDefault="009076A2" w:rsidP="009076A2">
            <w:pPr>
              <w:widowControl w:val="0"/>
              <w:spacing w:before="100" w:beforeAutospacing="1" w:after="100" w:afterAutospacing="1"/>
              <w:rPr>
                <w:rFonts w:asciiTheme="minorHAnsi" w:hAnsiTheme="minorHAnsi" w:cstheme="minorHAnsi"/>
                <w:b/>
                <w:lang w:val="en-US"/>
              </w:rPr>
            </w:pPr>
          </w:p>
        </w:tc>
      </w:tr>
      <w:tr w:rsidR="009076A2" w:rsidRPr="007254C8" w14:paraId="0087472B" w14:textId="77777777">
        <w:tc>
          <w:tcPr>
            <w:tcW w:w="1678" w:type="dxa"/>
            <w:vMerge/>
          </w:tcPr>
          <w:p w14:paraId="52B79B72" w14:textId="77777777" w:rsidR="009076A2" w:rsidRPr="007254C8" w:rsidRDefault="009076A2" w:rsidP="009076A2">
            <w:pPr>
              <w:widowControl w:val="0"/>
              <w:spacing w:before="100" w:beforeAutospacing="1" w:after="100" w:afterAutospacing="1"/>
              <w:rPr>
                <w:rFonts w:asciiTheme="minorHAnsi" w:hAnsiTheme="minorHAnsi" w:cstheme="minorHAnsi"/>
                <w:b/>
                <w:lang w:val="en-US"/>
              </w:rPr>
            </w:pPr>
          </w:p>
        </w:tc>
        <w:tc>
          <w:tcPr>
            <w:tcW w:w="850" w:type="dxa"/>
            <w:vMerge/>
          </w:tcPr>
          <w:p w14:paraId="68D34B23" w14:textId="77777777" w:rsidR="009076A2" w:rsidRPr="007254C8" w:rsidRDefault="009076A2" w:rsidP="009076A2">
            <w:pPr>
              <w:widowControl w:val="0"/>
              <w:rPr>
                <w:rFonts w:asciiTheme="minorHAnsi" w:hAnsiTheme="minorHAnsi" w:cstheme="minorHAnsi"/>
                <w:lang w:val="en-US"/>
              </w:rPr>
            </w:pPr>
          </w:p>
        </w:tc>
        <w:tc>
          <w:tcPr>
            <w:tcW w:w="2226" w:type="dxa"/>
            <w:tcBorders>
              <w:top w:val="single" w:sz="4" w:space="0" w:color="auto"/>
              <w:bottom w:val="single" w:sz="4" w:space="0" w:color="auto"/>
            </w:tcBorders>
            <w:shd w:val="clear" w:color="auto" w:fill="auto"/>
          </w:tcPr>
          <w:p w14:paraId="0CF67F0B" w14:textId="77777777" w:rsidR="009076A2" w:rsidRPr="007254C8" w:rsidRDefault="009076A2" w:rsidP="009076A2">
            <w:pPr>
              <w:widowControl w:val="0"/>
              <w:rPr>
                <w:rFonts w:asciiTheme="minorHAnsi" w:hAnsiTheme="minorHAnsi" w:cstheme="minorHAnsi"/>
                <w:lang w:val="en-US"/>
              </w:rPr>
            </w:pPr>
            <w:r w:rsidRPr="007254C8">
              <w:rPr>
                <w:rFonts w:asciiTheme="minorHAnsi" w:hAnsiTheme="minorHAnsi" w:cstheme="minorHAnsi"/>
                <w:lang w:val="en-US"/>
              </w:rPr>
              <w:t>RAF Waddington</w:t>
            </w:r>
          </w:p>
        </w:tc>
        <w:tc>
          <w:tcPr>
            <w:tcW w:w="881" w:type="dxa"/>
            <w:tcBorders>
              <w:top w:val="single" w:sz="4" w:space="0" w:color="auto"/>
              <w:bottom w:val="single" w:sz="4" w:space="0" w:color="auto"/>
            </w:tcBorders>
            <w:shd w:val="clear" w:color="auto" w:fill="auto"/>
          </w:tcPr>
          <w:p w14:paraId="6774901A" w14:textId="77777777" w:rsidR="009076A2" w:rsidRPr="007254C8" w:rsidRDefault="009076A2" w:rsidP="009076A2">
            <w:pPr>
              <w:widowControl w:val="0"/>
              <w:spacing w:before="100" w:beforeAutospacing="1" w:after="100" w:afterAutospacing="1"/>
              <w:jc w:val="center"/>
              <w:rPr>
                <w:rFonts w:asciiTheme="minorHAnsi" w:hAnsiTheme="minorHAnsi" w:cstheme="minorHAnsi"/>
                <w:bCs/>
                <w:lang w:val="en-US"/>
              </w:rPr>
            </w:pPr>
            <w:r w:rsidRPr="007254C8">
              <w:rPr>
                <w:rFonts w:asciiTheme="minorHAnsi" w:hAnsiTheme="minorHAnsi" w:cstheme="minorHAnsi"/>
                <w:bCs/>
                <w:lang w:val="en-US"/>
              </w:rPr>
              <w:t>2</w:t>
            </w:r>
          </w:p>
        </w:tc>
        <w:tc>
          <w:tcPr>
            <w:tcW w:w="809" w:type="dxa"/>
            <w:tcBorders>
              <w:top w:val="single" w:sz="4" w:space="0" w:color="auto"/>
              <w:bottom w:val="single" w:sz="4" w:space="0" w:color="auto"/>
            </w:tcBorders>
          </w:tcPr>
          <w:p w14:paraId="7DC91DBE" w14:textId="77777777" w:rsidR="009076A2" w:rsidRPr="007254C8" w:rsidRDefault="009076A2" w:rsidP="009076A2">
            <w:pPr>
              <w:widowControl w:val="0"/>
              <w:spacing w:before="100" w:beforeAutospacing="1" w:after="100" w:afterAutospacing="1"/>
              <w:jc w:val="center"/>
              <w:rPr>
                <w:rFonts w:asciiTheme="minorHAnsi" w:hAnsiTheme="minorHAnsi" w:cstheme="minorHAnsi"/>
                <w:bCs/>
                <w:lang w:val="en-US"/>
              </w:rPr>
            </w:pPr>
            <w:r w:rsidRPr="007254C8">
              <w:rPr>
                <w:rFonts w:asciiTheme="minorHAnsi" w:hAnsiTheme="minorHAnsi" w:cstheme="minorHAnsi"/>
                <w:bCs/>
                <w:lang w:val="en-US"/>
              </w:rPr>
              <w:t>2</w:t>
            </w:r>
          </w:p>
        </w:tc>
        <w:tc>
          <w:tcPr>
            <w:tcW w:w="3150" w:type="dxa"/>
            <w:tcBorders>
              <w:top w:val="single" w:sz="4" w:space="0" w:color="auto"/>
              <w:bottom w:val="single" w:sz="4" w:space="0" w:color="auto"/>
            </w:tcBorders>
          </w:tcPr>
          <w:p w14:paraId="2786FC3C" w14:textId="77777777" w:rsidR="009076A2" w:rsidRPr="007254C8" w:rsidRDefault="009076A2" w:rsidP="009076A2">
            <w:pPr>
              <w:widowControl w:val="0"/>
              <w:spacing w:before="100" w:beforeAutospacing="1" w:after="100" w:afterAutospacing="1"/>
              <w:rPr>
                <w:rFonts w:asciiTheme="minorHAnsi" w:hAnsiTheme="minorHAnsi" w:cstheme="minorHAnsi"/>
                <w:b/>
                <w:lang w:val="en-US"/>
              </w:rPr>
            </w:pPr>
          </w:p>
        </w:tc>
      </w:tr>
      <w:tr w:rsidR="009076A2" w:rsidRPr="007254C8" w14:paraId="2426AF75" w14:textId="77777777">
        <w:tc>
          <w:tcPr>
            <w:tcW w:w="1678" w:type="dxa"/>
            <w:vMerge/>
          </w:tcPr>
          <w:p w14:paraId="60C1E707" w14:textId="77777777" w:rsidR="009076A2" w:rsidRPr="007254C8" w:rsidRDefault="009076A2" w:rsidP="009076A2">
            <w:pPr>
              <w:widowControl w:val="0"/>
              <w:spacing w:before="100" w:beforeAutospacing="1" w:after="100" w:afterAutospacing="1"/>
              <w:rPr>
                <w:rFonts w:asciiTheme="minorHAnsi" w:hAnsiTheme="minorHAnsi" w:cstheme="minorHAnsi"/>
                <w:b/>
                <w:lang w:val="en-US"/>
              </w:rPr>
            </w:pPr>
          </w:p>
        </w:tc>
        <w:tc>
          <w:tcPr>
            <w:tcW w:w="850" w:type="dxa"/>
            <w:vMerge/>
            <w:tcBorders>
              <w:bottom w:val="single" w:sz="12" w:space="0" w:color="auto"/>
            </w:tcBorders>
          </w:tcPr>
          <w:p w14:paraId="09C8F068" w14:textId="77777777" w:rsidR="009076A2" w:rsidRPr="007254C8" w:rsidRDefault="009076A2" w:rsidP="009076A2">
            <w:pPr>
              <w:widowControl w:val="0"/>
              <w:rPr>
                <w:rFonts w:asciiTheme="minorHAnsi" w:hAnsiTheme="minorHAnsi" w:cstheme="minorHAnsi"/>
                <w:lang w:val="en-US"/>
              </w:rPr>
            </w:pPr>
          </w:p>
        </w:tc>
        <w:tc>
          <w:tcPr>
            <w:tcW w:w="2226" w:type="dxa"/>
            <w:tcBorders>
              <w:top w:val="single" w:sz="4" w:space="0" w:color="auto"/>
              <w:bottom w:val="single" w:sz="12" w:space="0" w:color="auto"/>
            </w:tcBorders>
            <w:shd w:val="clear" w:color="auto" w:fill="auto"/>
          </w:tcPr>
          <w:p w14:paraId="7CBB8431" w14:textId="77777777" w:rsidR="009076A2" w:rsidRPr="007254C8" w:rsidRDefault="009076A2" w:rsidP="009076A2">
            <w:pPr>
              <w:widowControl w:val="0"/>
              <w:rPr>
                <w:rFonts w:asciiTheme="minorHAnsi" w:hAnsiTheme="minorHAnsi" w:cstheme="minorHAnsi"/>
                <w:lang w:val="en-US"/>
              </w:rPr>
            </w:pPr>
            <w:r w:rsidRPr="007254C8">
              <w:rPr>
                <w:rFonts w:asciiTheme="minorHAnsi" w:hAnsiTheme="minorHAnsi" w:cstheme="minorHAnsi"/>
                <w:lang w:val="en-US"/>
              </w:rPr>
              <w:t>RAF Wittering</w:t>
            </w:r>
          </w:p>
        </w:tc>
        <w:tc>
          <w:tcPr>
            <w:tcW w:w="881" w:type="dxa"/>
            <w:tcBorders>
              <w:top w:val="single" w:sz="4" w:space="0" w:color="auto"/>
              <w:bottom w:val="single" w:sz="12" w:space="0" w:color="auto"/>
            </w:tcBorders>
            <w:shd w:val="clear" w:color="auto" w:fill="auto"/>
          </w:tcPr>
          <w:p w14:paraId="40CB57C4" w14:textId="77777777" w:rsidR="009076A2" w:rsidRPr="007254C8" w:rsidRDefault="009076A2" w:rsidP="009076A2">
            <w:pPr>
              <w:widowControl w:val="0"/>
              <w:spacing w:before="100" w:beforeAutospacing="1" w:after="100" w:afterAutospacing="1"/>
              <w:jc w:val="center"/>
              <w:rPr>
                <w:rFonts w:asciiTheme="minorHAnsi" w:hAnsiTheme="minorHAnsi" w:cstheme="minorHAnsi"/>
                <w:bCs/>
                <w:lang w:val="en-US"/>
              </w:rPr>
            </w:pPr>
            <w:r w:rsidRPr="007254C8">
              <w:rPr>
                <w:rFonts w:asciiTheme="minorHAnsi" w:hAnsiTheme="minorHAnsi" w:cstheme="minorHAnsi"/>
                <w:bCs/>
                <w:lang w:val="en-US"/>
              </w:rPr>
              <w:t>1</w:t>
            </w:r>
          </w:p>
        </w:tc>
        <w:tc>
          <w:tcPr>
            <w:tcW w:w="809" w:type="dxa"/>
            <w:tcBorders>
              <w:top w:val="single" w:sz="4" w:space="0" w:color="auto"/>
              <w:bottom w:val="single" w:sz="12" w:space="0" w:color="auto"/>
            </w:tcBorders>
          </w:tcPr>
          <w:p w14:paraId="53F2DFBB" w14:textId="77777777" w:rsidR="009076A2" w:rsidRPr="007254C8" w:rsidRDefault="009076A2" w:rsidP="009076A2">
            <w:pPr>
              <w:widowControl w:val="0"/>
              <w:spacing w:before="100" w:beforeAutospacing="1" w:after="100" w:afterAutospacing="1"/>
              <w:jc w:val="center"/>
              <w:rPr>
                <w:rFonts w:asciiTheme="minorHAnsi" w:hAnsiTheme="minorHAnsi" w:cstheme="minorHAnsi"/>
                <w:lang w:val="en-US"/>
              </w:rPr>
            </w:pPr>
            <w:r w:rsidRPr="007254C8">
              <w:rPr>
                <w:rFonts w:asciiTheme="minorHAnsi" w:hAnsiTheme="minorHAnsi" w:cstheme="minorHAnsi"/>
                <w:lang w:val="en-US"/>
              </w:rPr>
              <w:t>1</w:t>
            </w:r>
          </w:p>
        </w:tc>
        <w:tc>
          <w:tcPr>
            <w:tcW w:w="3150" w:type="dxa"/>
            <w:tcBorders>
              <w:top w:val="single" w:sz="4" w:space="0" w:color="auto"/>
              <w:bottom w:val="single" w:sz="12" w:space="0" w:color="auto"/>
            </w:tcBorders>
          </w:tcPr>
          <w:p w14:paraId="277DE77F" w14:textId="77777777" w:rsidR="009076A2" w:rsidRPr="007254C8" w:rsidRDefault="009076A2" w:rsidP="009076A2">
            <w:pPr>
              <w:widowControl w:val="0"/>
              <w:spacing w:before="100" w:beforeAutospacing="1" w:after="100" w:afterAutospacing="1"/>
              <w:rPr>
                <w:rFonts w:asciiTheme="minorHAnsi" w:hAnsiTheme="minorHAnsi" w:cstheme="minorHAnsi"/>
                <w:lang w:val="en-US"/>
              </w:rPr>
            </w:pPr>
          </w:p>
        </w:tc>
      </w:tr>
      <w:tr w:rsidR="009076A2" w:rsidRPr="007254C8" w14:paraId="437391AC" w14:textId="77777777">
        <w:tc>
          <w:tcPr>
            <w:tcW w:w="1678" w:type="dxa"/>
            <w:vMerge/>
          </w:tcPr>
          <w:p w14:paraId="7B25D771" w14:textId="77777777" w:rsidR="009076A2" w:rsidRPr="007254C8" w:rsidRDefault="009076A2" w:rsidP="009076A2">
            <w:pPr>
              <w:widowControl w:val="0"/>
              <w:spacing w:before="100" w:beforeAutospacing="1" w:after="100" w:afterAutospacing="1"/>
              <w:rPr>
                <w:rFonts w:asciiTheme="minorHAnsi" w:hAnsiTheme="minorHAnsi" w:cstheme="minorHAnsi"/>
                <w:b/>
                <w:lang w:val="en-US"/>
              </w:rPr>
            </w:pPr>
          </w:p>
        </w:tc>
        <w:tc>
          <w:tcPr>
            <w:tcW w:w="850" w:type="dxa"/>
            <w:vMerge w:val="restart"/>
            <w:tcBorders>
              <w:top w:val="single" w:sz="12" w:space="0" w:color="auto"/>
            </w:tcBorders>
          </w:tcPr>
          <w:p w14:paraId="75C7163D" w14:textId="77777777" w:rsidR="009076A2" w:rsidRPr="007254C8" w:rsidRDefault="009076A2" w:rsidP="009076A2">
            <w:pPr>
              <w:widowControl w:val="0"/>
              <w:rPr>
                <w:rFonts w:asciiTheme="minorHAnsi" w:hAnsiTheme="minorHAnsi" w:cstheme="minorHAnsi"/>
                <w:lang w:val="en-US"/>
              </w:rPr>
            </w:pPr>
            <w:r w:rsidRPr="007254C8">
              <w:rPr>
                <w:rFonts w:asciiTheme="minorHAnsi" w:hAnsiTheme="minorHAnsi" w:cstheme="minorHAnsi"/>
                <w:lang w:val="en-US"/>
              </w:rPr>
              <w:t>North</w:t>
            </w:r>
          </w:p>
        </w:tc>
        <w:tc>
          <w:tcPr>
            <w:tcW w:w="2226" w:type="dxa"/>
            <w:tcBorders>
              <w:top w:val="single" w:sz="12" w:space="0" w:color="auto"/>
              <w:bottom w:val="single" w:sz="4" w:space="0" w:color="auto"/>
            </w:tcBorders>
            <w:shd w:val="clear" w:color="auto" w:fill="auto"/>
          </w:tcPr>
          <w:p w14:paraId="71AD1CAA" w14:textId="77777777" w:rsidR="009076A2" w:rsidRPr="007254C8" w:rsidRDefault="009076A2" w:rsidP="009076A2">
            <w:pPr>
              <w:widowControl w:val="0"/>
              <w:rPr>
                <w:rFonts w:asciiTheme="minorHAnsi" w:hAnsiTheme="minorHAnsi" w:cstheme="minorHAnsi"/>
                <w:lang w:val="en-US"/>
              </w:rPr>
            </w:pPr>
            <w:r w:rsidRPr="007254C8">
              <w:rPr>
                <w:rFonts w:asciiTheme="minorHAnsi" w:hAnsiTheme="minorHAnsi" w:cstheme="minorHAnsi"/>
                <w:lang w:val="en-US"/>
              </w:rPr>
              <w:t>RAF Lossiemouth</w:t>
            </w:r>
          </w:p>
        </w:tc>
        <w:tc>
          <w:tcPr>
            <w:tcW w:w="881" w:type="dxa"/>
            <w:tcBorders>
              <w:top w:val="single" w:sz="12" w:space="0" w:color="auto"/>
              <w:bottom w:val="single" w:sz="4" w:space="0" w:color="auto"/>
            </w:tcBorders>
            <w:shd w:val="clear" w:color="auto" w:fill="auto"/>
          </w:tcPr>
          <w:p w14:paraId="1931A55D" w14:textId="77777777" w:rsidR="009076A2" w:rsidRPr="007254C8" w:rsidRDefault="009076A2" w:rsidP="009076A2">
            <w:pPr>
              <w:widowControl w:val="0"/>
              <w:spacing w:before="100" w:beforeAutospacing="1" w:after="100" w:afterAutospacing="1"/>
              <w:jc w:val="center"/>
              <w:rPr>
                <w:rFonts w:asciiTheme="minorHAnsi" w:hAnsiTheme="minorHAnsi" w:cstheme="minorHAnsi"/>
                <w:bCs/>
                <w:lang w:val="en-US"/>
              </w:rPr>
            </w:pPr>
            <w:r w:rsidRPr="007254C8">
              <w:rPr>
                <w:rFonts w:asciiTheme="minorHAnsi" w:hAnsiTheme="minorHAnsi" w:cstheme="minorHAnsi"/>
                <w:bCs/>
                <w:lang w:val="en-US"/>
              </w:rPr>
              <w:t>1</w:t>
            </w:r>
          </w:p>
        </w:tc>
        <w:tc>
          <w:tcPr>
            <w:tcW w:w="809" w:type="dxa"/>
            <w:tcBorders>
              <w:top w:val="single" w:sz="12" w:space="0" w:color="auto"/>
              <w:bottom w:val="single" w:sz="4" w:space="0" w:color="auto"/>
            </w:tcBorders>
          </w:tcPr>
          <w:p w14:paraId="20A1A127" w14:textId="77777777" w:rsidR="009076A2" w:rsidRPr="007254C8" w:rsidRDefault="009076A2" w:rsidP="009076A2">
            <w:pPr>
              <w:widowControl w:val="0"/>
              <w:jc w:val="center"/>
              <w:rPr>
                <w:rFonts w:asciiTheme="minorHAnsi" w:hAnsiTheme="minorHAnsi" w:cstheme="minorHAnsi"/>
                <w:b/>
                <w:bCs/>
                <w:lang w:val="en-US"/>
              </w:rPr>
            </w:pPr>
            <w:r w:rsidRPr="007254C8">
              <w:rPr>
                <w:rFonts w:asciiTheme="minorHAnsi" w:hAnsiTheme="minorHAnsi" w:cstheme="minorHAnsi"/>
                <w:b/>
                <w:bCs/>
                <w:lang w:val="en-US"/>
              </w:rPr>
              <w:t>2</w:t>
            </w:r>
          </w:p>
        </w:tc>
        <w:tc>
          <w:tcPr>
            <w:tcW w:w="3150" w:type="dxa"/>
            <w:tcBorders>
              <w:top w:val="single" w:sz="12" w:space="0" w:color="auto"/>
              <w:bottom w:val="single" w:sz="4" w:space="0" w:color="auto"/>
            </w:tcBorders>
          </w:tcPr>
          <w:p w14:paraId="73B009C4" w14:textId="77777777" w:rsidR="009076A2" w:rsidRPr="007254C8" w:rsidRDefault="009076A2" w:rsidP="009076A2">
            <w:pPr>
              <w:widowControl w:val="0"/>
              <w:rPr>
                <w:rFonts w:asciiTheme="minorHAnsi" w:hAnsiTheme="minorHAnsi" w:cstheme="minorBidi"/>
                <w:lang w:val="en-US"/>
              </w:rPr>
            </w:pPr>
            <w:r w:rsidRPr="352C7656">
              <w:rPr>
                <w:rFonts w:asciiTheme="minorHAnsi" w:hAnsiTheme="minorHAnsi" w:cstheme="minorBidi"/>
                <w:b/>
                <w:lang w:val="en-US"/>
              </w:rPr>
              <w:t>Uplift x 1</w:t>
            </w:r>
            <w:r w:rsidRPr="352C7656">
              <w:rPr>
                <w:rFonts w:asciiTheme="minorHAnsi" w:hAnsiTheme="minorHAnsi" w:cstheme="minorBidi"/>
                <w:lang w:val="en-US"/>
              </w:rPr>
              <w:t xml:space="preserve">: </w:t>
            </w:r>
            <w:r w:rsidRPr="352C7656">
              <w:rPr>
                <w:rFonts w:eastAsiaTheme="minorEastAsia"/>
                <w:color w:val="000000" w:themeColor="text1"/>
                <w:lang w:val="en-US"/>
              </w:rPr>
              <w:t>Rationale: Reinstate 2nd Eng removed prior to start of current contract. Workload stats (see Annex I) indicate additional TA (see TA row above) and/or Site resource required due to geographical area covered as well as significant upcoming TA level projects.</w:t>
            </w:r>
          </w:p>
        </w:tc>
      </w:tr>
      <w:tr w:rsidR="009076A2" w:rsidRPr="007254C8" w14:paraId="1BEEA351" w14:textId="77777777">
        <w:tc>
          <w:tcPr>
            <w:tcW w:w="1678" w:type="dxa"/>
            <w:vMerge/>
          </w:tcPr>
          <w:p w14:paraId="43A85BDC" w14:textId="77777777" w:rsidR="009076A2" w:rsidRPr="007254C8" w:rsidRDefault="009076A2" w:rsidP="009076A2">
            <w:pPr>
              <w:widowControl w:val="0"/>
              <w:spacing w:before="100" w:beforeAutospacing="1" w:after="100" w:afterAutospacing="1"/>
              <w:rPr>
                <w:rFonts w:asciiTheme="minorHAnsi" w:hAnsiTheme="minorHAnsi" w:cstheme="minorHAnsi"/>
                <w:b/>
                <w:lang w:val="en-US"/>
              </w:rPr>
            </w:pPr>
          </w:p>
        </w:tc>
        <w:tc>
          <w:tcPr>
            <w:tcW w:w="850" w:type="dxa"/>
            <w:vMerge/>
          </w:tcPr>
          <w:p w14:paraId="2CD8E1BD" w14:textId="77777777" w:rsidR="009076A2" w:rsidRPr="007254C8" w:rsidRDefault="009076A2" w:rsidP="009076A2">
            <w:pPr>
              <w:widowControl w:val="0"/>
              <w:rPr>
                <w:rFonts w:asciiTheme="minorHAnsi" w:hAnsiTheme="minorHAnsi" w:cstheme="minorHAnsi"/>
                <w:lang w:val="en-US"/>
              </w:rPr>
            </w:pPr>
          </w:p>
        </w:tc>
        <w:tc>
          <w:tcPr>
            <w:tcW w:w="2226" w:type="dxa"/>
            <w:tcBorders>
              <w:top w:val="single" w:sz="4" w:space="0" w:color="auto"/>
              <w:bottom w:val="single" w:sz="4" w:space="0" w:color="auto"/>
            </w:tcBorders>
            <w:shd w:val="clear" w:color="auto" w:fill="auto"/>
          </w:tcPr>
          <w:p w14:paraId="1758C8D5" w14:textId="77777777" w:rsidR="009076A2" w:rsidRPr="007254C8" w:rsidRDefault="009076A2" w:rsidP="009076A2">
            <w:pPr>
              <w:widowControl w:val="0"/>
              <w:rPr>
                <w:rFonts w:asciiTheme="minorHAnsi" w:hAnsiTheme="minorHAnsi" w:cstheme="minorHAnsi"/>
                <w:lang w:val="en-US"/>
              </w:rPr>
            </w:pPr>
            <w:r w:rsidRPr="007254C8">
              <w:rPr>
                <w:rFonts w:asciiTheme="minorHAnsi" w:hAnsiTheme="minorHAnsi" w:cstheme="minorHAnsi"/>
                <w:lang w:val="en-US"/>
              </w:rPr>
              <w:t>RAF Boulmer</w:t>
            </w:r>
          </w:p>
        </w:tc>
        <w:tc>
          <w:tcPr>
            <w:tcW w:w="881" w:type="dxa"/>
            <w:tcBorders>
              <w:top w:val="single" w:sz="4" w:space="0" w:color="auto"/>
              <w:bottom w:val="single" w:sz="4" w:space="0" w:color="auto"/>
            </w:tcBorders>
            <w:shd w:val="clear" w:color="auto" w:fill="auto"/>
          </w:tcPr>
          <w:p w14:paraId="441D5D8F" w14:textId="77777777" w:rsidR="009076A2" w:rsidRPr="007254C8" w:rsidRDefault="009076A2" w:rsidP="009076A2">
            <w:pPr>
              <w:widowControl w:val="0"/>
              <w:spacing w:before="100" w:beforeAutospacing="1" w:after="100" w:afterAutospacing="1"/>
              <w:jc w:val="center"/>
              <w:rPr>
                <w:rFonts w:asciiTheme="minorHAnsi" w:hAnsiTheme="minorHAnsi" w:cstheme="minorHAnsi"/>
                <w:bCs/>
                <w:lang w:val="en-US"/>
              </w:rPr>
            </w:pPr>
            <w:r w:rsidRPr="007254C8">
              <w:rPr>
                <w:rFonts w:asciiTheme="minorHAnsi" w:hAnsiTheme="minorHAnsi" w:cstheme="minorHAnsi"/>
                <w:bCs/>
                <w:lang w:val="en-US"/>
              </w:rPr>
              <w:t>1</w:t>
            </w:r>
          </w:p>
        </w:tc>
        <w:tc>
          <w:tcPr>
            <w:tcW w:w="809" w:type="dxa"/>
            <w:tcBorders>
              <w:top w:val="single" w:sz="4" w:space="0" w:color="auto"/>
              <w:bottom w:val="single" w:sz="4" w:space="0" w:color="auto"/>
            </w:tcBorders>
          </w:tcPr>
          <w:p w14:paraId="359B0A0C" w14:textId="77777777" w:rsidR="009076A2" w:rsidRPr="007254C8" w:rsidRDefault="009076A2" w:rsidP="009076A2">
            <w:pPr>
              <w:widowControl w:val="0"/>
              <w:spacing w:before="100" w:beforeAutospacing="1" w:after="100" w:afterAutospacing="1"/>
              <w:jc w:val="center"/>
              <w:rPr>
                <w:rFonts w:asciiTheme="minorHAnsi" w:hAnsiTheme="minorHAnsi" w:cstheme="minorHAnsi"/>
                <w:lang w:val="en-US"/>
              </w:rPr>
            </w:pPr>
            <w:r w:rsidRPr="007254C8">
              <w:rPr>
                <w:rFonts w:asciiTheme="minorHAnsi" w:hAnsiTheme="minorHAnsi" w:cstheme="minorHAnsi"/>
                <w:lang w:val="en-US"/>
              </w:rPr>
              <w:t>1</w:t>
            </w:r>
          </w:p>
        </w:tc>
        <w:tc>
          <w:tcPr>
            <w:tcW w:w="3150" w:type="dxa"/>
            <w:tcBorders>
              <w:top w:val="single" w:sz="4" w:space="0" w:color="auto"/>
              <w:bottom w:val="single" w:sz="4" w:space="0" w:color="auto"/>
            </w:tcBorders>
          </w:tcPr>
          <w:p w14:paraId="17DD32B2" w14:textId="77777777" w:rsidR="009076A2" w:rsidRPr="007254C8" w:rsidRDefault="009076A2" w:rsidP="009076A2">
            <w:pPr>
              <w:widowControl w:val="0"/>
              <w:spacing w:before="100" w:beforeAutospacing="1" w:after="100" w:afterAutospacing="1"/>
              <w:rPr>
                <w:rFonts w:asciiTheme="minorHAnsi" w:hAnsiTheme="minorHAnsi" w:cstheme="minorHAnsi"/>
                <w:lang w:val="en-US"/>
              </w:rPr>
            </w:pPr>
            <w:r w:rsidRPr="007254C8">
              <w:rPr>
                <w:rFonts w:asciiTheme="minorHAnsi" w:hAnsiTheme="minorHAnsi" w:cstheme="minorHAnsi"/>
                <w:lang w:val="en-US"/>
              </w:rPr>
              <w:t>North AM</w:t>
            </w:r>
          </w:p>
        </w:tc>
      </w:tr>
      <w:tr w:rsidR="009076A2" w:rsidRPr="007254C8" w14:paraId="1BB59499" w14:textId="77777777">
        <w:tc>
          <w:tcPr>
            <w:tcW w:w="1678" w:type="dxa"/>
            <w:vMerge/>
          </w:tcPr>
          <w:p w14:paraId="2CFC2D4C" w14:textId="77777777" w:rsidR="009076A2" w:rsidRPr="007254C8" w:rsidRDefault="009076A2" w:rsidP="009076A2">
            <w:pPr>
              <w:widowControl w:val="0"/>
              <w:spacing w:before="100" w:beforeAutospacing="1" w:after="100" w:afterAutospacing="1"/>
              <w:rPr>
                <w:rFonts w:asciiTheme="minorHAnsi" w:hAnsiTheme="minorHAnsi" w:cstheme="minorHAnsi"/>
                <w:b/>
                <w:lang w:val="en-US"/>
              </w:rPr>
            </w:pPr>
          </w:p>
        </w:tc>
        <w:tc>
          <w:tcPr>
            <w:tcW w:w="850" w:type="dxa"/>
            <w:vMerge/>
          </w:tcPr>
          <w:p w14:paraId="61629267" w14:textId="77777777" w:rsidR="009076A2" w:rsidRPr="007254C8" w:rsidRDefault="009076A2" w:rsidP="009076A2">
            <w:pPr>
              <w:widowControl w:val="0"/>
              <w:rPr>
                <w:rFonts w:asciiTheme="minorHAnsi" w:hAnsiTheme="minorHAnsi" w:cstheme="minorHAnsi"/>
                <w:lang w:val="en-US"/>
              </w:rPr>
            </w:pPr>
          </w:p>
        </w:tc>
        <w:tc>
          <w:tcPr>
            <w:tcW w:w="2226" w:type="dxa"/>
            <w:tcBorders>
              <w:top w:val="single" w:sz="4" w:space="0" w:color="auto"/>
              <w:bottom w:val="single" w:sz="4" w:space="0" w:color="auto"/>
            </w:tcBorders>
            <w:shd w:val="clear" w:color="auto" w:fill="auto"/>
          </w:tcPr>
          <w:p w14:paraId="1D97526F" w14:textId="77777777" w:rsidR="009076A2" w:rsidRPr="007254C8" w:rsidRDefault="009076A2" w:rsidP="009076A2">
            <w:pPr>
              <w:widowControl w:val="0"/>
              <w:rPr>
                <w:rFonts w:asciiTheme="minorHAnsi" w:hAnsiTheme="minorHAnsi" w:cstheme="minorHAnsi"/>
                <w:lang w:val="en-US"/>
              </w:rPr>
            </w:pPr>
            <w:r w:rsidRPr="007254C8">
              <w:rPr>
                <w:rFonts w:asciiTheme="minorHAnsi" w:hAnsiTheme="minorHAnsi" w:cstheme="minorHAnsi"/>
                <w:lang w:val="en-US"/>
              </w:rPr>
              <w:t>RAF Fylingdales</w:t>
            </w:r>
          </w:p>
        </w:tc>
        <w:tc>
          <w:tcPr>
            <w:tcW w:w="881" w:type="dxa"/>
            <w:tcBorders>
              <w:top w:val="single" w:sz="4" w:space="0" w:color="auto"/>
              <w:bottom w:val="single" w:sz="4" w:space="0" w:color="auto"/>
            </w:tcBorders>
            <w:shd w:val="clear" w:color="auto" w:fill="auto"/>
          </w:tcPr>
          <w:p w14:paraId="51423E12" w14:textId="77777777" w:rsidR="009076A2" w:rsidRPr="007254C8" w:rsidRDefault="009076A2" w:rsidP="009076A2">
            <w:pPr>
              <w:widowControl w:val="0"/>
              <w:spacing w:before="100" w:beforeAutospacing="1" w:after="100" w:afterAutospacing="1"/>
              <w:jc w:val="center"/>
              <w:rPr>
                <w:rFonts w:asciiTheme="minorHAnsi" w:hAnsiTheme="minorHAnsi" w:cstheme="minorHAnsi"/>
                <w:bCs/>
                <w:lang w:val="en-US"/>
              </w:rPr>
            </w:pPr>
            <w:r w:rsidRPr="007254C8">
              <w:rPr>
                <w:rFonts w:asciiTheme="minorHAnsi" w:hAnsiTheme="minorHAnsi" w:cstheme="minorHAnsi"/>
                <w:bCs/>
                <w:lang w:val="en-US"/>
              </w:rPr>
              <w:t>1</w:t>
            </w:r>
          </w:p>
        </w:tc>
        <w:tc>
          <w:tcPr>
            <w:tcW w:w="809" w:type="dxa"/>
            <w:tcBorders>
              <w:top w:val="single" w:sz="4" w:space="0" w:color="auto"/>
              <w:bottom w:val="single" w:sz="4" w:space="0" w:color="auto"/>
            </w:tcBorders>
          </w:tcPr>
          <w:p w14:paraId="755418E5" w14:textId="77777777" w:rsidR="009076A2" w:rsidRPr="007254C8" w:rsidRDefault="009076A2" w:rsidP="009076A2">
            <w:pPr>
              <w:widowControl w:val="0"/>
              <w:spacing w:before="100" w:beforeAutospacing="1" w:after="100" w:afterAutospacing="1"/>
              <w:jc w:val="center"/>
              <w:rPr>
                <w:rFonts w:asciiTheme="minorHAnsi" w:hAnsiTheme="minorHAnsi" w:cstheme="minorHAnsi"/>
                <w:lang w:val="en-US"/>
              </w:rPr>
            </w:pPr>
            <w:r w:rsidRPr="007254C8">
              <w:rPr>
                <w:rFonts w:asciiTheme="minorHAnsi" w:hAnsiTheme="minorHAnsi" w:cstheme="minorHAnsi"/>
                <w:lang w:val="en-US"/>
              </w:rPr>
              <w:t>1</w:t>
            </w:r>
          </w:p>
        </w:tc>
        <w:tc>
          <w:tcPr>
            <w:tcW w:w="3150" w:type="dxa"/>
            <w:tcBorders>
              <w:top w:val="single" w:sz="4" w:space="0" w:color="auto"/>
              <w:bottom w:val="single" w:sz="4" w:space="0" w:color="auto"/>
            </w:tcBorders>
          </w:tcPr>
          <w:p w14:paraId="364BF9A9" w14:textId="77777777" w:rsidR="009076A2" w:rsidRPr="007254C8" w:rsidRDefault="009076A2" w:rsidP="009076A2">
            <w:pPr>
              <w:widowControl w:val="0"/>
              <w:spacing w:before="100" w:beforeAutospacing="1" w:after="100" w:afterAutospacing="1"/>
              <w:rPr>
                <w:rFonts w:asciiTheme="minorHAnsi" w:hAnsiTheme="minorHAnsi" w:cstheme="minorHAnsi"/>
                <w:lang w:val="en-US"/>
              </w:rPr>
            </w:pPr>
          </w:p>
        </w:tc>
      </w:tr>
      <w:tr w:rsidR="009076A2" w:rsidRPr="007254C8" w14:paraId="4E642D86" w14:textId="77777777">
        <w:tc>
          <w:tcPr>
            <w:tcW w:w="1678" w:type="dxa"/>
            <w:vMerge/>
          </w:tcPr>
          <w:p w14:paraId="20128102" w14:textId="77777777" w:rsidR="009076A2" w:rsidRPr="007254C8" w:rsidRDefault="009076A2" w:rsidP="009076A2">
            <w:pPr>
              <w:widowControl w:val="0"/>
              <w:spacing w:before="100" w:beforeAutospacing="1" w:after="100" w:afterAutospacing="1"/>
              <w:rPr>
                <w:rFonts w:asciiTheme="minorHAnsi" w:hAnsiTheme="minorHAnsi" w:cstheme="minorHAnsi"/>
                <w:b/>
                <w:lang w:val="en-US"/>
              </w:rPr>
            </w:pPr>
          </w:p>
        </w:tc>
        <w:tc>
          <w:tcPr>
            <w:tcW w:w="850" w:type="dxa"/>
            <w:vMerge/>
          </w:tcPr>
          <w:p w14:paraId="00EBF1E3" w14:textId="77777777" w:rsidR="009076A2" w:rsidRPr="007254C8" w:rsidRDefault="009076A2" w:rsidP="009076A2">
            <w:pPr>
              <w:widowControl w:val="0"/>
              <w:rPr>
                <w:rFonts w:asciiTheme="minorHAnsi" w:hAnsiTheme="minorHAnsi" w:cstheme="minorHAnsi"/>
                <w:lang w:val="en-US"/>
              </w:rPr>
            </w:pPr>
          </w:p>
        </w:tc>
        <w:tc>
          <w:tcPr>
            <w:tcW w:w="2226" w:type="dxa"/>
            <w:tcBorders>
              <w:top w:val="single" w:sz="4" w:space="0" w:color="auto"/>
              <w:bottom w:val="single" w:sz="4" w:space="0" w:color="auto"/>
            </w:tcBorders>
            <w:shd w:val="clear" w:color="auto" w:fill="auto"/>
          </w:tcPr>
          <w:p w14:paraId="76AB41DE" w14:textId="77777777" w:rsidR="009076A2" w:rsidRPr="007254C8" w:rsidRDefault="009076A2" w:rsidP="009076A2">
            <w:pPr>
              <w:widowControl w:val="0"/>
              <w:rPr>
                <w:rFonts w:asciiTheme="minorHAnsi" w:hAnsiTheme="minorHAnsi" w:cstheme="minorHAnsi"/>
                <w:lang w:val="en-US"/>
              </w:rPr>
            </w:pPr>
            <w:r w:rsidRPr="007254C8">
              <w:rPr>
                <w:rFonts w:asciiTheme="minorHAnsi" w:hAnsiTheme="minorHAnsi" w:cstheme="minorHAnsi"/>
                <w:lang w:val="en-US"/>
              </w:rPr>
              <w:t>RAF Leeming</w:t>
            </w:r>
          </w:p>
        </w:tc>
        <w:tc>
          <w:tcPr>
            <w:tcW w:w="881" w:type="dxa"/>
            <w:tcBorders>
              <w:top w:val="single" w:sz="4" w:space="0" w:color="auto"/>
              <w:bottom w:val="single" w:sz="4" w:space="0" w:color="auto"/>
            </w:tcBorders>
            <w:shd w:val="clear" w:color="auto" w:fill="auto"/>
          </w:tcPr>
          <w:p w14:paraId="230AC887" w14:textId="77777777" w:rsidR="009076A2" w:rsidRPr="007254C8" w:rsidRDefault="009076A2" w:rsidP="009076A2">
            <w:pPr>
              <w:widowControl w:val="0"/>
              <w:spacing w:before="100" w:beforeAutospacing="1" w:after="100" w:afterAutospacing="1"/>
              <w:jc w:val="center"/>
              <w:rPr>
                <w:rFonts w:asciiTheme="minorHAnsi" w:hAnsiTheme="minorHAnsi" w:cstheme="minorHAnsi"/>
                <w:bCs/>
                <w:lang w:val="en-US"/>
              </w:rPr>
            </w:pPr>
            <w:r w:rsidRPr="007254C8">
              <w:rPr>
                <w:rFonts w:asciiTheme="minorHAnsi" w:hAnsiTheme="minorHAnsi" w:cstheme="minorHAnsi"/>
                <w:bCs/>
                <w:lang w:val="en-US"/>
              </w:rPr>
              <w:t>1</w:t>
            </w:r>
          </w:p>
        </w:tc>
        <w:tc>
          <w:tcPr>
            <w:tcW w:w="809" w:type="dxa"/>
            <w:tcBorders>
              <w:top w:val="single" w:sz="4" w:space="0" w:color="auto"/>
              <w:bottom w:val="single" w:sz="4" w:space="0" w:color="auto"/>
            </w:tcBorders>
          </w:tcPr>
          <w:p w14:paraId="6FBBB131" w14:textId="77777777" w:rsidR="009076A2" w:rsidRPr="007254C8" w:rsidRDefault="009076A2" w:rsidP="009076A2">
            <w:pPr>
              <w:widowControl w:val="0"/>
              <w:spacing w:before="100" w:beforeAutospacing="1" w:after="100" w:afterAutospacing="1"/>
              <w:jc w:val="center"/>
              <w:rPr>
                <w:rFonts w:asciiTheme="minorHAnsi" w:hAnsiTheme="minorHAnsi" w:cstheme="minorHAnsi"/>
                <w:lang w:val="en-US"/>
              </w:rPr>
            </w:pPr>
            <w:r w:rsidRPr="007254C8">
              <w:rPr>
                <w:rFonts w:asciiTheme="minorHAnsi" w:hAnsiTheme="minorHAnsi" w:cstheme="minorHAnsi"/>
                <w:lang w:val="en-US"/>
              </w:rPr>
              <w:t>1</w:t>
            </w:r>
          </w:p>
        </w:tc>
        <w:tc>
          <w:tcPr>
            <w:tcW w:w="3150" w:type="dxa"/>
            <w:tcBorders>
              <w:top w:val="single" w:sz="4" w:space="0" w:color="auto"/>
              <w:bottom w:val="single" w:sz="4" w:space="0" w:color="auto"/>
            </w:tcBorders>
          </w:tcPr>
          <w:p w14:paraId="0E898FF4" w14:textId="77777777" w:rsidR="009076A2" w:rsidRPr="007254C8" w:rsidRDefault="009076A2" w:rsidP="009076A2">
            <w:pPr>
              <w:widowControl w:val="0"/>
              <w:spacing w:before="100" w:beforeAutospacing="1" w:after="100" w:afterAutospacing="1"/>
              <w:rPr>
                <w:rFonts w:asciiTheme="minorHAnsi" w:hAnsiTheme="minorHAnsi" w:cstheme="minorHAnsi"/>
                <w:lang w:val="en-US"/>
              </w:rPr>
            </w:pPr>
          </w:p>
        </w:tc>
      </w:tr>
      <w:tr w:rsidR="009076A2" w:rsidRPr="007254C8" w14:paraId="1441A649" w14:textId="77777777">
        <w:tc>
          <w:tcPr>
            <w:tcW w:w="1678" w:type="dxa"/>
            <w:vMerge/>
          </w:tcPr>
          <w:p w14:paraId="74335C1F" w14:textId="77777777" w:rsidR="009076A2" w:rsidRPr="007254C8" w:rsidRDefault="009076A2" w:rsidP="009076A2">
            <w:pPr>
              <w:widowControl w:val="0"/>
              <w:spacing w:before="100" w:beforeAutospacing="1" w:after="100" w:afterAutospacing="1"/>
              <w:rPr>
                <w:rFonts w:asciiTheme="minorHAnsi" w:hAnsiTheme="minorHAnsi" w:cstheme="minorHAnsi"/>
                <w:b/>
                <w:lang w:val="en-US"/>
              </w:rPr>
            </w:pPr>
          </w:p>
        </w:tc>
        <w:tc>
          <w:tcPr>
            <w:tcW w:w="850" w:type="dxa"/>
            <w:vMerge/>
            <w:tcBorders>
              <w:bottom w:val="single" w:sz="12" w:space="0" w:color="auto"/>
            </w:tcBorders>
          </w:tcPr>
          <w:p w14:paraId="7162076C" w14:textId="77777777" w:rsidR="009076A2" w:rsidRPr="007254C8" w:rsidRDefault="009076A2" w:rsidP="009076A2">
            <w:pPr>
              <w:widowControl w:val="0"/>
              <w:rPr>
                <w:rFonts w:asciiTheme="minorHAnsi" w:hAnsiTheme="minorHAnsi" w:cstheme="minorHAnsi"/>
                <w:lang w:val="en-US"/>
              </w:rPr>
            </w:pPr>
          </w:p>
        </w:tc>
        <w:tc>
          <w:tcPr>
            <w:tcW w:w="2226" w:type="dxa"/>
            <w:tcBorders>
              <w:top w:val="single" w:sz="4" w:space="0" w:color="auto"/>
              <w:bottom w:val="single" w:sz="12" w:space="0" w:color="auto"/>
            </w:tcBorders>
            <w:shd w:val="clear" w:color="auto" w:fill="auto"/>
          </w:tcPr>
          <w:p w14:paraId="58C3A54E" w14:textId="77777777" w:rsidR="009076A2" w:rsidRPr="007254C8" w:rsidRDefault="009076A2" w:rsidP="009076A2">
            <w:pPr>
              <w:widowControl w:val="0"/>
              <w:rPr>
                <w:rFonts w:asciiTheme="minorHAnsi" w:hAnsiTheme="minorHAnsi" w:cstheme="minorHAnsi"/>
                <w:lang w:val="en-US"/>
              </w:rPr>
            </w:pPr>
            <w:r w:rsidRPr="007254C8">
              <w:rPr>
                <w:rFonts w:asciiTheme="minorHAnsi" w:hAnsiTheme="minorHAnsi" w:cstheme="minorHAnsi"/>
                <w:lang w:val="en-US"/>
              </w:rPr>
              <w:t>RAF Cosford</w:t>
            </w:r>
          </w:p>
        </w:tc>
        <w:tc>
          <w:tcPr>
            <w:tcW w:w="881" w:type="dxa"/>
            <w:tcBorders>
              <w:top w:val="single" w:sz="4" w:space="0" w:color="auto"/>
              <w:bottom w:val="single" w:sz="12" w:space="0" w:color="auto"/>
            </w:tcBorders>
            <w:shd w:val="clear" w:color="auto" w:fill="auto"/>
          </w:tcPr>
          <w:p w14:paraId="64A990E7" w14:textId="77777777" w:rsidR="009076A2" w:rsidRPr="007254C8" w:rsidRDefault="009076A2" w:rsidP="009076A2">
            <w:pPr>
              <w:widowControl w:val="0"/>
              <w:spacing w:before="100" w:beforeAutospacing="1" w:after="100" w:afterAutospacing="1"/>
              <w:jc w:val="center"/>
              <w:rPr>
                <w:rFonts w:asciiTheme="minorHAnsi" w:hAnsiTheme="minorHAnsi" w:cstheme="minorHAnsi"/>
                <w:bCs/>
                <w:lang w:val="en-US"/>
              </w:rPr>
            </w:pPr>
            <w:r w:rsidRPr="007254C8">
              <w:rPr>
                <w:rFonts w:asciiTheme="minorHAnsi" w:hAnsiTheme="minorHAnsi" w:cstheme="minorHAnsi"/>
                <w:bCs/>
                <w:lang w:val="en-US"/>
              </w:rPr>
              <w:t>1</w:t>
            </w:r>
          </w:p>
        </w:tc>
        <w:tc>
          <w:tcPr>
            <w:tcW w:w="809" w:type="dxa"/>
            <w:tcBorders>
              <w:top w:val="single" w:sz="4" w:space="0" w:color="auto"/>
              <w:bottom w:val="single" w:sz="12" w:space="0" w:color="auto"/>
            </w:tcBorders>
          </w:tcPr>
          <w:p w14:paraId="5828D984" w14:textId="77777777" w:rsidR="009076A2" w:rsidRPr="007254C8" w:rsidRDefault="009076A2" w:rsidP="009076A2">
            <w:pPr>
              <w:widowControl w:val="0"/>
              <w:spacing w:before="100" w:beforeAutospacing="1" w:after="100" w:afterAutospacing="1"/>
              <w:jc w:val="center"/>
              <w:rPr>
                <w:rFonts w:asciiTheme="minorHAnsi" w:hAnsiTheme="minorHAnsi" w:cstheme="minorHAnsi"/>
                <w:lang w:val="en-US"/>
              </w:rPr>
            </w:pPr>
            <w:r w:rsidRPr="007254C8">
              <w:rPr>
                <w:rFonts w:asciiTheme="minorHAnsi" w:hAnsiTheme="minorHAnsi" w:cstheme="minorHAnsi"/>
                <w:lang w:val="en-US"/>
              </w:rPr>
              <w:t>1</w:t>
            </w:r>
          </w:p>
        </w:tc>
        <w:tc>
          <w:tcPr>
            <w:tcW w:w="3150" w:type="dxa"/>
            <w:tcBorders>
              <w:top w:val="single" w:sz="4" w:space="0" w:color="auto"/>
              <w:bottom w:val="single" w:sz="12" w:space="0" w:color="auto"/>
            </w:tcBorders>
          </w:tcPr>
          <w:p w14:paraId="322D7080" w14:textId="77777777" w:rsidR="009076A2" w:rsidRPr="007254C8" w:rsidRDefault="009076A2" w:rsidP="009076A2">
            <w:pPr>
              <w:widowControl w:val="0"/>
              <w:spacing w:before="100" w:beforeAutospacing="1" w:after="100" w:afterAutospacing="1"/>
              <w:rPr>
                <w:rFonts w:asciiTheme="minorHAnsi" w:hAnsiTheme="minorHAnsi" w:cstheme="minorHAnsi"/>
                <w:lang w:val="en-US"/>
              </w:rPr>
            </w:pPr>
          </w:p>
        </w:tc>
      </w:tr>
      <w:tr w:rsidR="009076A2" w:rsidRPr="007254C8" w14:paraId="6EFC2F51" w14:textId="77777777" w:rsidTr="009076A2">
        <w:tc>
          <w:tcPr>
            <w:tcW w:w="1678" w:type="dxa"/>
            <w:tcBorders>
              <w:top w:val="single" w:sz="12" w:space="0" w:color="auto"/>
              <w:bottom w:val="single" w:sz="12" w:space="0" w:color="auto"/>
            </w:tcBorders>
            <w:hideMark/>
          </w:tcPr>
          <w:p w14:paraId="3594F272" w14:textId="77777777" w:rsidR="009076A2" w:rsidRPr="007254C8" w:rsidRDefault="009076A2" w:rsidP="009076A2">
            <w:pPr>
              <w:widowControl w:val="0"/>
              <w:spacing w:before="100" w:beforeAutospacing="1" w:after="100" w:afterAutospacing="1"/>
              <w:rPr>
                <w:rFonts w:asciiTheme="minorHAnsi" w:hAnsiTheme="minorHAnsi" w:cstheme="minorHAnsi"/>
                <w:b/>
                <w:lang w:val="en-US"/>
              </w:rPr>
            </w:pPr>
            <w:r w:rsidRPr="007254C8">
              <w:rPr>
                <w:rFonts w:asciiTheme="minorHAnsi" w:hAnsiTheme="minorHAnsi" w:cstheme="minorHAnsi"/>
                <w:b/>
                <w:lang w:val="en-US"/>
              </w:rPr>
              <w:t>MARSHALL Engineers</w:t>
            </w:r>
          </w:p>
          <w:p w14:paraId="2E25D489" w14:textId="77777777" w:rsidR="009076A2" w:rsidRPr="007254C8" w:rsidRDefault="009076A2" w:rsidP="009076A2">
            <w:pPr>
              <w:widowControl w:val="0"/>
              <w:spacing w:before="100" w:beforeAutospacing="1" w:after="100" w:afterAutospacing="1"/>
              <w:rPr>
                <w:rFonts w:asciiTheme="minorHAnsi" w:hAnsiTheme="minorHAnsi" w:cstheme="minorHAnsi"/>
                <w:bCs/>
                <w:lang w:val="en-US"/>
              </w:rPr>
            </w:pPr>
            <w:r w:rsidRPr="007254C8">
              <w:rPr>
                <w:rFonts w:asciiTheme="minorHAnsi" w:hAnsiTheme="minorHAnsi" w:cstheme="minorHAnsi"/>
                <w:bCs/>
                <w:lang w:val="en-US"/>
              </w:rPr>
              <w:t>Key Staff: Qty 1 ATM Specialist</w:t>
            </w:r>
            <w:r>
              <w:rPr>
                <w:rFonts w:asciiTheme="minorHAnsi" w:hAnsiTheme="minorHAnsi" w:cstheme="minorHAnsi"/>
                <w:bCs/>
                <w:lang w:val="en-US"/>
              </w:rPr>
              <w:t>.  If solution does not allocate dedicated engineers, then one of the site engineers with sufficient ATM experience to be classed as key.</w:t>
            </w:r>
          </w:p>
        </w:tc>
        <w:tc>
          <w:tcPr>
            <w:tcW w:w="850" w:type="dxa"/>
            <w:tcBorders>
              <w:top w:val="single" w:sz="12" w:space="0" w:color="auto"/>
              <w:bottom w:val="single" w:sz="12" w:space="0" w:color="auto"/>
            </w:tcBorders>
          </w:tcPr>
          <w:p w14:paraId="7C574C6E" w14:textId="77777777" w:rsidR="009076A2" w:rsidRPr="007254C8" w:rsidRDefault="009076A2" w:rsidP="009076A2">
            <w:pPr>
              <w:widowControl w:val="0"/>
              <w:spacing w:before="100" w:beforeAutospacing="1" w:after="100" w:afterAutospacing="1"/>
              <w:rPr>
                <w:rFonts w:asciiTheme="minorHAnsi" w:hAnsiTheme="minorHAnsi" w:cstheme="minorHAnsi"/>
                <w:bCs/>
                <w:lang w:val="en-US"/>
              </w:rPr>
            </w:pPr>
          </w:p>
        </w:tc>
        <w:tc>
          <w:tcPr>
            <w:tcW w:w="2226" w:type="dxa"/>
            <w:tcBorders>
              <w:top w:val="single" w:sz="12" w:space="0" w:color="auto"/>
              <w:bottom w:val="single" w:sz="12" w:space="0" w:color="auto"/>
            </w:tcBorders>
            <w:shd w:val="clear" w:color="auto" w:fill="auto"/>
          </w:tcPr>
          <w:p w14:paraId="3C1C0ECC" w14:textId="77777777" w:rsidR="009076A2" w:rsidRPr="007254C8" w:rsidRDefault="009076A2" w:rsidP="009076A2">
            <w:pPr>
              <w:widowControl w:val="0"/>
              <w:spacing w:before="100" w:beforeAutospacing="1" w:after="100" w:afterAutospacing="1"/>
              <w:rPr>
                <w:rFonts w:asciiTheme="minorHAnsi" w:hAnsiTheme="minorHAnsi" w:cstheme="minorHAnsi"/>
                <w:bCs/>
                <w:lang w:val="en-US"/>
              </w:rPr>
            </w:pPr>
            <w:r w:rsidRPr="007254C8">
              <w:rPr>
                <w:rFonts w:asciiTheme="minorHAnsi" w:hAnsiTheme="minorHAnsi" w:cstheme="minorHAnsi"/>
                <w:bCs/>
                <w:lang w:val="en-US"/>
              </w:rPr>
              <w:t>Location depend</w:t>
            </w:r>
            <w:r>
              <w:rPr>
                <w:rFonts w:asciiTheme="minorHAnsi" w:hAnsiTheme="minorHAnsi" w:cstheme="minorHAnsi"/>
                <w:bCs/>
                <w:lang w:val="en-US"/>
              </w:rPr>
              <w:t>s</w:t>
            </w:r>
            <w:r w:rsidRPr="007254C8">
              <w:rPr>
                <w:rFonts w:asciiTheme="minorHAnsi" w:hAnsiTheme="minorHAnsi" w:cstheme="minorHAnsi"/>
                <w:bCs/>
                <w:lang w:val="en-US"/>
              </w:rPr>
              <w:t xml:space="preserve"> on </w:t>
            </w:r>
            <w:r>
              <w:rPr>
                <w:rFonts w:asciiTheme="minorHAnsi" w:hAnsiTheme="minorHAnsi" w:cstheme="minorHAnsi"/>
                <w:bCs/>
                <w:lang w:val="en-US"/>
              </w:rPr>
              <w:t xml:space="preserve">the </w:t>
            </w:r>
            <w:r w:rsidRPr="007254C8">
              <w:rPr>
                <w:rFonts w:asciiTheme="minorHAnsi" w:hAnsiTheme="minorHAnsi" w:cstheme="minorHAnsi"/>
                <w:bCs/>
                <w:lang w:val="en-US"/>
              </w:rPr>
              <w:t>solution.</w:t>
            </w:r>
          </w:p>
          <w:p w14:paraId="1B70853F" w14:textId="77777777" w:rsidR="009076A2" w:rsidRPr="007254C8" w:rsidRDefault="009076A2" w:rsidP="009076A2">
            <w:pPr>
              <w:widowControl w:val="0"/>
              <w:spacing w:before="100" w:beforeAutospacing="1" w:after="100" w:afterAutospacing="1"/>
              <w:rPr>
                <w:rFonts w:asciiTheme="minorHAnsi" w:hAnsiTheme="minorHAnsi" w:cstheme="minorHAnsi"/>
                <w:bCs/>
                <w:lang w:val="en-US"/>
              </w:rPr>
            </w:pPr>
          </w:p>
        </w:tc>
        <w:tc>
          <w:tcPr>
            <w:tcW w:w="881" w:type="dxa"/>
            <w:tcBorders>
              <w:top w:val="single" w:sz="12" w:space="0" w:color="auto"/>
              <w:bottom w:val="single" w:sz="12" w:space="0" w:color="auto"/>
            </w:tcBorders>
            <w:shd w:val="clear" w:color="auto" w:fill="auto"/>
          </w:tcPr>
          <w:p w14:paraId="46B49342" w14:textId="77777777" w:rsidR="009076A2" w:rsidRPr="007254C8" w:rsidRDefault="009076A2" w:rsidP="009076A2">
            <w:pPr>
              <w:widowControl w:val="0"/>
              <w:spacing w:before="100" w:beforeAutospacing="1" w:after="100" w:afterAutospacing="1"/>
              <w:jc w:val="center"/>
              <w:rPr>
                <w:rFonts w:asciiTheme="minorHAnsi" w:hAnsiTheme="minorHAnsi" w:cstheme="minorHAnsi"/>
                <w:bCs/>
                <w:lang w:val="en-US"/>
              </w:rPr>
            </w:pPr>
            <w:r w:rsidRPr="007254C8">
              <w:rPr>
                <w:rFonts w:asciiTheme="minorHAnsi" w:hAnsiTheme="minorHAnsi" w:cstheme="minorHAnsi"/>
                <w:bCs/>
                <w:lang w:val="en-US"/>
              </w:rPr>
              <w:t>2</w:t>
            </w:r>
          </w:p>
        </w:tc>
        <w:tc>
          <w:tcPr>
            <w:tcW w:w="809" w:type="dxa"/>
            <w:tcBorders>
              <w:top w:val="single" w:sz="12" w:space="0" w:color="auto"/>
              <w:bottom w:val="single" w:sz="12" w:space="0" w:color="auto"/>
            </w:tcBorders>
          </w:tcPr>
          <w:p w14:paraId="18822EDC" w14:textId="77777777" w:rsidR="009076A2" w:rsidRPr="007254C8" w:rsidRDefault="009076A2" w:rsidP="009076A2">
            <w:pPr>
              <w:widowControl w:val="0"/>
              <w:spacing w:before="100" w:beforeAutospacing="1" w:after="100" w:afterAutospacing="1"/>
              <w:jc w:val="center"/>
              <w:rPr>
                <w:rFonts w:asciiTheme="minorHAnsi" w:hAnsiTheme="minorHAnsi" w:cstheme="minorHAnsi"/>
                <w:bCs/>
                <w:lang w:val="en-US"/>
              </w:rPr>
            </w:pPr>
            <w:r w:rsidRPr="007254C8">
              <w:rPr>
                <w:rFonts w:asciiTheme="minorHAnsi" w:hAnsiTheme="minorHAnsi" w:cstheme="minorHAnsi"/>
                <w:bCs/>
                <w:lang w:val="en-US"/>
              </w:rPr>
              <w:t>2</w:t>
            </w:r>
          </w:p>
        </w:tc>
        <w:tc>
          <w:tcPr>
            <w:tcW w:w="3150" w:type="dxa"/>
            <w:tcBorders>
              <w:top w:val="single" w:sz="12" w:space="0" w:color="auto"/>
              <w:bottom w:val="single" w:sz="12" w:space="0" w:color="auto"/>
            </w:tcBorders>
          </w:tcPr>
          <w:p w14:paraId="554C6644" w14:textId="77777777" w:rsidR="009076A2" w:rsidRPr="007254C8" w:rsidRDefault="009076A2" w:rsidP="009076A2">
            <w:pPr>
              <w:widowControl w:val="0"/>
              <w:spacing w:before="100" w:beforeAutospacing="1" w:after="100" w:afterAutospacing="1"/>
              <w:rPr>
                <w:rFonts w:asciiTheme="minorHAnsi" w:hAnsiTheme="minorHAnsi" w:cstheme="minorHAnsi"/>
                <w:bCs/>
                <w:lang w:val="en-US"/>
              </w:rPr>
            </w:pPr>
            <w:r w:rsidRPr="007254C8">
              <w:rPr>
                <w:rFonts w:asciiTheme="minorHAnsi" w:hAnsiTheme="minorHAnsi" w:cstheme="minorHAnsi"/>
                <w:bCs/>
                <w:lang w:val="en-US"/>
              </w:rPr>
              <w:t>If not allocated to dedicated engineers, the workload for the audit and advice part of this task will require an increase to Site Engineer numbers.</w:t>
            </w:r>
          </w:p>
        </w:tc>
      </w:tr>
      <w:tr w:rsidR="009076A2" w:rsidRPr="007254C8" w14:paraId="3118DEB1" w14:textId="77777777" w:rsidTr="009076A2">
        <w:tc>
          <w:tcPr>
            <w:tcW w:w="1678" w:type="dxa"/>
            <w:tcBorders>
              <w:top w:val="single" w:sz="12" w:space="0" w:color="auto"/>
              <w:bottom w:val="single" w:sz="12" w:space="0" w:color="auto"/>
            </w:tcBorders>
            <w:hideMark/>
          </w:tcPr>
          <w:p w14:paraId="5BB036DA" w14:textId="77777777" w:rsidR="009076A2" w:rsidRPr="007254C8" w:rsidRDefault="009076A2" w:rsidP="009076A2">
            <w:pPr>
              <w:widowControl w:val="0"/>
              <w:spacing w:before="100" w:beforeAutospacing="1" w:after="100" w:afterAutospacing="1"/>
              <w:rPr>
                <w:rFonts w:asciiTheme="minorHAnsi" w:hAnsiTheme="minorHAnsi" w:cstheme="minorHAnsi"/>
                <w:b/>
                <w:lang w:val="en-US"/>
              </w:rPr>
            </w:pPr>
            <w:r w:rsidRPr="007254C8">
              <w:rPr>
                <w:rFonts w:asciiTheme="minorHAnsi" w:hAnsiTheme="minorHAnsi" w:cstheme="minorHAnsi"/>
                <w:b/>
                <w:lang w:val="en-US"/>
              </w:rPr>
              <w:t>CAD</w:t>
            </w:r>
          </w:p>
          <w:p w14:paraId="12352FED" w14:textId="77777777" w:rsidR="009076A2" w:rsidRPr="007254C8" w:rsidRDefault="009076A2" w:rsidP="009076A2">
            <w:pPr>
              <w:widowControl w:val="0"/>
              <w:spacing w:before="100" w:beforeAutospacing="1" w:after="100" w:afterAutospacing="1"/>
              <w:rPr>
                <w:rFonts w:asciiTheme="minorHAnsi" w:hAnsiTheme="minorHAnsi" w:cstheme="minorHAnsi"/>
                <w:bCs/>
                <w:lang w:val="en-US"/>
              </w:rPr>
            </w:pPr>
            <w:r w:rsidRPr="007254C8">
              <w:rPr>
                <w:rFonts w:asciiTheme="minorHAnsi" w:hAnsiTheme="minorHAnsi" w:cstheme="minorHAnsi"/>
                <w:bCs/>
                <w:lang w:val="en-US"/>
              </w:rPr>
              <w:t>Key Staff: Team Lead</w:t>
            </w:r>
          </w:p>
        </w:tc>
        <w:tc>
          <w:tcPr>
            <w:tcW w:w="850" w:type="dxa"/>
            <w:tcBorders>
              <w:top w:val="single" w:sz="12" w:space="0" w:color="auto"/>
              <w:bottom w:val="single" w:sz="12" w:space="0" w:color="auto"/>
            </w:tcBorders>
          </w:tcPr>
          <w:p w14:paraId="1D7C4BB3" w14:textId="77777777" w:rsidR="009076A2" w:rsidRPr="007254C8" w:rsidRDefault="009076A2" w:rsidP="009076A2">
            <w:pPr>
              <w:widowControl w:val="0"/>
              <w:spacing w:before="100" w:beforeAutospacing="1" w:after="100" w:afterAutospacing="1"/>
              <w:rPr>
                <w:rFonts w:asciiTheme="minorHAnsi" w:hAnsiTheme="minorHAnsi" w:cstheme="minorHAnsi"/>
                <w:lang w:val="en-US"/>
              </w:rPr>
            </w:pPr>
          </w:p>
        </w:tc>
        <w:tc>
          <w:tcPr>
            <w:tcW w:w="2226" w:type="dxa"/>
            <w:tcBorders>
              <w:top w:val="single" w:sz="12" w:space="0" w:color="auto"/>
              <w:bottom w:val="single" w:sz="12" w:space="0" w:color="auto"/>
            </w:tcBorders>
            <w:shd w:val="clear" w:color="auto" w:fill="auto"/>
          </w:tcPr>
          <w:p w14:paraId="4470D922" w14:textId="77777777" w:rsidR="009076A2" w:rsidRPr="007254C8" w:rsidRDefault="009076A2" w:rsidP="009076A2">
            <w:pPr>
              <w:widowControl w:val="0"/>
              <w:spacing w:before="100" w:beforeAutospacing="1" w:after="100" w:afterAutospacing="1"/>
              <w:rPr>
                <w:rFonts w:asciiTheme="minorHAnsi" w:hAnsiTheme="minorHAnsi" w:cstheme="minorHAnsi"/>
                <w:bCs/>
                <w:color w:val="FF0000"/>
                <w:lang w:val="en-US"/>
              </w:rPr>
            </w:pPr>
            <w:r w:rsidRPr="007254C8">
              <w:rPr>
                <w:rFonts w:asciiTheme="minorHAnsi" w:hAnsiTheme="minorHAnsi" w:cstheme="minorHAnsi"/>
                <w:lang w:val="en-US"/>
              </w:rPr>
              <w:t xml:space="preserve">RAF High Wycombe </w:t>
            </w:r>
          </w:p>
        </w:tc>
        <w:tc>
          <w:tcPr>
            <w:tcW w:w="881" w:type="dxa"/>
            <w:tcBorders>
              <w:top w:val="single" w:sz="12" w:space="0" w:color="auto"/>
              <w:bottom w:val="single" w:sz="12" w:space="0" w:color="auto"/>
            </w:tcBorders>
            <w:shd w:val="clear" w:color="auto" w:fill="auto"/>
          </w:tcPr>
          <w:p w14:paraId="3846D5A7" w14:textId="77777777" w:rsidR="009076A2" w:rsidRPr="007254C8" w:rsidRDefault="009076A2" w:rsidP="009076A2">
            <w:pPr>
              <w:widowControl w:val="0"/>
              <w:spacing w:before="100" w:beforeAutospacing="1" w:after="100" w:afterAutospacing="1"/>
              <w:jc w:val="center"/>
              <w:rPr>
                <w:rFonts w:asciiTheme="minorHAnsi" w:hAnsiTheme="minorHAnsi" w:cstheme="minorHAnsi"/>
                <w:lang w:val="en-US"/>
              </w:rPr>
            </w:pPr>
            <w:r w:rsidRPr="007254C8">
              <w:rPr>
                <w:rFonts w:asciiTheme="minorHAnsi" w:hAnsiTheme="minorHAnsi" w:cstheme="minorHAnsi"/>
                <w:lang w:val="en-US"/>
              </w:rPr>
              <w:t>3</w:t>
            </w:r>
          </w:p>
        </w:tc>
        <w:tc>
          <w:tcPr>
            <w:tcW w:w="809" w:type="dxa"/>
            <w:tcBorders>
              <w:top w:val="single" w:sz="12" w:space="0" w:color="auto"/>
              <w:bottom w:val="single" w:sz="12" w:space="0" w:color="auto"/>
            </w:tcBorders>
          </w:tcPr>
          <w:p w14:paraId="107F3B84" w14:textId="77777777" w:rsidR="009076A2" w:rsidRPr="007254C8" w:rsidRDefault="009076A2" w:rsidP="009076A2">
            <w:pPr>
              <w:widowControl w:val="0"/>
              <w:spacing w:before="100" w:beforeAutospacing="1" w:after="100" w:afterAutospacing="1"/>
              <w:jc w:val="center"/>
              <w:rPr>
                <w:rFonts w:asciiTheme="minorHAnsi" w:hAnsiTheme="minorHAnsi" w:cstheme="minorHAnsi"/>
                <w:lang w:val="en-US"/>
              </w:rPr>
            </w:pPr>
            <w:r w:rsidRPr="007254C8">
              <w:rPr>
                <w:rFonts w:asciiTheme="minorHAnsi" w:hAnsiTheme="minorHAnsi" w:cstheme="minorHAnsi"/>
                <w:lang w:val="en-US"/>
              </w:rPr>
              <w:t>5</w:t>
            </w:r>
          </w:p>
        </w:tc>
        <w:tc>
          <w:tcPr>
            <w:tcW w:w="3150" w:type="dxa"/>
            <w:tcBorders>
              <w:top w:val="single" w:sz="12" w:space="0" w:color="auto"/>
              <w:bottom w:val="single" w:sz="12" w:space="0" w:color="auto"/>
            </w:tcBorders>
            <w:shd w:val="clear" w:color="auto" w:fill="auto"/>
          </w:tcPr>
          <w:p w14:paraId="7C1AF43E" w14:textId="77777777" w:rsidR="009076A2" w:rsidRPr="007254C8" w:rsidRDefault="009076A2" w:rsidP="009076A2">
            <w:pPr>
              <w:widowControl w:val="0"/>
              <w:spacing w:before="100" w:beforeAutospacing="1" w:after="100" w:afterAutospacing="1"/>
              <w:rPr>
                <w:rFonts w:asciiTheme="minorHAnsi" w:hAnsiTheme="minorHAnsi" w:cstheme="minorHAnsi"/>
                <w:lang w:val="en-US"/>
              </w:rPr>
            </w:pPr>
            <w:r w:rsidRPr="007254C8">
              <w:rPr>
                <w:rFonts w:asciiTheme="minorHAnsi" w:hAnsiTheme="minorHAnsi" w:cstheme="minorHAnsi"/>
                <w:b/>
                <w:bCs/>
                <w:lang w:val="en-US"/>
              </w:rPr>
              <w:t>Uplift x 2</w:t>
            </w:r>
            <w:r w:rsidRPr="007254C8">
              <w:rPr>
                <w:rFonts w:asciiTheme="minorHAnsi" w:hAnsiTheme="minorHAnsi" w:cstheme="minorHAnsi"/>
                <w:lang w:val="en-US"/>
              </w:rPr>
              <w:t>: Rationale: Additional work to bring Odiham, Benson, Lyneham, Blandford up to baseline levels/standards &amp; uplift to CMDB</w:t>
            </w:r>
          </w:p>
        </w:tc>
      </w:tr>
      <w:tr w:rsidR="009076A2" w:rsidRPr="007254C8" w14:paraId="50D00BFE" w14:textId="77777777" w:rsidTr="009076A2">
        <w:tc>
          <w:tcPr>
            <w:tcW w:w="1678" w:type="dxa"/>
            <w:tcBorders>
              <w:top w:val="single" w:sz="12" w:space="0" w:color="auto"/>
              <w:bottom w:val="single" w:sz="12" w:space="0" w:color="auto"/>
            </w:tcBorders>
            <w:hideMark/>
          </w:tcPr>
          <w:p w14:paraId="222402FF" w14:textId="77777777" w:rsidR="009076A2" w:rsidRPr="007254C8" w:rsidRDefault="009076A2" w:rsidP="009076A2">
            <w:pPr>
              <w:widowControl w:val="0"/>
              <w:spacing w:before="100" w:beforeAutospacing="1" w:after="100" w:afterAutospacing="1"/>
              <w:rPr>
                <w:rFonts w:asciiTheme="minorHAnsi" w:hAnsiTheme="minorHAnsi" w:cstheme="minorHAnsi"/>
                <w:b/>
                <w:lang w:val="en-US"/>
              </w:rPr>
            </w:pPr>
            <w:r w:rsidRPr="007254C8">
              <w:rPr>
                <w:rFonts w:asciiTheme="minorHAnsi" w:hAnsiTheme="minorHAnsi" w:cstheme="minorHAnsi"/>
                <w:b/>
                <w:lang w:val="en-US"/>
              </w:rPr>
              <w:t>OSP Team</w:t>
            </w:r>
          </w:p>
          <w:p w14:paraId="5A93AA2E" w14:textId="77777777" w:rsidR="009076A2" w:rsidRPr="007254C8" w:rsidRDefault="009076A2" w:rsidP="009076A2">
            <w:pPr>
              <w:widowControl w:val="0"/>
              <w:spacing w:before="100" w:beforeAutospacing="1" w:after="100" w:afterAutospacing="1"/>
              <w:rPr>
                <w:rFonts w:asciiTheme="minorHAnsi" w:hAnsiTheme="minorHAnsi" w:cstheme="minorHAnsi"/>
                <w:bCs/>
                <w:lang w:val="en-US"/>
              </w:rPr>
            </w:pPr>
            <w:r w:rsidRPr="007254C8">
              <w:rPr>
                <w:rFonts w:asciiTheme="minorHAnsi" w:hAnsiTheme="minorHAnsi" w:cstheme="minorHAnsi"/>
                <w:bCs/>
                <w:lang w:val="en-US"/>
              </w:rPr>
              <w:t>Key Staff: OSP Manager</w:t>
            </w:r>
          </w:p>
        </w:tc>
        <w:tc>
          <w:tcPr>
            <w:tcW w:w="850" w:type="dxa"/>
            <w:tcBorders>
              <w:top w:val="single" w:sz="12" w:space="0" w:color="auto"/>
              <w:bottom w:val="single" w:sz="12" w:space="0" w:color="auto"/>
            </w:tcBorders>
          </w:tcPr>
          <w:p w14:paraId="6DF493BB" w14:textId="77777777" w:rsidR="009076A2" w:rsidRPr="007254C8" w:rsidRDefault="009076A2" w:rsidP="009076A2">
            <w:pPr>
              <w:widowControl w:val="0"/>
              <w:spacing w:before="100" w:beforeAutospacing="1" w:after="100" w:afterAutospacing="1"/>
              <w:rPr>
                <w:rFonts w:asciiTheme="minorHAnsi" w:hAnsiTheme="minorHAnsi" w:cstheme="minorHAnsi"/>
                <w:lang w:val="en-US"/>
              </w:rPr>
            </w:pPr>
          </w:p>
        </w:tc>
        <w:tc>
          <w:tcPr>
            <w:tcW w:w="2226" w:type="dxa"/>
            <w:tcBorders>
              <w:top w:val="single" w:sz="12" w:space="0" w:color="auto"/>
              <w:bottom w:val="single" w:sz="12" w:space="0" w:color="auto"/>
            </w:tcBorders>
            <w:shd w:val="clear" w:color="auto" w:fill="auto"/>
          </w:tcPr>
          <w:p w14:paraId="5AD451C9" w14:textId="77777777" w:rsidR="009076A2" w:rsidRPr="007254C8" w:rsidRDefault="009076A2" w:rsidP="009076A2">
            <w:pPr>
              <w:widowControl w:val="0"/>
              <w:spacing w:before="100" w:beforeAutospacing="1" w:after="100" w:afterAutospacing="1"/>
              <w:rPr>
                <w:rFonts w:asciiTheme="minorHAnsi" w:hAnsiTheme="minorHAnsi" w:cstheme="minorHAnsi"/>
                <w:lang w:val="en-US"/>
              </w:rPr>
            </w:pPr>
            <w:r w:rsidRPr="007254C8">
              <w:rPr>
                <w:rFonts w:asciiTheme="minorHAnsi" w:hAnsiTheme="minorHAnsi" w:cstheme="minorHAnsi"/>
                <w:lang w:val="en-US"/>
              </w:rPr>
              <w:t>Mobile</w:t>
            </w:r>
          </w:p>
        </w:tc>
        <w:tc>
          <w:tcPr>
            <w:tcW w:w="881" w:type="dxa"/>
            <w:tcBorders>
              <w:top w:val="single" w:sz="12" w:space="0" w:color="auto"/>
              <w:bottom w:val="single" w:sz="12" w:space="0" w:color="auto"/>
            </w:tcBorders>
            <w:shd w:val="clear" w:color="auto" w:fill="auto"/>
          </w:tcPr>
          <w:p w14:paraId="1E5278BE" w14:textId="77777777" w:rsidR="009076A2" w:rsidRPr="007254C8" w:rsidRDefault="009076A2" w:rsidP="009076A2">
            <w:pPr>
              <w:widowControl w:val="0"/>
              <w:spacing w:before="100" w:beforeAutospacing="1" w:after="100" w:afterAutospacing="1"/>
              <w:jc w:val="center"/>
              <w:rPr>
                <w:rFonts w:asciiTheme="minorHAnsi" w:hAnsiTheme="minorHAnsi" w:cstheme="minorHAnsi"/>
                <w:bCs/>
                <w:lang w:val="en-US"/>
              </w:rPr>
            </w:pPr>
            <w:r w:rsidRPr="007254C8">
              <w:rPr>
                <w:rFonts w:asciiTheme="minorHAnsi" w:hAnsiTheme="minorHAnsi" w:cstheme="minorHAnsi"/>
                <w:bCs/>
                <w:lang w:val="en-US"/>
              </w:rPr>
              <w:t>2 - 4</w:t>
            </w:r>
          </w:p>
        </w:tc>
        <w:tc>
          <w:tcPr>
            <w:tcW w:w="809" w:type="dxa"/>
            <w:tcBorders>
              <w:top w:val="single" w:sz="12" w:space="0" w:color="auto"/>
              <w:bottom w:val="single" w:sz="12" w:space="0" w:color="auto"/>
            </w:tcBorders>
          </w:tcPr>
          <w:p w14:paraId="5CEEDA01" w14:textId="77777777" w:rsidR="009076A2" w:rsidRPr="007254C8" w:rsidRDefault="009076A2" w:rsidP="009076A2">
            <w:pPr>
              <w:widowControl w:val="0"/>
              <w:spacing w:before="100" w:beforeAutospacing="1" w:after="100" w:afterAutospacing="1"/>
              <w:jc w:val="center"/>
              <w:rPr>
                <w:rFonts w:asciiTheme="minorHAnsi" w:hAnsiTheme="minorHAnsi" w:cstheme="minorHAnsi"/>
                <w:lang w:val="en-US"/>
              </w:rPr>
            </w:pPr>
            <w:r w:rsidRPr="007254C8">
              <w:rPr>
                <w:rFonts w:asciiTheme="minorHAnsi" w:hAnsiTheme="minorHAnsi" w:cstheme="minorHAnsi"/>
                <w:lang w:val="en-US"/>
              </w:rPr>
              <w:t>2 - 4</w:t>
            </w:r>
          </w:p>
        </w:tc>
        <w:tc>
          <w:tcPr>
            <w:tcW w:w="3150" w:type="dxa"/>
            <w:tcBorders>
              <w:top w:val="single" w:sz="12" w:space="0" w:color="auto"/>
              <w:bottom w:val="single" w:sz="12" w:space="0" w:color="auto"/>
            </w:tcBorders>
          </w:tcPr>
          <w:p w14:paraId="522E2F0E" w14:textId="77777777" w:rsidR="009076A2" w:rsidRPr="007254C8" w:rsidRDefault="009076A2" w:rsidP="009076A2">
            <w:pPr>
              <w:widowControl w:val="0"/>
              <w:spacing w:before="100" w:beforeAutospacing="1" w:after="100" w:afterAutospacing="1"/>
              <w:rPr>
                <w:rFonts w:asciiTheme="minorHAnsi" w:hAnsiTheme="minorHAnsi" w:cstheme="minorHAnsi"/>
                <w:lang w:val="en-US"/>
              </w:rPr>
            </w:pPr>
            <w:r w:rsidRPr="007254C8">
              <w:rPr>
                <w:rFonts w:asciiTheme="minorHAnsi" w:hAnsiTheme="minorHAnsi" w:cstheme="minorHAnsi"/>
                <w:lang w:val="en-US"/>
              </w:rPr>
              <w:t>2 Perm – 4 Contractor</w:t>
            </w:r>
          </w:p>
        </w:tc>
      </w:tr>
      <w:tr w:rsidR="009076A2" w:rsidRPr="007254C8" w14:paraId="3DA82C2D" w14:textId="77777777" w:rsidTr="009076A2">
        <w:tc>
          <w:tcPr>
            <w:tcW w:w="1678" w:type="dxa"/>
            <w:tcBorders>
              <w:top w:val="single" w:sz="12" w:space="0" w:color="auto"/>
              <w:bottom w:val="single" w:sz="12" w:space="0" w:color="auto"/>
            </w:tcBorders>
            <w:hideMark/>
          </w:tcPr>
          <w:p w14:paraId="5868FC4B" w14:textId="77777777" w:rsidR="009076A2" w:rsidRPr="007254C8" w:rsidRDefault="009076A2" w:rsidP="009076A2">
            <w:pPr>
              <w:widowControl w:val="0"/>
              <w:spacing w:before="100" w:beforeAutospacing="1" w:after="100" w:afterAutospacing="1"/>
              <w:rPr>
                <w:rFonts w:asciiTheme="minorHAnsi" w:hAnsiTheme="minorHAnsi" w:cstheme="minorHAnsi"/>
                <w:b/>
                <w:lang w:val="en-US"/>
              </w:rPr>
            </w:pPr>
            <w:r w:rsidRPr="007254C8">
              <w:rPr>
                <w:rFonts w:asciiTheme="minorHAnsi" w:hAnsiTheme="minorHAnsi" w:cstheme="minorHAnsi"/>
                <w:b/>
                <w:lang w:val="en-US"/>
              </w:rPr>
              <w:t xml:space="preserve">Business Spt &amp; Config Mgt </w:t>
            </w:r>
          </w:p>
          <w:p w14:paraId="4EA3AE19" w14:textId="77777777" w:rsidR="009076A2" w:rsidRPr="007254C8" w:rsidRDefault="009076A2" w:rsidP="009076A2">
            <w:pPr>
              <w:widowControl w:val="0"/>
              <w:spacing w:before="100" w:beforeAutospacing="1" w:after="100" w:afterAutospacing="1"/>
              <w:rPr>
                <w:rFonts w:asciiTheme="minorHAnsi" w:hAnsiTheme="minorHAnsi" w:cstheme="minorHAnsi"/>
                <w:bCs/>
                <w:lang w:val="en-US"/>
              </w:rPr>
            </w:pPr>
            <w:r w:rsidRPr="007254C8">
              <w:rPr>
                <w:rFonts w:asciiTheme="minorHAnsi" w:hAnsiTheme="minorHAnsi" w:cstheme="minorHAnsi"/>
                <w:bCs/>
                <w:lang w:val="en-US"/>
              </w:rPr>
              <w:t>Key Staff: BS/CM x 1</w:t>
            </w:r>
          </w:p>
        </w:tc>
        <w:tc>
          <w:tcPr>
            <w:tcW w:w="850" w:type="dxa"/>
            <w:tcBorders>
              <w:top w:val="single" w:sz="12" w:space="0" w:color="auto"/>
              <w:bottom w:val="single" w:sz="12" w:space="0" w:color="auto"/>
            </w:tcBorders>
          </w:tcPr>
          <w:p w14:paraId="785AE1A6" w14:textId="77777777" w:rsidR="009076A2" w:rsidRPr="007254C8" w:rsidRDefault="009076A2" w:rsidP="009076A2">
            <w:pPr>
              <w:widowControl w:val="0"/>
              <w:spacing w:before="100" w:beforeAutospacing="1" w:after="100" w:afterAutospacing="1"/>
              <w:rPr>
                <w:rFonts w:asciiTheme="minorHAnsi" w:hAnsiTheme="minorHAnsi" w:cstheme="minorHAnsi"/>
                <w:lang w:val="en-US"/>
              </w:rPr>
            </w:pPr>
          </w:p>
        </w:tc>
        <w:tc>
          <w:tcPr>
            <w:tcW w:w="2226" w:type="dxa"/>
            <w:tcBorders>
              <w:top w:val="single" w:sz="12" w:space="0" w:color="auto"/>
              <w:bottom w:val="single" w:sz="12" w:space="0" w:color="auto"/>
            </w:tcBorders>
            <w:shd w:val="clear" w:color="auto" w:fill="auto"/>
          </w:tcPr>
          <w:p w14:paraId="518FA513" w14:textId="77777777" w:rsidR="009076A2" w:rsidRPr="007254C8" w:rsidRDefault="009076A2" w:rsidP="009076A2">
            <w:pPr>
              <w:widowControl w:val="0"/>
              <w:spacing w:before="100" w:beforeAutospacing="1" w:after="100" w:afterAutospacing="1"/>
              <w:rPr>
                <w:rFonts w:asciiTheme="minorHAnsi" w:hAnsiTheme="minorHAnsi" w:cstheme="minorHAnsi"/>
                <w:lang w:val="en-US"/>
              </w:rPr>
            </w:pPr>
            <w:r w:rsidRPr="007254C8">
              <w:rPr>
                <w:rFonts w:asciiTheme="minorHAnsi" w:hAnsiTheme="minorHAnsi" w:cstheme="minorHAnsi"/>
                <w:lang w:val="en-US"/>
              </w:rPr>
              <w:t>Home Based</w:t>
            </w:r>
          </w:p>
        </w:tc>
        <w:tc>
          <w:tcPr>
            <w:tcW w:w="881" w:type="dxa"/>
            <w:tcBorders>
              <w:top w:val="single" w:sz="12" w:space="0" w:color="auto"/>
              <w:bottom w:val="single" w:sz="12" w:space="0" w:color="auto"/>
            </w:tcBorders>
            <w:shd w:val="clear" w:color="auto" w:fill="auto"/>
          </w:tcPr>
          <w:p w14:paraId="0EBCA8D7" w14:textId="77777777" w:rsidR="009076A2" w:rsidRPr="007254C8" w:rsidRDefault="009076A2" w:rsidP="009076A2">
            <w:pPr>
              <w:widowControl w:val="0"/>
              <w:spacing w:before="100" w:beforeAutospacing="1" w:after="100" w:afterAutospacing="1"/>
              <w:jc w:val="center"/>
              <w:rPr>
                <w:rFonts w:asciiTheme="minorHAnsi" w:hAnsiTheme="minorHAnsi" w:cstheme="minorHAnsi"/>
                <w:bCs/>
                <w:lang w:val="en-US"/>
              </w:rPr>
            </w:pPr>
            <w:r w:rsidRPr="007254C8">
              <w:rPr>
                <w:rFonts w:asciiTheme="minorHAnsi" w:hAnsiTheme="minorHAnsi" w:cstheme="minorHAnsi"/>
                <w:bCs/>
                <w:lang w:val="en-US"/>
              </w:rPr>
              <w:t>2</w:t>
            </w:r>
          </w:p>
        </w:tc>
        <w:tc>
          <w:tcPr>
            <w:tcW w:w="809" w:type="dxa"/>
            <w:tcBorders>
              <w:top w:val="single" w:sz="12" w:space="0" w:color="auto"/>
              <w:bottom w:val="single" w:sz="12" w:space="0" w:color="auto"/>
            </w:tcBorders>
          </w:tcPr>
          <w:p w14:paraId="76A5F8E6" w14:textId="77777777" w:rsidR="009076A2" w:rsidRPr="007254C8" w:rsidRDefault="009076A2" w:rsidP="009076A2">
            <w:pPr>
              <w:widowControl w:val="0"/>
              <w:spacing w:before="100" w:beforeAutospacing="1" w:after="100" w:afterAutospacing="1"/>
              <w:jc w:val="center"/>
              <w:rPr>
                <w:rFonts w:asciiTheme="minorHAnsi" w:hAnsiTheme="minorHAnsi" w:cstheme="minorHAnsi"/>
                <w:lang w:val="en-US"/>
              </w:rPr>
            </w:pPr>
            <w:r w:rsidRPr="007254C8">
              <w:rPr>
                <w:rFonts w:asciiTheme="minorHAnsi" w:hAnsiTheme="minorHAnsi" w:cstheme="minorHAnsi"/>
                <w:lang w:val="en-US"/>
              </w:rPr>
              <w:t>2</w:t>
            </w:r>
          </w:p>
        </w:tc>
        <w:tc>
          <w:tcPr>
            <w:tcW w:w="3150" w:type="dxa"/>
            <w:tcBorders>
              <w:top w:val="single" w:sz="12" w:space="0" w:color="auto"/>
              <w:bottom w:val="single" w:sz="12" w:space="0" w:color="auto"/>
            </w:tcBorders>
          </w:tcPr>
          <w:p w14:paraId="584A839E" w14:textId="77777777" w:rsidR="009076A2" w:rsidRPr="007254C8" w:rsidRDefault="009076A2" w:rsidP="009076A2">
            <w:pPr>
              <w:widowControl w:val="0"/>
              <w:spacing w:before="100" w:beforeAutospacing="1" w:after="100" w:afterAutospacing="1"/>
              <w:rPr>
                <w:rFonts w:asciiTheme="minorHAnsi" w:hAnsiTheme="minorHAnsi" w:cstheme="minorHAnsi"/>
                <w:lang w:val="en-US"/>
              </w:rPr>
            </w:pPr>
            <w:r w:rsidRPr="007254C8">
              <w:rPr>
                <w:rFonts w:asciiTheme="minorHAnsi" w:hAnsiTheme="minorHAnsi" w:cstheme="minorHAnsi"/>
                <w:lang w:val="en-US"/>
              </w:rPr>
              <w:t>1 FT, 1 PT</w:t>
            </w:r>
          </w:p>
        </w:tc>
      </w:tr>
      <w:tr w:rsidR="009076A2" w:rsidRPr="00D16211" w14:paraId="3D93F67A" w14:textId="77777777" w:rsidTr="009076A2">
        <w:trPr>
          <w:trHeight w:val="341"/>
        </w:trPr>
        <w:tc>
          <w:tcPr>
            <w:tcW w:w="1678" w:type="dxa"/>
            <w:tcBorders>
              <w:top w:val="single" w:sz="12" w:space="0" w:color="auto"/>
            </w:tcBorders>
            <w:vAlign w:val="center"/>
          </w:tcPr>
          <w:p w14:paraId="77B383C6" w14:textId="77777777" w:rsidR="009076A2" w:rsidRPr="007254C8" w:rsidRDefault="009076A2" w:rsidP="009076A2">
            <w:pPr>
              <w:widowControl w:val="0"/>
              <w:spacing w:before="100" w:beforeAutospacing="1" w:after="100" w:afterAutospacing="1"/>
              <w:jc w:val="center"/>
              <w:rPr>
                <w:rFonts w:asciiTheme="minorHAnsi" w:hAnsiTheme="minorHAnsi" w:cstheme="minorHAnsi"/>
                <w:b/>
                <w:szCs w:val="20"/>
                <w:lang w:val="en-US"/>
              </w:rPr>
            </w:pPr>
            <w:r w:rsidRPr="007254C8">
              <w:rPr>
                <w:rFonts w:asciiTheme="minorHAnsi" w:hAnsiTheme="minorHAnsi" w:cstheme="minorHAnsi"/>
                <w:b/>
                <w:szCs w:val="20"/>
                <w:lang w:val="en-US"/>
              </w:rPr>
              <w:t>Totals:</w:t>
            </w:r>
          </w:p>
        </w:tc>
        <w:tc>
          <w:tcPr>
            <w:tcW w:w="850" w:type="dxa"/>
            <w:tcBorders>
              <w:top w:val="single" w:sz="12" w:space="0" w:color="auto"/>
            </w:tcBorders>
          </w:tcPr>
          <w:p w14:paraId="3CD3436F" w14:textId="77777777" w:rsidR="009076A2" w:rsidRPr="007254C8" w:rsidRDefault="009076A2" w:rsidP="009076A2">
            <w:pPr>
              <w:widowControl w:val="0"/>
              <w:spacing w:before="100" w:beforeAutospacing="1" w:after="100" w:afterAutospacing="1"/>
              <w:jc w:val="center"/>
              <w:rPr>
                <w:rFonts w:asciiTheme="minorHAnsi" w:hAnsiTheme="minorHAnsi" w:cstheme="minorHAnsi"/>
                <w:b/>
                <w:bCs/>
                <w:szCs w:val="20"/>
                <w:lang w:val="en-US"/>
              </w:rPr>
            </w:pPr>
          </w:p>
        </w:tc>
        <w:tc>
          <w:tcPr>
            <w:tcW w:w="2226" w:type="dxa"/>
            <w:tcBorders>
              <w:top w:val="single" w:sz="12" w:space="0" w:color="auto"/>
            </w:tcBorders>
            <w:shd w:val="clear" w:color="auto" w:fill="auto"/>
            <w:vAlign w:val="center"/>
          </w:tcPr>
          <w:p w14:paraId="0FCEC096" w14:textId="77777777" w:rsidR="009076A2" w:rsidRPr="007254C8" w:rsidRDefault="009076A2" w:rsidP="009076A2">
            <w:pPr>
              <w:widowControl w:val="0"/>
              <w:spacing w:before="100" w:beforeAutospacing="1" w:after="100" w:afterAutospacing="1"/>
              <w:jc w:val="center"/>
              <w:rPr>
                <w:rFonts w:asciiTheme="minorHAnsi" w:hAnsiTheme="minorHAnsi" w:cstheme="minorHAnsi"/>
                <w:b/>
                <w:bCs/>
                <w:szCs w:val="20"/>
                <w:lang w:val="en-US"/>
              </w:rPr>
            </w:pPr>
          </w:p>
        </w:tc>
        <w:tc>
          <w:tcPr>
            <w:tcW w:w="881" w:type="dxa"/>
            <w:tcBorders>
              <w:top w:val="single" w:sz="12" w:space="0" w:color="auto"/>
            </w:tcBorders>
            <w:shd w:val="clear" w:color="auto" w:fill="auto"/>
            <w:vAlign w:val="center"/>
          </w:tcPr>
          <w:p w14:paraId="09BEE402" w14:textId="77777777" w:rsidR="009076A2" w:rsidRPr="007254C8" w:rsidRDefault="009076A2" w:rsidP="009076A2">
            <w:pPr>
              <w:widowControl w:val="0"/>
              <w:spacing w:before="100" w:beforeAutospacing="1" w:after="100" w:afterAutospacing="1"/>
              <w:jc w:val="center"/>
              <w:rPr>
                <w:rFonts w:asciiTheme="minorHAnsi" w:hAnsiTheme="minorHAnsi" w:cstheme="minorHAnsi"/>
                <w:bCs/>
                <w:szCs w:val="20"/>
                <w:lang w:val="en-US"/>
              </w:rPr>
            </w:pPr>
            <w:r w:rsidRPr="007254C8">
              <w:rPr>
                <w:rFonts w:asciiTheme="minorHAnsi" w:hAnsiTheme="minorHAnsi" w:cstheme="minorHAnsi"/>
                <w:b/>
                <w:szCs w:val="20"/>
                <w:lang w:val="en-US"/>
              </w:rPr>
              <w:t xml:space="preserve">37 FT/PT Perm + 4 </w:t>
            </w:r>
            <w:r w:rsidRPr="007254C8">
              <w:rPr>
                <w:rFonts w:asciiTheme="minorHAnsi" w:hAnsiTheme="minorHAnsi" w:cstheme="minorHAnsi"/>
                <w:b/>
                <w:szCs w:val="20"/>
                <w:lang w:val="en-US"/>
              </w:rPr>
              <w:lastRenderedPageBreak/>
              <w:t>Cont</w:t>
            </w:r>
          </w:p>
        </w:tc>
        <w:tc>
          <w:tcPr>
            <w:tcW w:w="809" w:type="dxa"/>
            <w:tcBorders>
              <w:top w:val="single" w:sz="12" w:space="0" w:color="auto"/>
            </w:tcBorders>
          </w:tcPr>
          <w:p w14:paraId="7B3DC5F6" w14:textId="77777777" w:rsidR="009076A2" w:rsidRPr="007254C8" w:rsidRDefault="009076A2" w:rsidP="009076A2">
            <w:pPr>
              <w:widowControl w:val="0"/>
              <w:spacing w:before="100" w:beforeAutospacing="1" w:after="100" w:afterAutospacing="1"/>
              <w:jc w:val="center"/>
              <w:rPr>
                <w:rFonts w:asciiTheme="minorHAnsi" w:hAnsiTheme="minorHAnsi" w:cstheme="minorHAnsi"/>
                <w:b/>
                <w:szCs w:val="20"/>
                <w:lang w:val="en-US"/>
              </w:rPr>
            </w:pPr>
            <w:r w:rsidRPr="007254C8">
              <w:rPr>
                <w:rFonts w:asciiTheme="minorHAnsi" w:hAnsiTheme="minorHAnsi" w:cstheme="minorHAnsi"/>
                <w:b/>
                <w:szCs w:val="20"/>
                <w:lang w:val="en-US"/>
              </w:rPr>
              <w:lastRenderedPageBreak/>
              <w:t xml:space="preserve">41 FT/PT </w:t>
            </w:r>
            <w:r w:rsidRPr="007254C8">
              <w:rPr>
                <w:rFonts w:asciiTheme="minorHAnsi" w:hAnsiTheme="minorHAnsi" w:cstheme="minorHAnsi"/>
                <w:b/>
                <w:szCs w:val="20"/>
                <w:lang w:val="en-US"/>
              </w:rPr>
              <w:lastRenderedPageBreak/>
              <w:t>Perm + 4 Cont</w:t>
            </w:r>
          </w:p>
        </w:tc>
        <w:tc>
          <w:tcPr>
            <w:tcW w:w="3150" w:type="dxa"/>
            <w:tcBorders>
              <w:top w:val="single" w:sz="12" w:space="0" w:color="auto"/>
            </w:tcBorders>
            <w:vAlign w:val="center"/>
          </w:tcPr>
          <w:p w14:paraId="0BE07923" w14:textId="77777777" w:rsidR="009076A2" w:rsidRPr="007254C8" w:rsidRDefault="009076A2" w:rsidP="009076A2">
            <w:pPr>
              <w:widowControl w:val="0"/>
              <w:spacing w:before="100" w:beforeAutospacing="1" w:after="100" w:afterAutospacing="1"/>
              <w:rPr>
                <w:rFonts w:asciiTheme="minorHAnsi" w:hAnsiTheme="minorHAnsi" w:cstheme="minorHAnsi"/>
                <w:b/>
                <w:szCs w:val="20"/>
                <w:lang w:val="en-US"/>
              </w:rPr>
            </w:pPr>
            <w:r w:rsidRPr="007254C8">
              <w:rPr>
                <w:rFonts w:asciiTheme="minorHAnsi" w:hAnsiTheme="minorHAnsi" w:cstheme="minorHAnsi"/>
                <w:b/>
                <w:szCs w:val="20"/>
                <w:lang w:val="en-US"/>
              </w:rPr>
              <w:lastRenderedPageBreak/>
              <w:t xml:space="preserve">Total Uplift of 4 staff </w:t>
            </w:r>
          </w:p>
        </w:tc>
      </w:tr>
    </w:tbl>
    <w:p w14:paraId="70637A16" w14:textId="77777777" w:rsidR="009076A2" w:rsidRPr="000263EF" w:rsidRDefault="009076A2" w:rsidP="009076A2">
      <w:pPr>
        <w:rPr>
          <w:rFonts w:asciiTheme="minorHAnsi" w:hAnsiTheme="minorHAnsi" w:cstheme="minorHAnsi"/>
          <w:b/>
          <w:bCs/>
        </w:rPr>
        <w:sectPr w:rsidR="009076A2" w:rsidRPr="000263EF" w:rsidSect="009076A2">
          <w:footerReference w:type="default" r:id="rId27"/>
          <w:pgSz w:w="11906" w:h="16838"/>
          <w:pgMar w:top="1134" w:right="1134" w:bottom="1134" w:left="1134" w:header="708" w:footer="708" w:gutter="0"/>
          <w:pgNumType w:start="1"/>
          <w:cols w:space="708"/>
          <w:docGrid w:linePitch="360"/>
        </w:sectPr>
      </w:pPr>
    </w:p>
    <w:p w14:paraId="334FA10B" w14:textId="77777777" w:rsidR="009076A2" w:rsidRPr="000263EF" w:rsidRDefault="009076A2" w:rsidP="009076A2">
      <w:pPr>
        <w:rPr>
          <w:rFonts w:asciiTheme="minorHAnsi" w:hAnsiTheme="minorHAnsi" w:cstheme="minorHAnsi"/>
          <w:b/>
          <w:bCs/>
        </w:rPr>
      </w:pPr>
      <w:r w:rsidRPr="000263EF">
        <w:rPr>
          <w:rFonts w:asciiTheme="minorHAnsi" w:hAnsiTheme="minorHAnsi" w:cstheme="minorHAnsi"/>
          <w:b/>
        </w:rPr>
        <w:lastRenderedPageBreak/>
        <w:t>Annex F to</w:t>
      </w:r>
    </w:p>
    <w:p w14:paraId="10E1F100" w14:textId="77777777" w:rsidR="009076A2" w:rsidRPr="000263EF" w:rsidRDefault="009076A2" w:rsidP="009076A2">
      <w:pPr>
        <w:pStyle w:val="Header"/>
        <w:rPr>
          <w:rFonts w:asciiTheme="minorHAnsi" w:hAnsiTheme="minorHAnsi" w:cstheme="minorHAnsi"/>
          <w:b/>
          <w:bCs/>
        </w:rPr>
      </w:pPr>
      <w:r w:rsidRPr="000263EF">
        <w:rPr>
          <w:rFonts w:asciiTheme="minorHAnsi" w:hAnsiTheme="minorHAnsi" w:cstheme="minorHAnsi"/>
          <w:b/>
        </w:rPr>
        <w:t xml:space="preserve">Air SCIDA 2026 Statement of Requirement </w:t>
      </w:r>
    </w:p>
    <w:p w14:paraId="46E743D9" w14:textId="77777777" w:rsidR="009076A2" w:rsidRPr="000263EF" w:rsidRDefault="009076A2" w:rsidP="009076A2">
      <w:pPr>
        <w:pStyle w:val="Header"/>
        <w:rPr>
          <w:rFonts w:asciiTheme="minorHAnsi" w:hAnsiTheme="minorHAnsi" w:cstheme="minorHAnsi"/>
          <w:b/>
          <w:bCs/>
        </w:rPr>
      </w:pPr>
      <w:r>
        <w:rPr>
          <w:rFonts w:asciiTheme="minorHAnsi" w:hAnsiTheme="minorHAnsi" w:cstheme="minorHAnsi"/>
          <w:b/>
        </w:rPr>
        <w:t>Final Version 1.0 - 2 Jun 25</w:t>
      </w:r>
    </w:p>
    <w:p w14:paraId="3122B42C" w14:textId="77777777" w:rsidR="009076A2" w:rsidRPr="000263EF" w:rsidRDefault="009076A2" w:rsidP="009076A2">
      <w:pPr>
        <w:rPr>
          <w:rFonts w:asciiTheme="minorHAnsi" w:hAnsiTheme="minorHAnsi" w:cstheme="minorHAnsi"/>
          <w:b/>
        </w:rPr>
      </w:pPr>
    </w:p>
    <w:p w14:paraId="1B66DBBF" w14:textId="77777777" w:rsidR="009076A2" w:rsidRPr="000263EF" w:rsidRDefault="009076A2" w:rsidP="009076A2">
      <w:pPr>
        <w:rPr>
          <w:rFonts w:asciiTheme="minorHAnsi" w:hAnsiTheme="minorHAnsi" w:cstheme="minorHAnsi"/>
          <w:b/>
        </w:rPr>
      </w:pPr>
      <w:r w:rsidRPr="000263EF">
        <w:rPr>
          <w:rFonts w:asciiTheme="minorHAnsi" w:hAnsiTheme="minorHAnsi" w:cstheme="minorHAnsi"/>
          <w:b/>
        </w:rPr>
        <w:t>Personnel Experience, Qualification and Training Requirements</w:t>
      </w:r>
    </w:p>
    <w:p w14:paraId="5408E71B" w14:textId="77777777" w:rsidR="009076A2" w:rsidRPr="000263EF" w:rsidRDefault="009076A2" w:rsidP="009076A2">
      <w:pPr>
        <w:rPr>
          <w:rFonts w:asciiTheme="minorHAnsi" w:hAnsiTheme="minorHAnsi" w:cstheme="minorHAnsi"/>
          <w:b/>
        </w:rPr>
      </w:pPr>
    </w:p>
    <w:p w14:paraId="7496E3E7" w14:textId="77777777" w:rsidR="009076A2" w:rsidRPr="006D0A34" w:rsidRDefault="009076A2" w:rsidP="009076A2">
      <w:pPr>
        <w:widowControl w:val="0"/>
        <w:rPr>
          <w:rFonts w:asciiTheme="minorHAnsi" w:eastAsia="Arial" w:hAnsiTheme="minorHAnsi" w:cstheme="minorHAnsi"/>
          <w:szCs w:val="20"/>
        </w:rPr>
      </w:pPr>
      <w:r w:rsidRPr="006D0A34">
        <w:rPr>
          <w:rFonts w:asciiTheme="minorHAnsi" w:eastAsia="Arial" w:hAnsiTheme="minorHAnsi" w:cstheme="minorHAnsi"/>
          <w:szCs w:val="20"/>
        </w:rPr>
        <w:t>The following skills, training, qualifications, experience, and security clearance are listed in hierarchical order and detail the various skills considered appropriate for optimum Air SCIDA service delivery. Current staff are deemed compliant by virtue of delivering an excellent service for many years.</w:t>
      </w:r>
    </w:p>
    <w:p w14:paraId="5BB200BD" w14:textId="77777777" w:rsidR="009076A2" w:rsidRPr="006D0A34" w:rsidRDefault="009076A2" w:rsidP="009076A2">
      <w:pPr>
        <w:widowControl w:val="0"/>
        <w:rPr>
          <w:rFonts w:asciiTheme="minorHAnsi" w:eastAsia="Arial" w:hAnsiTheme="minorHAnsi" w:cstheme="minorHAnsi"/>
          <w:szCs w:val="20"/>
        </w:rPr>
      </w:pPr>
    </w:p>
    <w:p w14:paraId="56D33B2F" w14:textId="77777777" w:rsidR="009076A2" w:rsidRPr="00F74677" w:rsidRDefault="009076A2" w:rsidP="009076A2">
      <w:pPr>
        <w:widowControl w:val="0"/>
        <w:ind w:left="720"/>
        <w:rPr>
          <w:rFonts w:asciiTheme="minorHAnsi" w:eastAsia="Arial" w:hAnsiTheme="minorHAnsi" w:cstheme="minorHAnsi"/>
          <w:szCs w:val="20"/>
        </w:rPr>
      </w:pPr>
      <w:r w:rsidRPr="00F74677">
        <w:rPr>
          <w:rFonts w:asciiTheme="minorHAnsi" w:eastAsia="Arial" w:hAnsiTheme="minorHAnsi" w:cstheme="minorHAnsi"/>
          <w:szCs w:val="20"/>
        </w:rPr>
        <w:t>Note: Engineers with RAF Trade Group 3 or 4 experience (or equivalent in other services) are well suited to the engineering roles)</w:t>
      </w:r>
    </w:p>
    <w:p w14:paraId="009262D4" w14:textId="77777777" w:rsidR="009076A2" w:rsidRDefault="009076A2" w:rsidP="009076A2">
      <w:pPr>
        <w:widowControl w:val="0"/>
        <w:rPr>
          <w:rFonts w:asciiTheme="minorHAnsi" w:hAnsiTheme="minorHAnsi" w:cstheme="minorHAnsi"/>
          <w:bCs/>
          <w:sz w:val="16"/>
          <w:szCs w:val="16"/>
        </w:rPr>
      </w:pPr>
    </w:p>
    <w:p w14:paraId="0AE60FF3" w14:textId="77777777" w:rsidR="009076A2" w:rsidRPr="00A145E6" w:rsidRDefault="009076A2" w:rsidP="009076A2">
      <w:pPr>
        <w:widowControl w:val="0"/>
        <w:rPr>
          <w:rFonts w:asciiTheme="minorHAnsi" w:eastAsia="Arial" w:hAnsiTheme="minorHAnsi" w:cstheme="minorHAnsi"/>
          <w:szCs w:val="20"/>
        </w:rPr>
      </w:pPr>
      <w:r w:rsidRPr="006D0A34">
        <w:rPr>
          <w:rFonts w:asciiTheme="minorHAnsi" w:eastAsia="Arial" w:hAnsiTheme="minorHAnsi" w:cstheme="minorHAnsi"/>
          <w:szCs w:val="20"/>
        </w:rPr>
        <w:t xml:space="preserve">When the experience is no longer available in the recruitment pool then the formal qualifications quoted, or equivalents, are required to ensure selected staff have </w:t>
      </w:r>
      <w:r w:rsidRPr="00A145E6">
        <w:rPr>
          <w:rFonts w:asciiTheme="minorHAnsi" w:eastAsia="Arial" w:hAnsiTheme="minorHAnsi" w:cstheme="minorHAnsi"/>
          <w:szCs w:val="20"/>
        </w:rPr>
        <w:t>the necessary fundamental engineering and other skills. Deviations or concessions are to be approved by the Authority.</w:t>
      </w:r>
    </w:p>
    <w:p w14:paraId="36FE81D8" w14:textId="77777777" w:rsidR="009076A2" w:rsidRPr="00A145E6" w:rsidRDefault="009076A2" w:rsidP="009076A2">
      <w:pPr>
        <w:widowControl w:val="0"/>
        <w:rPr>
          <w:rFonts w:asciiTheme="minorHAnsi" w:eastAsia="Arial" w:hAnsiTheme="minorHAnsi" w:cstheme="minorHAnsi"/>
          <w:szCs w:val="20"/>
        </w:rPr>
      </w:pPr>
    </w:p>
    <w:p w14:paraId="5CC81305" w14:textId="77777777" w:rsidR="009076A2" w:rsidRPr="00A145E6" w:rsidRDefault="009076A2" w:rsidP="009076A2">
      <w:pPr>
        <w:widowControl w:val="0"/>
        <w:rPr>
          <w:rFonts w:asciiTheme="minorHAnsi" w:eastAsia="Arial" w:hAnsiTheme="minorHAnsi" w:cstheme="minorHAnsi"/>
          <w:szCs w:val="20"/>
        </w:rPr>
      </w:pPr>
      <w:r w:rsidRPr="00A145E6">
        <w:rPr>
          <w:rFonts w:asciiTheme="minorHAnsi" w:eastAsia="Arial" w:hAnsiTheme="minorHAnsi" w:cstheme="minorHAnsi"/>
          <w:b/>
          <w:bCs/>
          <w:szCs w:val="20"/>
        </w:rPr>
        <w:t>Current Contractor</w:t>
      </w:r>
      <w:r w:rsidRPr="00A145E6">
        <w:rPr>
          <w:rFonts w:asciiTheme="minorHAnsi" w:eastAsia="Arial" w:hAnsiTheme="minorHAnsi" w:cstheme="minorHAnsi"/>
          <w:szCs w:val="20"/>
        </w:rPr>
        <w:t>:</w:t>
      </w:r>
    </w:p>
    <w:p w14:paraId="028E9D5B" w14:textId="77777777" w:rsidR="009076A2" w:rsidRPr="00A145E6" w:rsidRDefault="009076A2" w:rsidP="009076A2">
      <w:pPr>
        <w:widowControl w:val="0"/>
        <w:rPr>
          <w:rFonts w:asciiTheme="minorHAnsi" w:eastAsia="Arial" w:hAnsiTheme="minorHAnsi" w:cstheme="minorHAnsi"/>
          <w:szCs w:val="20"/>
        </w:rPr>
      </w:pPr>
    </w:p>
    <w:p w14:paraId="34376D2C" w14:textId="77777777" w:rsidR="009076A2" w:rsidRDefault="009076A2" w:rsidP="009076A2">
      <w:pPr>
        <w:widowControl w:val="0"/>
        <w:rPr>
          <w:rFonts w:asciiTheme="minorHAnsi" w:eastAsia="Arial" w:hAnsiTheme="minorHAnsi" w:cstheme="minorHAnsi"/>
          <w:szCs w:val="20"/>
        </w:rPr>
      </w:pPr>
      <w:r w:rsidRPr="00A145E6">
        <w:rPr>
          <w:rFonts w:asciiTheme="minorHAnsi" w:eastAsia="Arial" w:hAnsiTheme="minorHAnsi" w:cstheme="minorHAnsi"/>
          <w:szCs w:val="20"/>
        </w:rPr>
        <w:t>The following matrix should be completed for each member of staff who it is anticipated will be part of the team delivering the contract at the start of 2026.</w:t>
      </w:r>
      <w:r>
        <w:rPr>
          <w:rFonts w:asciiTheme="minorHAnsi" w:eastAsia="Arial" w:hAnsiTheme="minorHAnsi" w:cstheme="minorHAnsi"/>
          <w:szCs w:val="20"/>
        </w:rPr>
        <w:t xml:space="preserve"> </w:t>
      </w:r>
    </w:p>
    <w:p w14:paraId="4D6404E8" w14:textId="77777777" w:rsidR="009076A2" w:rsidRDefault="009076A2" w:rsidP="009076A2">
      <w:pPr>
        <w:widowControl w:val="0"/>
        <w:rPr>
          <w:rFonts w:asciiTheme="minorHAnsi" w:eastAsia="Arial" w:hAnsiTheme="minorHAnsi" w:cstheme="minorHAnsi"/>
          <w:szCs w:val="20"/>
        </w:rPr>
      </w:pPr>
    </w:p>
    <w:p w14:paraId="111D138C" w14:textId="77777777" w:rsidR="009076A2" w:rsidRPr="00A145E6" w:rsidRDefault="009076A2" w:rsidP="009076A2">
      <w:pPr>
        <w:widowControl w:val="0"/>
        <w:ind w:left="720"/>
        <w:rPr>
          <w:rFonts w:asciiTheme="minorHAnsi" w:eastAsia="Arial" w:hAnsiTheme="minorHAnsi" w:cstheme="minorHAnsi"/>
          <w:bCs/>
          <w:szCs w:val="20"/>
        </w:rPr>
      </w:pPr>
      <w:r>
        <w:rPr>
          <w:rFonts w:asciiTheme="minorHAnsi" w:eastAsia="Arial" w:hAnsiTheme="minorHAnsi" w:cstheme="minorHAnsi"/>
          <w:szCs w:val="20"/>
        </w:rPr>
        <w:t>Note:  Scores available for each entry are indicated in brackets.</w:t>
      </w:r>
    </w:p>
    <w:p w14:paraId="23839E7A" w14:textId="77777777" w:rsidR="009076A2" w:rsidRPr="00A145E6" w:rsidRDefault="009076A2" w:rsidP="009076A2">
      <w:pPr>
        <w:widowControl w:val="0"/>
        <w:rPr>
          <w:rFonts w:asciiTheme="minorHAnsi" w:eastAsia="Arial" w:hAnsiTheme="minorHAnsi" w:cstheme="minorHAnsi"/>
          <w:szCs w:val="20"/>
        </w:rPr>
      </w:pPr>
    </w:p>
    <w:p w14:paraId="0B638624" w14:textId="77777777" w:rsidR="009076A2" w:rsidRPr="00A145E6" w:rsidRDefault="009076A2" w:rsidP="009076A2">
      <w:pPr>
        <w:widowControl w:val="0"/>
        <w:rPr>
          <w:rFonts w:asciiTheme="minorHAnsi" w:eastAsia="Arial" w:hAnsiTheme="minorHAnsi" w:cstheme="minorHAnsi"/>
          <w:szCs w:val="20"/>
        </w:rPr>
      </w:pPr>
      <w:r w:rsidRPr="00A145E6">
        <w:rPr>
          <w:rFonts w:asciiTheme="minorHAnsi" w:eastAsia="Arial" w:hAnsiTheme="minorHAnsi" w:cstheme="minorHAnsi"/>
          <w:b/>
          <w:bCs/>
          <w:szCs w:val="20"/>
        </w:rPr>
        <w:t>Winning Contractor (if different to above)</w:t>
      </w:r>
      <w:r w:rsidRPr="00A145E6">
        <w:rPr>
          <w:rFonts w:asciiTheme="minorHAnsi" w:eastAsia="Arial" w:hAnsiTheme="minorHAnsi" w:cstheme="minorHAnsi"/>
          <w:szCs w:val="20"/>
        </w:rPr>
        <w:t>:</w:t>
      </w:r>
    </w:p>
    <w:p w14:paraId="041DC210" w14:textId="77777777" w:rsidR="009076A2" w:rsidRPr="00A145E6" w:rsidRDefault="009076A2" w:rsidP="009076A2">
      <w:pPr>
        <w:widowControl w:val="0"/>
        <w:rPr>
          <w:rFonts w:asciiTheme="minorHAnsi" w:eastAsia="Arial" w:hAnsiTheme="minorHAnsi" w:cstheme="minorBidi"/>
        </w:rPr>
      </w:pPr>
    </w:p>
    <w:p w14:paraId="04AA8F05" w14:textId="77777777" w:rsidR="009076A2" w:rsidRDefault="009076A2" w:rsidP="009076A2">
      <w:pPr>
        <w:widowControl w:val="0"/>
        <w:rPr>
          <w:rFonts w:asciiTheme="minorHAnsi" w:eastAsia="Arial" w:hAnsiTheme="minorHAnsi" w:cstheme="minorBidi"/>
        </w:rPr>
      </w:pPr>
      <w:r w:rsidRPr="1F337D84">
        <w:rPr>
          <w:rFonts w:asciiTheme="minorHAnsi" w:eastAsiaTheme="minorEastAsia" w:hAnsiTheme="minorHAnsi" w:cstheme="minorBidi"/>
          <w:color w:val="000000" w:themeColor="text1"/>
        </w:rPr>
        <w:t xml:space="preserve">Where you intend </w:t>
      </w:r>
      <w:r w:rsidRPr="1068AF86">
        <w:rPr>
          <w:rFonts w:asciiTheme="minorHAnsi" w:eastAsiaTheme="minorEastAsia" w:hAnsiTheme="minorHAnsi" w:cstheme="minorBidi"/>
          <w:color w:val="000000" w:themeColor="text1"/>
        </w:rPr>
        <w:t xml:space="preserve">to </w:t>
      </w:r>
      <w:r>
        <w:rPr>
          <w:rFonts w:asciiTheme="minorHAnsi" w:eastAsiaTheme="minorEastAsia" w:hAnsiTheme="minorHAnsi" w:cstheme="minorBidi"/>
          <w:color w:val="000000" w:themeColor="text1"/>
        </w:rPr>
        <w:t>include</w:t>
      </w:r>
      <w:r w:rsidRPr="1068AF86">
        <w:rPr>
          <w:rFonts w:asciiTheme="minorHAnsi" w:eastAsiaTheme="minorEastAsia" w:hAnsiTheme="minorHAnsi" w:cstheme="minorBidi"/>
          <w:color w:val="000000" w:themeColor="text1"/>
        </w:rPr>
        <w:t xml:space="preserve"> staff transferring</w:t>
      </w:r>
      <w:r w:rsidRPr="1F337D84">
        <w:rPr>
          <w:rFonts w:asciiTheme="minorHAnsi" w:eastAsiaTheme="minorEastAsia" w:hAnsiTheme="minorHAnsi" w:cstheme="minorBidi"/>
          <w:color w:val="000000" w:themeColor="text1"/>
        </w:rPr>
        <w:t xml:space="preserve"> under </w:t>
      </w:r>
      <w:r w:rsidRPr="1068AF86">
        <w:rPr>
          <w:rFonts w:asciiTheme="minorHAnsi" w:eastAsiaTheme="minorEastAsia" w:hAnsiTheme="minorHAnsi" w:cstheme="minorBidi"/>
          <w:color w:val="000000" w:themeColor="text1"/>
        </w:rPr>
        <w:t xml:space="preserve">TUPE there is no need to complete matrices. However, please complete </w:t>
      </w:r>
      <w:r w:rsidRPr="1F337D84">
        <w:rPr>
          <w:rFonts w:asciiTheme="minorHAnsi" w:eastAsia="Arial" w:hAnsiTheme="minorHAnsi" w:cstheme="minorBidi"/>
        </w:rPr>
        <w:t>the table shown at A.13.a.3 and a matrix for each new member of staff who could, TUPE allowing, be placed in new or changed roles in the team delivering the contract at the start of 2026.</w:t>
      </w:r>
    </w:p>
    <w:p w14:paraId="1E3D76EE" w14:textId="77777777" w:rsidR="009076A2" w:rsidRDefault="009076A2" w:rsidP="009076A2">
      <w:pPr>
        <w:widowControl w:val="0"/>
        <w:rPr>
          <w:rFonts w:asciiTheme="minorHAnsi" w:eastAsia="Arial" w:hAnsiTheme="minorHAnsi" w:cstheme="minorBidi"/>
        </w:rPr>
      </w:pPr>
    </w:p>
    <w:p w14:paraId="37084035" w14:textId="77777777" w:rsidR="009076A2" w:rsidRPr="00A145E6" w:rsidRDefault="009076A2" w:rsidP="009076A2">
      <w:pPr>
        <w:widowControl w:val="0"/>
        <w:rPr>
          <w:rFonts w:asciiTheme="minorHAnsi" w:eastAsia="Arial" w:hAnsiTheme="minorHAnsi" w:cstheme="minorHAnsi"/>
          <w:bCs/>
          <w:szCs w:val="20"/>
        </w:rPr>
      </w:pPr>
      <w:r>
        <w:rPr>
          <w:rFonts w:asciiTheme="minorHAnsi" w:eastAsia="Arial" w:hAnsiTheme="minorHAnsi" w:cstheme="minorHAnsi"/>
          <w:szCs w:val="20"/>
        </w:rPr>
        <w:t>Note:  Scores available for each entry are indicated in brackets.</w:t>
      </w:r>
    </w:p>
    <w:p w14:paraId="5294107D" w14:textId="77777777" w:rsidR="009076A2" w:rsidRPr="00A145E6" w:rsidRDefault="009076A2" w:rsidP="009076A2">
      <w:pPr>
        <w:widowControl w:val="0"/>
        <w:rPr>
          <w:rFonts w:asciiTheme="minorHAnsi" w:eastAsia="Arial" w:hAnsiTheme="minorHAnsi" w:cstheme="minorHAnsi"/>
          <w:szCs w:val="20"/>
        </w:rPr>
      </w:pPr>
    </w:p>
    <w:p w14:paraId="15496015" w14:textId="77777777" w:rsidR="009076A2" w:rsidRDefault="009076A2" w:rsidP="009076A2">
      <w:pPr>
        <w:widowControl w:val="0"/>
        <w:rPr>
          <w:rFonts w:asciiTheme="minorHAnsi" w:eastAsia="Arial" w:hAnsiTheme="minorHAnsi" w:cstheme="minorBidi"/>
        </w:rPr>
      </w:pPr>
    </w:p>
    <w:p w14:paraId="3AF7C2D9" w14:textId="77777777" w:rsidR="009076A2" w:rsidRPr="006D0A34" w:rsidRDefault="009076A2" w:rsidP="009076A2">
      <w:pPr>
        <w:widowControl w:val="0"/>
        <w:rPr>
          <w:rFonts w:asciiTheme="minorHAnsi" w:eastAsia="Arial" w:hAnsiTheme="minorHAnsi" w:cstheme="minorHAnsi"/>
          <w:bCs/>
          <w:szCs w:val="20"/>
        </w:rPr>
      </w:pPr>
      <w:r w:rsidRPr="006D0A34">
        <w:rPr>
          <w:rFonts w:asciiTheme="minorHAnsi" w:eastAsia="Arial" w:hAnsiTheme="minorHAnsi" w:cstheme="minorHAnsi"/>
          <w:bCs/>
          <w:szCs w:val="20"/>
        </w:rPr>
        <w:br w:type="page"/>
      </w:r>
    </w:p>
    <w:p w14:paraId="4DFAC1AB" w14:textId="77777777" w:rsidR="009076A2" w:rsidRPr="00E855C4" w:rsidRDefault="009076A2" w:rsidP="009076A2">
      <w:pPr>
        <w:widowControl w:val="0"/>
        <w:rPr>
          <w:rFonts w:asciiTheme="minorHAnsi" w:eastAsia="Arial" w:hAnsiTheme="minorHAnsi" w:cstheme="minorHAnsi"/>
          <w:bCs/>
          <w:szCs w:val="20"/>
          <w:highlight w:val="cyan"/>
        </w:rPr>
      </w:pPr>
    </w:p>
    <w:tbl>
      <w:tblPr>
        <w:tblStyle w:val="GPSSchAnnexnameChar"/>
        <w:tblW w:w="0" w:type="auto"/>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4A0" w:firstRow="1" w:lastRow="0" w:firstColumn="1" w:lastColumn="0" w:noHBand="0" w:noVBand="1"/>
      </w:tblPr>
      <w:tblGrid>
        <w:gridCol w:w="2387"/>
        <w:gridCol w:w="6521"/>
        <w:gridCol w:w="2693"/>
        <w:gridCol w:w="1701"/>
      </w:tblGrid>
      <w:tr w:rsidR="009076A2" w:rsidRPr="00881DAD" w14:paraId="63FA9FF6" w14:textId="77777777" w:rsidTr="009076A2">
        <w:trPr>
          <w:cantSplit/>
          <w:trHeight w:val="581"/>
        </w:trPr>
        <w:tc>
          <w:tcPr>
            <w:tcW w:w="2387" w:type="dxa"/>
            <w:shd w:val="clear" w:color="auto" w:fill="auto"/>
            <w:vAlign w:val="center"/>
          </w:tcPr>
          <w:p w14:paraId="27E497DC" w14:textId="77777777" w:rsidR="009076A2" w:rsidRPr="00495150" w:rsidRDefault="009076A2" w:rsidP="009076A2">
            <w:pPr>
              <w:widowControl w:val="0"/>
              <w:ind w:left="110"/>
              <w:textAlignment w:val="baseline"/>
              <w:rPr>
                <w:rFonts w:asciiTheme="minorHAnsi" w:eastAsia="Arial" w:hAnsiTheme="minorHAnsi" w:cstheme="minorHAnsi"/>
                <w:bCs/>
              </w:rPr>
            </w:pPr>
            <w:r w:rsidRPr="00495150">
              <w:rPr>
                <w:rFonts w:asciiTheme="minorHAnsi" w:eastAsia="Arial" w:hAnsiTheme="minorHAnsi" w:cstheme="minorHAnsi"/>
              </w:rPr>
              <w:t>Post and Location:</w:t>
            </w:r>
          </w:p>
        </w:tc>
        <w:tc>
          <w:tcPr>
            <w:tcW w:w="6521" w:type="dxa"/>
            <w:shd w:val="clear" w:color="auto" w:fill="auto"/>
            <w:vAlign w:val="center"/>
          </w:tcPr>
          <w:p w14:paraId="07A2AB7E" w14:textId="77777777" w:rsidR="009076A2" w:rsidRPr="00FA2E71" w:rsidRDefault="009076A2" w:rsidP="009076A2">
            <w:pPr>
              <w:widowControl w:val="0"/>
              <w:rPr>
                <w:rFonts w:asciiTheme="minorHAnsi" w:hAnsiTheme="minorHAnsi" w:cstheme="minorHAnsi"/>
                <w:b/>
                <w:bCs/>
                <w:sz w:val="28"/>
                <w:szCs w:val="28"/>
              </w:rPr>
            </w:pPr>
            <w:r w:rsidRPr="00FA2E71">
              <w:rPr>
                <w:rFonts w:asciiTheme="minorHAnsi" w:hAnsiTheme="minorHAnsi" w:cstheme="minorHAnsi"/>
                <w:sz w:val="28"/>
                <w:szCs w:val="28"/>
              </w:rPr>
              <w:t>e.g.</w:t>
            </w:r>
            <w:r w:rsidRPr="00FA2E71">
              <w:rPr>
                <w:rFonts w:asciiTheme="minorHAnsi" w:hAnsiTheme="minorHAnsi" w:cstheme="minorHAnsi"/>
                <w:b/>
                <w:sz w:val="28"/>
                <w:szCs w:val="28"/>
              </w:rPr>
              <w:t xml:space="preserve"> </w:t>
            </w:r>
            <w:r w:rsidRPr="00FA2E71">
              <w:rPr>
                <w:rFonts w:asciiTheme="minorHAnsi" w:hAnsiTheme="minorHAnsi" w:cstheme="minorHAnsi"/>
                <w:color w:val="00B0F0"/>
                <w:sz w:val="28"/>
                <w:szCs w:val="28"/>
              </w:rPr>
              <w:t>Air SCIDA Site Engineer - RAF Somewhere</w:t>
            </w:r>
          </w:p>
        </w:tc>
        <w:tc>
          <w:tcPr>
            <w:tcW w:w="2693" w:type="dxa"/>
            <w:shd w:val="clear" w:color="auto" w:fill="auto"/>
            <w:vAlign w:val="center"/>
          </w:tcPr>
          <w:p w14:paraId="0699A8B7" w14:textId="77777777" w:rsidR="009076A2" w:rsidRPr="00495150" w:rsidRDefault="009076A2" w:rsidP="009076A2">
            <w:pPr>
              <w:widowControl w:val="0"/>
              <w:rPr>
                <w:rFonts w:asciiTheme="minorHAnsi" w:hAnsiTheme="minorHAnsi" w:cstheme="minorHAnsi"/>
                <w:bCs/>
              </w:rPr>
            </w:pPr>
            <w:r w:rsidRPr="00495150">
              <w:rPr>
                <w:rFonts w:asciiTheme="minorHAnsi" w:hAnsiTheme="minorHAnsi" w:cstheme="minorHAnsi"/>
              </w:rPr>
              <w:t>Date Matrix Completed:</w:t>
            </w:r>
          </w:p>
        </w:tc>
        <w:tc>
          <w:tcPr>
            <w:tcW w:w="1701" w:type="dxa"/>
            <w:shd w:val="clear" w:color="auto" w:fill="auto"/>
            <w:vAlign w:val="center"/>
          </w:tcPr>
          <w:p w14:paraId="4FEA20D6" w14:textId="77777777" w:rsidR="009076A2" w:rsidRPr="00FA2E71" w:rsidRDefault="009076A2" w:rsidP="009076A2">
            <w:pPr>
              <w:widowControl w:val="0"/>
              <w:rPr>
                <w:rFonts w:asciiTheme="minorHAnsi" w:hAnsiTheme="minorHAnsi" w:cstheme="minorHAnsi"/>
                <w:bCs/>
                <w:sz w:val="28"/>
                <w:szCs w:val="28"/>
              </w:rPr>
            </w:pPr>
            <w:r w:rsidRPr="00FA2E71">
              <w:rPr>
                <w:rFonts w:asciiTheme="minorHAnsi" w:hAnsiTheme="minorHAnsi" w:cstheme="minorHAnsi"/>
                <w:color w:val="00B0F0"/>
                <w:sz w:val="28"/>
                <w:szCs w:val="28"/>
              </w:rPr>
              <w:t>22/6/25</w:t>
            </w:r>
          </w:p>
        </w:tc>
      </w:tr>
    </w:tbl>
    <w:p w14:paraId="20D781A0" w14:textId="77777777" w:rsidR="009076A2" w:rsidRPr="00881DAD" w:rsidRDefault="009076A2" w:rsidP="009076A2">
      <w:pPr>
        <w:widowControl w:val="0"/>
        <w:rPr>
          <w:rFonts w:asciiTheme="minorHAnsi" w:eastAsia="Arial" w:hAnsiTheme="minorHAnsi" w:cstheme="minorHAnsi"/>
          <w:bCs/>
          <w:szCs w:val="20"/>
          <w:highlight w:val="cyan"/>
        </w:rPr>
      </w:pPr>
    </w:p>
    <w:tbl>
      <w:tblPr>
        <w:tblStyle w:val="GPSSchAnnexnameChar"/>
        <w:tblW w:w="0" w:type="auto"/>
        <w:tblLook w:val="04A0" w:firstRow="1" w:lastRow="0" w:firstColumn="1" w:lastColumn="0" w:noHBand="0" w:noVBand="1"/>
      </w:tblPr>
      <w:tblGrid>
        <w:gridCol w:w="5807"/>
        <w:gridCol w:w="828"/>
        <w:gridCol w:w="2585"/>
        <w:gridCol w:w="2295"/>
        <w:gridCol w:w="2295"/>
        <w:gridCol w:w="7"/>
      </w:tblGrid>
      <w:tr w:rsidR="009076A2" w:rsidRPr="007F49A1" w14:paraId="28E36E24" w14:textId="77777777">
        <w:trPr>
          <w:tblHeader/>
        </w:trPr>
        <w:tc>
          <w:tcPr>
            <w:tcW w:w="5807" w:type="dxa"/>
            <w:shd w:val="clear" w:color="auto" w:fill="B8CCE4" w:themeFill="accent1" w:themeFillTint="66"/>
          </w:tcPr>
          <w:p w14:paraId="0694A820" w14:textId="77777777" w:rsidR="009076A2" w:rsidRPr="005A5C17" w:rsidRDefault="009076A2">
            <w:pPr>
              <w:rPr>
                <w:rFonts w:ascii="Arial" w:hAnsi="Arial"/>
                <w:b/>
              </w:rPr>
            </w:pPr>
            <w:r w:rsidRPr="005A5C17">
              <w:rPr>
                <w:rFonts w:ascii="Arial" w:hAnsi="Arial"/>
                <w:b/>
              </w:rPr>
              <w:t>Experience, Qualification or Training</w:t>
            </w:r>
          </w:p>
          <w:p w14:paraId="100294AA" w14:textId="77777777" w:rsidR="009076A2" w:rsidRPr="005A5C17" w:rsidRDefault="009076A2">
            <w:pPr>
              <w:rPr>
                <w:rFonts w:ascii="Arial" w:hAnsi="Arial"/>
              </w:rPr>
            </w:pPr>
            <w:r w:rsidRPr="005A5C17">
              <w:rPr>
                <w:rFonts w:ascii="Arial" w:hAnsi="Arial"/>
              </w:rPr>
              <w:t>Scores available for each element are in (brackets)</w:t>
            </w:r>
          </w:p>
        </w:tc>
        <w:tc>
          <w:tcPr>
            <w:tcW w:w="772" w:type="dxa"/>
            <w:shd w:val="clear" w:color="auto" w:fill="B8CCE4" w:themeFill="accent1" w:themeFillTint="66"/>
          </w:tcPr>
          <w:p w14:paraId="4E0E0AB5" w14:textId="77777777" w:rsidR="009076A2" w:rsidRPr="005A5C17" w:rsidRDefault="009076A2">
            <w:pPr>
              <w:rPr>
                <w:rFonts w:ascii="Arial" w:hAnsi="Arial"/>
                <w:b/>
              </w:rPr>
            </w:pPr>
            <w:r w:rsidRPr="005A5C17">
              <w:rPr>
                <w:rFonts w:ascii="Arial" w:hAnsi="Arial"/>
                <w:b/>
              </w:rPr>
              <w:t>Score</w:t>
            </w:r>
          </w:p>
        </w:tc>
        <w:tc>
          <w:tcPr>
            <w:tcW w:w="2585" w:type="dxa"/>
            <w:shd w:val="clear" w:color="auto" w:fill="B8CCE4" w:themeFill="accent1" w:themeFillTint="66"/>
          </w:tcPr>
          <w:p w14:paraId="0BBDB080" w14:textId="77777777" w:rsidR="009076A2" w:rsidRPr="005A5C17" w:rsidRDefault="009076A2">
            <w:pPr>
              <w:rPr>
                <w:rFonts w:ascii="Arial" w:hAnsi="Arial"/>
                <w:b/>
              </w:rPr>
            </w:pPr>
            <w:r w:rsidRPr="005A5C17">
              <w:rPr>
                <w:rFonts w:ascii="Arial" w:hAnsi="Arial"/>
                <w:b/>
              </w:rPr>
              <w:t>Relevant Posts</w:t>
            </w:r>
          </w:p>
        </w:tc>
        <w:tc>
          <w:tcPr>
            <w:tcW w:w="2106" w:type="dxa"/>
            <w:shd w:val="clear" w:color="auto" w:fill="B8CCE4" w:themeFill="accent1" w:themeFillTint="66"/>
          </w:tcPr>
          <w:p w14:paraId="0728E3D0" w14:textId="77777777" w:rsidR="009076A2" w:rsidRPr="005A5C17" w:rsidRDefault="009076A2">
            <w:pPr>
              <w:rPr>
                <w:rFonts w:ascii="Arial" w:hAnsi="Arial"/>
                <w:b/>
              </w:rPr>
            </w:pPr>
            <w:r w:rsidRPr="005A5C17">
              <w:rPr>
                <w:rFonts w:ascii="Arial" w:hAnsi="Arial"/>
                <w:b/>
              </w:rPr>
              <w:t>Responsibility for Delivery of the Qualification or Training</w:t>
            </w:r>
          </w:p>
        </w:tc>
        <w:tc>
          <w:tcPr>
            <w:tcW w:w="2113" w:type="dxa"/>
            <w:gridSpan w:val="2"/>
            <w:shd w:val="clear" w:color="auto" w:fill="B8CCE4" w:themeFill="accent1" w:themeFillTint="66"/>
          </w:tcPr>
          <w:p w14:paraId="46B856B6" w14:textId="77777777" w:rsidR="009076A2" w:rsidRPr="005A5C17" w:rsidRDefault="009076A2">
            <w:pPr>
              <w:rPr>
                <w:rFonts w:ascii="Arial" w:hAnsi="Arial"/>
                <w:b/>
              </w:rPr>
            </w:pPr>
            <w:r w:rsidRPr="005A5C17">
              <w:rPr>
                <w:rFonts w:ascii="Arial" w:hAnsi="Arial"/>
                <w:b/>
              </w:rPr>
              <w:t>Responsibility for Payment of the Qualification or Training</w:t>
            </w:r>
          </w:p>
        </w:tc>
      </w:tr>
      <w:tr w:rsidR="009076A2" w:rsidRPr="005A5C17" w14:paraId="3AEB8B9F" w14:textId="77777777">
        <w:trPr>
          <w:cantSplit/>
        </w:trPr>
        <w:tc>
          <w:tcPr>
            <w:tcW w:w="13383" w:type="dxa"/>
            <w:gridSpan w:val="6"/>
            <w:shd w:val="clear" w:color="auto" w:fill="BFBFBF" w:themeFill="background1" w:themeFillShade="BF"/>
          </w:tcPr>
          <w:p w14:paraId="380535BE" w14:textId="77777777" w:rsidR="009076A2" w:rsidRPr="005A5C17" w:rsidRDefault="009076A2">
            <w:pPr>
              <w:rPr>
                <w:rFonts w:ascii="Arial" w:hAnsi="Arial"/>
                <w:b/>
              </w:rPr>
            </w:pPr>
            <w:r w:rsidRPr="005A5C17">
              <w:rPr>
                <w:rFonts w:ascii="Arial" w:hAnsi="Arial"/>
                <w:b/>
              </w:rPr>
              <w:t>Security Clearance</w:t>
            </w:r>
          </w:p>
        </w:tc>
      </w:tr>
      <w:tr w:rsidR="009076A2" w:rsidRPr="005A5C17" w14:paraId="7B490B5C" w14:textId="77777777">
        <w:trPr>
          <w:cantSplit/>
        </w:trPr>
        <w:tc>
          <w:tcPr>
            <w:tcW w:w="5807" w:type="dxa"/>
            <w:shd w:val="clear" w:color="auto" w:fill="auto"/>
          </w:tcPr>
          <w:p w14:paraId="7958252E" w14:textId="77777777" w:rsidR="009076A2" w:rsidRPr="005A5C17" w:rsidRDefault="009076A2">
            <w:pPr>
              <w:rPr>
                <w:rFonts w:ascii="Arial" w:eastAsia="Arial" w:hAnsi="Arial"/>
              </w:rPr>
            </w:pPr>
            <w:r w:rsidRPr="005A5C17">
              <w:rPr>
                <w:rFonts w:ascii="Arial" w:eastAsia="Arial" w:hAnsi="Arial"/>
              </w:rPr>
              <w:t>SC Minimum Security Clearance. DV required for most roles (post contract award where necessary).</w:t>
            </w:r>
          </w:p>
          <w:p w14:paraId="45974E6C" w14:textId="77777777" w:rsidR="009076A2" w:rsidRPr="005A5C17" w:rsidRDefault="009076A2">
            <w:pPr>
              <w:rPr>
                <w:rFonts w:ascii="Arial" w:eastAsia="Arial" w:hAnsi="Arial"/>
              </w:rPr>
            </w:pPr>
            <w:r w:rsidRPr="005A5C17">
              <w:rPr>
                <w:rFonts w:ascii="Arial" w:eastAsia="Arial" w:hAnsi="Arial"/>
              </w:rPr>
              <w:t>(In accordance with HMG Personnel Security Controls,</w:t>
            </w:r>
            <w:r w:rsidRPr="005A5C17">
              <w:rPr>
                <w:rFonts w:ascii="Arial" w:hAnsi="Arial"/>
              </w:rPr>
              <w:t xml:space="preserve"> </w:t>
            </w:r>
            <w:r w:rsidRPr="005A5C17">
              <w:rPr>
                <w:rFonts w:ascii="Arial" w:eastAsia="Arial" w:hAnsi="Arial"/>
              </w:rPr>
              <w:t>clearances should be requested or transfer requested post contract award)</w:t>
            </w:r>
          </w:p>
        </w:tc>
        <w:tc>
          <w:tcPr>
            <w:tcW w:w="772" w:type="dxa"/>
            <w:shd w:val="clear" w:color="auto" w:fill="BFBFBF" w:themeFill="background1" w:themeFillShade="BF"/>
          </w:tcPr>
          <w:p w14:paraId="58A850B0" w14:textId="77777777" w:rsidR="009076A2" w:rsidRPr="005A5C17" w:rsidRDefault="009076A2">
            <w:pPr>
              <w:rPr>
                <w:rFonts w:ascii="Arial" w:hAnsi="Arial"/>
                <w:b/>
              </w:rPr>
            </w:pPr>
            <w:r w:rsidRPr="005A5C17">
              <w:rPr>
                <w:rFonts w:ascii="Arial" w:hAnsi="Arial"/>
                <w:b/>
              </w:rPr>
              <w:t>N/A</w:t>
            </w:r>
          </w:p>
        </w:tc>
        <w:tc>
          <w:tcPr>
            <w:tcW w:w="2585" w:type="dxa"/>
            <w:shd w:val="clear" w:color="auto" w:fill="auto"/>
          </w:tcPr>
          <w:p w14:paraId="4C2C4668" w14:textId="77777777" w:rsidR="009076A2" w:rsidRPr="005A5C17" w:rsidRDefault="009076A2">
            <w:pPr>
              <w:rPr>
                <w:rFonts w:ascii="Arial" w:hAnsi="Arial"/>
              </w:rPr>
            </w:pPr>
            <w:r w:rsidRPr="005A5C17">
              <w:rPr>
                <w:rFonts w:ascii="Arial" w:hAnsi="Arial"/>
              </w:rPr>
              <w:t>Potentially all Engineers and CAD Staff.</w:t>
            </w:r>
          </w:p>
        </w:tc>
        <w:tc>
          <w:tcPr>
            <w:tcW w:w="2106" w:type="dxa"/>
            <w:shd w:val="clear" w:color="auto" w:fill="auto"/>
          </w:tcPr>
          <w:p w14:paraId="5995CEC9" w14:textId="77777777" w:rsidR="009076A2" w:rsidRPr="005A5C17" w:rsidRDefault="009076A2">
            <w:pPr>
              <w:rPr>
                <w:rFonts w:ascii="Arial" w:hAnsi="Arial"/>
              </w:rPr>
            </w:pPr>
            <w:r w:rsidRPr="005A5C17">
              <w:rPr>
                <w:rFonts w:ascii="Arial" w:hAnsi="Arial"/>
              </w:rPr>
              <w:t>MOD.</w:t>
            </w:r>
          </w:p>
        </w:tc>
        <w:tc>
          <w:tcPr>
            <w:tcW w:w="2113" w:type="dxa"/>
            <w:gridSpan w:val="2"/>
            <w:shd w:val="clear" w:color="auto" w:fill="auto"/>
          </w:tcPr>
          <w:p w14:paraId="632AC80A" w14:textId="77777777" w:rsidR="009076A2" w:rsidRPr="005A5C17" w:rsidRDefault="009076A2">
            <w:pPr>
              <w:rPr>
                <w:rFonts w:ascii="Arial" w:hAnsi="Arial"/>
              </w:rPr>
            </w:pPr>
            <w:r w:rsidRPr="005A5C17">
              <w:rPr>
                <w:rFonts w:ascii="Arial" w:hAnsi="Arial"/>
              </w:rPr>
              <w:t>Sponsoring Organisation (usually MOD).</w:t>
            </w:r>
          </w:p>
        </w:tc>
      </w:tr>
      <w:tr w:rsidR="009076A2" w:rsidRPr="005A5C17" w14:paraId="5AD2A398" w14:textId="77777777">
        <w:trPr>
          <w:cantSplit/>
        </w:trPr>
        <w:tc>
          <w:tcPr>
            <w:tcW w:w="13383" w:type="dxa"/>
            <w:gridSpan w:val="6"/>
            <w:shd w:val="clear" w:color="auto" w:fill="BFBFBF" w:themeFill="background1" w:themeFillShade="BF"/>
          </w:tcPr>
          <w:p w14:paraId="3C45BF8F" w14:textId="77777777" w:rsidR="009076A2" w:rsidRPr="005A5C17" w:rsidRDefault="009076A2">
            <w:pPr>
              <w:rPr>
                <w:rFonts w:ascii="Arial" w:hAnsi="Arial"/>
                <w:b/>
              </w:rPr>
            </w:pPr>
            <w:r w:rsidRPr="005A5C17">
              <w:rPr>
                <w:rFonts w:ascii="Arial" w:hAnsi="Arial"/>
                <w:b/>
              </w:rPr>
              <w:t>Experience (Desirable – no minimum)</w:t>
            </w:r>
            <w:r w:rsidRPr="005A5C17">
              <w:rPr>
                <w:rFonts w:ascii="Arial" w:eastAsia="Arial" w:hAnsi="Arial"/>
              </w:rPr>
              <w:t xml:space="preserve"> (</w:t>
            </w:r>
            <w:r w:rsidRPr="007F49A1">
              <w:rPr>
                <w:rFonts w:ascii="Arial" w:eastAsia="Arial" w:hAnsi="Arial"/>
              </w:rPr>
              <w:t xml:space="preserve">Recent = </w:t>
            </w:r>
            <w:r w:rsidRPr="005A5C17">
              <w:rPr>
                <w:rFonts w:ascii="Arial" w:eastAsia="Arial" w:hAnsi="Arial"/>
              </w:rPr>
              <w:t>&lt;2 years ago</w:t>
            </w:r>
            <w:r w:rsidRPr="007F49A1">
              <w:rPr>
                <w:rFonts w:ascii="Arial" w:eastAsia="Arial" w:hAnsi="Arial"/>
              </w:rPr>
              <w:t>,</w:t>
            </w:r>
            <w:r w:rsidRPr="005A5C17">
              <w:rPr>
                <w:rFonts w:ascii="Arial" w:eastAsia="Arial" w:hAnsi="Arial"/>
              </w:rPr>
              <w:t xml:space="preserve"> </w:t>
            </w:r>
            <w:r>
              <w:rPr>
                <w:rFonts w:ascii="Arial" w:eastAsia="Arial" w:hAnsi="Arial"/>
              </w:rPr>
              <w:t xml:space="preserve">Past &gt;2 Years, </w:t>
            </w:r>
            <w:r w:rsidRPr="005A5C17">
              <w:rPr>
                <w:rFonts w:ascii="Arial" w:eastAsia="Arial" w:hAnsi="Arial"/>
              </w:rPr>
              <w:t>FT= primary occupation 3 Days or more/Wk)</w:t>
            </w:r>
          </w:p>
        </w:tc>
      </w:tr>
      <w:tr w:rsidR="009076A2" w:rsidRPr="005A5C17" w14:paraId="4053C725" w14:textId="77777777">
        <w:trPr>
          <w:cantSplit/>
        </w:trPr>
        <w:tc>
          <w:tcPr>
            <w:tcW w:w="5807" w:type="dxa"/>
            <w:shd w:val="clear" w:color="auto" w:fill="auto"/>
          </w:tcPr>
          <w:p w14:paraId="5DDAE578" w14:textId="77777777" w:rsidR="009076A2" w:rsidRPr="005A5C17" w:rsidRDefault="009076A2">
            <w:pPr>
              <w:rPr>
                <w:rFonts w:ascii="Arial" w:eastAsia="Arial" w:hAnsi="Arial"/>
              </w:rPr>
            </w:pPr>
            <w:r w:rsidRPr="005A5C17">
              <w:rPr>
                <w:rFonts w:ascii="Arial" w:eastAsia="Arial" w:hAnsi="Arial"/>
              </w:rPr>
              <w:t>Current, or Recent FT Air SCIDA Role (</w:t>
            </w:r>
            <w:r w:rsidRPr="005A5C17">
              <w:rPr>
                <w:rFonts w:ascii="Arial" w:eastAsia="Arial" w:hAnsi="Arial"/>
                <w:b/>
              </w:rPr>
              <w:t>No of Years</w:t>
            </w:r>
            <w:r>
              <w:rPr>
                <w:rFonts w:ascii="Arial" w:eastAsia="Arial" w:hAnsi="Arial"/>
              </w:rPr>
              <w:t>)</w:t>
            </w:r>
          </w:p>
        </w:tc>
        <w:tc>
          <w:tcPr>
            <w:tcW w:w="772" w:type="dxa"/>
            <w:shd w:val="clear" w:color="auto" w:fill="auto"/>
          </w:tcPr>
          <w:p w14:paraId="31A211F9" w14:textId="77777777" w:rsidR="009076A2" w:rsidRPr="005A5C17" w:rsidRDefault="009076A2">
            <w:pPr>
              <w:rPr>
                <w:rFonts w:ascii="Arial" w:hAnsi="Arial"/>
                <w:b/>
              </w:rPr>
            </w:pPr>
          </w:p>
        </w:tc>
        <w:tc>
          <w:tcPr>
            <w:tcW w:w="2585" w:type="dxa"/>
            <w:shd w:val="clear" w:color="auto" w:fill="auto"/>
          </w:tcPr>
          <w:p w14:paraId="31984E15" w14:textId="77777777" w:rsidR="009076A2" w:rsidRPr="005A5C17" w:rsidRDefault="009076A2">
            <w:pPr>
              <w:rPr>
                <w:rFonts w:ascii="Arial" w:hAnsi="Arial"/>
              </w:rPr>
            </w:pPr>
            <w:r w:rsidRPr="005A5C17">
              <w:rPr>
                <w:rFonts w:ascii="Arial" w:hAnsi="Arial"/>
              </w:rPr>
              <w:t>All Engineers and Managers.</w:t>
            </w:r>
          </w:p>
        </w:tc>
        <w:tc>
          <w:tcPr>
            <w:tcW w:w="2106" w:type="dxa"/>
            <w:shd w:val="clear" w:color="auto" w:fill="auto"/>
          </w:tcPr>
          <w:p w14:paraId="3AF84030" w14:textId="77777777" w:rsidR="009076A2" w:rsidRPr="005A5C17" w:rsidRDefault="009076A2">
            <w:pPr>
              <w:rPr>
                <w:rFonts w:ascii="Arial" w:hAnsi="Arial"/>
              </w:rPr>
            </w:pPr>
            <w:r w:rsidRPr="005A5C17">
              <w:rPr>
                <w:rFonts w:ascii="Arial" w:hAnsi="Arial"/>
              </w:rPr>
              <w:t>N/A</w:t>
            </w:r>
          </w:p>
        </w:tc>
        <w:tc>
          <w:tcPr>
            <w:tcW w:w="2113" w:type="dxa"/>
            <w:gridSpan w:val="2"/>
            <w:shd w:val="clear" w:color="auto" w:fill="auto"/>
          </w:tcPr>
          <w:p w14:paraId="60C352FE" w14:textId="77777777" w:rsidR="009076A2" w:rsidRPr="005A5C17" w:rsidRDefault="009076A2">
            <w:pPr>
              <w:rPr>
                <w:rFonts w:ascii="Arial" w:hAnsi="Arial"/>
              </w:rPr>
            </w:pPr>
            <w:r w:rsidRPr="005A5C17">
              <w:rPr>
                <w:rFonts w:ascii="Arial" w:hAnsi="Arial"/>
              </w:rPr>
              <w:t>N/A</w:t>
            </w:r>
          </w:p>
        </w:tc>
      </w:tr>
      <w:tr w:rsidR="009076A2" w:rsidRPr="005A5C17" w14:paraId="460AB6B9" w14:textId="77777777">
        <w:trPr>
          <w:gridAfter w:val="1"/>
          <w:wAfter w:w="7" w:type="dxa"/>
          <w:cantSplit/>
        </w:trPr>
        <w:tc>
          <w:tcPr>
            <w:tcW w:w="5807" w:type="dxa"/>
            <w:shd w:val="clear" w:color="auto" w:fill="auto"/>
          </w:tcPr>
          <w:p w14:paraId="690BAD5B" w14:textId="77777777" w:rsidR="009076A2" w:rsidRPr="005A5C17" w:rsidRDefault="009076A2">
            <w:pPr>
              <w:rPr>
                <w:rFonts w:ascii="Arial" w:eastAsia="Arial" w:hAnsi="Arial"/>
              </w:rPr>
            </w:pPr>
            <w:r w:rsidRPr="005A5C17">
              <w:rPr>
                <w:rFonts w:ascii="Arial" w:eastAsia="Arial" w:hAnsi="Arial"/>
              </w:rPr>
              <w:t>Current, or Recent FT SCIDA Role outside Air (</w:t>
            </w:r>
            <w:r w:rsidRPr="005A5C17">
              <w:rPr>
                <w:rFonts w:ascii="Arial" w:eastAsia="Arial" w:hAnsi="Arial"/>
                <w:b/>
              </w:rPr>
              <w:t>No of Years</w:t>
            </w:r>
            <w:r w:rsidRPr="005A5C17">
              <w:rPr>
                <w:rFonts w:ascii="Arial" w:eastAsia="Arial" w:hAnsi="Arial"/>
              </w:rPr>
              <w:t xml:space="preserve">). </w:t>
            </w:r>
          </w:p>
        </w:tc>
        <w:tc>
          <w:tcPr>
            <w:tcW w:w="772" w:type="dxa"/>
            <w:shd w:val="clear" w:color="auto" w:fill="auto"/>
          </w:tcPr>
          <w:p w14:paraId="000670E0" w14:textId="77777777" w:rsidR="009076A2" w:rsidRPr="005A5C17" w:rsidRDefault="009076A2">
            <w:pPr>
              <w:rPr>
                <w:rFonts w:ascii="Arial" w:hAnsi="Arial"/>
                <w:b/>
              </w:rPr>
            </w:pPr>
          </w:p>
        </w:tc>
        <w:tc>
          <w:tcPr>
            <w:tcW w:w="2585" w:type="dxa"/>
            <w:shd w:val="clear" w:color="auto" w:fill="auto"/>
          </w:tcPr>
          <w:p w14:paraId="1224FBAC" w14:textId="77777777" w:rsidR="009076A2" w:rsidRPr="005A5C17" w:rsidRDefault="009076A2">
            <w:pPr>
              <w:rPr>
                <w:rFonts w:ascii="Arial" w:hAnsi="Arial"/>
              </w:rPr>
            </w:pPr>
            <w:r w:rsidRPr="005A5C17">
              <w:rPr>
                <w:rFonts w:ascii="Arial" w:hAnsi="Arial"/>
              </w:rPr>
              <w:t>All Engineers and Managers.</w:t>
            </w:r>
          </w:p>
        </w:tc>
        <w:tc>
          <w:tcPr>
            <w:tcW w:w="2106" w:type="dxa"/>
            <w:shd w:val="clear" w:color="auto" w:fill="auto"/>
          </w:tcPr>
          <w:p w14:paraId="2FD7B51A" w14:textId="77777777" w:rsidR="009076A2" w:rsidRPr="005A5C17" w:rsidRDefault="009076A2">
            <w:pPr>
              <w:rPr>
                <w:rFonts w:ascii="Arial" w:hAnsi="Arial"/>
              </w:rPr>
            </w:pPr>
            <w:r w:rsidRPr="005A5C17">
              <w:rPr>
                <w:rFonts w:ascii="Arial" w:hAnsi="Arial"/>
              </w:rPr>
              <w:t>N/A</w:t>
            </w:r>
          </w:p>
        </w:tc>
        <w:tc>
          <w:tcPr>
            <w:tcW w:w="2106" w:type="dxa"/>
            <w:shd w:val="clear" w:color="auto" w:fill="auto"/>
          </w:tcPr>
          <w:p w14:paraId="014B6FC0" w14:textId="77777777" w:rsidR="009076A2" w:rsidRPr="005A5C17" w:rsidRDefault="009076A2">
            <w:pPr>
              <w:rPr>
                <w:rFonts w:ascii="Arial" w:hAnsi="Arial"/>
              </w:rPr>
            </w:pPr>
            <w:r w:rsidRPr="005A5C17">
              <w:rPr>
                <w:rFonts w:ascii="Arial" w:hAnsi="Arial"/>
              </w:rPr>
              <w:t>N/A</w:t>
            </w:r>
          </w:p>
        </w:tc>
      </w:tr>
      <w:tr w:rsidR="009076A2" w:rsidRPr="005A5C17" w14:paraId="14D244E9" w14:textId="77777777">
        <w:trPr>
          <w:gridAfter w:val="1"/>
          <w:wAfter w:w="7" w:type="dxa"/>
          <w:cantSplit/>
        </w:trPr>
        <w:tc>
          <w:tcPr>
            <w:tcW w:w="5807" w:type="dxa"/>
            <w:shd w:val="clear" w:color="auto" w:fill="auto"/>
          </w:tcPr>
          <w:p w14:paraId="2410A3DD" w14:textId="77777777" w:rsidR="009076A2" w:rsidRPr="005A5C17" w:rsidRDefault="009076A2">
            <w:pPr>
              <w:rPr>
                <w:rFonts w:ascii="Arial" w:eastAsia="Arial" w:hAnsi="Arial"/>
              </w:rPr>
            </w:pPr>
            <w:r w:rsidRPr="005A5C17">
              <w:rPr>
                <w:rFonts w:ascii="Arial" w:eastAsia="Arial" w:hAnsi="Arial"/>
              </w:rPr>
              <w:t>Design, Management, Maintenance of MOD CIS/ICT/ATM systems. (</w:t>
            </w:r>
            <w:r w:rsidRPr="005A5C17">
              <w:rPr>
                <w:rFonts w:ascii="Arial" w:eastAsia="Arial" w:hAnsi="Arial"/>
                <w:b/>
              </w:rPr>
              <w:t>No of Years</w:t>
            </w:r>
            <w:r w:rsidRPr="005A5C17">
              <w:rPr>
                <w:rFonts w:ascii="Arial" w:eastAsia="Arial" w:hAnsi="Arial"/>
              </w:rPr>
              <w:t>)</w:t>
            </w:r>
          </w:p>
        </w:tc>
        <w:tc>
          <w:tcPr>
            <w:tcW w:w="772" w:type="dxa"/>
            <w:shd w:val="clear" w:color="auto" w:fill="auto"/>
          </w:tcPr>
          <w:p w14:paraId="2D6B0D42" w14:textId="77777777" w:rsidR="009076A2" w:rsidRPr="005A5C17" w:rsidRDefault="009076A2">
            <w:pPr>
              <w:rPr>
                <w:rFonts w:ascii="Arial" w:hAnsi="Arial"/>
                <w:b/>
              </w:rPr>
            </w:pPr>
          </w:p>
        </w:tc>
        <w:tc>
          <w:tcPr>
            <w:tcW w:w="2585" w:type="dxa"/>
            <w:shd w:val="clear" w:color="auto" w:fill="auto"/>
          </w:tcPr>
          <w:p w14:paraId="7EE86AC0" w14:textId="77777777" w:rsidR="009076A2" w:rsidRPr="005A5C17" w:rsidRDefault="009076A2">
            <w:pPr>
              <w:rPr>
                <w:rFonts w:ascii="Arial" w:hAnsi="Arial"/>
              </w:rPr>
            </w:pPr>
            <w:r w:rsidRPr="005A5C17">
              <w:rPr>
                <w:rFonts w:ascii="Arial" w:hAnsi="Arial"/>
              </w:rPr>
              <w:t>All Engineers and Managers.</w:t>
            </w:r>
          </w:p>
        </w:tc>
        <w:tc>
          <w:tcPr>
            <w:tcW w:w="2106" w:type="dxa"/>
            <w:shd w:val="clear" w:color="auto" w:fill="auto"/>
          </w:tcPr>
          <w:p w14:paraId="3554366C" w14:textId="77777777" w:rsidR="009076A2" w:rsidRPr="005A5C17" w:rsidRDefault="009076A2">
            <w:pPr>
              <w:rPr>
                <w:rFonts w:ascii="Arial" w:hAnsi="Arial"/>
              </w:rPr>
            </w:pPr>
            <w:r w:rsidRPr="005A5C17">
              <w:rPr>
                <w:rFonts w:ascii="Arial" w:hAnsi="Arial"/>
              </w:rPr>
              <w:t>N/A</w:t>
            </w:r>
          </w:p>
        </w:tc>
        <w:tc>
          <w:tcPr>
            <w:tcW w:w="2106" w:type="dxa"/>
            <w:shd w:val="clear" w:color="auto" w:fill="auto"/>
          </w:tcPr>
          <w:p w14:paraId="7AB88BA5" w14:textId="77777777" w:rsidR="009076A2" w:rsidRPr="005A5C17" w:rsidRDefault="009076A2">
            <w:pPr>
              <w:rPr>
                <w:rFonts w:ascii="Arial" w:hAnsi="Arial"/>
              </w:rPr>
            </w:pPr>
            <w:r w:rsidRPr="005A5C17">
              <w:rPr>
                <w:rFonts w:ascii="Arial" w:hAnsi="Arial"/>
              </w:rPr>
              <w:t>N/A</w:t>
            </w:r>
          </w:p>
        </w:tc>
      </w:tr>
      <w:tr w:rsidR="009076A2" w:rsidRPr="005A5C17" w14:paraId="2ABB852F" w14:textId="77777777">
        <w:trPr>
          <w:gridAfter w:val="1"/>
          <w:wAfter w:w="7" w:type="dxa"/>
          <w:cantSplit/>
        </w:trPr>
        <w:tc>
          <w:tcPr>
            <w:tcW w:w="5807" w:type="dxa"/>
            <w:shd w:val="clear" w:color="auto" w:fill="auto"/>
          </w:tcPr>
          <w:p w14:paraId="61AA5DCF" w14:textId="77777777" w:rsidR="009076A2" w:rsidRPr="005A5C17" w:rsidRDefault="009076A2">
            <w:pPr>
              <w:rPr>
                <w:rFonts w:ascii="Arial" w:eastAsia="Arial" w:hAnsi="Arial"/>
              </w:rPr>
            </w:pPr>
            <w:r w:rsidRPr="005A5C17">
              <w:rPr>
                <w:rFonts w:ascii="Arial" w:eastAsia="Arial" w:hAnsi="Arial"/>
              </w:rPr>
              <w:t>Crypto Awareness. (</w:t>
            </w:r>
            <w:r w:rsidRPr="005A5C17">
              <w:rPr>
                <w:rFonts w:ascii="Arial" w:eastAsia="Arial" w:hAnsi="Arial"/>
                <w:b/>
              </w:rPr>
              <w:t>Past – 1, Recent – 2</w:t>
            </w:r>
            <w:r w:rsidRPr="005A5C17">
              <w:rPr>
                <w:rFonts w:ascii="Arial" w:eastAsia="Arial" w:hAnsi="Arial"/>
              </w:rPr>
              <w:t>).</w:t>
            </w:r>
          </w:p>
        </w:tc>
        <w:tc>
          <w:tcPr>
            <w:tcW w:w="772" w:type="dxa"/>
            <w:shd w:val="clear" w:color="auto" w:fill="auto"/>
          </w:tcPr>
          <w:p w14:paraId="5FDDACC2" w14:textId="77777777" w:rsidR="009076A2" w:rsidRPr="005A5C17" w:rsidRDefault="009076A2">
            <w:pPr>
              <w:rPr>
                <w:rFonts w:ascii="Arial" w:hAnsi="Arial"/>
                <w:b/>
              </w:rPr>
            </w:pPr>
          </w:p>
        </w:tc>
        <w:tc>
          <w:tcPr>
            <w:tcW w:w="2585" w:type="dxa"/>
            <w:shd w:val="clear" w:color="auto" w:fill="auto"/>
          </w:tcPr>
          <w:p w14:paraId="56397128" w14:textId="77777777" w:rsidR="009076A2" w:rsidRPr="005A5C17" w:rsidRDefault="009076A2">
            <w:pPr>
              <w:rPr>
                <w:rFonts w:ascii="Arial" w:hAnsi="Arial"/>
              </w:rPr>
            </w:pPr>
            <w:r w:rsidRPr="005A5C17">
              <w:rPr>
                <w:rFonts w:ascii="Arial" w:hAnsi="Arial"/>
              </w:rPr>
              <w:t>All Engineers and Managers.</w:t>
            </w:r>
          </w:p>
        </w:tc>
        <w:tc>
          <w:tcPr>
            <w:tcW w:w="2106" w:type="dxa"/>
            <w:shd w:val="clear" w:color="auto" w:fill="auto"/>
          </w:tcPr>
          <w:p w14:paraId="74B6EDD6" w14:textId="77777777" w:rsidR="009076A2" w:rsidRPr="005A5C17" w:rsidRDefault="009076A2">
            <w:pPr>
              <w:rPr>
                <w:rFonts w:ascii="Arial" w:hAnsi="Arial"/>
              </w:rPr>
            </w:pPr>
            <w:r w:rsidRPr="005A5C17">
              <w:rPr>
                <w:rFonts w:ascii="Arial" w:hAnsi="Arial"/>
              </w:rPr>
              <w:t>Contractor/Individual.</w:t>
            </w:r>
          </w:p>
        </w:tc>
        <w:tc>
          <w:tcPr>
            <w:tcW w:w="2106" w:type="dxa"/>
            <w:shd w:val="clear" w:color="auto" w:fill="auto"/>
          </w:tcPr>
          <w:p w14:paraId="28CF1092" w14:textId="77777777" w:rsidR="009076A2" w:rsidRPr="005A5C17" w:rsidRDefault="009076A2">
            <w:pPr>
              <w:rPr>
                <w:rFonts w:ascii="Arial" w:hAnsi="Arial"/>
              </w:rPr>
            </w:pPr>
            <w:r w:rsidRPr="005A5C17">
              <w:rPr>
                <w:rFonts w:ascii="Arial" w:hAnsi="Arial"/>
              </w:rPr>
              <w:t>Contractor/Individual.</w:t>
            </w:r>
          </w:p>
        </w:tc>
      </w:tr>
      <w:tr w:rsidR="009076A2" w:rsidRPr="005A5C17" w14:paraId="2502ACAF" w14:textId="77777777">
        <w:trPr>
          <w:gridAfter w:val="1"/>
          <w:wAfter w:w="7" w:type="dxa"/>
          <w:cantSplit/>
        </w:trPr>
        <w:tc>
          <w:tcPr>
            <w:tcW w:w="5807" w:type="dxa"/>
            <w:shd w:val="clear" w:color="auto" w:fill="auto"/>
          </w:tcPr>
          <w:p w14:paraId="76F1353C" w14:textId="77777777" w:rsidR="009076A2" w:rsidRPr="005A5C17" w:rsidRDefault="009076A2">
            <w:pPr>
              <w:rPr>
                <w:rFonts w:ascii="Arial" w:eastAsia="Arial" w:hAnsi="Arial"/>
              </w:rPr>
            </w:pPr>
            <w:r w:rsidRPr="005A5C17">
              <w:rPr>
                <w:rFonts w:ascii="Arial" w:eastAsia="Arial" w:hAnsi="Arial"/>
              </w:rPr>
              <w:lastRenderedPageBreak/>
              <w:t>TEMPEST Awareness (Assessment and Countermeasures Application). (</w:t>
            </w:r>
            <w:r w:rsidRPr="005A5C17">
              <w:rPr>
                <w:rFonts w:ascii="Arial" w:eastAsia="Arial" w:hAnsi="Arial"/>
                <w:b/>
              </w:rPr>
              <w:t>Past – 1, Recent – 2</w:t>
            </w:r>
            <w:r w:rsidRPr="005A5C17">
              <w:rPr>
                <w:rFonts w:ascii="Arial" w:eastAsia="Arial" w:hAnsi="Arial"/>
              </w:rPr>
              <w:t>)</w:t>
            </w:r>
          </w:p>
        </w:tc>
        <w:tc>
          <w:tcPr>
            <w:tcW w:w="772" w:type="dxa"/>
            <w:shd w:val="clear" w:color="auto" w:fill="auto"/>
          </w:tcPr>
          <w:p w14:paraId="1E9444D9" w14:textId="77777777" w:rsidR="009076A2" w:rsidRPr="005A5C17" w:rsidRDefault="009076A2">
            <w:pPr>
              <w:rPr>
                <w:rFonts w:ascii="Arial" w:hAnsi="Arial"/>
                <w:b/>
              </w:rPr>
            </w:pPr>
          </w:p>
        </w:tc>
        <w:tc>
          <w:tcPr>
            <w:tcW w:w="2585" w:type="dxa"/>
            <w:shd w:val="clear" w:color="auto" w:fill="auto"/>
          </w:tcPr>
          <w:p w14:paraId="3921EAA9" w14:textId="77777777" w:rsidR="009076A2" w:rsidRPr="005A5C17" w:rsidRDefault="009076A2">
            <w:pPr>
              <w:rPr>
                <w:rFonts w:ascii="Arial" w:hAnsi="Arial"/>
              </w:rPr>
            </w:pPr>
            <w:r w:rsidRPr="005A5C17">
              <w:rPr>
                <w:rFonts w:ascii="Arial" w:hAnsi="Arial"/>
              </w:rPr>
              <w:t>All Engineers, CAD Techs and Managers.</w:t>
            </w:r>
          </w:p>
        </w:tc>
        <w:tc>
          <w:tcPr>
            <w:tcW w:w="2106" w:type="dxa"/>
            <w:shd w:val="clear" w:color="auto" w:fill="auto"/>
          </w:tcPr>
          <w:p w14:paraId="65342737" w14:textId="77777777" w:rsidR="009076A2" w:rsidRPr="005A5C17" w:rsidRDefault="009076A2">
            <w:pPr>
              <w:rPr>
                <w:rFonts w:ascii="Arial" w:hAnsi="Arial"/>
              </w:rPr>
            </w:pPr>
            <w:r w:rsidRPr="005A5C17">
              <w:rPr>
                <w:rFonts w:ascii="Arial" w:hAnsi="Arial"/>
              </w:rPr>
              <w:t>DLE</w:t>
            </w:r>
          </w:p>
        </w:tc>
        <w:tc>
          <w:tcPr>
            <w:tcW w:w="2106" w:type="dxa"/>
            <w:shd w:val="clear" w:color="auto" w:fill="auto"/>
          </w:tcPr>
          <w:p w14:paraId="1CD1504F" w14:textId="77777777" w:rsidR="009076A2" w:rsidRPr="005A5C17" w:rsidRDefault="009076A2">
            <w:pPr>
              <w:rPr>
                <w:rFonts w:ascii="Arial" w:hAnsi="Arial"/>
              </w:rPr>
            </w:pPr>
            <w:r w:rsidRPr="005A5C17">
              <w:rPr>
                <w:rFonts w:ascii="Arial" w:hAnsi="Arial"/>
              </w:rPr>
              <w:t>RAF/MOD.</w:t>
            </w:r>
          </w:p>
        </w:tc>
      </w:tr>
      <w:tr w:rsidR="009076A2" w:rsidRPr="005A5C17" w14:paraId="1F35FE34" w14:textId="77777777">
        <w:trPr>
          <w:cantSplit/>
        </w:trPr>
        <w:tc>
          <w:tcPr>
            <w:tcW w:w="13383" w:type="dxa"/>
            <w:gridSpan w:val="6"/>
            <w:shd w:val="clear" w:color="auto" w:fill="BFBFBF" w:themeFill="background1" w:themeFillShade="BF"/>
          </w:tcPr>
          <w:p w14:paraId="72A78213" w14:textId="77777777" w:rsidR="009076A2" w:rsidRPr="005A5C17" w:rsidRDefault="009076A2">
            <w:pPr>
              <w:rPr>
                <w:rFonts w:ascii="Arial" w:hAnsi="Arial"/>
                <w:b/>
              </w:rPr>
            </w:pPr>
            <w:r w:rsidRPr="005A5C17">
              <w:rPr>
                <w:rFonts w:ascii="Arial" w:hAnsi="Arial"/>
                <w:b/>
              </w:rPr>
              <w:t>Skills (Minimum 5)</w:t>
            </w:r>
          </w:p>
        </w:tc>
      </w:tr>
      <w:tr w:rsidR="009076A2" w:rsidRPr="005A5C17" w14:paraId="7BA30B31" w14:textId="77777777">
        <w:trPr>
          <w:gridAfter w:val="1"/>
          <w:wAfter w:w="7" w:type="dxa"/>
          <w:cantSplit/>
        </w:trPr>
        <w:tc>
          <w:tcPr>
            <w:tcW w:w="5807" w:type="dxa"/>
            <w:shd w:val="clear" w:color="auto" w:fill="auto"/>
          </w:tcPr>
          <w:p w14:paraId="7565C88F" w14:textId="77777777" w:rsidR="009076A2" w:rsidRPr="005A5C17" w:rsidRDefault="009076A2">
            <w:pPr>
              <w:rPr>
                <w:rFonts w:ascii="Arial" w:eastAsia="Arial" w:hAnsi="Arial"/>
              </w:rPr>
            </w:pPr>
            <w:r w:rsidRPr="005A5C17">
              <w:rPr>
                <w:rFonts w:ascii="Arial" w:eastAsia="Arial" w:hAnsi="Arial"/>
              </w:rPr>
              <w:t xml:space="preserve">CIDA Foundation Course </w:t>
            </w:r>
            <w:r w:rsidRPr="005A5C17">
              <w:rPr>
                <w:rFonts w:ascii="Arial" w:eastAsia="Arial" w:hAnsi="Arial"/>
                <w:b/>
              </w:rPr>
              <w:t xml:space="preserve">- </w:t>
            </w:r>
            <w:r w:rsidRPr="005A5C17">
              <w:rPr>
                <w:rFonts w:ascii="Arial" w:eastAsia="Arial" w:hAnsi="Arial"/>
                <w:u w:val="single"/>
              </w:rPr>
              <w:t>Mandatory for Engineers, Technical advisors and OSP Manager/Team Leader</w:t>
            </w:r>
            <w:r w:rsidRPr="005A5C17">
              <w:rPr>
                <w:rFonts w:ascii="Arial" w:eastAsia="Arial" w:hAnsi="Arial"/>
              </w:rPr>
              <w:t xml:space="preserve"> and recommended for CAD. (</w:t>
            </w:r>
            <w:r w:rsidRPr="005A5C17">
              <w:rPr>
                <w:rFonts w:ascii="Arial" w:eastAsia="Arial" w:hAnsi="Arial"/>
                <w:b/>
              </w:rPr>
              <w:t>5</w:t>
            </w:r>
            <w:r w:rsidRPr="005A5C17">
              <w:rPr>
                <w:rFonts w:ascii="Arial" w:eastAsia="Arial" w:hAnsi="Arial"/>
              </w:rPr>
              <w:t>)</w:t>
            </w:r>
          </w:p>
        </w:tc>
        <w:tc>
          <w:tcPr>
            <w:tcW w:w="772" w:type="dxa"/>
            <w:shd w:val="clear" w:color="auto" w:fill="auto"/>
          </w:tcPr>
          <w:p w14:paraId="5CCC1494" w14:textId="77777777" w:rsidR="009076A2" w:rsidRPr="005A5C17" w:rsidRDefault="009076A2">
            <w:pPr>
              <w:rPr>
                <w:rFonts w:ascii="Arial" w:hAnsi="Arial"/>
                <w:b/>
              </w:rPr>
            </w:pPr>
          </w:p>
        </w:tc>
        <w:tc>
          <w:tcPr>
            <w:tcW w:w="2585" w:type="dxa"/>
            <w:shd w:val="clear" w:color="auto" w:fill="auto"/>
          </w:tcPr>
          <w:p w14:paraId="1C3E4AB5" w14:textId="77777777" w:rsidR="009076A2" w:rsidRPr="005A5C17" w:rsidRDefault="009076A2">
            <w:pPr>
              <w:rPr>
                <w:rFonts w:ascii="Arial" w:hAnsi="Arial"/>
              </w:rPr>
            </w:pPr>
            <w:r w:rsidRPr="005A5C17">
              <w:rPr>
                <w:rFonts w:ascii="Arial" w:hAnsi="Arial"/>
              </w:rPr>
              <w:t>All Engineers, Engineering and OSP Managers and CAD.</w:t>
            </w:r>
          </w:p>
        </w:tc>
        <w:tc>
          <w:tcPr>
            <w:tcW w:w="2106" w:type="dxa"/>
            <w:shd w:val="clear" w:color="auto" w:fill="auto"/>
          </w:tcPr>
          <w:p w14:paraId="1CC4CC89" w14:textId="77777777" w:rsidR="009076A2" w:rsidRPr="005A5C17" w:rsidRDefault="009076A2">
            <w:pPr>
              <w:rPr>
                <w:rFonts w:ascii="Arial" w:hAnsi="Arial"/>
              </w:rPr>
            </w:pPr>
            <w:r w:rsidRPr="005A5C17">
              <w:rPr>
                <w:rFonts w:ascii="Arial" w:hAnsi="Arial"/>
              </w:rPr>
              <w:t>Contractor/Individual.</w:t>
            </w:r>
          </w:p>
        </w:tc>
        <w:tc>
          <w:tcPr>
            <w:tcW w:w="2106" w:type="dxa"/>
            <w:shd w:val="clear" w:color="auto" w:fill="auto"/>
          </w:tcPr>
          <w:p w14:paraId="44E761E3" w14:textId="77777777" w:rsidR="009076A2" w:rsidRPr="005A5C17" w:rsidRDefault="009076A2">
            <w:pPr>
              <w:rPr>
                <w:rFonts w:ascii="Arial" w:hAnsi="Arial"/>
              </w:rPr>
            </w:pPr>
            <w:r w:rsidRPr="005A5C17">
              <w:rPr>
                <w:rFonts w:ascii="Arial" w:hAnsi="Arial"/>
              </w:rPr>
              <w:t>Contractor/Individual.</w:t>
            </w:r>
          </w:p>
        </w:tc>
      </w:tr>
      <w:tr w:rsidR="009076A2" w:rsidRPr="005A5C17" w14:paraId="44A98906" w14:textId="77777777">
        <w:trPr>
          <w:gridAfter w:val="1"/>
          <w:wAfter w:w="7" w:type="dxa"/>
          <w:cantSplit/>
        </w:trPr>
        <w:tc>
          <w:tcPr>
            <w:tcW w:w="5807" w:type="dxa"/>
            <w:shd w:val="clear" w:color="auto" w:fill="auto"/>
          </w:tcPr>
          <w:p w14:paraId="38F14CD0" w14:textId="77777777" w:rsidR="009076A2" w:rsidRPr="005A5C17" w:rsidRDefault="009076A2">
            <w:pPr>
              <w:rPr>
                <w:rFonts w:ascii="Arial" w:eastAsia="Arial" w:hAnsi="Arial"/>
              </w:rPr>
            </w:pPr>
            <w:r w:rsidRPr="005A5C17">
              <w:rPr>
                <w:rFonts w:ascii="Arial" w:eastAsia="Arial" w:hAnsi="Arial"/>
              </w:rPr>
              <w:t>Producing formal documentation for superiors/clients. (</w:t>
            </w:r>
            <w:r w:rsidRPr="005A5C17">
              <w:rPr>
                <w:rFonts w:ascii="Arial" w:eastAsia="Arial" w:hAnsi="Arial"/>
                <w:b/>
              </w:rPr>
              <w:t>Occasional – 1, Experienced – 2</w:t>
            </w:r>
            <w:r w:rsidRPr="005A5C17">
              <w:rPr>
                <w:rFonts w:ascii="Arial" w:eastAsia="Arial" w:hAnsi="Arial"/>
              </w:rPr>
              <w:t>)</w:t>
            </w:r>
          </w:p>
        </w:tc>
        <w:tc>
          <w:tcPr>
            <w:tcW w:w="772" w:type="dxa"/>
            <w:shd w:val="clear" w:color="auto" w:fill="auto"/>
          </w:tcPr>
          <w:p w14:paraId="1C1CA4B3" w14:textId="77777777" w:rsidR="009076A2" w:rsidRPr="005A5C17" w:rsidRDefault="009076A2">
            <w:pPr>
              <w:rPr>
                <w:rFonts w:ascii="Arial" w:hAnsi="Arial"/>
                <w:b/>
              </w:rPr>
            </w:pPr>
          </w:p>
        </w:tc>
        <w:tc>
          <w:tcPr>
            <w:tcW w:w="2585" w:type="dxa"/>
            <w:shd w:val="clear" w:color="auto" w:fill="auto"/>
          </w:tcPr>
          <w:p w14:paraId="11E73867" w14:textId="77777777" w:rsidR="009076A2" w:rsidRPr="005A5C17" w:rsidRDefault="009076A2">
            <w:pPr>
              <w:rPr>
                <w:rFonts w:ascii="Arial" w:hAnsi="Arial"/>
              </w:rPr>
            </w:pPr>
            <w:r w:rsidRPr="005A5C17">
              <w:rPr>
                <w:rFonts w:ascii="Arial" w:hAnsi="Arial"/>
              </w:rPr>
              <w:t>All Engineers and Managers.</w:t>
            </w:r>
          </w:p>
        </w:tc>
        <w:tc>
          <w:tcPr>
            <w:tcW w:w="2106" w:type="dxa"/>
            <w:shd w:val="clear" w:color="auto" w:fill="auto"/>
          </w:tcPr>
          <w:p w14:paraId="6E6B84EE" w14:textId="77777777" w:rsidR="009076A2" w:rsidRPr="005A5C17" w:rsidRDefault="009076A2">
            <w:pPr>
              <w:rPr>
                <w:rFonts w:ascii="Arial" w:hAnsi="Arial"/>
              </w:rPr>
            </w:pPr>
            <w:r w:rsidRPr="005A5C17">
              <w:rPr>
                <w:rFonts w:ascii="Arial" w:hAnsi="Arial"/>
              </w:rPr>
              <w:t>N/A</w:t>
            </w:r>
          </w:p>
        </w:tc>
        <w:tc>
          <w:tcPr>
            <w:tcW w:w="2106" w:type="dxa"/>
            <w:shd w:val="clear" w:color="auto" w:fill="auto"/>
          </w:tcPr>
          <w:p w14:paraId="2DD7A389" w14:textId="77777777" w:rsidR="009076A2" w:rsidRPr="005A5C17" w:rsidRDefault="009076A2">
            <w:pPr>
              <w:rPr>
                <w:rFonts w:ascii="Arial" w:hAnsi="Arial"/>
              </w:rPr>
            </w:pPr>
            <w:r w:rsidRPr="005A5C17">
              <w:rPr>
                <w:rFonts w:ascii="Arial" w:hAnsi="Arial"/>
              </w:rPr>
              <w:t>N/A</w:t>
            </w:r>
          </w:p>
        </w:tc>
      </w:tr>
      <w:tr w:rsidR="009076A2" w:rsidRPr="005A5C17" w14:paraId="44918F5A" w14:textId="77777777">
        <w:trPr>
          <w:gridAfter w:val="1"/>
          <w:wAfter w:w="7" w:type="dxa"/>
          <w:cantSplit/>
        </w:trPr>
        <w:tc>
          <w:tcPr>
            <w:tcW w:w="5807" w:type="dxa"/>
            <w:shd w:val="clear" w:color="auto" w:fill="auto"/>
          </w:tcPr>
          <w:p w14:paraId="36FA853F" w14:textId="77777777" w:rsidR="009076A2" w:rsidRPr="005A5C17" w:rsidRDefault="009076A2">
            <w:pPr>
              <w:rPr>
                <w:rFonts w:ascii="Arial" w:eastAsia="Arial" w:hAnsi="Arial"/>
              </w:rPr>
            </w:pPr>
            <w:r w:rsidRPr="005A5C17">
              <w:rPr>
                <w:rFonts w:ascii="Arial" w:eastAsia="Arial" w:hAnsi="Arial"/>
              </w:rPr>
              <w:t>Providing briefs / presentations to Senior Stakeholders. (</w:t>
            </w:r>
            <w:r w:rsidRPr="005A5C17">
              <w:rPr>
                <w:rFonts w:ascii="Arial" w:eastAsia="Arial" w:hAnsi="Arial"/>
                <w:b/>
              </w:rPr>
              <w:t>Occasional – 1, Experienced – 2</w:t>
            </w:r>
            <w:r w:rsidRPr="005A5C17">
              <w:rPr>
                <w:rFonts w:ascii="Arial" w:eastAsia="Arial" w:hAnsi="Arial"/>
              </w:rPr>
              <w:t>)</w:t>
            </w:r>
          </w:p>
        </w:tc>
        <w:tc>
          <w:tcPr>
            <w:tcW w:w="772" w:type="dxa"/>
            <w:shd w:val="clear" w:color="auto" w:fill="auto"/>
          </w:tcPr>
          <w:p w14:paraId="43D6821A" w14:textId="77777777" w:rsidR="009076A2" w:rsidRPr="005A5C17" w:rsidRDefault="009076A2">
            <w:pPr>
              <w:rPr>
                <w:rFonts w:ascii="Arial" w:hAnsi="Arial"/>
                <w:b/>
              </w:rPr>
            </w:pPr>
          </w:p>
        </w:tc>
        <w:tc>
          <w:tcPr>
            <w:tcW w:w="2585" w:type="dxa"/>
            <w:shd w:val="clear" w:color="auto" w:fill="auto"/>
          </w:tcPr>
          <w:p w14:paraId="1749EC79" w14:textId="77777777" w:rsidR="009076A2" w:rsidRPr="005A5C17" w:rsidRDefault="009076A2">
            <w:pPr>
              <w:rPr>
                <w:rFonts w:ascii="Arial" w:hAnsi="Arial"/>
              </w:rPr>
            </w:pPr>
            <w:r w:rsidRPr="005A5C17">
              <w:rPr>
                <w:rFonts w:ascii="Arial" w:hAnsi="Arial"/>
              </w:rPr>
              <w:t>Managers.</w:t>
            </w:r>
          </w:p>
        </w:tc>
        <w:tc>
          <w:tcPr>
            <w:tcW w:w="2106" w:type="dxa"/>
            <w:shd w:val="clear" w:color="auto" w:fill="auto"/>
          </w:tcPr>
          <w:p w14:paraId="0A01AD4F" w14:textId="77777777" w:rsidR="009076A2" w:rsidRPr="005A5C17" w:rsidRDefault="009076A2">
            <w:pPr>
              <w:rPr>
                <w:rFonts w:ascii="Arial" w:hAnsi="Arial"/>
              </w:rPr>
            </w:pPr>
            <w:r w:rsidRPr="005A5C17">
              <w:rPr>
                <w:rFonts w:ascii="Arial" w:hAnsi="Arial"/>
              </w:rPr>
              <w:t>N/A</w:t>
            </w:r>
          </w:p>
        </w:tc>
        <w:tc>
          <w:tcPr>
            <w:tcW w:w="2106" w:type="dxa"/>
            <w:shd w:val="clear" w:color="auto" w:fill="auto"/>
          </w:tcPr>
          <w:p w14:paraId="7D6270E2" w14:textId="77777777" w:rsidR="009076A2" w:rsidRPr="005A5C17" w:rsidRDefault="009076A2">
            <w:pPr>
              <w:rPr>
                <w:rFonts w:ascii="Arial" w:hAnsi="Arial"/>
              </w:rPr>
            </w:pPr>
            <w:r w:rsidRPr="005A5C17">
              <w:rPr>
                <w:rFonts w:ascii="Arial" w:hAnsi="Arial"/>
              </w:rPr>
              <w:t>N/A</w:t>
            </w:r>
          </w:p>
        </w:tc>
      </w:tr>
      <w:tr w:rsidR="009076A2" w:rsidRPr="005A5C17" w14:paraId="3BBDD2AC" w14:textId="77777777">
        <w:trPr>
          <w:gridAfter w:val="1"/>
          <w:wAfter w:w="7" w:type="dxa"/>
          <w:cantSplit/>
        </w:trPr>
        <w:tc>
          <w:tcPr>
            <w:tcW w:w="5807" w:type="dxa"/>
            <w:shd w:val="clear" w:color="auto" w:fill="auto"/>
          </w:tcPr>
          <w:p w14:paraId="1F355646" w14:textId="77777777" w:rsidR="009076A2" w:rsidRPr="005A5C17" w:rsidRDefault="009076A2">
            <w:pPr>
              <w:rPr>
                <w:rFonts w:ascii="Arial" w:eastAsia="Arial" w:hAnsi="Arial"/>
              </w:rPr>
            </w:pPr>
            <w:r w:rsidRPr="005A5C17">
              <w:rPr>
                <w:rFonts w:ascii="Arial" w:eastAsia="Arial" w:hAnsi="Arial"/>
              </w:rPr>
              <w:t>Chairmanship. (</w:t>
            </w:r>
            <w:r w:rsidRPr="005A5C17">
              <w:rPr>
                <w:rFonts w:ascii="Arial" w:eastAsia="Arial" w:hAnsi="Arial"/>
                <w:b/>
              </w:rPr>
              <w:t>Occasional – 1, Experienced – 2</w:t>
            </w:r>
            <w:r w:rsidRPr="005A5C17">
              <w:rPr>
                <w:rFonts w:ascii="Arial" w:eastAsia="Arial" w:hAnsi="Arial"/>
              </w:rPr>
              <w:t>)</w:t>
            </w:r>
          </w:p>
        </w:tc>
        <w:tc>
          <w:tcPr>
            <w:tcW w:w="772" w:type="dxa"/>
            <w:shd w:val="clear" w:color="auto" w:fill="auto"/>
          </w:tcPr>
          <w:p w14:paraId="5C3B8874" w14:textId="77777777" w:rsidR="009076A2" w:rsidRPr="005A5C17" w:rsidRDefault="009076A2">
            <w:pPr>
              <w:rPr>
                <w:rFonts w:ascii="Arial" w:hAnsi="Arial"/>
                <w:b/>
              </w:rPr>
            </w:pPr>
          </w:p>
        </w:tc>
        <w:tc>
          <w:tcPr>
            <w:tcW w:w="2585" w:type="dxa"/>
            <w:shd w:val="clear" w:color="auto" w:fill="auto"/>
          </w:tcPr>
          <w:p w14:paraId="72EEBFDA" w14:textId="77777777" w:rsidR="009076A2" w:rsidRPr="005A5C17" w:rsidRDefault="009076A2">
            <w:pPr>
              <w:rPr>
                <w:rFonts w:ascii="Arial" w:hAnsi="Arial"/>
              </w:rPr>
            </w:pPr>
            <w:r w:rsidRPr="005A5C17">
              <w:rPr>
                <w:rFonts w:ascii="Arial" w:hAnsi="Arial"/>
              </w:rPr>
              <w:t>Head, TA, Managers.</w:t>
            </w:r>
          </w:p>
        </w:tc>
        <w:tc>
          <w:tcPr>
            <w:tcW w:w="2106" w:type="dxa"/>
            <w:shd w:val="clear" w:color="auto" w:fill="auto"/>
          </w:tcPr>
          <w:p w14:paraId="4C42F5BF" w14:textId="77777777" w:rsidR="009076A2" w:rsidRPr="005A5C17" w:rsidRDefault="009076A2">
            <w:pPr>
              <w:rPr>
                <w:rFonts w:ascii="Arial" w:hAnsi="Arial"/>
              </w:rPr>
            </w:pPr>
            <w:r w:rsidRPr="005A5C17">
              <w:rPr>
                <w:rFonts w:ascii="Arial" w:hAnsi="Arial"/>
              </w:rPr>
              <w:t>N/A</w:t>
            </w:r>
          </w:p>
        </w:tc>
        <w:tc>
          <w:tcPr>
            <w:tcW w:w="2106" w:type="dxa"/>
            <w:shd w:val="clear" w:color="auto" w:fill="auto"/>
          </w:tcPr>
          <w:p w14:paraId="3FDA7B6D" w14:textId="77777777" w:rsidR="009076A2" w:rsidRPr="005A5C17" w:rsidRDefault="009076A2">
            <w:pPr>
              <w:rPr>
                <w:rFonts w:ascii="Arial" w:hAnsi="Arial"/>
              </w:rPr>
            </w:pPr>
            <w:r w:rsidRPr="005A5C17">
              <w:rPr>
                <w:rFonts w:ascii="Arial" w:hAnsi="Arial"/>
              </w:rPr>
              <w:t>N/A</w:t>
            </w:r>
          </w:p>
        </w:tc>
      </w:tr>
      <w:tr w:rsidR="009076A2" w:rsidRPr="005A5C17" w14:paraId="08D552D4" w14:textId="77777777">
        <w:trPr>
          <w:gridAfter w:val="1"/>
          <w:wAfter w:w="7" w:type="dxa"/>
          <w:cantSplit/>
        </w:trPr>
        <w:tc>
          <w:tcPr>
            <w:tcW w:w="5807" w:type="dxa"/>
            <w:shd w:val="clear" w:color="auto" w:fill="auto"/>
          </w:tcPr>
          <w:p w14:paraId="7C47F4A9" w14:textId="77777777" w:rsidR="009076A2" w:rsidRPr="005A5C17" w:rsidRDefault="009076A2">
            <w:pPr>
              <w:rPr>
                <w:rFonts w:ascii="Arial" w:eastAsia="Arial" w:hAnsi="Arial"/>
              </w:rPr>
            </w:pPr>
            <w:r w:rsidRPr="005A5C17">
              <w:rPr>
                <w:rFonts w:ascii="Arial" w:eastAsia="Arial" w:hAnsi="Arial"/>
              </w:rPr>
              <w:t>Application of Quality Assurance processes. (</w:t>
            </w:r>
            <w:r w:rsidRPr="005A5C17">
              <w:rPr>
                <w:rFonts w:ascii="Arial" w:eastAsia="Arial" w:hAnsi="Arial"/>
                <w:b/>
              </w:rPr>
              <w:t>Past – 1, Recent – 2</w:t>
            </w:r>
            <w:r w:rsidRPr="005A5C17">
              <w:rPr>
                <w:rFonts w:ascii="Arial" w:eastAsia="Arial" w:hAnsi="Arial"/>
              </w:rPr>
              <w:t>).</w:t>
            </w:r>
          </w:p>
        </w:tc>
        <w:tc>
          <w:tcPr>
            <w:tcW w:w="772" w:type="dxa"/>
            <w:shd w:val="clear" w:color="auto" w:fill="auto"/>
          </w:tcPr>
          <w:p w14:paraId="6F81F1FA" w14:textId="77777777" w:rsidR="009076A2" w:rsidRPr="005A5C17" w:rsidRDefault="009076A2">
            <w:pPr>
              <w:rPr>
                <w:rFonts w:ascii="Arial" w:hAnsi="Arial"/>
                <w:b/>
              </w:rPr>
            </w:pPr>
          </w:p>
        </w:tc>
        <w:tc>
          <w:tcPr>
            <w:tcW w:w="2585" w:type="dxa"/>
            <w:shd w:val="clear" w:color="auto" w:fill="auto"/>
          </w:tcPr>
          <w:p w14:paraId="672CE3F4" w14:textId="77777777" w:rsidR="009076A2" w:rsidRPr="005A5C17" w:rsidRDefault="009076A2">
            <w:pPr>
              <w:rPr>
                <w:rFonts w:ascii="Arial" w:hAnsi="Arial"/>
              </w:rPr>
            </w:pPr>
            <w:r w:rsidRPr="005A5C17">
              <w:rPr>
                <w:rFonts w:ascii="Arial" w:hAnsi="Arial"/>
              </w:rPr>
              <w:t>All Engineers and Managers.</w:t>
            </w:r>
          </w:p>
        </w:tc>
        <w:tc>
          <w:tcPr>
            <w:tcW w:w="2106" w:type="dxa"/>
            <w:shd w:val="clear" w:color="auto" w:fill="auto"/>
          </w:tcPr>
          <w:p w14:paraId="4031E347" w14:textId="77777777" w:rsidR="009076A2" w:rsidRPr="005A5C17" w:rsidRDefault="009076A2">
            <w:pPr>
              <w:rPr>
                <w:rFonts w:ascii="Arial" w:hAnsi="Arial"/>
              </w:rPr>
            </w:pPr>
            <w:r w:rsidRPr="005A5C17">
              <w:rPr>
                <w:rFonts w:ascii="Arial" w:hAnsi="Arial"/>
              </w:rPr>
              <w:t>N/A</w:t>
            </w:r>
          </w:p>
        </w:tc>
        <w:tc>
          <w:tcPr>
            <w:tcW w:w="2106" w:type="dxa"/>
            <w:shd w:val="clear" w:color="auto" w:fill="auto"/>
          </w:tcPr>
          <w:p w14:paraId="54E8FA40" w14:textId="77777777" w:rsidR="009076A2" w:rsidRPr="005A5C17" w:rsidRDefault="009076A2">
            <w:pPr>
              <w:rPr>
                <w:rFonts w:ascii="Arial" w:hAnsi="Arial"/>
              </w:rPr>
            </w:pPr>
            <w:r w:rsidRPr="005A5C17">
              <w:rPr>
                <w:rFonts w:ascii="Arial" w:hAnsi="Arial"/>
              </w:rPr>
              <w:t>N/A</w:t>
            </w:r>
          </w:p>
        </w:tc>
      </w:tr>
      <w:tr w:rsidR="009076A2" w:rsidRPr="005A5C17" w14:paraId="786E3621" w14:textId="77777777">
        <w:trPr>
          <w:gridAfter w:val="1"/>
          <w:wAfter w:w="7" w:type="dxa"/>
          <w:cantSplit/>
        </w:trPr>
        <w:tc>
          <w:tcPr>
            <w:tcW w:w="5807" w:type="dxa"/>
            <w:shd w:val="clear" w:color="auto" w:fill="auto"/>
          </w:tcPr>
          <w:p w14:paraId="7AD73FDE" w14:textId="77777777" w:rsidR="009076A2" w:rsidRPr="005A5C17" w:rsidRDefault="009076A2">
            <w:pPr>
              <w:rPr>
                <w:rFonts w:ascii="Arial" w:eastAsia="Arial" w:hAnsi="Arial"/>
              </w:rPr>
            </w:pPr>
            <w:r w:rsidRPr="005A5C17">
              <w:rPr>
                <w:rFonts w:ascii="Arial" w:eastAsia="Arial" w:hAnsi="Arial"/>
              </w:rPr>
              <w:t>Produce reports in JSP 101 format. (</w:t>
            </w:r>
            <w:r w:rsidRPr="005A5C17">
              <w:rPr>
                <w:rFonts w:ascii="Arial" w:eastAsia="Arial" w:hAnsi="Arial"/>
                <w:b/>
              </w:rPr>
              <w:t>Occasional – 1, Experienced – 2</w:t>
            </w:r>
            <w:r w:rsidRPr="005A5C17">
              <w:rPr>
                <w:rFonts w:ascii="Arial" w:eastAsia="Arial" w:hAnsi="Arial"/>
              </w:rPr>
              <w:t>)</w:t>
            </w:r>
          </w:p>
        </w:tc>
        <w:tc>
          <w:tcPr>
            <w:tcW w:w="772" w:type="dxa"/>
            <w:shd w:val="clear" w:color="auto" w:fill="auto"/>
          </w:tcPr>
          <w:p w14:paraId="2EBA11F9" w14:textId="77777777" w:rsidR="009076A2" w:rsidRPr="005A5C17" w:rsidRDefault="009076A2">
            <w:pPr>
              <w:rPr>
                <w:rFonts w:ascii="Arial" w:hAnsi="Arial"/>
                <w:b/>
              </w:rPr>
            </w:pPr>
          </w:p>
        </w:tc>
        <w:tc>
          <w:tcPr>
            <w:tcW w:w="2585" w:type="dxa"/>
            <w:shd w:val="clear" w:color="auto" w:fill="auto"/>
          </w:tcPr>
          <w:p w14:paraId="33504DB5" w14:textId="77777777" w:rsidR="009076A2" w:rsidRPr="005A5C17" w:rsidRDefault="009076A2">
            <w:pPr>
              <w:rPr>
                <w:rFonts w:ascii="Arial" w:hAnsi="Arial"/>
              </w:rPr>
            </w:pPr>
            <w:r w:rsidRPr="005A5C17">
              <w:rPr>
                <w:rFonts w:ascii="Arial" w:hAnsi="Arial"/>
              </w:rPr>
              <w:t>All Engineers and Managers.</w:t>
            </w:r>
          </w:p>
        </w:tc>
        <w:tc>
          <w:tcPr>
            <w:tcW w:w="2106" w:type="dxa"/>
            <w:shd w:val="clear" w:color="auto" w:fill="auto"/>
          </w:tcPr>
          <w:p w14:paraId="2AC1E0D6" w14:textId="77777777" w:rsidR="009076A2" w:rsidRPr="005A5C17" w:rsidRDefault="009076A2">
            <w:pPr>
              <w:rPr>
                <w:rFonts w:ascii="Arial" w:hAnsi="Arial"/>
              </w:rPr>
            </w:pPr>
            <w:r w:rsidRPr="005A5C17">
              <w:rPr>
                <w:rFonts w:ascii="Arial" w:hAnsi="Arial"/>
              </w:rPr>
              <w:t>Contractor/Individual.</w:t>
            </w:r>
          </w:p>
        </w:tc>
        <w:tc>
          <w:tcPr>
            <w:tcW w:w="2106" w:type="dxa"/>
            <w:shd w:val="clear" w:color="auto" w:fill="auto"/>
          </w:tcPr>
          <w:p w14:paraId="6ADB418A" w14:textId="77777777" w:rsidR="009076A2" w:rsidRPr="005A5C17" w:rsidRDefault="009076A2">
            <w:pPr>
              <w:rPr>
                <w:rFonts w:ascii="Arial" w:hAnsi="Arial"/>
              </w:rPr>
            </w:pPr>
            <w:r w:rsidRPr="005A5C17">
              <w:rPr>
                <w:rFonts w:ascii="Arial" w:hAnsi="Arial"/>
              </w:rPr>
              <w:t>Contractor/Individual.</w:t>
            </w:r>
          </w:p>
        </w:tc>
      </w:tr>
      <w:tr w:rsidR="009076A2" w:rsidRPr="005A5C17" w14:paraId="2E2CAF4E" w14:textId="77777777">
        <w:trPr>
          <w:gridAfter w:val="1"/>
          <w:wAfter w:w="7" w:type="dxa"/>
          <w:cantSplit/>
        </w:trPr>
        <w:tc>
          <w:tcPr>
            <w:tcW w:w="5807" w:type="dxa"/>
            <w:shd w:val="clear" w:color="auto" w:fill="auto"/>
          </w:tcPr>
          <w:p w14:paraId="371F7884" w14:textId="77777777" w:rsidR="009076A2" w:rsidRPr="005A5C17" w:rsidRDefault="009076A2">
            <w:pPr>
              <w:rPr>
                <w:rFonts w:ascii="Arial" w:eastAsia="Arial" w:hAnsi="Arial"/>
              </w:rPr>
            </w:pPr>
            <w:r w:rsidRPr="005A5C17">
              <w:rPr>
                <w:rFonts w:ascii="Arial" w:eastAsia="Arial" w:hAnsi="Arial"/>
              </w:rPr>
              <w:t>H&amp;S management. (</w:t>
            </w:r>
            <w:r w:rsidRPr="005A5C17">
              <w:rPr>
                <w:rFonts w:ascii="Arial" w:eastAsia="Arial" w:hAnsi="Arial"/>
                <w:b/>
              </w:rPr>
              <w:t>Past – 1, Recent – 2</w:t>
            </w:r>
            <w:r w:rsidRPr="005A5C17">
              <w:rPr>
                <w:rFonts w:ascii="Arial" w:eastAsia="Arial" w:hAnsi="Arial"/>
              </w:rPr>
              <w:t>).</w:t>
            </w:r>
          </w:p>
        </w:tc>
        <w:tc>
          <w:tcPr>
            <w:tcW w:w="772" w:type="dxa"/>
            <w:shd w:val="clear" w:color="auto" w:fill="auto"/>
          </w:tcPr>
          <w:p w14:paraId="4D5F226A" w14:textId="77777777" w:rsidR="009076A2" w:rsidRPr="005A5C17" w:rsidRDefault="009076A2">
            <w:pPr>
              <w:rPr>
                <w:rFonts w:ascii="Arial" w:hAnsi="Arial"/>
                <w:b/>
              </w:rPr>
            </w:pPr>
          </w:p>
        </w:tc>
        <w:tc>
          <w:tcPr>
            <w:tcW w:w="2585" w:type="dxa"/>
            <w:shd w:val="clear" w:color="auto" w:fill="auto"/>
          </w:tcPr>
          <w:p w14:paraId="55B81AC4" w14:textId="77777777" w:rsidR="009076A2" w:rsidRPr="005A5C17" w:rsidRDefault="009076A2">
            <w:pPr>
              <w:rPr>
                <w:rFonts w:ascii="Arial" w:hAnsi="Arial"/>
              </w:rPr>
            </w:pPr>
            <w:r w:rsidRPr="005A5C17">
              <w:rPr>
                <w:rFonts w:ascii="Arial" w:hAnsi="Arial"/>
              </w:rPr>
              <w:t>All Engineers and Managers.</w:t>
            </w:r>
          </w:p>
        </w:tc>
        <w:tc>
          <w:tcPr>
            <w:tcW w:w="2106" w:type="dxa"/>
            <w:shd w:val="clear" w:color="auto" w:fill="auto"/>
          </w:tcPr>
          <w:p w14:paraId="12E7BE60" w14:textId="77777777" w:rsidR="009076A2" w:rsidRPr="005A5C17" w:rsidRDefault="009076A2">
            <w:pPr>
              <w:rPr>
                <w:rFonts w:ascii="Arial" w:hAnsi="Arial"/>
              </w:rPr>
            </w:pPr>
            <w:r w:rsidRPr="005A5C17">
              <w:rPr>
                <w:rFonts w:ascii="Arial" w:hAnsi="Arial"/>
              </w:rPr>
              <w:t>Contractor/Individual.</w:t>
            </w:r>
          </w:p>
        </w:tc>
        <w:tc>
          <w:tcPr>
            <w:tcW w:w="2106" w:type="dxa"/>
            <w:shd w:val="clear" w:color="auto" w:fill="auto"/>
          </w:tcPr>
          <w:p w14:paraId="5F7F354D" w14:textId="77777777" w:rsidR="009076A2" w:rsidRPr="005A5C17" w:rsidRDefault="009076A2">
            <w:pPr>
              <w:rPr>
                <w:rFonts w:ascii="Arial" w:hAnsi="Arial"/>
              </w:rPr>
            </w:pPr>
            <w:r w:rsidRPr="005A5C17">
              <w:rPr>
                <w:rFonts w:ascii="Arial" w:hAnsi="Arial"/>
              </w:rPr>
              <w:t>Contractor/Individual.</w:t>
            </w:r>
          </w:p>
        </w:tc>
      </w:tr>
      <w:tr w:rsidR="009076A2" w:rsidRPr="005A5C17" w14:paraId="61F2499E" w14:textId="77777777">
        <w:trPr>
          <w:gridAfter w:val="1"/>
          <w:wAfter w:w="7" w:type="dxa"/>
          <w:cantSplit/>
        </w:trPr>
        <w:tc>
          <w:tcPr>
            <w:tcW w:w="5807" w:type="dxa"/>
            <w:shd w:val="clear" w:color="auto" w:fill="auto"/>
          </w:tcPr>
          <w:p w14:paraId="034DFF22" w14:textId="77777777" w:rsidR="009076A2" w:rsidRPr="005A5C17" w:rsidRDefault="009076A2">
            <w:pPr>
              <w:rPr>
                <w:rFonts w:ascii="Arial" w:eastAsia="Arial" w:hAnsi="Arial"/>
              </w:rPr>
            </w:pPr>
            <w:r w:rsidRPr="005A5C17">
              <w:rPr>
                <w:rFonts w:ascii="Arial" w:eastAsia="Arial" w:hAnsi="Arial"/>
              </w:rPr>
              <w:t>Project Management Practice. (</w:t>
            </w:r>
            <w:r w:rsidRPr="005A5C17">
              <w:rPr>
                <w:rFonts w:ascii="Arial" w:eastAsia="Arial" w:hAnsi="Arial"/>
                <w:b/>
              </w:rPr>
              <w:t>Past – 1, Recent – 2</w:t>
            </w:r>
            <w:r w:rsidRPr="005A5C17">
              <w:rPr>
                <w:rFonts w:ascii="Arial" w:eastAsia="Arial" w:hAnsi="Arial"/>
              </w:rPr>
              <w:t>)</w:t>
            </w:r>
          </w:p>
        </w:tc>
        <w:tc>
          <w:tcPr>
            <w:tcW w:w="772" w:type="dxa"/>
            <w:shd w:val="clear" w:color="auto" w:fill="auto"/>
          </w:tcPr>
          <w:p w14:paraId="62416CE1" w14:textId="77777777" w:rsidR="009076A2" w:rsidRPr="005A5C17" w:rsidRDefault="009076A2">
            <w:pPr>
              <w:rPr>
                <w:rFonts w:ascii="Arial" w:hAnsi="Arial"/>
                <w:b/>
              </w:rPr>
            </w:pPr>
          </w:p>
        </w:tc>
        <w:tc>
          <w:tcPr>
            <w:tcW w:w="2585" w:type="dxa"/>
            <w:shd w:val="clear" w:color="auto" w:fill="auto"/>
          </w:tcPr>
          <w:p w14:paraId="02FAD00E" w14:textId="77777777" w:rsidR="009076A2" w:rsidRPr="005A5C17" w:rsidRDefault="009076A2">
            <w:pPr>
              <w:rPr>
                <w:rFonts w:ascii="Arial" w:hAnsi="Arial"/>
              </w:rPr>
            </w:pPr>
            <w:r w:rsidRPr="005A5C17">
              <w:rPr>
                <w:rFonts w:ascii="Arial" w:hAnsi="Arial"/>
              </w:rPr>
              <w:t>All Engineers and Managers.</w:t>
            </w:r>
          </w:p>
        </w:tc>
        <w:tc>
          <w:tcPr>
            <w:tcW w:w="2106" w:type="dxa"/>
            <w:shd w:val="clear" w:color="auto" w:fill="auto"/>
          </w:tcPr>
          <w:p w14:paraId="6B0C6B2C" w14:textId="77777777" w:rsidR="009076A2" w:rsidRPr="005A5C17" w:rsidRDefault="009076A2">
            <w:pPr>
              <w:rPr>
                <w:rFonts w:ascii="Arial" w:hAnsi="Arial"/>
              </w:rPr>
            </w:pPr>
            <w:r w:rsidRPr="005A5C17">
              <w:rPr>
                <w:rFonts w:ascii="Arial" w:hAnsi="Arial"/>
              </w:rPr>
              <w:t>Contractor/Individual.</w:t>
            </w:r>
          </w:p>
        </w:tc>
        <w:tc>
          <w:tcPr>
            <w:tcW w:w="2106" w:type="dxa"/>
            <w:shd w:val="clear" w:color="auto" w:fill="auto"/>
          </w:tcPr>
          <w:p w14:paraId="567858C4" w14:textId="77777777" w:rsidR="009076A2" w:rsidRPr="005A5C17" w:rsidRDefault="009076A2">
            <w:pPr>
              <w:rPr>
                <w:rFonts w:ascii="Arial" w:hAnsi="Arial"/>
              </w:rPr>
            </w:pPr>
            <w:r w:rsidRPr="005A5C17">
              <w:rPr>
                <w:rFonts w:ascii="Arial" w:hAnsi="Arial"/>
              </w:rPr>
              <w:t>Contractor/Individual.</w:t>
            </w:r>
          </w:p>
        </w:tc>
      </w:tr>
      <w:tr w:rsidR="009076A2" w:rsidRPr="005A5C17" w14:paraId="759FF4FB" w14:textId="77777777">
        <w:trPr>
          <w:gridAfter w:val="1"/>
          <w:wAfter w:w="7" w:type="dxa"/>
          <w:cantSplit/>
        </w:trPr>
        <w:tc>
          <w:tcPr>
            <w:tcW w:w="5807" w:type="dxa"/>
            <w:shd w:val="clear" w:color="auto" w:fill="auto"/>
          </w:tcPr>
          <w:p w14:paraId="26FF1A40" w14:textId="77777777" w:rsidR="009076A2" w:rsidRPr="005A5C17" w:rsidRDefault="009076A2">
            <w:pPr>
              <w:rPr>
                <w:rFonts w:ascii="Arial" w:eastAsia="Arial" w:hAnsi="Arial"/>
              </w:rPr>
            </w:pPr>
            <w:r w:rsidRPr="005A5C17">
              <w:rPr>
                <w:rFonts w:ascii="Arial" w:eastAsia="Arial" w:hAnsi="Arial"/>
              </w:rPr>
              <w:lastRenderedPageBreak/>
              <w:t>Strong initiative and innovation. (</w:t>
            </w:r>
            <w:r w:rsidRPr="005A5C17">
              <w:rPr>
                <w:rFonts w:ascii="Arial" w:eastAsia="Arial" w:hAnsi="Arial"/>
                <w:b/>
              </w:rPr>
              <w:t>1</w:t>
            </w:r>
            <w:r w:rsidRPr="005A5C17">
              <w:rPr>
                <w:rFonts w:ascii="Arial" w:eastAsia="Arial" w:hAnsi="Arial"/>
              </w:rPr>
              <w:t>)</w:t>
            </w:r>
          </w:p>
        </w:tc>
        <w:tc>
          <w:tcPr>
            <w:tcW w:w="772" w:type="dxa"/>
            <w:shd w:val="clear" w:color="auto" w:fill="auto"/>
          </w:tcPr>
          <w:p w14:paraId="239ED9A6" w14:textId="77777777" w:rsidR="009076A2" w:rsidRPr="005A5C17" w:rsidRDefault="009076A2">
            <w:pPr>
              <w:rPr>
                <w:rFonts w:ascii="Arial" w:hAnsi="Arial"/>
                <w:b/>
              </w:rPr>
            </w:pPr>
          </w:p>
        </w:tc>
        <w:tc>
          <w:tcPr>
            <w:tcW w:w="2585" w:type="dxa"/>
            <w:shd w:val="clear" w:color="auto" w:fill="auto"/>
          </w:tcPr>
          <w:p w14:paraId="20108B53" w14:textId="77777777" w:rsidR="009076A2" w:rsidRPr="005A5C17" w:rsidRDefault="009076A2">
            <w:pPr>
              <w:rPr>
                <w:rFonts w:ascii="Arial" w:hAnsi="Arial"/>
              </w:rPr>
            </w:pPr>
            <w:r w:rsidRPr="005A5C17">
              <w:rPr>
                <w:rFonts w:ascii="Arial" w:hAnsi="Arial"/>
              </w:rPr>
              <w:t>All Engineers and Managers.</w:t>
            </w:r>
          </w:p>
        </w:tc>
        <w:tc>
          <w:tcPr>
            <w:tcW w:w="2106" w:type="dxa"/>
            <w:shd w:val="clear" w:color="auto" w:fill="auto"/>
          </w:tcPr>
          <w:p w14:paraId="35BDB6B6" w14:textId="77777777" w:rsidR="009076A2" w:rsidRPr="005A5C17" w:rsidRDefault="009076A2">
            <w:pPr>
              <w:rPr>
                <w:rFonts w:ascii="Arial" w:hAnsi="Arial"/>
              </w:rPr>
            </w:pPr>
            <w:r w:rsidRPr="005A5C17">
              <w:rPr>
                <w:rFonts w:ascii="Arial" w:hAnsi="Arial"/>
              </w:rPr>
              <w:t>N/A</w:t>
            </w:r>
          </w:p>
        </w:tc>
        <w:tc>
          <w:tcPr>
            <w:tcW w:w="2106" w:type="dxa"/>
            <w:shd w:val="clear" w:color="auto" w:fill="auto"/>
          </w:tcPr>
          <w:p w14:paraId="4A172980" w14:textId="77777777" w:rsidR="009076A2" w:rsidRPr="005A5C17" w:rsidRDefault="009076A2">
            <w:pPr>
              <w:rPr>
                <w:rFonts w:ascii="Arial" w:hAnsi="Arial"/>
              </w:rPr>
            </w:pPr>
            <w:r w:rsidRPr="005A5C17">
              <w:rPr>
                <w:rFonts w:ascii="Arial" w:hAnsi="Arial"/>
              </w:rPr>
              <w:t>N/A</w:t>
            </w:r>
          </w:p>
        </w:tc>
      </w:tr>
      <w:tr w:rsidR="009076A2" w:rsidRPr="005A5C17" w14:paraId="63A4052D" w14:textId="77777777">
        <w:trPr>
          <w:gridAfter w:val="1"/>
          <w:wAfter w:w="7" w:type="dxa"/>
          <w:cantSplit/>
        </w:trPr>
        <w:tc>
          <w:tcPr>
            <w:tcW w:w="5807" w:type="dxa"/>
            <w:shd w:val="clear" w:color="auto" w:fill="auto"/>
          </w:tcPr>
          <w:p w14:paraId="14862717" w14:textId="77777777" w:rsidR="009076A2" w:rsidRDefault="009076A2">
            <w:pPr>
              <w:rPr>
                <w:rFonts w:ascii="Arial" w:eastAsia="Arial" w:hAnsi="Arial"/>
                <w:bCs/>
              </w:rPr>
            </w:pPr>
            <w:r w:rsidRPr="005A5C17">
              <w:rPr>
                <w:rFonts w:ascii="Arial" w:eastAsia="Arial" w:hAnsi="Arial"/>
              </w:rPr>
              <w:t xml:space="preserve">Management &amp; Supervision Experience and Training. </w:t>
            </w:r>
          </w:p>
          <w:p w14:paraId="79965207" w14:textId="77777777" w:rsidR="009076A2" w:rsidRPr="005A5C17" w:rsidRDefault="009076A2">
            <w:pPr>
              <w:rPr>
                <w:rFonts w:ascii="Arial" w:eastAsia="Arial" w:hAnsi="Arial"/>
              </w:rPr>
            </w:pPr>
            <w:r w:rsidRPr="005A5C17">
              <w:rPr>
                <w:rFonts w:ascii="Arial" w:eastAsia="Arial" w:hAnsi="Arial"/>
              </w:rPr>
              <w:t>(</w:t>
            </w:r>
            <w:r w:rsidRPr="005A5C17">
              <w:rPr>
                <w:rFonts w:ascii="Arial" w:eastAsia="Arial" w:hAnsi="Arial"/>
                <w:b/>
              </w:rPr>
              <w:t>Past – 1, Recent – 2</w:t>
            </w:r>
            <w:r w:rsidRPr="005A5C17">
              <w:rPr>
                <w:rFonts w:ascii="Arial" w:eastAsia="Arial" w:hAnsi="Arial"/>
              </w:rPr>
              <w:t>)</w:t>
            </w:r>
          </w:p>
        </w:tc>
        <w:tc>
          <w:tcPr>
            <w:tcW w:w="772" w:type="dxa"/>
            <w:shd w:val="clear" w:color="auto" w:fill="auto"/>
          </w:tcPr>
          <w:p w14:paraId="16D5CAFC" w14:textId="77777777" w:rsidR="009076A2" w:rsidRPr="005A5C17" w:rsidRDefault="009076A2">
            <w:pPr>
              <w:rPr>
                <w:rFonts w:ascii="Arial" w:hAnsi="Arial"/>
                <w:b/>
              </w:rPr>
            </w:pPr>
          </w:p>
        </w:tc>
        <w:tc>
          <w:tcPr>
            <w:tcW w:w="2585" w:type="dxa"/>
            <w:shd w:val="clear" w:color="auto" w:fill="auto"/>
          </w:tcPr>
          <w:p w14:paraId="22D8E384" w14:textId="77777777" w:rsidR="009076A2" w:rsidRPr="005A5C17" w:rsidRDefault="009076A2">
            <w:pPr>
              <w:rPr>
                <w:rFonts w:ascii="Arial" w:hAnsi="Arial"/>
              </w:rPr>
            </w:pPr>
            <w:r w:rsidRPr="005A5C17">
              <w:rPr>
                <w:rFonts w:ascii="Arial" w:hAnsi="Arial"/>
              </w:rPr>
              <w:t>Managers &amp; Team Leaders.</w:t>
            </w:r>
          </w:p>
        </w:tc>
        <w:tc>
          <w:tcPr>
            <w:tcW w:w="2106" w:type="dxa"/>
            <w:shd w:val="clear" w:color="auto" w:fill="auto"/>
          </w:tcPr>
          <w:p w14:paraId="759CFABE" w14:textId="77777777" w:rsidR="009076A2" w:rsidRPr="005A5C17" w:rsidRDefault="009076A2">
            <w:pPr>
              <w:rPr>
                <w:rFonts w:ascii="Arial" w:hAnsi="Arial"/>
              </w:rPr>
            </w:pPr>
            <w:r w:rsidRPr="005A5C17">
              <w:rPr>
                <w:rFonts w:ascii="Arial" w:hAnsi="Arial"/>
              </w:rPr>
              <w:t>N/A</w:t>
            </w:r>
          </w:p>
        </w:tc>
        <w:tc>
          <w:tcPr>
            <w:tcW w:w="2106" w:type="dxa"/>
            <w:shd w:val="clear" w:color="auto" w:fill="auto"/>
          </w:tcPr>
          <w:p w14:paraId="224C4948" w14:textId="77777777" w:rsidR="009076A2" w:rsidRPr="005A5C17" w:rsidRDefault="009076A2">
            <w:pPr>
              <w:rPr>
                <w:rFonts w:ascii="Arial" w:hAnsi="Arial"/>
              </w:rPr>
            </w:pPr>
            <w:r w:rsidRPr="005A5C17">
              <w:rPr>
                <w:rFonts w:ascii="Arial" w:hAnsi="Arial"/>
              </w:rPr>
              <w:t>N/A</w:t>
            </w:r>
          </w:p>
        </w:tc>
      </w:tr>
      <w:tr w:rsidR="009076A2" w:rsidRPr="005A5C17" w14:paraId="54734319" w14:textId="77777777">
        <w:trPr>
          <w:gridAfter w:val="1"/>
          <w:wAfter w:w="7" w:type="dxa"/>
          <w:cantSplit/>
        </w:trPr>
        <w:tc>
          <w:tcPr>
            <w:tcW w:w="5807" w:type="dxa"/>
            <w:shd w:val="clear" w:color="auto" w:fill="auto"/>
          </w:tcPr>
          <w:p w14:paraId="26678E21" w14:textId="77777777" w:rsidR="009076A2" w:rsidRPr="005A5C17" w:rsidRDefault="009076A2">
            <w:pPr>
              <w:rPr>
                <w:rFonts w:ascii="Arial" w:eastAsia="Arial" w:hAnsi="Arial"/>
              </w:rPr>
            </w:pPr>
            <w:r w:rsidRPr="005A5C17">
              <w:rPr>
                <w:rFonts w:ascii="Arial" w:eastAsia="Arial" w:hAnsi="Arial"/>
              </w:rPr>
              <w:t>Advanced TEMPEST Training. (</w:t>
            </w:r>
            <w:r w:rsidRPr="005A5C17">
              <w:rPr>
                <w:rFonts w:ascii="Arial" w:eastAsia="Arial" w:hAnsi="Arial"/>
                <w:b/>
              </w:rPr>
              <w:t>Past – 1, Recent – 2</w:t>
            </w:r>
            <w:r w:rsidRPr="005A5C17">
              <w:rPr>
                <w:rFonts w:ascii="Arial" w:eastAsia="Arial" w:hAnsi="Arial"/>
              </w:rPr>
              <w:t>)</w:t>
            </w:r>
          </w:p>
        </w:tc>
        <w:tc>
          <w:tcPr>
            <w:tcW w:w="772" w:type="dxa"/>
            <w:shd w:val="clear" w:color="auto" w:fill="auto"/>
          </w:tcPr>
          <w:p w14:paraId="6DC44859" w14:textId="77777777" w:rsidR="009076A2" w:rsidRPr="005A5C17" w:rsidRDefault="009076A2">
            <w:pPr>
              <w:rPr>
                <w:rFonts w:ascii="Arial" w:hAnsi="Arial"/>
                <w:b/>
              </w:rPr>
            </w:pPr>
          </w:p>
        </w:tc>
        <w:tc>
          <w:tcPr>
            <w:tcW w:w="2585" w:type="dxa"/>
            <w:shd w:val="clear" w:color="auto" w:fill="auto"/>
          </w:tcPr>
          <w:p w14:paraId="1E187FA9" w14:textId="77777777" w:rsidR="009076A2" w:rsidRPr="005A5C17" w:rsidRDefault="009076A2">
            <w:pPr>
              <w:rPr>
                <w:rFonts w:ascii="Arial" w:hAnsi="Arial"/>
              </w:rPr>
            </w:pPr>
            <w:r w:rsidRPr="005A5C17">
              <w:rPr>
                <w:rFonts w:ascii="Arial" w:hAnsi="Arial"/>
              </w:rPr>
              <w:t>Selected Engineers.</w:t>
            </w:r>
          </w:p>
        </w:tc>
        <w:tc>
          <w:tcPr>
            <w:tcW w:w="2106" w:type="dxa"/>
            <w:shd w:val="clear" w:color="auto" w:fill="auto"/>
          </w:tcPr>
          <w:p w14:paraId="2CE63DA7" w14:textId="77777777" w:rsidR="009076A2" w:rsidRPr="005A5C17" w:rsidRDefault="009076A2">
            <w:pPr>
              <w:rPr>
                <w:rFonts w:ascii="Arial" w:hAnsi="Arial"/>
              </w:rPr>
            </w:pPr>
            <w:r w:rsidRPr="005A5C17">
              <w:rPr>
                <w:rFonts w:ascii="Arial" w:hAnsi="Arial"/>
              </w:rPr>
              <w:t>Contractor/Individual.</w:t>
            </w:r>
          </w:p>
        </w:tc>
        <w:tc>
          <w:tcPr>
            <w:tcW w:w="2106" w:type="dxa"/>
            <w:shd w:val="clear" w:color="auto" w:fill="auto"/>
          </w:tcPr>
          <w:p w14:paraId="17D7FF8B" w14:textId="77777777" w:rsidR="009076A2" w:rsidRPr="005A5C17" w:rsidRDefault="009076A2">
            <w:pPr>
              <w:rPr>
                <w:rFonts w:ascii="Arial" w:hAnsi="Arial"/>
              </w:rPr>
            </w:pPr>
            <w:r w:rsidRPr="005A5C17">
              <w:rPr>
                <w:rFonts w:ascii="Arial" w:hAnsi="Arial"/>
              </w:rPr>
              <w:t>Contractor/Individual.</w:t>
            </w:r>
          </w:p>
        </w:tc>
      </w:tr>
      <w:tr w:rsidR="009076A2" w:rsidRPr="005A5C17" w14:paraId="0D733C4D" w14:textId="77777777">
        <w:trPr>
          <w:gridAfter w:val="1"/>
          <w:wAfter w:w="7" w:type="dxa"/>
          <w:cantSplit/>
        </w:trPr>
        <w:tc>
          <w:tcPr>
            <w:tcW w:w="5807" w:type="dxa"/>
            <w:shd w:val="clear" w:color="auto" w:fill="auto"/>
          </w:tcPr>
          <w:p w14:paraId="64E1FA7C" w14:textId="77777777" w:rsidR="009076A2" w:rsidRPr="005A5C17" w:rsidRDefault="009076A2">
            <w:pPr>
              <w:rPr>
                <w:rFonts w:ascii="Arial" w:eastAsia="Arial" w:hAnsi="Arial"/>
              </w:rPr>
            </w:pPr>
            <w:r w:rsidRPr="005A5C17">
              <w:rPr>
                <w:rFonts w:ascii="Arial" w:eastAsia="Arial" w:hAnsi="Arial"/>
              </w:rPr>
              <w:t>Produce building ICT Specifications. (</w:t>
            </w:r>
            <w:r w:rsidRPr="005A5C17">
              <w:rPr>
                <w:rFonts w:ascii="Arial" w:eastAsia="Arial" w:hAnsi="Arial"/>
                <w:b/>
              </w:rPr>
              <w:t>Past – 1, Recent – 2</w:t>
            </w:r>
            <w:r w:rsidRPr="005A5C17">
              <w:rPr>
                <w:rFonts w:ascii="Arial" w:eastAsia="Arial" w:hAnsi="Arial"/>
              </w:rPr>
              <w:t>)</w:t>
            </w:r>
          </w:p>
        </w:tc>
        <w:tc>
          <w:tcPr>
            <w:tcW w:w="772" w:type="dxa"/>
            <w:shd w:val="clear" w:color="auto" w:fill="auto"/>
          </w:tcPr>
          <w:p w14:paraId="4C53502C" w14:textId="77777777" w:rsidR="009076A2" w:rsidRPr="005A5C17" w:rsidRDefault="009076A2">
            <w:pPr>
              <w:rPr>
                <w:rFonts w:ascii="Arial" w:hAnsi="Arial"/>
                <w:b/>
              </w:rPr>
            </w:pPr>
          </w:p>
        </w:tc>
        <w:tc>
          <w:tcPr>
            <w:tcW w:w="2585" w:type="dxa"/>
            <w:shd w:val="clear" w:color="auto" w:fill="auto"/>
          </w:tcPr>
          <w:p w14:paraId="33377BC1" w14:textId="77777777" w:rsidR="009076A2" w:rsidRPr="005A5C17" w:rsidRDefault="009076A2">
            <w:pPr>
              <w:rPr>
                <w:rFonts w:ascii="Arial" w:hAnsi="Arial"/>
              </w:rPr>
            </w:pPr>
            <w:r w:rsidRPr="005A5C17">
              <w:rPr>
                <w:rFonts w:ascii="Arial" w:hAnsi="Arial"/>
              </w:rPr>
              <w:t>TAs and Managers.</w:t>
            </w:r>
          </w:p>
        </w:tc>
        <w:tc>
          <w:tcPr>
            <w:tcW w:w="2106" w:type="dxa"/>
            <w:shd w:val="clear" w:color="auto" w:fill="auto"/>
          </w:tcPr>
          <w:p w14:paraId="729377CC" w14:textId="77777777" w:rsidR="009076A2" w:rsidRPr="005A5C17" w:rsidRDefault="009076A2">
            <w:pPr>
              <w:rPr>
                <w:rFonts w:ascii="Arial" w:hAnsi="Arial"/>
              </w:rPr>
            </w:pPr>
            <w:r w:rsidRPr="005A5C17">
              <w:rPr>
                <w:rFonts w:ascii="Arial" w:hAnsi="Arial"/>
              </w:rPr>
              <w:t>Contractor/Individual.</w:t>
            </w:r>
          </w:p>
        </w:tc>
        <w:tc>
          <w:tcPr>
            <w:tcW w:w="2106" w:type="dxa"/>
            <w:shd w:val="clear" w:color="auto" w:fill="auto"/>
          </w:tcPr>
          <w:p w14:paraId="1E67C167" w14:textId="77777777" w:rsidR="009076A2" w:rsidRPr="005A5C17" w:rsidRDefault="009076A2">
            <w:pPr>
              <w:rPr>
                <w:rFonts w:ascii="Arial" w:hAnsi="Arial"/>
              </w:rPr>
            </w:pPr>
            <w:r w:rsidRPr="005A5C17">
              <w:rPr>
                <w:rFonts w:ascii="Arial" w:hAnsi="Arial"/>
              </w:rPr>
              <w:t>Contractor/Individual.</w:t>
            </w:r>
          </w:p>
        </w:tc>
      </w:tr>
      <w:tr w:rsidR="009076A2" w:rsidRPr="005A5C17" w14:paraId="3A162E11" w14:textId="77777777">
        <w:trPr>
          <w:gridAfter w:val="1"/>
          <w:wAfter w:w="7" w:type="dxa"/>
          <w:cantSplit/>
        </w:trPr>
        <w:tc>
          <w:tcPr>
            <w:tcW w:w="5807" w:type="dxa"/>
            <w:shd w:val="clear" w:color="auto" w:fill="auto"/>
          </w:tcPr>
          <w:p w14:paraId="18DD0C13" w14:textId="77777777" w:rsidR="009076A2" w:rsidRPr="005A5C17" w:rsidRDefault="009076A2">
            <w:pPr>
              <w:rPr>
                <w:rFonts w:ascii="Arial" w:eastAsia="Arial" w:hAnsi="Arial"/>
              </w:rPr>
            </w:pPr>
            <w:r w:rsidRPr="005A5C17">
              <w:rPr>
                <w:rFonts w:ascii="Arial" w:eastAsia="Arial" w:hAnsi="Arial"/>
              </w:rPr>
              <w:t>Understanding building ICT Cable systems. (</w:t>
            </w:r>
            <w:r w:rsidRPr="005A5C17">
              <w:rPr>
                <w:rFonts w:ascii="Arial" w:eastAsia="Arial" w:hAnsi="Arial"/>
                <w:b/>
              </w:rPr>
              <w:t>1</w:t>
            </w:r>
            <w:r w:rsidRPr="005A5C17">
              <w:rPr>
                <w:rFonts w:ascii="Arial" w:eastAsia="Arial" w:hAnsi="Arial"/>
              </w:rPr>
              <w:t>)</w:t>
            </w:r>
          </w:p>
        </w:tc>
        <w:tc>
          <w:tcPr>
            <w:tcW w:w="772" w:type="dxa"/>
            <w:shd w:val="clear" w:color="auto" w:fill="auto"/>
          </w:tcPr>
          <w:p w14:paraId="7324EDEC" w14:textId="77777777" w:rsidR="009076A2" w:rsidRPr="005A5C17" w:rsidRDefault="009076A2">
            <w:pPr>
              <w:rPr>
                <w:rFonts w:ascii="Arial" w:hAnsi="Arial"/>
                <w:b/>
              </w:rPr>
            </w:pPr>
          </w:p>
        </w:tc>
        <w:tc>
          <w:tcPr>
            <w:tcW w:w="2585" w:type="dxa"/>
            <w:shd w:val="clear" w:color="auto" w:fill="auto"/>
          </w:tcPr>
          <w:p w14:paraId="6AC85956" w14:textId="77777777" w:rsidR="009076A2" w:rsidRPr="005A5C17" w:rsidRDefault="009076A2">
            <w:pPr>
              <w:rPr>
                <w:rFonts w:ascii="Arial" w:hAnsi="Arial"/>
              </w:rPr>
            </w:pPr>
            <w:r w:rsidRPr="005A5C17">
              <w:rPr>
                <w:rFonts w:ascii="Arial" w:hAnsi="Arial"/>
              </w:rPr>
              <w:t>All Engineers and Managers.</w:t>
            </w:r>
          </w:p>
        </w:tc>
        <w:tc>
          <w:tcPr>
            <w:tcW w:w="2106" w:type="dxa"/>
            <w:shd w:val="clear" w:color="auto" w:fill="auto"/>
          </w:tcPr>
          <w:p w14:paraId="231839F2" w14:textId="77777777" w:rsidR="009076A2" w:rsidRPr="005A5C17" w:rsidRDefault="009076A2">
            <w:pPr>
              <w:rPr>
                <w:rFonts w:ascii="Arial" w:hAnsi="Arial"/>
              </w:rPr>
            </w:pPr>
            <w:r w:rsidRPr="005A5C17">
              <w:rPr>
                <w:rFonts w:ascii="Arial" w:hAnsi="Arial"/>
              </w:rPr>
              <w:t>Contractor/Individual.</w:t>
            </w:r>
          </w:p>
        </w:tc>
        <w:tc>
          <w:tcPr>
            <w:tcW w:w="2106" w:type="dxa"/>
            <w:shd w:val="clear" w:color="auto" w:fill="auto"/>
          </w:tcPr>
          <w:p w14:paraId="7373BC92" w14:textId="77777777" w:rsidR="009076A2" w:rsidRPr="005A5C17" w:rsidRDefault="009076A2">
            <w:pPr>
              <w:rPr>
                <w:rFonts w:ascii="Arial" w:hAnsi="Arial"/>
              </w:rPr>
            </w:pPr>
            <w:r w:rsidRPr="005A5C17">
              <w:rPr>
                <w:rFonts w:ascii="Arial" w:hAnsi="Arial"/>
              </w:rPr>
              <w:t>Contractor/Individual.</w:t>
            </w:r>
          </w:p>
        </w:tc>
      </w:tr>
      <w:tr w:rsidR="009076A2" w:rsidRPr="005A5C17" w14:paraId="2744FAF6" w14:textId="77777777">
        <w:trPr>
          <w:gridAfter w:val="1"/>
          <w:wAfter w:w="7" w:type="dxa"/>
          <w:cantSplit/>
        </w:trPr>
        <w:tc>
          <w:tcPr>
            <w:tcW w:w="5807" w:type="dxa"/>
            <w:shd w:val="clear" w:color="auto" w:fill="auto"/>
          </w:tcPr>
          <w:p w14:paraId="7FF213EB" w14:textId="77777777" w:rsidR="009076A2" w:rsidRPr="005A5C17" w:rsidRDefault="009076A2">
            <w:pPr>
              <w:rPr>
                <w:rFonts w:ascii="Arial" w:eastAsia="Arial" w:hAnsi="Arial"/>
              </w:rPr>
            </w:pPr>
            <w:r w:rsidRPr="005A5C17">
              <w:rPr>
                <w:rFonts w:ascii="Arial" w:eastAsia="Arial" w:hAnsi="Arial"/>
              </w:rPr>
              <w:t>AutoCAD– 2D. (</w:t>
            </w:r>
            <w:r w:rsidRPr="005A5C17">
              <w:rPr>
                <w:rFonts w:ascii="Arial" w:eastAsia="Arial" w:hAnsi="Arial"/>
                <w:b/>
              </w:rPr>
              <w:t>Beginner – 1, Intermediate – 2, Skilled – 3</w:t>
            </w:r>
            <w:r w:rsidRPr="005A5C17">
              <w:rPr>
                <w:rFonts w:ascii="Arial" w:eastAsia="Arial" w:hAnsi="Arial"/>
              </w:rPr>
              <w:t>)</w:t>
            </w:r>
          </w:p>
        </w:tc>
        <w:tc>
          <w:tcPr>
            <w:tcW w:w="772" w:type="dxa"/>
            <w:shd w:val="clear" w:color="auto" w:fill="auto"/>
          </w:tcPr>
          <w:p w14:paraId="04F32519" w14:textId="77777777" w:rsidR="009076A2" w:rsidRPr="005A5C17" w:rsidRDefault="009076A2">
            <w:pPr>
              <w:rPr>
                <w:rFonts w:ascii="Arial" w:hAnsi="Arial"/>
                <w:b/>
              </w:rPr>
            </w:pPr>
          </w:p>
        </w:tc>
        <w:tc>
          <w:tcPr>
            <w:tcW w:w="2585" w:type="dxa"/>
            <w:tcBorders>
              <w:bottom w:val="single" w:sz="4" w:space="0" w:color="auto"/>
            </w:tcBorders>
            <w:shd w:val="clear" w:color="auto" w:fill="auto"/>
          </w:tcPr>
          <w:p w14:paraId="7EE2D3F8" w14:textId="77777777" w:rsidR="009076A2" w:rsidRPr="005A5C17" w:rsidRDefault="009076A2">
            <w:pPr>
              <w:rPr>
                <w:rFonts w:ascii="Arial" w:hAnsi="Arial"/>
              </w:rPr>
            </w:pPr>
            <w:r w:rsidRPr="005A5C17">
              <w:rPr>
                <w:rFonts w:ascii="Arial" w:hAnsi="Arial"/>
              </w:rPr>
              <w:t>CAD Tech/Managers.</w:t>
            </w:r>
          </w:p>
        </w:tc>
        <w:tc>
          <w:tcPr>
            <w:tcW w:w="2106" w:type="dxa"/>
            <w:tcBorders>
              <w:bottom w:val="single" w:sz="4" w:space="0" w:color="auto"/>
            </w:tcBorders>
            <w:shd w:val="clear" w:color="auto" w:fill="auto"/>
          </w:tcPr>
          <w:p w14:paraId="5EEAD185" w14:textId="77777777" w:rsidR="009076A2" w:rsidRPr="005A5C17" w:rsidRDefault="009076A2">
            <w:pPr>
              <w:rPr>
                <w:rFonts w:ascii="Arial" w:hAnsi="Arial"/>
              </w:rPr>
            </w:pPr>
            <w:r w:rsidRPr="005A5C17">
              <w:rPr>
                <w:rFonts w:ascii="Arial" w:hAnsi="Arial"/>
              </w:rPr>
              <w:t>Contractor/Individual.</w:t>
            </w:r>
          </w:p>
        </w:tc>
        <w:tc>
          <w:tcPr>
            <w:tcW w:w="2106" w:type="dxa"/>
            <w:tcBorders>
              <w:bottom w:val="single" w:sz="4" w:space="0" w:color="auto"/>
            </w:tcBorders>
            <w:shd w:val="clear" w:color="auto" w:fill="auto"/>
          </w:tcPr>
          <w:p w14:paraId="7174C20A" w14:textId="77777777" w:rsidR="009076A2" w:rsidRPr="005A5C17" w:rsidRDefault="009076A2">
            <w:pPr>
              <w:rPr>
                <w:rFonts w:ascii="Arial" w:hAnsi="Arial"/>
              </w:rPr>
            </w:pPr>
            <w:r w:rsidRPr="005A5C17">
              <w:rPr>
                <w:rFonts w:ascii="Arial" w:hAnsi="Arial"/>
              </w:rPr>
              <w:t>Contractor/Individual.</w:t>
            </w:r>
          </w:p>
        </w:tc>
      </w:tr>
      <w:tr w:rsidR="009076A2" w:rsidRPr="005A5C17" w14:paraId="27BF1647" w14:textId="77777777">
        <w:trPr>
          <w:gridAfter w:val="1"/>
          <w:wAfter w:w="7" w:type="dxa"/>
          <w:cantSplit/>
        </w:trPr>
        <w:tc>
          <w:tcPr>
            <w:tcW w:w="5807" w:type="dxa"/>
            <w:shd w:val="clear" w:color="auto" w:fill="auto"/>
          </w:tcPr>
          <w:p w14:paraId="1C5C76A0" w14:textId="77777777" w:rsidR="009076A2" w:rsidRPr="005A5C17" w:rsidRDefault="009076A2">
            <w:pPr>
              <w:rPr>
                <w:rFonts w:ascii="Arial" w:eastAsia="Arial" w:hAnsi="Arial"/>
              </w:rPr>
            </w:pPr>
            <w:r w:rsidRPr="005A5C17">
              <w:rPr>
                <w:rFonts w:ascii="Arial" w:eastAsia="Arial" w:hAnsi="Arial"/>
              </w:rPr>
              <w:t>Microsoft Office. (</w:t>
            </w:r>
            <w:r w:rsidRPr="005A5C17">
              <w:rPr>
                <w:rFonts w:ascii="Arial" w:eastAsia="Arial" w:hAnsi="Arial"/>
                <w:b/>
              </w:rPr>
              <w:t>Beginner – 1, Intermediate – 2, Skilled – 3</w:t>
            </w:r>
            <w:r w:rsidRPr="005A5C17">
              <w:rPr>
                <w:rFonts w:ascii="Arial" w:eastAsia="Arial" w:hAnsi="Arial"/>
              </w:rPr>
              <w:t>)</w:t>
            </w:r>
            <w:r w:rsidRPr="005A5C17" w:rsidDel="001D7254">
              <w:rPr>
                <w:rFonts w:ascii="Arial" w:eastAsia="Arial" w:hAnsi="Arial"/>
              </w:rPr>
              <w:t xml:space="preserve"> </w:t>
            </w:r>
          </w:p>
        </w:tc>
        <w:tc>
          <w:tcPr>
            <w:tcW w:w="772" w:type="dxa"/>
            <w:shd w:val="clear" w:color="auto" w:fill="auto"/>
          </w:tcPr>
          <w:p w14:paraId="223FA800" w14:textId="77777777" w:rsidR="009076A2" w:rsidRPr="005A5C17" w:rsidRDefault="009076A2">
            <w:pPr>
              <w:rPr>
                <w:rFonts w:ascii="Arial" w:hAnsi="Arial"/>
                <w:b/>
              </w:rPr>
            </w:pPr>
          </w:p>
        </w:tc>
        <w:tc>
          <w:tcPr>
            <w:tcW w:w="2585" w:type="dxa"/>
            <w:shd w:val="clear" w:color="auto" w:fill="auto"/>
          </w:tcPr>
          <w:p w14:paraId="7F1CD399" w14:textId="77777777" w:rsidR="009076A2" w:rsidRPr="005A5C17" w:rsidRDefault="009076A2">
            <w:pPr>
              <w:rPr>
                <w:rFonts w:ascii="Arial" w:hAnsi="Arial"/>
              </w:rPr>
            </w:pPr>
            <w:r w:rsidRPr="005A5C17">
              <w:rPr>
                <w:rFonts w:ascii="Arial" w:hAnsi="Arial"/>
              </w:rPr>
              <w:t>All Staff.</w:t>
            </w:r>
          </w:p>
        </w:tc>
        <w:tc>
          <w:tcPr>
            <w:tcW w:w="2106" w:type="dxa"/>
            <w:shd w:val="clear" w:color="auto" w:fill="auto"/>
          </w:tcPr>
          <w:p w14:paraId="0FEE9F5A" w14:textId="77777777" w:rsidR="009076A2" w:rsidRPr="005A5C17" w:rsidRDefault="009076A2">
            <w:pPr>
              <w:rPr>
                <w:rFonts w:ascii="Arial" w:hAnsi="Arial"/>
              </w:rPr>
            </w:pPr>
            <w:r w:rsidRPr="005A5C17">
              <w:rPr>
                <w:rFonts w:ascii="Arial" w:hAnsi="Arial"/>
              </w:rPr>
              <w:t>Contractor/Individual.</w:t>
            </w:r>
          </w:p>
        </w:tc>
        <w:tc>
          <w:tcPr>
            <w:tcW w:w="2106" w:type="dxa"/>
            <w:shd w:val="clear" w:color="auto" w:fill="auto"/>
          </w:tcPr>
          <w:p w14:paraId="50640275" w14:textId="77777777" w:rsidR="009076A2" w:rsidRPr="005A5C17" w:rsidRDefault="009076A2">
            <w:pPr>
              <w:rPr>
                <w:rFonts w:ascii="Arial" w:hAnsi="Arial"/>
              </w:rPr>
            </w:pPr>
            <w:r w:rsidRPr="005A5C17">
              <w:rPr>
                <w:rFonts w:ascii="Arial" w:hAnsi="Arial"/>
              </w:rPr>
              <w:t>Contractor/Individual.</w:t>
            </w:r>
          </w:p>
        </w:tc>
      </w:tr>
      <w:tr w:rsidR="009076A2" w:rsidRPr="005A5C17" w14:paraId="1C2F44D4" w14:textId="77777777">
        <w:trPr>
          <w:cantSplit/>
        </w:trPr>
        <w:tc>
          <w:tcPr>
            <w:tcW w:w="13383" w:type="dxa"/>
            <w:gridSpan w:val="6"/>
            <w:shd w:val="clear" w:color="auto" w:fill="BFBFBF" w:themeFill="background1" w:themeFillShade="BF"/>
          </w:tcPr>
          <w:p w14:paraId="68C6581D" w14:textId="77777777" w:rsidR="009076A2" w:rsidRPr="005A5C17" w:rsidRDefault="009076A2">
            <w:pPr>
              <w:rPr>
                <w:rFonts w:ascii="Arial" w:hAnsi="Arial"/>
                <w:b/>
              </w:rPr>
            </w:pPr>
            <w:r w:rsidRPr="005A5C17">
              <w:rPr>
                <w:rFonts w:ascii="Arial" w:hAnsi="Arial"/>
                <w:b/>
              </w:rPr>
              <w:t>Knowledge &amp; Understanding (Desirable - no minimum)</w:t>
            </w:r>
          </w:p>
        </w:tc>
      </w:tr>
      <w:tr w:rsidR="009076A2" w:rsidRPr="005A5C17" w14:paraId="487FB923" w14:textId="77777777">
        <w:trPr>
          <w:gridAfter w:val="1"/>
          <w:wAfter w:w="7" w:type="dxa"/>
          <w:cantSplit/>
        </w:trPr>
        <w:tc>
          <w:tcPr>
            <w:tcW w:w="5807" w:type="dxa"/>
            <w:shd w:val="clear" w:color="auto" w:fill="auto"/>
          </w:tcPr>
          <w:p w14:paraId="5C7028E5" w14:textId="77777777" w:rsidR="009076A2" w:rsidRDefault="009076A2">
            <w:pPr>
              <w:rPr>
                <w:rFonts w:ascii="Arial" w:eastAsia="Arial" w:hAnsi="Arial"/>
                <w:bCs/>
              </w:rPr>
            </w:pPr>
            <w:r w:rsidRPr="005A5C17">
              <w:rPr>
                <w:rFonts w:ascii="Arial" w:eastAsia="Arial" w:hAnsi="Arial"/>
              </w:rPr>
              <w:t xml:space="preserve">Depth of understanding of the RAF and MOD Organisations. </w:t>
            </w:r>
          </w:p>
          <w:p w14:paraId="55DDB5A7" w14:textId="77777777" w:rsidR="009076A2" w:rsidRPr="005A5C17" w:rsidRDefault="009076A2">
            <w:pPr>
              <w:rPr>
                <w:rFonts w:ascii="Arial" w:eastAsia="Arial" w:hAnsi="Arial"/>
                <w:b/>
              </w:rPr>
            </w:pPr>
            <w:r w:rsidRPr="005A5C17">
              <w:rPr>
                <w:rFonts w:ascii="Arial" w:eastAsia="Arial" w:hAnsi="Arial"/>
                <w:b/>
              </w:rPr>
              <w:t>(L – 1, M – 2, H – 3)</w:t>
            </w:r>
          </w:p>
        </w:tc>
        <w:tc>
          <w:tcPr>
            <w:tcW w:w="772" w:type="dxa"/>
            <w:shd w:val="clear" w:color="auto" w:fill="auto"/>
          </w:tcPr>
          <w:p w14:paraId="358EA70D" w14:textId="77777777" w:rsidR="009076A2" w:rsidRPr="005A5C17" w:rsidRDefault="009076A2">
            <w:pPr>
              <w:rPr>
                <w:rFonts w:ascii="Arial" w:hAnsi="Arial"/>
                <w:b/>
              </w:rPr>
            </w:pPr>
          </w:p>
        </w:tc>
        <w:tc>
          <w:tcPr>
            <w:tcW w:w="2585" w:type="dxa"/>
            <w:shd w:val="clear" w:color="auto" w:fill="auto"/>
          </w:tcPr>
          <w:p w14:paraId="3CAB8054" w14:textId="77777777" w:rsidR="009076A2" w:rsidRPr="005A5C17" w:rsidRDefault="009076A2">
            <w:pPr>
              <w:rPr>
                <w:rFonts w:ascii="Arial" w:hAnsi="Arial"/>
              </w:rPr>
            </w:pPr>
            <w:r w:rsidRPr="005A5C17">
              <w:rPr>
                <w:rFonts w:ascii="Arial" w:hAnsi="Arial"/>
              </w:rPr>
              <w:t>All Engineers and Managers.</w:t>
            </w:r>
          </w:p>
        </w:tc>
        <w:tc>
          <w:tcPr>
            <w:tcW w:w="2106" w:type="dxa"/>
            <w:shd w:val="clear" w:color="auto" w:fill="auto"/>
          </w:tcPr>
          <w:p w14:paraId="1A66F1DB" w14:textId="77777777" w:rsidR="009076A2" w:rsidRPr="005A5C17" w:rsidRDefault="009076A2">
            <w:pPr>
              <w:rPr>
                <w:rFonts w:ascii="Arial" w:hAnsi="Arial"/>
              </w:rPr>
            </w:pPr>
            <w:r w:rsidRPr="005A5C17">
              <w:rPr>
                <w:rFonts w:ascii="Arial" w:hAnsi="Arial"/>
              </w:rPr>
              <w:t>N/A</w:t>
            </w:r>
          </w:p>
        </w:tc>
        <w:tc>
          <w:tcPr>
            <w:tcW w:w="2106" w:type="dxa"/>
            <w:shd w:val="clear" w:color="auto" w:fill="auto"/>
          </w:tcPr>
          <w:p w14:paraId="7A592224" w14:textId="77777777" w:rsidR="009076A2" w:rsidRPr="005A5C17" w:rsidRDefault="009076A2">
            <w:pPr>
              <w:rPr>
                <w:rFonts w:ascii="Arial" w:hAnsi="Arial"/>
              </w:rPr>
            </w:pPr>
            <w:r w:rsidRPr="005A5C17">
              <w:rPr>
                <w:rFonts w:ascii="Arial" w:hAnsi="Arial"/>
              </w:rPr>
              <w:t>N/A</w:t>
            </w:r>
          </w:p>
        </w:tc>
      </w:tr>
      <w:tr w:rsidR="009076A2" w:rsidRPr="005A5C17" w14:paraId="27E5AC43" w14:textId="77777777">
        <w:trPr>
          <w:gridAfter w:val="1"/>
          <w:wAfter w:w="7" w:type="dxa"/>
          <w:cantSplit/>
        </w:trPr>
        <w:tc>
          <w:tcPr>
            <w:tcW w:w="5807" w:type="dxa"/>
            <w:shd w:val="clear" w:color="auto" w:fill="auto"/>
          </w:tcPr>
          <w:p w14:paraId="66EE4981" w14:textId="77777777" w:rsidR="009076A2" w:rsidRPr="005A5C17" w:rsidRDefault="009076A2">
            <w:pPr>
              <w:rPr>
                <w:rFonts w:ascii="Arial" w:eastAsia="Arial" w:hAnsi="Arial"/>
              </w:rPr>
            </w:pPr>
            <w:r w:rsidRPr="005A5C17">
              <w:rPr>
                <w:rFonts w:ascii="Arial" w:eastAsia="Arial" w:hAnsi="Arial"/>
              </w:rPr>
              <w:t xml:space="preserve">Depth of knowledge of </w:t>
            </w:r>
            <w:r w:rsidRPr="005A5C17">
              <w:rPr>
                <w:rFonts w:ascii="Arial" w:hAnsi="Arial"/>
                <w:iCs/>
              </w:rPr>
              <w:t xml:space="preserve">JSP 453: Defence ICT Installation Standard (formerly JSP 604 Lft 4800), </w:t>
            </w:r>
            <w:r w:rsidRPr="005A5C17">
              <w:rPr>
                <w:rFonts w:ascii="Arial" w:eastAsia="Arial" w:hAnsi="Arial"/>
              </w:rPr>
              <w:t>SDIP 29, AP 600 and relevant areas of JSP 440. (</w:t>
            </w:r>
            <w:r w:rsidRPr="005A5C17">
              <w:rPr>
                <w:rFonts w:ascii="Arial" w:eastAsia="Arial" w:hAnsi="Arial"/>
                <w:b/>
              </w:rPr>
              <w:t>L – 1, M – 2, H – 3</w:t>
            </w:r>
            <w:r w:rsidRPr="005A5C17">
              <w:rPr>
                <w:rFonts w:ascii="Arial" w:eastAsia="Arial" w:hAnsi="Arial"/>
              </w:rPr>
              <w:t>)</w:t>
            </w:r>
          </w:p>
        </w:tc>
        <w:tc>
          <w:tcPr>
            <w:tcW w:w="772" w:type="dxa"/>
            <w:shd w:val="clear" w:color="auto" w:fill="auto"/>
          </w:tcPr>
          <w:p w14:paraId="5E86D93D" w14:textId="77777777" w:rsidR="009076A2" w:rsidRPr="005A5C17" w:rsidRDefault="009076A2">
            <w:pPr>
              <w:rPr>
                <w:rFonts w:ascii="Arial" w:hAnsi="Arial"/>
                <w:b/>
              </w:rPr>
            </w:pPr>
          </w:p>
        </w:tc>
        <w:tc>
          <w:tcPr>
            <w:tcW w:w="2585" w:type="dxa"/>
            <w:shd w:val="clear" w:color="auto" w:fill="auto"/>
          </w:tcPr>
          <w:p w14:paraId="7648F144" w14:textId="77777777" w:rsidR="009076A2" w:rsidRPr="005A5C17" w:rsidRDefault="009076A2">
            <w:pPr>
              <w:rPr>
                <w:rFonts w:ascii="Arial" w:hAnsi="Arial"/>
              </w:rPr>
            </w:pPr>
            <w:r w:rsidRPr="005A5C17">
              <w:rPr>
                <w:rFonts w:ascii="Arial" w:hAnsi="Arial"/>
              </w:rPr>
              <w:t>All Engineers and Managers.</w:t>
            </w:r>
          </w:p>
        </w:tc>
        <w:tc>
          <w:tcPr>
            <w:tcW w:w="2106" w:type="dxa"/>
            <w:shd w:val="clear" w:color="auto" w:fill="auto"/>
          </w:tcPr>
          <w:p w14:paraId="675CC46C" w14:textId="77777777" w:rsidR="009076A2" w:rsidRPr="005A5C17" w:rsidRDefault="009076A2">
            <w:pPr>
              <w:rPr>
                <w:rFonts w:ascii="Arial" w:hAnsi="Arial"/>
              </w:rPr>
            </w:pPr>
            <w:r w:rsidRPr="005A5C17">
              <w:rPr>
                <w:rFonts w:ascii="Arial" w:hAnsi="Arial"/>
              </w:rPr>
              <w:t>N/A</w:t>
            </w:r>
          </w:p>
        </w:tc>
        <w:tc>
          <w:tcPr>
            <w:tcW w:w="2106" w:type="dxa"/>
            <w:shd w:val="clear" w:color="auto" w:fill="auto"/>
          </w:tcPr>
          <w:p w14:paraId="6CE853D9" w14:textId="77777777" w:rsidR="009076A2" w:rsidRPr="005A5C17" w:rsidRDefault="009076A2">
            <w:pPr>
              <w:rPr>
                <w:rFonts w:ascii="Arial" w:hAnsi="Arial"/>
              </w:rPr>
            </w:pPr>
            <w:r w:rsidRPr="005A5C17">
              <w:rPr>
                <w:rFonts w:ascii="Arial" w:hAnsi="Arial"/>
              </w:rPr>
              <w:t>N/A</w:t>
            </w:r>
          </w:p>
        </w:tc>
      </w:tr>
      <w:tr w:rsidR="009076A2" w:rsidRPr="005A5C17" w14:paraId="0BBB425B" w14:textId="77777777">
        <w:trPr>
          <w:cantSplit/>
        </w:trPr>
        <w:tc>
          <w:tcPr>
            <w:tcW w:w="13383" w:type="dxa"/>
            <w:gridSpan w:val="6"/>
            <w:shd w:val="clear" w:color="auto" w:fill="BFBFBF" w:themeFill="background1" w:themeFillShade="BF"/>
          </w:tcPr>
          <w:p w14:paraId="310E46B4" w14:textId="77777777" w:rsidR="009076A2" w:rsidRPr="005A5C17" w:rsidRDefault="009076A2">
            <w:pPr>
              <w:rPr>
                <w:rFonts w:ascii="Arial" w:hAnsi="Arial"/>
                <w:b/>
              </w:rPr>
            </w:pPr>
            <w:r w:rsidRPr="005A5C17">
              <w:rPr>
                <w:rFonts w:ascii="Arial" w:hAnsi="Arial"/>
                <w:b/>
              </w:rPr>
              <w:lastRenderedPageBreak/>
              <w:t>Value Added Skills and Training</w:t>
            </w:r>
          </w:p>
        </w:tc>
      </w:tr>
      <w:tr w:rsidR="009076A2" w:rsidRPr="005A5C17" w14:paraId="3BBFEB67" w14:textId="77777777">
        <w:trPr>
          <w:gridAfter w:val="1"/>
          <w:wAfter w:w="7" w:type="dxa"/>
          <w:cantSplit/>
        </w:trPr>
        <w:tc>
          <w:tcPr>
            <w:tcW w:w="5807" w:type="dxa"/>
            <w:shd w:val="clear" w:color="auto" w:fill="auto"/>
          </w:tcPr>
          <w:p w14:paraId="29ED642B" w14:textId="77777777" w:rsidR="009076A2" w:rsidRPr="005A5C17" w:rsidRDefault="009076A2">
            <w:pPr>
              <w:rPr>
                <w:rFonts w:ascii="Arial" w:eastAsia="Arial" w:hAnsi="Arial"/>
              </w:rPr>
            </w:pPr>
            <w:r w:rsidRPr="005A5C17">
              <w:rPr>
                <w:rFonts w:ascii="Arial" w:eastAsia="Arial" w:hAnsi="Arial"/>
              </w:rPr>
              <w:t xml:space="preserve">Add courses/skills etc that add value to the SCIDA Service. </w:t>
            </w:r>
            <w:r w:rsidRPr="005A5C17">
              <w:rPr>
                <w:rFonts w:ascii="Arial" w:eastAsia="Arial" w:hAnsi="Arial"/>
                <w:b/>
              </w:rPr>
              <w:t>Score 1 for each added</w:t>
            </w:r>
            <w:r w:rsidRPr="005A5C17">
              <w:rPr>
                <w:rFonts w:ascii="Arial" w:hAnsi="Arial"/>
              </w:rPr>
              <w:t xml:space="preserve"> (e.g. 18</w:t>
            </w:r>
            <w:r w:rsidRPr="005A5C17">
              <w:rPr>
                <w:rFonts w:ascii="Arial" w:hAnsi="Arial"/>
                <w:vertAlign w:val="superscript"/>
              </w:rPr>
              <w:t>th</w:t>
            </w:r>
            <w:r w:rsidRPr="005A5C17">
              <w:rPr>
                <w:rFonts w:ascii="Arial" w:hAnsi="Arial"/>
              </w:rPr>
              <w:t xml:space="preserve"> Edition, CNIT etc)</w:t>
            </w:r>
          </w:p>
        </w:tc>
        <w:tc>
          <w:tcPr>
            <w:tcW w:w="772" w:type="dxa"/>
            <w:shd w:val="clear" w:color="auto" w:fill="auto"/>
          </w:tcPr>
          <w:p w14:paraId="13288790" w14:textId="77777777" w:rsidR="009076A2" w:rsidRPr="005A5C17" w:rsidRDefault="009076A2">
            <w:pPr>
              <w:rPr>
                <w:rFonts w:ascii="Arial" w:hAnsi="Arial"/>
                <w:b/>
              </w:rPr>
            </w:pPr>
          </w:p>
        </w:tc>
        <w:tc>
          <w:tcPr>
            <w:tcW w:w="6797" w:type="dxa"/>
            <w:gridSpan w:val="3"/>
            <w:shd w:val="clear" w:color="auto" w:fill="auto"/>
          </w:tcPr>
          <w:p w14:paraId="14E54CCC" w14:textId="77777777" w:rsidR="009076A2" w:rsidRPr="005A5C17" w:rsidRDefault="009076A2">
            <w:pPr>
              <w:rPr>
                <w:rFonts w:ascii="Arial" w:hAnsi="Arial"/>
              </w:rPr>
            </w:pPr>
            <w:r w:rsidRPr="005A5C17">
              <w:rPr>
                <w:rFonts w:ascii="Arial" w:hAnsi="Arial"/>
              </w:rPr>
              <w:t>18</w:t>
            </w:r>
            <w:r w:rsidRPr="005A5C17">
              <w:rPr>
                <w:rFonts w:ascii="Arial" w:hAnsi="Arial"/>
                <w:vertAlign w:val="superscript"/>
              </w:rPr>
              <w:t>th</w:t>
            </w:r>
            <w:r w:rsidRPr="005A5C17">
              <w:rPr>
                <w:rFonts w:ascii="Arial" w:hAnsi="Arial"/>
              </w:rPr>
              <w:t xml:space="preserve"> Edition, CNIT </w:t>
            </w:r>
          </w:p>
        </w:tc>
      </w:tr>
      <w:tr w:rsidR="009076A2" w:rsidRPr="005A5C17" w14:paraId="13FA9954" w14:textId="77777777">
        <w:trPr>
          <w:cantSplit/>
        </w:trPr>
        <w:tc>
          <w:tcPr>
            <w:tcW w:w="13383" w:type="dxa"/>
            <w:gridSpan w:val="6"/>
            <w:shd w:val="clear" w:color="auto" w:fill="BFBFBF" w:themeFill="background1" w:themeFillShade="BF"/>
          </w:tcPr>
          <w:p w14:paraId="4CB69839" w14:textId="77777777" w:rsidR="009076A2" w:rsidRPr="005A5C17" w:rsidRDefault="009076A2">
            <w:pPr>
              <w:rPr>
                <w:rFonts w:ascii="Arial" w:hAnsi="Arial"/>
                <w:b/>
              </w:rPr>
            </w:pPr>
            <w:r w:rsidRPr="005A5C17">
              <w:rPr>
                <w:rFonts w:ascii="Arial" w:hAnsi="Arial"/>
                <w:b/>
              </w:rPr>
              <w:t>Professional Registration (Desirable - no minimum)</w:t>
            </w:r>
          </w:p>
        </w:tc>
      </w:tr>
      <w:tr w:rsidR="009076A2" w:rsidRPr="005A5C17" w14:paraId="76BDCB46" w14:textId="77777777">
        <w:trPr>
          <w:gridAfter w:val="1"/>
          <w:wAfter w:w="7" w:type="dxa"/>
          <w:cantSplit/>
        </w:trPr>
        <w:tc>
          <w:tcPr>
            <w:tcW w:w="5807" w:type="dxa"/>
            <w:shd w:val="clear" w:color="auto" w:fill="auto"/>
          </w:tcPr>
          <w:p w14:paraId="0FD8DE18" w14:textId="77777777" w:rsidR="009076A2" w:rsidRPr="005A5C17" w:rsidRDefault="009076A2">
            <w:pPr>
              <w:rPr>
                <w:rFonts w:ascii="Arial" w:eastAsia="Arial" w:hAnsi="Arial"/>
              </w:rPr>
            </w:pPr>
            <w:r w:rsidRPr="005A5C17">
              <w:rPr>
                <w:rFonts w:ascii="Arial" w:eastAsia="Arial" w:hAnsi="Arial"/>
              </w:rPr>
              <w:t>Chartered Engineer. (</w:t>
            </w:r>
            <w:r w:rsidRPr="005A5C17">
              <w:rPr>
                <w:rFonts w:ascii="Arial" w:eastAsia="Arial" w:hAnsi="Arial"/>
                <w:b/>
              </w:rPr>
              <w:t>5</w:t>
            </w:r>
            <w:r w:rsidRPr="005A5C17">
              <w:rPr>
                <w:rFonts w:ascii="Arial" w:eastAsia="Arial" w:hAnsi="Arial"/>
              </w:rPr>
              <w:t>)</w:t>
            </w:r>
          </w:p>
        </w:tc>
        <w:tc>
          <w:tcPr>
            <w:tcW w:w="772" w:type="dxa"/>
            <w:shd w:val="clear" w:color="auto" w:fill="auto"/>
          </w:tcPr>
          <w:p w14:paraId="0DCD0980" w14:textId="77777777" w:rsidR="009076A2" w:rsidRPr="005A5C17" w:rsidRDefault="009076A2">
            <w:pPr>
              <w:rPr>
                <w:rFonts w:ascii="Arial" w:hAnsi="Arial"/>
                <w:b/>
              </w:rPr>
            </w:pPr>
          </w:p>
        </w:tc>
        <w:tc>
          <w:tcPr>
            <w:tcW w:w="2585" w:type="dxa"/>
            <w:shd w:val="clear" w:color="auto" w:fill="auto"/>
          </w:tcPr>
          <w:p w14:paraId="0DF2319E" w14:textId="77777777" w:rsidR="009076A2" w:rsidRPr="005A5C17" w:rsidRDefault="009076A2">
            <w:pPr>
              <w:rPr>
                <w:rFonts w:ascii="Arial" w:hAnsi="Arial"/>
              </w:rPr>
            </w:pPr>
            <w:r w:rsidRPr="005A5C17">
              <w:rPr>
                <w:rFonts w:ascii="Arial" w:hAnsi="Arial"/>
              </w:rPr>
              <w:t>Head.</w:t>
            </w:r>
          </w:p>
        </w:tc>
        <w:tc>
          <w:tcPr>
            <w:tcW w:w="2106" w:type="dxa"/>
            <w:shd w:val="clear" w:color="auto" w:fill="auto"/>
          </w:tcPr>
          <w:p w14:paraId="1F664421" w14:textId="77777777" w:rsidR="009076A2" w:rsidRPr="005A5C17" w:rsidRDefault="009076A2">
            <w:pPr>
              <w:rPr>
                <w:rFonts w:ascii="Arial" w:hAnsi="Arial"/>
              </w:rPr>
            </w:pPr>
            <w:r w:rsidRPr="005A5C17">
              <w:rPr>
                <w:rFonts w:ascii="Arial" w:hAnsi="Arial"/>
              </w:rPr>
              <w:t>Contractor/Individual.</w:t>
            </w:r>
          </w:p>
        </w:tc>
        <w:tc>
          <w:tcPr>
            <w:tcW w:w="2106" w:type="dxa"/>
            <w:shd w:val="clear" w:color="auto" w:fill="auto"/>
          </w:tcPr>
          <w:p w14:paraId="315075A3" w14:textId="77777777" w:rsidR="009076A2" w:rsidRPr="005A5C17" w:rsidRDefault="009076A2">
            <w:pPr>
              <w:rPr>
                <w:rFonts w:ascii="Arial" w:hAnsi="Arial"/>
              </w:rPr>
            </w:pPr>
            <w:r w:rsidRPr="005A5C17">
              <w:rPr>
                <w:rFonts w:ascii="Arial" w:hAnsi="Arial"/>
              </w:rPr>
              <w:t>Contractor/Individual.</w:t>
            </w:r>
          </w:p>
        </w:tc>
      </w:tr>
      <w:tr w:rsidR="009076A2" w:rsidRPr="005A5C17" w14:paraId="414A0FA0" w14:textId="77777777">
        <w:trPr>
          <w:gridAfter w:val="1"/>
          <w:wAfter w:w="7" w:type="dxa"/>
          <w:cantSplit/>
        </w:trPr>
        <w:tc>
          <w:tcPr>
            <w:tcW w:w="5807" w:type="dxa"/>
            <w:shd w:val="clear" w:color="auto" w:fill="auto"/>
          </w:tcPr>
          <w:p w14:paraId="6A2C2D32" w14:textId="77777777" w:rsidR="009076A2" w:rsidRPr="005A5C17" w:rsidRDefault="009076A2">
            <w:pPr>
              <w:rPr>
                <w:rFonts w:ascii="Arial" w:eastAsia="Arial" w:hAnsi="Arial"/>
              </w:rPr>
            </w:pPr>
            <w:r w:rsidRPr="005A5C17">
              <w:rPr>
                <w:rFonts w:ascii="Arial" w:eastAsia="Arial" w:hAnsi="Arial"/>
              </w:rPr>
              <w:t>Incorporated Engineer (IEng)</w:t>
            </w:r>
            <w:r w:rsidRPr="005A5C17">
              <w:rPr>
                <w:rFonts w:ascii="Arial" w:eastAsia="Arial" w:hAnsi="Arial"/>
                <w:i/>
                <w:iCs/>
              </w:rPr>
              <w:t xml:space="preserve"> </w:t>
            </w:r>
            <w:r w:rsidRPr="005A5C17">
              <w:rPr>
                <w:rFonts w:ascii="Arial" w:eastAsia="Arial" w:hAnsi="Arial"/>
              </w:rPr>
              <w:t>with the IET</w:t>
            </w:r>
            <w:r>
              <w:rPr>
                <w:rFonts w:ascii="Arial" w:eastAsia="Arial" w:hAnsi="Arial"/>
              </w:rPr>
              <w:t xml:space="preserve"> (or equivalent)</w:t>
            </w:r>
            <w:r w:rsidRPr="005A5C17">
              <w:rPr>
                <w:rFonts w:ascii="Arial" w:eastAsia="Arial" w:hAnsi="Arial"/>
              </w:rPr>
              <w:t>. (</w:t>
            </w:r>
            <w:r w:rsidRPr="005A5C17">
              <w:rPr>
                <w:rFonts w:ascii="Arial" w:eastAsia="Arial" w:hAnsi="Arial"/>
                <w:b/>
              </w:rPr>
              <w:t>4</w:t>
            </w:r>
            <w:r w:rsidRPr="005A5C17">
              <w:rPr>
                <w:rFonts w:ascii="Arial" w:eastAsia="Arial" w:hAnsi="Arial"/>
              </w:rPr>
              <w:t>)</w:t>
            </w:r>
          </w:p>
        </w:tc>
        <w:tc>
          <w:tcPr>
            <w:tcW w:w="772" w:type="dxa"/>
            <w:shd w:val="clear" w:color="auto" w:fill="auto"/>
          </w:tcPr>
          <w:p w14:paraId="3BCEBF3D" w14:textId="77777777" w:rsidR="009076A2" w:rsidRPr="005A5C17" w:rsidRDefault="009076A2">
            <w:pPr>
              <w:rPr>
                <w:rFonts w:ascii="Arial" w:hAnsi="Arial"/>
                <w:b/>
              </w:rPr>
            </w:pPr>
          </w:p>
        </w:tc>
        <w:tc>
          <w:tcPr>
            <w:tcW w:w="2585" w:type="dxa"/>
            <w:shd w:val="clear" w:color="auto" w:fill="auto"/>
          </w:tcPr>
          <w:p w14:paraId="058B6C78" w14:textId="77777777" w:rsidR="009076A2" w:rsidRPr="005A5C17" w:rsidRDefault="009076A2">
            <w:pPr>
              <w:rPr>
                <w:rFonts w:ascii="Arial" w:hAnsi="Arial"/>
              </w:rPr>
            </w:pPr>
            <w:r w:rsidRPr="005A5C17">
              <w:rPr>
                <w:rFonts w:ascii="Arial" w:hAnsi="Arial"/>
              </w:rPr>
              <w:t>All Engineers.</w:t>
            </w:r>
          </w:p>
        </w:tc>
        <w:tc>
          <w:tcPr>
            <w:tcW w:w="2106" w:type="dxa"/>
            <w:shd w:val="clear" w:color="auto" w:fill="auto"/>
          </w:tcPr>
          <w:p w14:paraId="50CCDAE2" w14:textId="77777777" w:rsidR="009076A2" w:rsidRPr="005A5C17" w:rsidRDefault="009076A2">
            <w:pPr>
              <w:rPr>
                <w:rFonts w:ascii="Arial" w:hAnsi="Arial"/>
              </w:rPr>
            </w:pPr>
            <w:r w:rsidRPr="005A5C17">
              <w:rPr>
                <w:rFonts w:ascii="Arial" w:hAnsi="Arial"/>
              </w:rPr>
              <w:t>Contractor/Individual.</w:t>
            </w:r>
          </w:p>
        </w:tc>
        <w:tc>
          <w:tcPr>
            <w:tcW w:w="2106" w:type="dxa"/>
            <w:shd w:val="clear" w:color="auto" w:fill="auto"/>
          </w:tcPr>
          <w:p w14:paraId="5DF5FF25" w14:textId="77777777" w:rsidR="009076A2" w:rsidRPr="005A5C17" w:rsidRDefault="009076A2">
            <w:pPr>
              <w:rPr>
                <w:rFonts w:ascii="Arial" w:hAnsi="Arial"/>
              </w:rPr>
            </w:pPr>
            <w:r w:rsidRPr="005A5C17">
              <w:rPr>
                <w:rFonts w:ascii="Arial" w:hAnsi="Arial"/>
              </w:rPr>
              <w:t>Contractor/Individual.</w:t>
            </w:r>
          </w:p>
        </w:tc>
      </w:tr>
      <w:tr w:rsidR="009076A2" w:rsidRPr="005A5C17" w14:paraId="7E21E669" w14:textId="77777777">
        <w:trPr>
          <w:gridAfter w:val="1"/>
          <w:wAfter w:w="7" w:type="dxa"/>
          <w:cantSplit/>
        </w:trPr>
        <w:tc>
          <w:tcPr>
            <w:tcW w:w="5807" w:type="dxa"/>
            <w:shd w:val="clear" w:color="auto" w:fill="auto"/>
          </w:tcPr>
          <w:p w14:paraId="51463727" w14:textId="77777777" w:rsidR="009076A2" w:rsidRPr="005A5C17" w:rsidRDefault="009076A2">
            <w:pPr>
              <w:rPr>
                <w:rFonts w:ascii="Arial" w:eastAsia="Arial" w:hAnsi="Arial"/>
              </w:rPr>
            </w:pPr>
            <w:r w:rsidRPr="005A5C17">
              <w:rPr>
                <w:rFonts w:ascii="Arial" w:eastAsia="Arial" w:hAnsi="Arial"/>
              </w:rPr>
              <w:t xml:space="preserve">Engineer Technician (EngTech) or </w:t>
            </w:r>
            <w:r w:rsidRPr="00D9029A">
              <w:rPr>
                <w:rFonts w:ascii="Arial" w:eastAsia="Arial" w:hAnsi="Arial"/>
              </w:rPr>
              <w:t>ICT</w:t>
            </w:r>
            <w:r>
              <w:rPr>
                <w:rFonts w:ascii="Arial" w:eastAsia="Arial" w:hAnsi="Arial"/>
              </w:rPr>
              <w:t xml:space="preserve"> </w:t>
            </w:r>
            <w:r w:rsidRPr="00D9029A">
              <w:rPr>
                <w:rFonts w:ascii="Arial" w:eastAsia="Arial" w:hAnsi="Arial"/>
              </w:rPr>
              <w:t>Tech</w:t>
            </w:r>
            <w:r w:rsidRPr="005A5C17">
              <w:rPr>
                <w:rFonts w:ascii="Arial" w:eastAsia="Arial" w:hAnsi="Arial"/>
              </w:rPr>
              <w:t xml:space="preserve"> with the IET</w:t>
            </w:r>
            <w:r>
              <w:rPr>
                <w:rFonts w:ascii="Arial" w:eastAsia="Arial" w:hAnsi="Arial"/>
              </w:rPr>
              <w:t>(or equivalent)</w:t>
            </w:r>
            <w:r w:rsidRPr="005A5C17">
              <w:rPr>
                <w:rFonts w:ascii="Arial" w:eastAsia="Arial" w:hAnsi="Arial"/>
              </w:rPr>
              <w:t>. (</w:t>
            </w:r>
            <w:r w:rsidRPr="005A5C17">
              <w:rPr>
                <w:rFonts w:ascii="Arial" w:eastAsia="Arial" w:hAnsi="Arial"/>
                <w:b/>
              </w:rPr>
              <w:t>3</w:t>
            </w:r>
            <w:r w:rsidRPr="005A5C17">
              <w:rPr>
                <w:rFonts w:ascii="Arial" w:eastAsia="Arial" w:hAnsi="Arial"/>
              </w:rPr>
              <w:t>)</w:t>
            </w:r>
          </w:p>
        </w:tc>
        <w:tc>
          <w:tcPr>
            <w:tcW w:w="772" w:type="dxa"/>
            <w:shd w:val="clear" w:color="auto" w:fill="auto"/>
          </w:tcPr>
          <w:p w14:paraId="0DBEBEB2" w14:textId="77777777" w:rsidR="009076A2" w:rsidRPr="005A5C17" w:rsidRDefault="009076A2">
            <w:pPr>
              <w:rPr>
                <w:rFonts w:ascii="Arial" w:hAnsi="Arial"/>
                <w:b/>
              </w:rPr>
            </w:pPr>
          </w:p>
        </w:tc>
        <w:tc>
          <w:tcPr>
            <w:tcW w:w="2585" w:type="dxa"/>
            <w:shd w:val="clear" w:color="auto" w:fill="auto"/>
          </w:tcPr>
          <w:p w14:paraId="69A658E0" w14:textId="77777777" w:rsidR="009076A2" w:rsidRPr="005A5C17" w:rsidRDefault="009076A2">
            <w:pPr>
              <w:rPr>
                <w:rFonts w:ascii="Arial" w:hAnsi="Arial"/>
              </w:rPr>
            </w:pPr>
            <w:r w:rsidRPr="005A5C17">
              <w:rPr>
                <w:rFonts w:ascii="Arial" w:hAnsi="Arial"/>
              </w:rPr>
              <w:t>All Engineers.</w:t>
            </w:r>
          </w:p>
        </w:tc>
        <w:tc>
          <w:tcPr>
            <w:tcW w:w="2106" w:type="dxa"/>
            <w:shd w:val="clear" w:color="auto" w:fill="auto"/>
          </w:tcPr>
          <w:p w14:paraId="2DAC7BA4" w14:textId="77777777" w:rsidR="009076A2" w:rsidRPr="005A5C17" w:rsidRDefault="009076A2">
            <w:pPr>
              <w:rPr>
                <w:rFonts w:ascii="Arial" w:hAnsi="Arial"/>
              </w:rPr>
            </w:pPr>
            <w:r w:rsidRPr="005A5C17">
              <w:rPr>
                <w:rFonts w:ascii="Arial" w:hAnsi="Arial"/>
              </w:rPr>
              <w:t>Contractor/Individual.</w:t>
            </w:r>
          </w:p>
        </w:tc>
        <w:tc>
          <w:tcPr>
            <w:tcW w:w="2106" w:type="dxa"/>
            <w:shd w:val="clear" w:color="auto" w:fill="auto"/>
          </w:tcPr>
          <w:p w14:paraId="4D101C7E" w14:textId="77777777" w:rsidR="009076A2" w:rsidRPr="005A5C17" w:rsidRDefault="009076A2">
            <w:pPr>
              <w:rPr>
                <w:rFonts w:ascii="Arial" w:hAnsi="Arial"/>
              </w:rPr>
            </w:pPr>
            <w:r w:rsidRPr="005A5C17">
              <w:rPr>
                <w:rFonts w:ascii="Arial" w:hAnsi="Arial"/>
              </w:rPr>
              <w:t>Contractor/Individual.</w:t>
            </w:r>
          </w:p>
        </w:tc>
      </w:tr>
      <w:tr w:rsidR="009076A2" w:rsidRPr="005A5C17" w14:paraId="612EB20A" w14:textId="77777777">
        <w:trPr>
          <w:cantSplit/>
        </w:trPr>
        <w:tc>
          <w:tcPr>
            <w:tcW w:w="13383" w:type="dxa"/>
            <w:gridSpan w:val="6"/>
            <w:shd w:val="clear" w:color="auto" w:fill="BFBFBF" w:themeFill="background1" w:themeFillShade="BF"/>
          </w:tcPr>
          <w:p w14:paraId="759145C6" w14:textId="77777777" w:rsidR="009076A2" w:rsidRPr="005A5C17" w:rsidRDefault="009076A2">
            <w:pPr>
              <w:rPr>
                <w:rFonts w:ascii="Arial" w:hAnsi="Arial"/>
                <w:b/>
              </w:rPr>
            </w:pPr>
            <w:r w:rsidRPr="005A5C17">
              <w:rPr>
                <w:rFonts w:ascii="Arial" w:hAnsi="Arial"/>
                <w:b/>
              </w:rPr>
              <w:t>Academic Qualifications (minimum 1 unless Experience &gt;5)</w:t>
            </w:r>
          </w:p>
        </w:tc>
      </w:tr>
      <w:tr w:rsidR="009076A2" w:rsidRPr="005A5C17" w14:paraId="5827F6BB" w14:textId="77777777">
        <w:trPr>
          <w:gridAfter w:val="1"/>
          <w:wAfter w:w="7" w:type="dxa"/>
          <w:cantSplit/>
        </w:trPr>
        <w:tc>
          <w:tcPr>
            <w:tcW w:w="5807" w:type="dxa"/>
            <w:shd w:val="clear" w:color="auto" w:fill="auto"/>
          </w:tcPr>
          <w:p w14:paraId="5771263D" w14:textId="77777777" w:rsidR="009076A2" w:rsidRDefault="009076A2">
            <w:pPr>
              <w:rPr>
                <w:rFonts w:ascii="Arial" w:eastAsia="Arial" w:hAnsi="Arial"/>
                <w:bCs/>
              </w:rPr>
            </w:pPr>
            <w:r w:rsidRPr="005A5C17">
              <w:rPr>
                <w:rFonts w:ascii="Arial" w:eastAsia="Arial" w:hAnsi="Arial"/>
              </w:rPr>
              <w:t xml:space="preserve">MSc in Eng or similar suitable subject. </w:t>
            </w:r>
          </w:p>
          <w:p w14:paraId="2AD4CEA0" w14:textId="77777777" w:rsidR="009076A2" w:rsidRPr="005A5C17" w:rsidRDefault="009076A2">
            <w:pPr>
              <w:rPr>
                <w:rFonts w:ascii="Arial" w:eastAsia="Arial" w:hAnsi="Arial"/>
              </w:rPr>
            </w:pPr>
            <w:r w:rsidRPr="005A5C17">
              <w:rPr>
                <w:rFonts w:ascii="Arial" w:eastAsia="Arial" w:hAnsi="Arial"/>
              </w:rPr>
              <w:t>(</w:t>
            </w:r>
            <w:r w:rsidRPr="005A5C17">
              <w:rPr>
                <w:rFonts w:ascii="Arial" w:eastAsia="Arial" w:hAnsi="Arial"/>
                <w:b/>
              </w:rPr>
              <w:t>In progress 3, Achieved 6</w:t>
            </w:r>
            <w:r w:rsidRPr="005A5C17">
              <w:rPr>
                <w:rFonts w:ascii="Arial" w:eastAsia="Arial" w:hAnsi="Arial"/>
              </w:rPr>
              <w:t>)</w:t>
            </w:r>
          </w:p>
        </w:tc>
        <w:tc>
          <w:tcPr>
            <w:tcW w:w="772" w:type="dxa"/>
            <w:shd w:val="clear" w:color="auto" w:fill="auto"/>
          </w:tcPr>
          <w:p w14:paraId="41078925" w14:textId="77777777" w:rsidR="009076A2" w:rsidRPr="005A5C17" w:rsidRDefault="009076A2">
            <w:pPr>
              <w:rPr>
                <w:rFonts w:ascii="Arial" w:hAnsi="Arial"/>
                <w:b/>
              </w:rPr>
            </w:pPr>
          </w:p>
        </w:tc>
        <w:tc>
          <w:tcPr>
            <w:tcW w:w="2585" w:type="dxa"/>
            <w:shd w:val="clear" w:color="auto" w:fill="auto"/>
          </w:tcPr>
          <w:p w14:paraId="5925330C" w14:textId="77777777" w:rsidR="009076A2" w:rsidRPr="005A5C17" w:rsidRDefault="009076A2">
            <w:pPr>
              <w:rPr>
                <w:rFonts w:ascii="Arial" w:hAnsi="Arial"/>
              </w:rPr>
            </w:pPr>
            <w:r w:rsidRPr="005A5C17">
              <w:rPr>
                <w:rFonts w:ascii="Arial" w:hAnsi="Arial"/>
              </w:rPr>
              <w:t>Head.</w:t>
            </w:r>
          </w:p>
        </w:tc>
        <w:tc>
          <w:tcPr>
            <w:tcW w:w="2106" w:type="dxa"/>
            <w:shd w:val="clear" w:color="auto" w:fill="auto"/>
          </w:tcPr>
          <w:p w14:paraId="03242EB3" w14:textId="77777777" w:rsidR="009076A2" w:rsidRPr="005A5C17" w:rsidRDefault="009076A2">
            <w:pPr>
              <w:rPr>
                <w:rFonts w:ascii="Arial" w:hAnsi="Arial"/>
              </w:rPr>
            </w:pPr>
            <w:r w:rsidRPr="005A5C17">
              <w:rPr>
                <w:rFonts w:ascii="Arial" w:hAnsi="Arial"/>
              </w:rPr>
              <w:t>Contractor/Individual.</w:t>
            </w:r>
          </w:p>
        </w:tc>
        <w:tc>
          <w:tcPr>
            <w:tcW w:w="2106" w:type="dxa"/>
            <w:shd w:val="clear" w:color="auto" w:fill="auto"/>
          </w:tcPr>
          <w:p w14:paraId="1E204C9D" w14:textId="77777777" w:rsidR="009076A2" w:rsidRPr="005A5C17" w:rsidRDefault="009076A2">
            <w:pPr>
              <w:rPr>
                <w:rFonts w:ascii="Arial" w:hAnsi="Arial"/>
              </w:rPr>
            </w:pPr>
            <w:r w:rsidRPr="005A5C17">
              <w:rPr>
                <w:rFonts w:ascii="Arial" w:hAnsi="Arial"/>
              </w:rPr>
              <w:t>Contractor/Individual.</w:t>
            </w:r>
          </w:p>
        </w:tc>
      </w:tr>
      <w:tr w:rsidR="009076A2" w:rsidRPr="005A5C17" w14:paraId="4B1E1781" w14:textId="77777777">
        <w:trPr>
          <w:gridAfter w:val="1"/>
          <w:wAfter w:w="7" w:type="dxa"/>
          <w:cantSplit/>
        </w:trPr>
        <w:tc>
          <w:tcPr>
            <w:tcW w:w="5807" w:type="dxa"/>
            <w:shd w:val="clear" w:color="auto" w:fill="auto"/>
          </w:tcPr>
          <w:p w14:paraId="103150A8" w14:textId="77777777" w:rsidR="009076A2" w:rsidRDefault="009076A2">
            <w:pPr>
              <w:rPr>
                <w:rFonts w:ascii="Arial" w:eastAsia="Arial" w:hAnsi="Arial"/>
                <w:bCs/>
              </w:rPr>
            </w:pPr>
            <w:r w:rsidRPr="005A5C17">
              <w:rPr>
                <w:rFonts w:ascii="Arial" w:eastAsia="Arial" w:hAnsi="Arial"/>
              </w:rPr>
              <w:t xml:space="preserve">BSc in Communication, Electronics, Electrical, Information Management Systems, Computer Science or equivalent. </w:t>
            </w:r>
          </w:p>
          <w:p w14:paraId="4EF00603" w14:textId="77777777" w:rsidR="009076A2" w:rsidRPr="005A5C17" w:rsidRDefault="009076A2">
            <w:pPr>
              <w:rPr>
                <w:rFonts w:ascii="Arial" w:eastAsia="Arial" w:hAnsi="Arial"/>
              </w:rPr>
            </w:pPr>
            <w:r w:rsidRPr="005A5C17">
              <w:rPr>
                <w:rFonts w:ascii="Arial" w:eastAsia="Arial" w:hAnsi="Arial"/>
              </w:rPr>
              <w:t>(</w:t>
            </w:r>
            <w:r w:rsidRPr="005A5C17">
              <w:rPr>
                <w:rFonts w:ascii="Arial" w:eastAsia="Arial" w:hAnsi="Arial"/>
                <w:b/>
              </w:rPr>
              <w:t>In progress 1, Achieved 4</w:t>
            </w:r>
            <w:r w:rsidRPr="005A5C17">
              <w:rPr>
                <w:rFonts w:ascii="Arial" w:eastAsia="Arial" w:hAnsi="Arial"/>
              </w:rPr>
              <w:t>)</w:t>
            </w:r>
          </w:p>
        </w:tc>
        <w:tc>
          <w:tcPr>
            <w:tcW w:w="772" w:type="dxa"/>
            <w:shd w:val="clear" w:color="auto" w:fill="auto"/>
          </w:tcPr>
          <w:p w14:paraId="692377C8" w14:textId="77777777" w:rsidR="009076A2" w:rsidRPr="005A5C17" w:rsidRDefault="009076A2">
            <w:pPr>
              <w:rPr>
                <w:rFonts w:ascii="Arial" w:hAnsi="Arial"/>
                <w:b/>
              </w:rPr>
            </w:pPr>
          </w:p>
        </w:tc>
        <w:tc>
          <w:tcPr>
            <w:tcW w:w="2585" w:type="dxa"/>
            <w:shd w:val="clear" w:color="auto" w:fill="auto"/>
          </w:tcPr>
          <w:p w14:paraId="10B71391" w14:textId="77777777" w:rsidR="009076A2" w:rsidRPr="005A5C17" w:rsidRDefault="009076A2">
            <w:pPr>
              <w:rPr>
                <w:rFonts w:ascii="Arial" w:hAnsi="Arial"/>
              </w:rPr>
            </w:pPr>
            <w:r w:rsidRPr="005A5C17">
              <w:rPr>
                <w:rFonts w:ascii="Arial" w:hAnsi="Arial"/>
              </w:rPr>
              <w:t>All Engineers.</w:t>
            </w:r>
          </w:p>
        </w:tc>
        <w:tc>
          <w:tcPr>
            <w:tcW w:w="2106" w:type="dxa"/>
            <w:shd w:val="clear" w:color="auto" w:fill="auto"/>
          </w:tcPr>
          <w:p w14:paraId="5A766855" w14:textId="77777777" w:rsidR="009076A2" w:rsidRPr="005A5C17" w:rsidRDefault="009076A2">
            <w:pPr>
              <w:rPr>
                <w:rFonts w:ascii="Arial" w:hAnsi="Arial"/>
              </w:rPr>
            </w:pPr>
            <w:r w:rsidRPr="005A5C17">
              <w:rPr>
                <w:rFonts w:ascii="Arial" w:hAnsi="Arial"/>
              </w:rPr>
              <w:t>Contractor/Individual.</w:t>
            </w:r>
          </w:p>
        </w:tc>
        <w:tc>
          <w:tcPr>
            <w:tcW w:w="2106" w:type="dxa"/>
            <w:shd w:val="clear" w:color="auto" w:fill="auto"/>
          </w:tcPr>
          <w:p w14:paraId="0B8D69BC" w14:textId="77777777" w:rsidR="009076A2" w:rsidRPr="005A5C17" w:rsidRDefault="009076A2">
            <w:pPr>
              <w:rPr>
                <w:rFonts w:ascii="Arial" w:hAnsi="Arial"/>
              </w:rPr>
            </w:pPr>
            <w:r w:rsidRPr="005A5C17">
              <w:rPr>
                <w:rFonts w:ascii="Arial" w:hAnsi="Arial"/>
              </w:rPr>
              <w:t>Contractor/Individual.</w:t>
            </w:r>
          </w:p>
        </w:tc>
      </w:tr>
      <w:tr w:rsidR="009076A2" w:rsidRPr="005A5C17" w14:paraId="5AC40632" w14:textId="77777777">
        <w:trPr>
          <w:gridAfter w:val="1"/>
          <w:wAfter w:w="7" w:type="dxa"/>
          <w:cantSplit/>
        </w:trPr>
        <w:tc>
          <w:tcPr>
            <w:tcW w:w="5807" w:type="dxa"/>
            <w:shd w:val="clear" w:color="auto" w:fill="auto"/>
          </w:tcPr>
          <w:p w14:paraId="5C789145" w14:textId="77777777" w:rsidR="009076A2" w:rsidRPr="005A5C17" w:rsidRDefault="009076A2">
            <w:pPr>
              <w:rPr>
                <w:rFonts w:ascii="Arial" w:eastAsia="Arial" w:hAnsi="Arial"/>
              </w:rPr>
            </w:pPr>
            <w:r w:rsidRPr="005A5C17">
              <w:rPr>
                <w:rFonts w:ascii="Arial" w:eastAsia="Arial" w:hAnsi="Arial"/>
              </w:rPr>
              <w:t>BTEC ONC / HNC in Communication, Electronics, Electrical, Information Management. (</w:t>
            </w:r>
            <w:r w:rsidRPr="005A5C17">
              <w:rPr>
                <w:rFonts w:ascii="Arial" w:eastAsia="Arial" w:hAnsi="Arial"/>
                <w:b/>
              </w:rPr>
              <w:t>In progress 1, Achieved 2</w:t>
            </w:r>
            <w:r w:rsidRPr="005A5C17">
              <w:rPr>
                <w:rFonts w:ascii="Arial" w:eastAsia="Arial" w:hAnsi="Arial"/>
              </w:rPr>
              <w:t>)</w:t>
            </w:r>
          </w:p>
        </w:tc>
        <w:tc>
          <w:tcPr>
            <w:tcW w:w="772" w:type="dxa"/>
            <w:shd w:val="clear" w:color="auto" w:fill="auto"/>
          </w:tcPr>
          <w:p w14:paraId="1869E301" w14:textId="77777777" w:rsidR="009076A2" w:rsidRPr="005A5C17" w:rsidRDefault="009076A2">
            <w:pPr>
              <w:rPr>
                <w:rFonts w:ascii="Arial" w:hAnsi="Arial"/>
                <w:b/>
              </w:rPr>
            </w:pPr>
          </w:p>
        </w:tc>
        <w:tc>
          <w:tcPr>
            <w:tcW w:w="2585" w:type="dxa"/>
            <w:shd w:val="clear" w:color="auto" w:fill="auto"/>
          </w:tcPr>
          <w:p w14:paraId="31365629" w14:textId="77777777" w:rsidR="009076A2" w:rsidRPr="005A5C17" w:rsidRDefault="009076A2">
            <w:pPr>
              <w:rPr>
                <w:rFonts w:ascii="Arial" w:hAnsi="Arial"/>
              </w:rPr>
            </w:pPr>
            <w:r w:rsidRPr="005A5C17">
              <w:rPr>
                <w:rFonts w:ascii="Arial" w:hAnsi="Arial"/>
              </w:rPr>
              <w:t>All Engineers and Managers.</w:t>
            </w:r>
          </w:p>
        </w:tc>
        <w:tc>
          <w:tcPr>
            <w:tcW w:w="2106" w:type="dxa"/>
            <w:shd w:val="clear" w:color="auto" w:fill="auto"/>
          </w:tcPr>
          <w:p w14:paraId="0C943099" w14:textId="77777777" w:rsidR="009076A2" w:rsidRPr="005A5C17" w:rsidRDefault="009076A2">
            <w:pPr>
              <w:rPr>
                <w:rFonts w:ascii="Arial" w:hAnsi="Arial"/>
              </w:rPr>
            </w:pPr>
            <w:r w:rsidRPr="005A5C17">
              <w:rPr>
                <w:rFonts w:ascii="Arial" w:hAnsi="Arial"/>
              </w:rPr>
              <w:t>Contractor/Individual.</w:t>
            </w:r>
          </w:p>
        </w:tc>
        <w:tc>
          <w:tcPr>
            <w:tcW w:w="2106" w:type="dxa"/>
            <w:shd w:val="clear" w:color="auto" w:fill="auto"/>
          </w:tcPr>
          <w:p w14:paraId="2C191EEC" w14:textId="77777777" w:rsidR="009076A2" w:rsidRPr="005A5C17" w:rsidRDefault="009076A2">
            <w:pPr>
              <w:rPr>
                <w:rFonts w:ascii="Arial" w:hAnsi="Arial"/>
              </w:rPr>
            </w:pPr>
            <w:r w:rsidRPr="005A5C17">
              <w:rPr>
                <w:rFonts w:ascii="Arial" w:hAnsi="Arial"/>
              </w:rPr>
              <w:t>Contractor/Individual.</w:t>
            </w:r>
          </w:p>
        </w:tc>
      </w:tr>
      <w:tr w:rsidR="009076A2" w:rsidRPr="005A5C17" w14:paraId="61162B69" w14:textId="77777777">
        <w:trPr>
          <w:gridAfter w:val="1"/>
          <w:wAfter w:w="7" w:type="dxa"/>
          <w:cantSplit/>
        </w:trPr>
        <w:tc>
          <w:tcPr>
            <w:tcW w:w="5807" w:type="dxa"/>
            <w:shd w:val="clear" w:color="auto" w:fill="auto"/>
          </w:tcPr>
          <w:p w14:paraId="2D2E8A6D" w14:textId="77777777" w:rsidR="009076A2" w:rsidRPr="005A5C17" w:rsidRDefault="009076A2">
            <w:pPr>
              <w:rPr>
                <w:rFonts w:ascii="Arial" w:eastAsia="Arial" w:hAnsi="Arial"/>
              </w:rPr>
            </w:pPr>
            <w:r w:rsidRPr="005A5C17">
              <w:rPr>
                <w:rFonts w:ascii="Arial" w:eastAsia="Arial" w:hAnsi="Arial"/>
              </w:rPr>
              <w:lastRenderedPageBreak/>
              <w:t xml:space="preserve">ONC / OND in engineering drawing NVQ level 2 or equivalent. </w:t>
            </w:r>
            <w:r w:rsidRPr="005A5C17">
              <w:rPr>
                <w:rFonts w:ascii="Arial" w:hAnsi="Arial"/>
              </w:rPr>
              <w:br/>
            </w:r>
            <w:r w:rsidRPr="005A5C17">
              <w:rPr>
                <w:rFonts w:ascii="Arial" w:eastAsia="Arial" w:hAnsi="Arial"/>
              </w:rPr>
              <w:t>City &amp; Guilds in Engineering. (</w:t>
            </w:r>
            <w:r w:rsidRPr="005A5C17">
              <w:rPr>
                <w:rFonts w:ascii="Arial" w:eastAsia="Arial" w:hAnsi="Arial"/>
                <w:b/>
              </w:rPr>
              <w:t>In progress 1, Achieved 2</w:t>
            </w:r>
            <w:r w:rsidRPr="005A5C17">
              <w:rPr>
                <w:rFonts w:ascii="Arial" w:eastAsia="Arial" w:hAnsi="Arial"/>
              </w:rPr>
              <w:t>)</w:t>
            </w:r>
          </w:p>
        </w:tc>
        <w:tc>
          <w:tcPr>
            <w:tcW w:w="772" w:type="dxa"/>
            <w:shd w:val="clear" w:color="auto" w:fill="auto"/>
          </w:tcPr>
          <w:p w14:paraId="6D813E67" w14:textId="77777777" w:rsidR="009076A2" w:rsidRPr="005A5C17" w:rsidRDefault="009076A2">
            <w:pPr>
              <w:rPr>
                <w:rFonts w:ascii="Arial" w:hAnsi="Arial"/>
                <w:b/>
              </w:rPr>
            </w:pPr>
          </w:p>
        </w:tc>
        <w:tc>
          <w:tcPr>
            <w:tcW w:w="2585" w:type="dxa"/>
            <w:shd w:val="clear" w:color="auto" w:fill="auto"/>
          </w:tcPr>
          <w:p w14:paraId="1243E836" w14:textId="77777777" w:rsidR="009076A2" w:rsidRPr="005A5C17" w:rsidRDefault="009076A2">
            <w:pPr>
              <w:rPr>
                <w:rFonts w:ascii="Arial" w:hAnsi="Arial"/>
              </w:rPr>
            </w:pPr>
            <w:r w:rsidRPr="005A5C17">
              <w:rPr>
                <w:rFonts w:ascii="Arial" w:hAnsi="Arial"/>
              </w:rPr>
              <w:t>CAD Techs.</w:t>
            </w:r>
          </w:p>
        </w:tc>
        <w:tc>
          <w:tcPr>
            <w:tcW w:w="2106" w:type="dxa"/>
            <w:shd w:val="clear" w:color="auto" w:fill="auto"/>
          </w:tcPr>
          <w:p w14:paraId="52301D95" w14:textId="77777777" w:rsidR="009076A2" w:rsidRPr="005A5C17" w:rsidRDefault="009076A2">
            <w:pPr>
              <w:rPr>
                <w:rFonts w:ascii="Arial" w:hAnsi="Arial"/>
              </w:rPr>
            </w:pPr>
            <w:r w:rsidRPr="005A5C17">
              <w:rPr>
                <w:rFonts w:ascii="Arial" w:hAnsi="Arial"/>
              </w:rPr>
              <w:t>Contractor/Individual.</w:t>
            </w:r>
          </w:p>
        </w:tc>
        <w:tc>
          <w:tcPr>
            <w:tcW w:w="2106" w:type="dxa"/>
            <w:shd w:val="clear" w:color="auto" w:fill="auto"/>
          </w:tcPr>
          <w:p w14:paraId="1AEBBF4A" w14:textId="77777777" w:rsidR="009076A2" w:rsidRPr="005A5C17" w:rsidRDefault="009076A2">
            <w:pPr>
              <w:rPr>
                <w:rFonts w:ascii="Arial" w:hAnsi="Arial"/>
              </w:rPr>
            </w:pPr>
            <w:r w:rsidRPr="005A5C17">
              <w:rPr>
                <w:rFonts w:ascii="Arial" w:hAnsi="Arial"/>
              </w:rPr>
              <w:t>Contractor/Individual.</w:t>
            </w:r>
          </w:p>
        </w:tc>
      </w:tr>
      <w:tr w:rsidR="009076A2" w:rsidRPr="005A5C17" w14:paraId="603854F3" w14:textId="77777777">
        <w:trPr>
          <w:cantSplit/>
        </w:trPr>
        <w:tc>
          <w:tcPr>
            <w:tcW w:w="13383" w:type="dxa"/>
            <w:gridSpan w:val="6"/>
            <w:shd w:val="clear" w:color="auto" w:fill="BFBFBF" w:themeFill="background1" w:themeFillShade="BF"/>
          </w:tcPr>
          <w:p w14:paraId="2A8C3775" w14:textId="77777777" w:rsidR="009076A2" w:rsidRPr="005A5C17" w:rsidRDefault="009076A2">
            <w:pPr>
              <w:rPr>
                <w:rFonts w:ascii="Arial" w:hAnsi="Arial"/>
                <w:b/>
              </w:rPr>
            </w:pPr>
            <w:r w:rsidRPr="005A5C17">
              <w:rPr>
                <w:rFonts w:ascii="Arial" w:hAnsi="Arial"/>
                <w:b/>
              </w:rPr>
              <w:t>MOD Training</w:t>
            </w:r>
          </w:p>
        </w:tc>
      </w:tr>
      <w:tr w:rsidR="009076A2" w:rsidRPr="005A5C17" w14:paraId="261BE4BF" w14:textId="77777777">
        <w:trPr>
          <w:gridAfter w:val="1"/>
          <w:wAfter w:w="7" w:type="dxa"/>
          <w:cantSplit/>
        </w:trPr>
        <w:tc>
          <w:tcPr>
            <w:tcW w:w="5807" w:type="dxa"/>
            <w:shd w:val="clear" w:color="auto" w:fill="auto"/>
          </w:tcPr>
          <w:p w14:paraId="6C1FD91F" w14:textId="77777777" w:rsidR="009076A2" w:rsidRPr="005A5C17" w:rsidRDefault="009076A2">
            <w:pPr>
              <w:rPr>
                <w:rFonts w:ascii="Arial" w:eastAsia="Arial" w:hAnsi="Arial"/>
              </w:rPr>
            </w:pPr>
            <w:r w:rsidRPr="005A5C17">
              <w:rPr>
                <w:rFonts w:ascii="Arial" w:eastAsia="Arial" w:hAnsi="Arial"/>
              </w:rPr>
              <w:t>All DLE Training Mandatory for contractors (post contract award where necessary)</w:t>
            </w:r>
          </w:p>
        </w:tc>
        <w:tc>
          <w:tcPr>
            <w:tcW w:w="772" w:type="dxa"/>
            <w:shd w:val="clear" w:color="auto" w:fill="BFBFBF" w:themeFill="background1" w:themeFillShade="BF"/>
          </w:tcPr>
          <w:p w14:paraId="1CD97B37" w14:textId="77777777" w:rsidR="009076A2" w:rsidRPr="005A5C17" w:rsidRDefault="009076A2">
            <w:pPr>
              <w:rPr>
                <w:rFonts w:ascii="Arial" w:hAnsi="Arial"/>
                <w:b/>
              </w:rPr>
            </w:pPr>
            <w:r w:rsidRPr="005A5C17">
              <w:rPr>
                <w:rFonts w:ascii="Arial" w:hAnsi="Arial"/>
                <w:b/>
              </w:rPr>
              <w:t>N/A</w:t>
            </w:r>
          </w:p>
        </w:tc>
        <w:tc>
          <w:tcPr>
            <w:tcW w:w="2585" w:type="dxa"/>
            <w:tcBorders>
              <w:bottom w:val="single" w:sz="4" w:space="0" w:color="auto"/>
            </w:tcBorders>
            <w:shd w:val="clear" w:color="auto" w:fill="auto"/>
          </w:tcPr>
          <w:p w14:paraId="5E58B7AF" w14:textId="77777777" w:rsidR="009076A2" w:rsidRPr="005A5C17" w:rsidRDefault="009076A2">
            <w:pPr>
              <w:rPr>
                <w:rFonts w:ascii="Arial" w:hAnsi="Arial"/>
              </w:rPr>
            </w:pPr>
            <w:r w:rsidRPr="005A5C17">
              <w:rPr>
                <w:rFonts w:ascii="Arial" w:hAnsi="Arial"/>
              </w:rPr>
              <w:t>All Staff</w:t>
            </w:r>
          </w:p>
        </w:tc>
        <w:tc>
          <w:tcPr>
            <w:tcW w:w="2106" w:type="dxa"/>
            <w:tcBorders>
              <w:bottom w:val="single" w:sz="4" w:space="0" w:color="auto"/>
            </w:tcBorders>
            <w:shd w:val="clear" w:color="auto" w:fill="auto"/>
          </w:tcPr>
          <w:p w14:paraId="0C8B9217" w14:textId="77777777" w:rsidR="009076A2" w:rsidRPr="005A5C17" w:rsidRDefault="009076A2">
            <w:pPr>
              <w:rPr>
                <w:rFonts w:ascii="Arial" w:hAnsi="Arial"/>
              </w:rPr>
            </w:pPr>
            <w:r w:rsidRPr="005A5C17">
              <w:rPr>
                <w:rFonts w:ascii="Arial" w:hAnsi="Arial"/>
              </w:rPr>
              <w:t>MOD.</w:t>
            </w:r>
          </w:p>
        </w:tc>
        <w:tc>
          <w:tcPr>
            <w:tcW w:w="2106" w:type="dxa"/>
            <w:tcBorders>
              <w:bottom w:val="single" w:sz="4" w:space="0" w:color="auto"/>
            </w:tcBorders>
            <w:shd w:val="clear" w:color="auto" w:fill="auto"/>
          </w:tcPr>
          <w:p w14:paraId="617023D7" w14:textId="77777777" w:rsidR="009076A2" w:rsidRPr="005A5C17" w:rsidRDefault="009076A2">
            <w:pPr>
              <w:rPr>
                <w:rFonts w:ascii="Arial" w:hAnsi="Arial"/>
              </w:rPr>
            </w:pPr>
            <w:r w:rsidRPr="005A5C17">
              <w:rPr>
                <w:rFonts w:ascii="Arial" w:hAnsi="Arial"/>
              </w:rPr>
              <w:t>MOD.</w:t>
            </w:r>
          </w:p>
        </w:tc>
      </w:tr>
      <w:tr w:rsidR="009076A2" w:rsidRPr="005A5C17" w14:paraId="4D34D82A" w14:textId="77777777" w:rsidTr="009076A2">
        <w:trPr>
          <w:cantSplit/>
          <w:trHeight w:val="499"/>
        </w:trPr>
        <w:tc>
          <w:tcPr>
            <w:tcW w:w="5807" w:type="dxa"/>
            <w:shd w:val="clear" w:color="auto" w:fill="auto"/>
            <w:vAlign w:val="center"/>
          </w:tcPr>
          <w:p w14:paraId="17232D9C" w14:textId="77777777" w:rsidR="009076A2" w:rsidRPr="005A5C17" w:rsidRDefault="009076A2">
            <w:pPr>
              <w:rPr>
                <w:rFonts w:ascii="Arial" w:eastAsia="Arial" w:hAnsi="Arial"/>
              </w:rPr>
            </w:pPr>
            <w:r w:rsidRPr="005A5C17">
              <w:rPr>
                <w:rFonts w:ascii="Arial" w:eastAsia="Arial" w:hAnsi="Arial"/>
                <w:b/>
              </w:rPr>
              <w:t>Total:</w:t>
            </w:r>
          </w:p>
        </w:tc>
        <w:tc>
          <w:tcPr>
            <w:tcW w:w="772" w:type="dxa"/>
            <w:shd w:val="clear" w:color="auto" w:fill="auto"/>
            <w:vAlign w:val="center"/>
          </w:tcPr>
          <w:p w14:paraId="3B997251" w14:textId="77777777" w:rsidR="009076A2" w:rsidRPr="005A5C17" w:rsidRDefault="009076A2">
            <w:pPr>
              <w:rPr>
                <w:rFonts w:ascii="Arial" w:hAnsi="Arial"/>
                <w:b/>
              </w:rPr>
            </w:pPr>
          </w:p>
        </w:tc>
        <w:tc>
          <w:tcPr>
            <w:tcW w:w="6804" w:type="dxa"/>
            <w:gridSpan w:val="4"/>
            <w:shd w:val="clear" w:color="auto" w:fill="auto"/>
            <w:vAlign w:val="center"/>
          </w:tcPr>
          <w:p w14:paraId="08C3738F" w14:textId="77777777" w:rsidR="009076A2" w:rsidRPr="005A5C17" w:rsidRDefault="009076A2">
            <w:pPr>
              <w:rPr>
                <w:rFonts w:ascii="Arial" w:hAnsi="Arial"/>
              </w:rPr>
            </w:pPr>
          </w:p>
        </w:tc>
      </w:tr>
    </w:tbl>
    <w:p w14:paraId="7F55AB54" w14:textId="77777777" w:rsidR="009076A2" w:rsidRDefault="009076A2"/>
    <w:p w14:paraId="149AC12F" w14:textId="77777777" w:rsidR="009076A2" w:rsidRDefault="009076A2" w:rsidP="009076A2"/>
    <w:p w14:paraId="0FF1F1BB" w14:textId="77777777" w:rsidR="009076A2" w:rsidRPr="000263EF" w:rsidRDefault="009076A2" w:rsidP="009076A2">
      <w:pPr>
        <w:widowControl w:val="0"/>
        <w:rPr>
          <w:rFonts w:asciiTheme="minorHAnsi" w:hAnsiTheme="minorHAnsi" w:cstheme="minorBidi"/>
          <w:b/>
        </w:rPr>
      </w:pPr>
      <w:r>
        <w:rPr>
          <w:rFonts w:asciiTheme="minorHAnsi" w:hAnsiTheme="minorHAnsi" w:cstheme="minorBidi"/>
          <w:b/>
        </w:rPr>
        <w:t>Brief s</w:t>
      </w:r>
      <w:r w:rsidRPr="16A4BB97">
        <w:rPr>
          <w:rFonts w:asciiTheme="minorHAnsi" w:hAnsiTheme="minorHAnsi" w:cstheme="minorBidi"/>
          <w:b/>
        </w:rPr>
        <w:t xml:space="preserve">ynopsis </w:t>
      </w:r>
      <w:r>
        <w:rPr>
          <w:rFonts w:asciiTheme="minorHAnsi" w:hAnsiTheme="minorHAnsi" w:cstheme="minorBidi"/>
          <w:b/>
        </w:rPr>
        <w:t xml:space="preserve">of </w:t>
      </w:r>
      <w:r w:rsidRPr="16A4BB97">
        <w:rPr>
          <w:rFonts w:asciiTheme="minorHAnsi" w:hAnsiTheme="minorHAnsi" w:cstheme="minorBidi"/>
          <w:b/>
        </w:rPr>
        <w:t xml:space="preserve">Relevant Experience: Add up to </w:t>
      </w:r>
      <w:r>
        <w:rPr>
          <w:rFonts w:asciiTheme="minorHAnsi" w:hAnsiTheme="minorHAnsi" w:cstheme="minorBidi"/>
          <w:b/>
        </w:rPr>
        <w:t>2</w:t>
      </w:r>
      <w:r w:rsidRPr="16A4BB97">
        <w:rPr>
          <w:rFonts w:asciiTheme="minorHAnsi" w:hAnsiTheme="minorHAnsi" w:cstheme="minorBidi"/>
          <w:b/>
        </w:rPr>
        <w:t xml:space="preserve"> sides of A4.</w:t>
      </w:r>
    </w:p>
    <w:p w14:paraId="4FD35B9D" w14:textId="77777777" w:rsidR="009076A2" w:rsidRPr="000263EF" w:rsidRDefault="009076A2" w:rsidP="009076A2">
      <w:pPr>
        <w:widowControl w:val="0"/>
        <w:rPr>
          <w:rFonts w:asciiTheme="minorHAnsi" w:hAnsiTheme="minorHAnsi" w:cstheme="minorBidi"/>
          <w:b/>
        </w:rPr>
        <w:sectPr w:rsidR="009076A2" w:rsidRPr="000263EF" w:rsidSect="009076A2">
          <w:headerReference w:type="even" r:id="rId28"/>
          <w:headerReference w:type="default" r:id="rId29"/>
          <w:footerReference w:type="even" r:id="rId30"/>
          <w:footerReference w:type="default" r:id="rId31"/>
          <w:headerReference w:type="first" r:id="rId32"/>
          <w:footerReference w:type="first" r:id="rId33"/>
          <w:pgSz w:w="16838" w:h="11906" w:orient="landscape"/>
          <w:pgMar w:top="1134" w:right="1134" w:bottom="1134" w:left="1134" w:header="708" w:footer="708" w:gutter="0"/>
          <w:pgNumType w:start="1"/>
          <w:cols w:space="708"/>
          <w:docGrid w:linePitch="360"/>
        </w:sectPr>
      </w:pPr>
    </w:p>
    <w:p w14:paraId="7A6E7737" w14:textId="77777777" w:rsidR="009076A2" w:rsidRPr="000263EF" w:rsidRDefault="009076A2" w:rsidP="009076A2">
      <w:pPr>
        <w:rPr>
          <w:rFonts w:asciiTheme="minorHAnsi" w:hAnsiTheme="minorHAnsi" w:cstheme="minorHAnsi"/>
          <w:b/>
          <w:bCs/>
        </w:rPr>
      </w:pPr>
      <w:r w:rsidRPr="000263EF">
        <w:rPr>
          <w:rFonts w:asciiTheme="minorHAnsi" w:hAnsiTheme="minorHAnsi" w:cstheme="minorHAnsi"/>
          <w:b/>
        </w:rPr>
        <w:lastRenderedPageBreak/>
        <w:t>Annex G to</w:t>
      </w:r>
    </w:p>
    <w:p w14:paraId="7AE0695F" w14:textId="77777777" w:rsidR="009076A2" w:rsidRPr="000263EF" w:rsidRDefault="009076A2" w:rsidP="009076A2">
      <w:pPr>
        <w:pStyle w:val="Header"/>
        <w:rPr>
          <w:rFonts w:asciiTheme="minorHAnsi" w:hAnsiTheme="minorHAnsi" w:cstheme="minorHAnsi"/>
          <w:b/>
          <w:bCs/>
        </w:rPr>
      </w:pPr>
      <w:r w:rsidRPr="000263EF">
        <w:rPr>
          <w:rFonts w:asciiTheme="minorHAnsi" w:hAnsiTheme="minorHAnsi" w:cstheme="minorHAnsi"/>
          <w:b/>
        </w:rPr>
        <w:t xml:space="preserve">Air SCIDA 2026 Statement of Requirement </w:t>
      </w:r>
    </w:p>
    <w:p w14:paraId="0E374D0A" w14:textId="77777777" w:rsidR="009076A2" w:rsidRPr="000263EF" w:rsidRDefault="009076A2" w:rsidP="009076A2">
      <w:pPr>
        <w:pStyle w:val="Header"/>
        <w:rPr>
          <w:rFonts w:asciiTheme="minorHAnsi" w:hAnsiTheme="minorHAnsi" w:cstheme="minorHAnsi"/>
          <w:b/>
          <w:bCs/>
        </w:rPr>
      </w:pPr>
      <w:r>
        <w:rPr>
          <w:rFonts w:asciiTheme="minorHAnsi" w:hAnsiTheme="minorHAnsi" w:cstheme="minorHAnsi"/>
          <w:b/>
        </w:rPr>
        <w:t>Final Version 1.0 - 2 Jun 25</w:t>
      </w:r>
    </w:p>
    <w:p w14:paraId="7A931EEB" w14:textId="77777777" w:rsidR="009076A2" w:rsidRPr="000263EF" w:rsidRDefault="009076A2" w:rsidP="009076A2">
      <w:pPr>
        <w:rPr>
          <w:rFonts w:asciiTheme="minorHAnsi" w:hAnsiTheme="minorHAnsi" w:cstheme="minorHAnsi"/>
          <w:b/>
        </w:rPr>
      </w:pPr>
    </w:p>
    <w:p w14:paraId="7916169A" w14:textId="77777777" w:rsidR="009076A2" w:rsidRPr="000263EF" w:rsidRDefault="009076A2" w:rsidP="009076A2">
      <w:pPr>
        <w:jc w:val="center"/>
        <w:rPr>
          <w:rFonts w:asciiTheme="minorHAnsi" w:hAnsiTheme="minorHAnsi" w:cstheme="minorHAnsi"/>
          <w:b/>
        </w:rPr>
      </w:pPr>
      <w:r w:rsidRPr="000263EF">
        <w:rPr>
          <w:rFonts w:asciiTheme="minorHAnsi" w:hAnsiTheme="minorHAnsi" w:cstheme="minorHAnsi"/>
          <w:b/>
        </w:rPr>
        <w:t>Government Furnished Assets (GFA)</w:t>
      </w:r>
    </w:p>
    <w:p w14:paraId="5F6E0E40" w14:textId="77777777" w:rsidR="009076A2" w:rsidRPr="00ED56A0" w:rsidRDefault="009076A2" w:rsidP="009076A2">
      <w:pPr>
        <w:tabs>
          <w:tab w:val="left" w:pos="576"/>
        </w:tabs>
        <w:spacing w:before="236" w:line="276" w:lineRule="exact"/>
        <w:ind w:right="144"/>
        <w:textAlignment w:val="baseline"/>
        <w:rPr>
          <w:rFonts w:asciiTheme="minorHAnsi" w:eastAsia="Arial" w:hAnsiTheme="minorHAnsi" w:cstheme="minorHAnsi"/>
        </w:rPr>
      </w:pPr>
      <w:r w:rsidRPr="00ED56A0">
        <w:rPr>
          <w:rFonts w:asciiTheme="minorHAnsi" w:eastAsia="Arial" w:hAnsiTheme="minorHAnsi" w:cstheme="minorHAnsi"/>
        </w:rPr>
        <w:t>MODNet Laptops and accounts will be provided to the Contractor for the duration of the contract. Costs for Contractor specific ICT equipment such as internal Company Laptops, Desktops and networks are the responsibility of the Contractor.</w:t>
      </w:r>
    </w:p>
    <w:p w14:paraId="1C259447" w14:textId="77777777" w:rsidR="009076A2" w:rsidRPr="00ED56A0" w:rsidRDefault="009076A2" w:rsidP="009076A2">
      <w:pPr>
        <w:spacing w:before="240" w:line="276" w:lineRule="exact"/>
        <w:ind w:right="432"/>
        <w:textAlignment w:val="baseline"/>
        <w:rPr>
          <w:rFonts w:asciiTheme="minorHAnsi" w:eastAsia="Arial" w:hAnsiTheme="minorHAnsi" w:cstheme="minorHAnsi"/>
        </w:rPr>
      </w:pPr>
      <w:r w:rsidRPr="00ED56A0">
        <w:rPr>
          <w:rFonts w:asciiTheme="minorHAnsi" w:eastAsia="Arial" w:hAnsiTheme="minorHAnsi" w:cstheme="minorHAnsi"/>
        </w:rPr>
        <w:t>Existing GFA will be transferred to the incoming Contractor at the start of the contract. The Contractor may utilise their own self-funded company LAN where security requirements permit (OS accredited where necessary).</w:t>
      </w:r>
    </w:p>
    <w:p w14:paraId="68B63844" w14:textId="77777777" w:rsidR="009076A2" w:rsidRPr="00ED56A0" w:rsidRDefault="009076A2" w:rsidP="009076A2">
      <w:pPr>
        <w:tabs>
          <w:tab w:val="left" w:pos="576"/>
        </w:tabs>
        <w:spacing w:before="238" w:line="276" w:lineRule="exact"/>
        <w:ind w:right="360"/>
        <w:textAlignment w:val="baseline"/>
        <w:rPr>
          <w:rFonts w:asciiTheme="minorHAnsi" w:eastAsia="Arial" w:hAnsiTheme="minorHAnsi" w:cstheme="minorHAnsi"/>
        </w:rPr>
      </w:pPr>
      <w:r w:rsidRPr="00ED56A0">
        <w:rPr>
          <w:rFonts w:asciiTheme="minorHAnsi" w:eastAsia="Arial" w:hAnsiTheme="minorHAnsi" w:cstheme="minorHAnsi"/>
        </w:rPr>
        <w:t>At those sites where a requirement exists for processing information at SECRET and / or Above Secret (AS), access to UADs and accounts will be provided to those Air SCIDA personnel that hold the appropriate level of clearance.</w:t>
      </w:r>
    </w:p>
    <w:p w14:paraId="319965B1" w14:textId="77777777" w:rsidR="009076A2" w:rsidRPr="00510EB1" w:rsidRDefault="009076A2" w:rsidP="009076A2">
      <w:pPr>
        <w:spacing w:before="237" w:after="315" w:line="230" w:lineRule="exact"/>
        <w:textAlignment w:val="baseline"/>
        <w:rPr>
          <w:rFonts w:eastAsia="Arial"/>
          <w:szCs w:val="20"/>
        </w:rPr>
      </w:pPr>
      <w:r w:rsidRPr="00ED56A0">
        <w:rPr>
          <w:rFonts w:eastAsia="Arial"/>
          <w:szCs w:val="20"/>
        </w:rPr>
        <w:t xml:space="preserve">It is accepted that </w:t>
      </w:r>
      <w:r>
        <w:rPr>
          <w:rFonts w:eastAsia="Arial"/>
          <w:szCs w:val="20"/>
        </w:rPr>
        <w:t xml:space="preserve">locations and </w:t>
      </w:r>
      <w:r w:rsidRPr="00ED56A0">
        <w:rPr>
          <w:rFonts w:eastAsia="Arial"/>
          <w:szCs w:val="20"/>
        </w:rPr>
        <w:t>numbers for all items could change up or down dependant on the workforce engaged to provide the service.</w:t>
      </w:r>
    </w:p>
    <w:p w14:paraId="64DEFABC" w14:textId="77777777" w:rsidR="009076A2" w:rsidRPr="000263EF" w:rsidRDefault="009076A2" w:rsidP="009076A2">
      <w:pPr>
        <w:spacing w:before="237" w:after="315" w:line="230" w:lineRule="exact"/>
        <w:textAlignment w:val="baseline"/>
        <w:rPr>
          <w:rFonts w:asciiTheme="minorHAnsi" w:eastAsia="Arial" w:hAnsiTheme="minorHAnsi" w:cstheme="minorHAnsi"/>
          <w:b/>
        </w:rPr>
      </w:pPr>
      <w:r w:rsidRPr="000263EF">
        <w:rPr>
          <w:rFonts w:asciiTheme="minorHAnsi" w:eastAsia="Arial" w:hAnsiTheme="minorHAnsi" w:cstheme="minorHAnsi"/>
          <w:b/>
        </w:rPr>
        <w:t>RAF High Wycombe SCIDA HQ</w:t>
      </w:r>
      <w:r>
        <w:rPr>
          <w:rFonts w:asciiTheme="minorHAnsi" w:eastAsia="Arial" w:hAnsiTheme="minorHAnsi" w:cstheme="minorHAnsi"/>
          <w:b/>
        </w:rPr>
        <w:t xml:space="preserve"> Staff (Inc Head, HWY Engineers, CAD)</w:t>
      </w:r>
    </w:p>
    <w:tbl>
      <w:tblPr>
        <w:tblW w:w="0" w:type="auto"/>
        <w:tblInd w:w="57" w:type="dxa"/>
        <w:tblLayout w:type="fixed"/>
        <w:tblCellMar>
          <w:left w:w="0" w:type="dxa"/>
          <w:right w:w="0" w:type="dxa"/>
        </w:tblCellMar>
        <w:tblLook w:val="04A0" w:firstRow="1" w:lastRow="0" w:firstColumn="1" w:lastColumn="0" w:noHBand="0" w:noVBand="1"/>
      </w:tblPr>
      <w:tblGrid>
        <w:gridCol w:w="5952"/>
        <w:gridCol w:w="3413"/>
      </w:tblGrid>
      <w:tr w:rsidR="009076A2" w:rsidRPr="000263EF" w14:paraId="0A7704AE" w14:textId="77777777">
        <w:trPr>
          <w:trHeight w:hRule="exact" w:val="245"/>
        </w:trPr>
        <w:tc>
          <w:tcPr>
            <w:tcW w:w="5952" w:type="dxa"/>
            <w:tcBorders>
              <w:top w:val="single" w:sz="5" w:space="0" w:color="000000"/>
              <w:left w:val="single" w:sz="5" w:space="0" w:color="000000"/>
              <w:bottom w:val="single" w:sz="5" w:space="0" w:color="000000"/>
              <w:right w:val="single" w:sz="5" w:space="0" w:color="000000"/>
            </w:tcBorders>
            <w:vAlign w:val="center"/>
          </w:tcPr>
          <w:p w14:paraId="5945EA6B" w14:textId="77777777" w:rsidR="009076A2" w:rsidRPr="000263EF" w:rsidRDefault="009076A2" w:rsidP="009076A2">
            <w:pPr>
              <w:spacing w:line="213" w:lineRule="exact"/>
              <w:ind w:left="110"/>
              <w:textAlignment w:val="baseline"/>
              <w:rPr>
                <w:rFonts w:asciiTheme="minorHAnsi" w:eastAsia="Arial" w:hAnsiTheme="minorHAnsi" w:cstheme="minorHAnsi"/>
                <w:b/>
              </w:rPr>
            </w:pPr>
            <w:r w:rsidRPr="000263EF">
              <w:rPr>
                <w:rFonts w:asciiTheme="minorHAnsi" w:eastAsia="Arial" w:hAnsiTheme="minorHAnsi" w:cstheme="minorHAnsi"/>
                <w:b/>
              </w:rPr>
              <w:t>Description</w:t>
            </w:r>
          </w:p>
        </w:tc>
        <w:tc>
          <w:tcPr>
            <w:tcW w:w="3413" w:type="dxa"/>
            <w:tcBorders>
              <w:top w:val="single" w:sz="5" w:space="0" w:color="000000"/>
              <w:left w:val="single" w:sz="5" w:space="0" w:color="000000"/>
              <w:bottom w:val="single" w:sz="5" w:space="0" w:color="000000"/>
              <w:right w:val="single" w:sz="5" w:space="0" w:color="000000"/>
            </w:tcBorders>
            <w:vAlign w:val="center"/>
          </w:tcPr>
          <w:p w14:paraId="6A3EE8D4" w14:textId="77777777" w:rsidR="009076A2" w:rsidRPr="000263EF" w:rsidRDefault="009076A2" w:rsidP="009076A2">
            <w:pPr>
              <w:spacing w:line="213" w:lineRule="exact"/>
              <w:ind w:left="110"/>
              <w:textAlignment w:val="baseline"/>
              <w:rPr>
                <w:rFonts w:asciiTheme="minorHAnsi" w:eastAsia="Arial" w:hAnsiTheme="minorHAnsi" w:cstheme="minorHAnsi"/>
              </w:rPr>
            </w:pPr>
            <w:r w:rsidRPr="000263EF">
              <w:rPr>
                <w:rFonts w:asciiTheme="minorHAnsi" w:eastAsia="Arial" w:hAnsiTheme="minorHAnsi" w:cstheme="minorHAnsi"/>
              </w:rPr>
              <w:t>Quantity</w:t>
            </w:r>
          </w:p>
        </w:tc>
      </w:tr>
      <w:tr w:rsidR="009076A2" w:rsidRPr="000263EF" w14:paraId="1A008695" w14:textId="77777777" w:rsidTr="009076A2">
        <w:trPr>
          <w:trHeight w:hRule="exact" w:val="531"/>
        </w:trPr>
        <w:tc>
          <w:tcPr>
            <w:tcW w:w="5952" w:type="dxa"/>
            <w:tcBorders>
              <w:top w:val="single" w:sz="5" w:space="0" w:color="000000"/>
              <w:left w:val="single" w:sz="5" w:space="0" w:color="000000"/>
              <w:bottom w:val="single" w:sz="5" w:space="0" w:color="000000"/>
              <w:right w:val="single" w:sz="5" w:space="0" w:color="000000"/>
            </w:tcBorders>
            <w:vAlign w:val="center"/>
          </w:tcPr>
          <w:p w14:paraId="12FB3DC3" w14:textId="77777777" w:rsidR="009076A2" w:rsidRPr="000263EF" w:rsidRDefault="009076A2" w:rsidP="009076A2">
            <w:pPr>
              <w:spacing w:line="235" w:lineRule="exact"/>
              <w:ind w:left="110"/>
              <w:textAlignment w:val="baseline"/>
              <w:rPr>
                <w:rFonts w:asciiTheme="minorHAnsi" w:eastAsia="Arial" w:hAnsiTheme="minorHAnsi" w:cstheme="minorHAnsi"/>
              </w:rPr>
            </w:pPr>
            <w:r w:rsidRPr="000263EF">
              <w:rPr>
                <w:rFonts w:asciiTheme="minorHAnsi" w:eastAsia="Arial" w:hAnsiTheme="minorHAnsi" w:cstheme="minorHAnsi"/>
              </w:rPr>
              <w:t xml:space="preserve">Office space for </w:t>
            </w:r>
            <w:r>
              <w:rPr>
                <w:rFonts w:asciiTheme="minorHAnsi" w:eastAsia="Arial" w:hAnsiTheme="minorHAnsi" w:cstheme="minorHAnsi"/>
              </w:rPr>
              <w:t>Head of Air SCIDA</w:t>
            </w:r>
          </w:p>
        </w:tc>
        <w:tc>
          <w:tcPr>
            <w:tcW w:w="3413" w:type="dxa"/>
            <w:tcBorders>
              <w:top w:val="single" w:sz="5" w:space="0" w:color="000000"/>
              <w:left w:val="single" w:sz="5" w:space="0" w:color="000000"/>
              <w:bottom w:val="single" w:sz="5" w:space="0" w:color="000000"/>
              <w:right w:val="single" w:sz="5" w:space="0" w:color="000000"/>
            </w:tcBorders>
            <w:vAlign w:val="center"/>
          </w:tcPr>
          <w:p w14:paraId="4B7D1E4E" w14:textId="77777777" w:rsidR="009076A2" w:rsidRPr="005155BA" w:rsidRDefault="009076A2" w:rsidP="009076A2">
            <w:pPr>
              <w:spacing w:line="235" w:lineRule="exact"/>
              <w:ind w:left="110"/>
              <w:textAlignment w:val="baseline"/>
              <w:rPr>
                <w:rFonts w:asciiTheme="minorHAnsi" w:eastAsia="Arial" w:hAnsiTheme="minorHAnsi" w:cstheme="minorHAnsi"/>
              </w:rPr>
            </w:pPr>
            <w:r>
              <w:rPr>
                <w:rFonts w:asciiTheme="minorHAnsi" w:eastAsia="Arial" w:hAnsiTheme="minorHAnsi" w:cstheme="minorHAnsi"/>
              </w:rPr>
              <w:t>D</w:t>
            </w:r>
            <w:r w:rsidRPr="005155BA">
              <w:rPr>
                <w:rFonts w:asciiTheme="minorHAnsi" w:eastAsia="Arial" w:hAnsiTheme="minorHAnsi" w:cstheme="minorHAnsi"/>
              </w:rPr>
              <w:t>esk and conf table</w:t>
            </w:r>
            <w:r>
              <w:rPr>
                <w:rFonts w:asciiTheme="minorHAnsi" w:eastAsia="Arial" w:hAnsiTheme="minorHAnsi" w:cstheme="minorHAnsi"/>
              </w:rPr>
              <w:t>,</w:t>
            </w:r>
            <w:r w:rsidRPr="005155BA">
              <w:rPr>
                <w:rFonts w:asciiTheme="minorHAnsi" w:eastAsia="Arial" w:hAnsiTheme="minorHAnsi" w:cstheme="minorHAnsi"/>
              </w:rPr>
              <w:t xml:space="preserve"> max 2 people - Nimrod</w:t>
            </w:r>
          </w:p>
        </w:tc>
      </w:tr>
      <w:tr w:rsidR="009076A2" w:rsidRPr="000263EF" w14:paraId="19CD89D8" w14:textId="77777777" w:rsidTr="009076A2">
        <w:trPr>
          <w:trHeight w:hRule="exact" w:val="531"/>
        </w:trPr>
        <w:tc>
          <w:tcPr>
            <w:tcW w:w="5952" w:type="dxa"/>
            <w:tcBorders>
              <w:top w:val="single" w:sz="5" w:space="0" w:color="000000"/>
              <w:left w:val="single" w:sz="5" w:space="0" w:color="000000"/>
              <w:bottom w:val="single" w:sz="5" w:space="0" w:color="000000"/>
              <w:right w:val="single" w:sz="5" w:space="0" w:color="000000"/>
            </w:tcBorders>
            <w:vAlign w:val="center"/>
          </w:tcPr>
          <w:p w14:paraId="2137B95A" w14:textId="77777777" w:rsidR="009076A2" w:rsidRPr="000263EF" w:rsidRDefault="009076A2" w:rsidP="009076A2">
            <w:pPr>
              <w:spacing w:line="235" w:lineRule="exact"/>
              <w:ind w:left="110"/>
              <w:textAlignment w:val="baseline"/>
              <w:rPr>
                <w:rFonts w:asciiTheme="minorHAnsi" w:eastAsia="Arial" w:hAnsiTheme="minorHAnsi" w:cstheme="minorHAnsi"/>
              </w:rPr>
            </w:pPr>
            <w:r w:rsidRPr="000263EF">
              <w:rPr>
                <w:rFonts w:asciiTheme="minorHAnsi" w:eastAsia="Arial" w:hAnsiTheme="minorHAnsi" w:cstheme="minorHAnsi"/>
              </w:rPr>
              <w:t xml:space="preserve">Office space for </w:t>
            </w:r>
            <w:r>
              <w:rPr>
                <w:rFonts w:asciiTheme="minorHAnsi" w:eastAsia="Arial" w:hAnsiTheme="minorHAnsi" w:cstheme="minorHAnsi"/>
              </w:rPr>
              <w:t>10</w:t>
            </w:r>
            <w:r w:rsidRPr="000263EF">
              <w:rPr>
                <w:rFonts w:asciiTheme="minorHAnsi" w:eastAsia="Arial" w:hAnsiTheme="minorHAnsi" w:cstheme="minorHAnsi"/>
              </w:rPr>
              <w:t xml:space="preserve"> staff and associated storage, plotters and printers</w:t>
            </w:r>
          </w:p>
        </w:tc>
        <w:tc>
          <w:tcPr>
            <w:tcW w:w="3413" w:type="dxa"/>
            <w:tcBorders>
              <w:top w:val="single" w:sz="5" w:space="0" w:color="000000"/>
              <w:left w:val="single" w:sz="5" w:space="0" w:color="000000"/>
              <w:bottom w:val="single" w:sz="5" w:space="0" w:color="000000"/>
              <w:right w:val="single" w:sz="5" w:space="0" w:color="000000"/>
            </w:tcBorders>
          </w:tcPr>
          <w:p w14:paraId="71CE8683" w14:textId="77777777" w:rsidR="009076A2" w:rsidRPr="005155BA" w:rsidRDefault="009076A2" w:rsidP="009076A2">
            <w:pPr>
              <w:spacing w:line="235" w:lineRule="exact"/>
              <w:ind w:left="110"/>
              <w:textAlignment w:val="baseline"/>
              <w:rPr>
                <w:rFonts w:asciiTheme="minorHAnsi" w:eastAsia="Arial" w:hAnsiTheme="minorHAnsi" w:cstheme="minorHAnsi"/>
              </w:rPr>
            </w:pPr>
            <w:r w:rsidRPr="005155BA">
              <w:rPr>
                <w:rFonts w:asciiTheme="minorHAnsi" w:eastAsia="Arial" w:hAnsiTheme="minorHAnsi" w:cstheme="minorHAnsi"/>
              </w:rPr>
              <w:t>Current office area can accommodate 12 desks – Nimrod.</w:t>
            </w:r>
          </w:p>
          <w:p w14:paraId="1B0B411C" w14:textId="77777777" w:rsidR="009076A2" w:rsidRPr="005155BA" w:rsidRDefault="009076A2" w:rsidP="009076A2">
            <w:pPr>
              <w:spacing w:line="235" w:lineRule="exact"/>
              <w:ind w:left="110"/>
              <w:textAlignment w:val="baseline"/>
              <w:rPr>
                <w:rFonts w:asciiTheme="minorHAnsi" w:eastAsia="Arial" w:hAnsiTheme="minorHAnsi" w:cstheme="minorHAnsi"/>
              </w:rPr>
            </w:pPr>
            <w:r w:rsidRPr="005155BA">
              <w:rPr>
                <w:rFonts w:asciiTheme="minorHAnsi" w:eastAsia="Arial" w:hAnsiTheme="minorHAnsi" w:cstheme="minorHAnsi"/>
              </w:rPr>
              <w:t>3 Hot Desks in V</w:t>
            </w:r>
          </w:p>
        </w:tc>
      </w:tr>
      <w:tr w:rsidR="009076A2" w:rsidRPr="000263EF" w14:paraId="18B28C63" w14:textId="77777777">
        <w:trPr>
          <w:trHeight w:hRule="exact" w:val="240"/>
        </w:trPr>
        <w:tc>
          <w:tcPr>
            <w:tcW w:w="5952" w:type="dxa"/>
            <w:tcBorders>
              <w:top w:val="single" w:sz="5" w:space="0" w:color="000000"/>
              <w:left w:val="single" w:sz="5" w:space="0" w:color="000000"/>
              <w:bottom w:val="single" w:sz="5" w:space="0" w:color="000000"/>
              <w:right w:val="single" w:sz="5" w:space="0" w:color="000000"/>
            </w:tcBorders>
            <w:vAlign w:val="center"/>
          </w:tcPr>
          <w:p w14:paraId="7D2DDF8F" w14:textId="77777777" w:rsidR="009076A2" w:rsidRPr="000263EF" w:rsidRDefault="009076A2" w:rsidP="009076A2">
            <w:pPr>
              <w:spacing w:line="235" w:lineRule="exact"/>
              <w:ind w:left="110"/>
              <w:textAlignment w:val="baseline"/>
              <w:rPr>
                <w:rFonts w:asciiTheme="minorHAnsi" w:eastAsia="Arial" w:hAnsiTheme="minorHAnsi" w:cstheme="minorHAnsi"/>
              </w:rPr>
            </w:pPr>
            <w:r w:rsidRPr="000263EF">
              <w:rPr>
                <w:rFonts w:asciiTheme="minorHAnsi" w:eastAsia="Arial" w:hAnsiTheme="minorHAnsi" w:cstheme="minorHAnsi"/>
              </w:rPr>
              <w:t>Accounts and access to Tier 2 &amp; 3 Systems as required</w:t>
            </w:r>
          </w:p>
        </w:tc>
        <w:tc>
          <w:tcPr>
            <w:tcW w:w="3413" w:type="dxa"/>
            <w:tcBorders>
              <w:top w:val="single" w:sz="5" w:space="0" w:color="000000"/>
              <w:left w:val="single" w:sz="5" w:space="0" w:color="000000"/>
              <w:bottom w:val="single" w:sz="5" w:space="0" w:color="000000"/>
              <w:right w:val="single" w:sz="5" w:space="0" w:color="000000"/>
            </w:tcBorders>
            <w:vAlign w:val="center"/>
          </w:tcPr>
          <w:p w14:paraId="63E664B6" w14:textId="77777777" w:rsidR="009076A2" w:rsidRPr="005155BA" w:rsidRDefault="009076A2" w:rsidP="009076A2">
            <w:pPr>
              <w:spacing w:line="235" w:lineRule="exact"/>
              <w:ind w:left="110"/>
              <w:textAlignment w:val="baseline"/>
              <w:rPr>
                <w:rFonts w:asciiTheme="minorHAnsi" w:eastAsia="Arial" w:hAnsiTheme="minorHAnsi" w:cstheme="minorHAnsi"/>
              </w:rPr>
            </w:pPr>
            <w:r w:rsidRPr="005155BA">
              <w:rPr>
                <w:rFonts w:asciiTheme="minorHAnsi" w:eastAsia="Arial" w:hAnsiTheme="minorHAnsi" w:cstheme="minorHAnsi"/>
              </w:rPr>
              <w:t>As requirement emerges</w:t>
            </w:r>
          </w:p>
        </w:tc>
      </w:tr>
      <w:tr w:rsidR="009076A2" w:rsidRPr="000263EF" w14:paraId="7E5E097C" w14:textId="77777777" w:rsidTr="009076A2">
        <w:trPr>
          <w:trHeight w:hRule="exact" w:val="240"/>
        </w:trPr>
        <w:tc>
          <w:tcPr>
            <w:tcW w:w="5952" w:type="dxa"/>
            <w:tcBorders>
              <w:top w:val="single" w:sz="5" w:space="0" w:color="000000"/>
              <w:left w:val="single" w:sz="5" w:space="0" w:color="000000"/>
              <w:bottom w:val="single" w:sz="5" w:space="0" w:color="000000"/>
              <w:right w:val="single" w:sz="5" w:space="0" w:color="000000"/>
            </w:tcBorders>
            <w:vAlign w:val="center"/>
          </w:tcPr>
          <w:p w14:paraId="14C06585" w14:textId="77777777" w:rsidR="009076A2" w:rsidRPr="000263EF" w:rsidRDefault="009076A2" w:rsidP="009076A2">
            <w:pPr>
              <w:spacing w:line="235" w:lineRule="exact"/>
              <w:ind w:left="110"/>
              <w:textAlignment w:val="baseline"/>
              <w:rPr>
                <w:rFonts w:asciiTheme="minorHAnsi" w:eastAsia="Arial" w:hAnsiTheme="minorHAnsi" w:cstheme="minorHAnsi"/>
              </w:rPr>
            </w:pPr>
            <w:r w:rsidRPr="000263EF">
              <w:rPr>
                <w:rFonts w:asciiTheme="minorHAnsi" w:eastAsia="Arial" w:hAnsiTheme="minorHAnsi" w:cstheme="minorHAnsi"/>
              </w:rPr>
              <w:t xml:space="preserve">MODNet </w:t>
            </w:r>
            <w:r>
              <w:rPr>
                <w:rFonts w:asciiTheme="minorHAnsi" w:eastAsia="Arial" w:hAnsiTheme="minorHAnsi" w:cstheme="minorHAnsi"/>
              </w:rPr>
              <w:t>access</w:t>
            </w:r>
            <w:r w:rsidRPr="000263EF">
              <w:rPr>
                <w:rFonts w:asciiTheme="minorHAnsi" w:eastAsia="Arial" w:hAnsiTheme="minorHAnsi" w:cstheme="minorHAnsi"/>
              </w:rPr>
              <w:t>, headsets and accounts</w:t>
            </w:r>
          </w:p>
        </w:tc>
        <w:tc>
          <w:tcPr>
            <w:tcW w:w="3413" w:type="dxa"/>
            <w:tcBorders>
              <w:top w:val="single" w:sz="5" w:space="0" w:color="000000"/>
              <w:left w:val="single" w:sz="5" w:space="0" w:color="000000"/>
              <w:bottom w:val="single" w:sz="5" w:space="0" w:color="000000"/>
              <w:right w:val="single" w:sz="5" w:space="0" w:color="000000"/>
            </w:tcBorders>
          </w:tcPr>
          <w:p w14:paraId="34035198" w14:textId="77777777" w:rsidR="009076A2" w:rsidRPr="005155BA" w:rsidRDefault="009076A2" w:rsidP="009076A2">
            <w:pPr>
              <w:spacing w:line="235" w:lineRule="exact"/>
              <w:ind w:left="110"/>
              <w:textAlignment w:val="baseline"/>
              <w:rPr>
                <w:rFonts w:asciiTheme="minorHAnsi" w:eastAsia="Arial" w:hAnsiTheme="minorHAnsi" w:cstheme="minorHAnsi"/>
              </w:rPr>
            </w:pPr>
            <w:r w:rsidRPr="005155BA">
              <w:rPr>
                <w:rFonts w:asciiTheme="minorHAnsi" w:eastAsia="Arial" w:hAnsiTheme="minorHAnsi" w:cstheme="minorHAnsi"/>
              </w:rPr>
              <w:t>HWY / OSP / TA / Head / PM / Bus Spt / Management = 20 accounts 18 laptops</w:t>
            </w:r>
          </w:p>
        </w:tc>
      </w:tr>
      <w:tr w:rsidR="009076A2" w:rsidRPr="000263EF" w14:paraId="4A2FFD78" w14:textId="77777777">
        <w:trPr>
          <w:trHeight w:hRule="exact" w:val="240"/>
        </w:trPr>
        <w:tc>
          <w:tcPr>
            <w:tcW w:w="5952" w:type="dxa"/>
            <w:tcBorders>
              <w:top w:val="single" w:sz="5" w:space="0" w:color="000000"/>
              <w:left w:val="single" w:sz="5" w:space="0" w:color="000000"/>
              <w:bottom w:val="single" w:sz="5" w:space="0" w:color="000000"/>
              <w:right w:val="single" w:sz="5" w:space="0" w:color="000000"/>
            </w:tcBorders>
            <w:vAlign w:val="center"/>
          </w:tcPr>
          <w:p w14:paraId="789ECF02" w14:textId="77777777" w:rsidR="009076A2" w:rsidRPr="000263EF" w:rsidRDefault="009076A2" w:rsidP="009076A2">
            <w:pPr>
              <w:spacing w:line="225" w:lineRule="exact"/>
              <w:ind w:left="110"/>
              <w:textAlignment w:val="baseline"/>
              <w:rPr>
                <w:rFonts w:asciiTheme="minorHAnsi" w:eastAsia="Arial" w:hAnsiTheme="minorHAnsi" w:cstheme="minorHAnsi"/>
              </w:rPr>
            </w:pPr>
            <w:r w:rsidRPr="000263EF">
              <w:rPr>
                <w:rFonts w:asciiTheme="minorHAnsi" w:eastAsia="Arial" w:hAnsiTheme="minorHAnsi" w:cstheme="minorHAnsi"/>
              </w:rPr>
              <w:t>MODNet A4 and A3 printer</w:t>
            </w:r>
          </w:p>
        </w:tc>
        <w:tc>
          <w:tcPr>
            <w:tcW w:w="3413" w:type="dxa"/>
            <w:tcBorders>
              <w:top w:val="single" w:sz="5" w:space="0" w:color="000000"/>
              <w:left w:val="single" w:sz="5" w:space="0" w:color="000000"/>
              <w:bottom w:val="single" w:sz="5" w:space="0" w:color="000000"/>
              <w:right w:val="single" w:sz="5" w:space="0" w:color="000000"/>
            </w:tcBorders>
            <w:vAlign w:val="center"/>
          </w:tcPr>
          <w:p w14:paraId="7F786E64" w14:textId="77777777" w:rsidR="009076A2" w:rsidRPr="000263EF" w:rsidRDefault="009076A2" w:rsidP="009076A2">
            <w:pPr>
              <w:spacing w:line="235" w:lineRule="exact"/>
              <w:ind w:left="110"/>
              <w:textAlignment w:val="baseline"/>
              <w:rPr>
                <w:rFonts w:asciiTheme="minorHAnsi" w:eastAsia="Arial" w:hAnsiTheme="minorHAnsi" w:cstheme="minorHAnsi"/>
              </w:rPr>
            </w:pPr>
            <w:r w:rsidRPr="005155BA">
              <w:rPr>
                <w:rFonts w:asciiTheme="minorHAnsi" w:eastAsia="Arial" w:hAnsiTheme="minorHAnsi" w:cstheme="minorHAnsi"/>
              </w:rPr>
              <w:t>Access to shared printer</w:t>
            </w:r>
          </w:p>
        </w:tc>
      </w:tr>
      <w:tr w:rsidR="009076A2" w:rsidRPr="000263EF" w14:paraId="547B5FC0" w14:textId="77777777" w:rsidTr="009076A2">
        <w:trPr>
          <w:trHeight w:hRule="exact" w:val="240"/>
        </w:trPr>
        <w:tc>
          <w:tcPr>
            <w:tcW w:w="5952" w:type="dxa"/>
            <w:tcBorders>
              <w:top w:val="single" w:sz="5" w:space="0" w:color="000000"/>
              <w:left w:val="single" w:sz="5" w:space="0" w:color="000000"/>
              <w:bottom w:val="single" w:sz="5" w:space="0" w:color="000000"/>
              <w:right w:val="single" w:sz="5" w:space="0" w:color="000000"/>
            </w:tcBorders>
            <w:vAlign w:val="center"/>
          </w:tcPr>
          <w:p w14:paraId="2E1BCA46" w14:textId="77777777" w:rsidR="009076A2" w:rsidRPr="000263EF" w:rsidRDefault="009076A2" w:rsidP="009076A2">
            <w:pPr>
              <w:spacing w:line="230" w:lineRule="exact"/>
              <w:ind w:left="110"/>
              <w:textAlignment w:val="baseline"/>
              <w:rPr>
                <w:rFonts w:asciiTheme="minorHAnsi" w:eastAsia="Arial" w:hAnsiTheme="minorHAnsi" w:cstheme="minorHAnsi"/>
              </w:rPr>
            </w:pPr>
            <w:r w:rsidRPr="000263EF">
              <w:rPr>
                <w:rFonts w:asciiTheme="minorHAnsi" w:eastAsia="Arial" w:hAnsiTheme="minorHAnsi" w:cstheme="minorHAnsi"/>
              </w:rPr>
              <w:t>Internet Access</w:t>
            </w:r>
          </w:p>
        </w:tc>
        <w:tc>
          <w:tcPr>
            <w:tcW w:w="3413" w:type="dxa"/>
            <w:tcBorders>
              <w:top w:val="single" w:sz="5" w:space="0" w:color="000000"/>
              <w:left w:val="single" w:sz="5" w:space="0" w:color="000000"/>
              <w:bottom w:val="single" w:sz="5" w:space="0" w:color="000000"/>
              <w:right w:val="single" w:sz="5" w:space="0" w:color="000000"/>
            </w:tcBorders>
          </w:tcPr>
          <w:p w14:paraId="7B2BA58F" w14:textId="77777777" w:rsidR="009076A2" w:rsidRPr="000263EF" w:rsidRDefault="009076A2" w:rsidP="009076A2">
            <w:pPr>
              <w:spacing w:line="235" w:lineRule="exact"/>
              <w:ind w:left="110"/>
              <w:textAlignment w:val="baseline"/>
              <w:rPr>
                <w:rFonts w:asciiTheme="minorHAnsi" w:eastAsia="Arial" w:hAnsiTheme="minorHAnsi" w:cstheme="minorHAnsi"/>
              </w:rPr>
            </w:pPr>
            <w:r w:rsidRPr="005155BA">
              <w:rPr>
                <w:rFonts w:asciiTheme="minorHAnsi" w:eastAsia="Arial" w:hAnsiTheme="minorHAnsi" w:cstheme="minorHAnsi"/>
              </w:rPr>
              <w:t>DBI Wifi</w:t>
            </w:r>
          </w:p>
        </w:tc>
      </w:tr>
      <w:tr w:rsidR="009076A2" w:rsidRPr="000263EF" w14:paraId="28BA7AE0" w14:textId="77777777" w:rsidTr="009076A2">
        <w:trPr>
          <w:trHeight w:hRule="exact" w:val="240"/>
        </w:trPr>
        <w:tc>
          <w:tcPr>
            <w:tcW w:w="5952" w:type="dxa"/>
            <w:tcBorders>
              <w:top w:val="single" w:sz="5" w:space="0" w:color="000000"/>
              <w:left w:val="single" w:sz="5" w:space="0" w:color="000000"/>
              <w:bottom w:val="single" w:sz="5" w:space="0" w:color="000000"/>
              <w:right w:val="single" w:sz="5" w:space="0" w:color="000000"/>
            </w:tcBorders>
            <w:vAlign w:val="center"/>
          </w:tcPr>
          <w:p w14:paraId="1C152BE2" w14:textId="77777777" w:rsidR="009076A2" w:rsidRPr="000263EF" w:rsidRDefault="009076A2" w:rsidP="009076A2">
            <w:pPr>
              <w:spacing w:line="235" w:lineRule="exact"/>
              <w:ind w:left="110"/>
              <w:textAlignment w:val="baseline"/>
              <w:rPr>
                <w:rFonts w:asciiTheme="minorHAnsi" w:eastAsia="Arial" w:hAnsiTheme="minorHAnsi" w:cstheme="minorHAnsi"/>
              </w:rPr>
            </w:pPr>
            <w:r w:rsidRPr="000263EF">
              <w:rPr>
                <w:rFonts w:asciiTheme="minorHAnsi" w:eastAsia="Arial" w:hAnsiTheme="minorHAnsi" w:cstheme="minorHAnsi"/>
              </w:rPr>
              <w:t>Double cabinets</w:t>
            </w:r>
          </w:p>
        </w:tc>
        <w:tc>
          <w:tcPr>
            <w:tcW w:w="3413" w:type="dxa"/>
            <w:tcBorders>
              <w:top w:val="single" w:sz="5" w:space="0" w:color="000000"/>
              <w:left w:val="single" w:sz="5" w:space="0" w:color="000000"/>
              <w:bottom w:val="single" w:sz="5" w:space="0" w:color="000000"/>
              <w:right w:val="single" w:sz="5" w:space="0" w:color="000000"/>
            </w:tcBorders>
          </w:tcPr>
          <w:p w14:paraId="73413C7D" w14:textId="77777777" w:rsidR="009076A2" w:rsidRPr="000263EF" w:rsidRDefault="009076A2" w:rsidP="009076A2">
            <w:pPr>
              <w:spacing w:line="235" w:lineRule="exact"/>
              <w:ind w:left="110"/>
              <w:textAlignment w:val="baseline"/>
              <w:rPr>
                <w:rFonts w:asciiTheme="minorHAnsi" w:eastAsia="Arial" w:hAnsiTheme="minorHAnsi" w:cstheme="minorHAnsi"/>
              </w:rPr>
            </w:pPr>
            <w:r w:rsidRPr="005155BA">
              <w:rPr>
                <w:rFonts w:asciiTheme="minorHAnsi" w:eastAsia="Arial" w:hAnsiTheme="minorHAnsi" w:cstheme="minorHAnsi"/>
              </w:rPr>
              <w:t>2</w:t>
            </w:r>
          </w:p>
        </w:tc>
      </w:tr>
      <w:tr w:rsidR="009076A2" w:rsidRPr="000263EF" w14:paraId="3BC4B116" w14:textId="77777777" w:rsidTr="009076A2">
        <w:trPr>
          <w:trHeight w:hRule="exact" w:val="240"/>
        </w:trPr>
        <w:tc>
          <w:tcPr>
            <w:tcW w:w="5952" w:type="dxa"/>
            <w:tcBorders>
              <w:top w:val="single" w:sz="5" w:space="0" w:color="000000"/>
              <w:left w:val="single" w:sz="5" w:space="0" w:color="000000"/>
              <w:bottom w:val="single" w:sz="5" w:space="0" w:color="000000"/>
              <w:right w:val="single" w:sz="5" w:space="0" w:color="000000"/>
            </w:tcBorders>
            <w:vAlign w:val="center"/>
          </w:tcPr>
          <w:p w14:paraId="1508B9C5" w14:textId="77777777" w:rsidR="009076A2" w:rsidRPr="000263EF" w:rsidRDefault="009076A2" w:rsidP="009076A2">
            <w:pPr>
              <w:spacing w:line="225" w:lineRule="exact"/>
              <w:ind w:left="110"/>
              <w:textAlignment w:val="baseline"/>
              <w:rPr>
                <w:rFonts w:asciiTheme="minorHAnsi" w:eastAsia="Arial" w:hAnsiTheme="minorHAnsi" w:cstheme="minorHAnsi"/>
              </w:rPr>
            </w:pPr>
            <w:r w:rsidRPr="000263EF">
              <w:rPr>
                <w:rFonts w:asciiTheme="minorHAnsi" w:eastAsia="Arial" w:hAnsiTheme="minorHAnsi" w:cstheme="minorHAnsi"/>
              </w:rPr>
              <w:t>4 x drawer cabinets</w:t>
            </w:r>
          </w:p>
        </w:tc>
        <w:tc>
          <w:tcPr>
            <w:tcW w:w="3413" w:type="dxa"/>
            <w:tcBorders>
              <w:top w:val="single" w:sz="5" w:space="0" w:color="000000"/>
              <w:left w:val="single" w:sz="5" w:space="0" w:color="000000"/>
              <w:bottom w:val="single" w:sz="5" w:space="0" w:color="000000"/>
              <w:right w:val="single" w:sz="5" w:space="0" w:color="000000"/>
            </w:tcBorders>
          </w:tcPr>
          <w:p w14:paraId="0ACB7E9B" w14:textId="77777777" w:rsidR="009076A2" w:rsidRPr="000263EF" w:rsidRDefault="009076A2" w:rsidP="009076A2">
            <w:pPr>
              <w:spacing w:line="235" w:lineRule="exact"/>
              <w:ind w:left="110"/>
              <w:textAlignment w:val="baseline"/>
              <w:rPr>
                <w:rFonts w:asciiTheme="minorHAnsi" w:eastAsia="Arial" w:hAnsiTheme="minorHAnsi" w:cstheme="minorHAnsi"/>
              </w:rPr>
            </w:pPr>
            <w:r w:rsidRPr="005155BA">
              <w:rPr>
                <w:rFonts w:asciiTheme="minorHAnsi" w:eastAsia="Arial" w:hAnsiTheme="minorHAnsi" w:cstheme="minorHAnsi"/>
              </w:rPr>
              <w:t>4 standard and 1 secure</w:t>
            </w:r>
          </w:p>
        </w:tc>
      </w:tr>
      <w:tr w:rsidR="009076A2" w:rsidRPr="000263EF" w14:paraId="5742AB83" w14:textId="77777777" w:rsidTr="009076A2">
        <w:trPr>
          <w:trHeight w:hRule="exact" w:val="240"/>
        </w:trPr>
        <w:tc>
          <w:tcPr>
            <w:tcW w:w="5952" w:type="dxa"/>
            <w:tcBorders>
              <w:top w:val="single" w:sz="5" w:space="0" w:color="000000"/>
              <w:left w:val="single" w:sz="5" w:space="0" w:color="000000"/>
              <w:bottom w:val="single" w:sz="5" w:space="0" w:color="000000"/>
              <w:right w:val="single" w:sz="5" w:space="0" w:color="000000"/>
            </w:tcBorders>
            <w:vAlign w:val="center"/>
          </w:tcPr>
          <w:p w14:paraId="03CA7C5A" w14:textId="77777777" w:rsidR="009076A2" w:rsidRPr="000263EF" w:rsidRDefault="009076A2" w:rsidP="009076A2">
            <w:pPr>
              <w:spacing w:line="230" w:lineRule="exact"/>
              <w:ind w:left="110"/>
              <w:textAlignment w:val="baseline"/>
              <w:rPr>
                <w:rFonts w:asciiTheme="minorHAnsi" w:eastAsia="Arial" w:hAnsiTheme="minorHAnsi" w:cstheme="minorHAnsi"/>
              </w:rPr>
            </w:pPr>
            <w:r w:rsidRPr="000263EF">
              <w:rPr>
                <w:rFonts w:asciiTheme="minorHAnsi" w:eastAsia="Arial" w:hAnsiTheme="minorHAnsi" w:cstheme="minorHAnsi"/>
              </w:rPr>
              <w:t>Large desks</w:t>
            </w:r>
          </w:p>
        </w:tc>
        <w:tc>
          <w:tcPr>
            <w:tcW w:w="3413" w:type="dxa"/>
            <w:tcBorders>
              <w:top w:val="single" w:sz="5" w:space="0" w:color="000000"/>
              <w:left w:val="single" w:sz="5" w:space="0" w:color="000000"/>
              <w:bottom w:val="single" w:sz="5" w:space="0" w:color="000000"/>
              <w:right w:val="single" w:sz="5" w:space="0" w:color="000000"/>
            </w:tcBorders>
          </w:tcPr>
          <w:p w14:paraId="0A1136A1" w14:textId="77777777" w:rsidR="009076A2" w:rsidRPr="005155BA" w:rsidRDefault="009076A2" w:rsidP="009076A2">
            <w:pPr>
              <w:spacing w:line="235" w:lineRule="exact"/>
              <w:ind w:left="110"/>
              <w:textAlignment w:val="baseline"/>
              <w:rPr>
                <w:rFonts w:asciiTheme="minorHAnsi" w:eastAsia="Arial" w:hAnsiTheme="minorHAnsi" w:cstheme="minorHAnsi"/>
              </w:rPr>
            </w:pPr>
            <w:r w:rsidRPr="005155BA">
              <w:rPr>
                <w:rFonts w:asciiTheme="minorHAnsi" w:eastAsia="Arial" w:hAnsiTheme="minorHAnsi" w:cstheme="minorHAnsi"/>
              </w:rPr>
              <w:t>Nimrod – 9</w:t>
            </w:r>
          </w:p>
          <w:p w14:paraId="51697F3A" w14:textId="77777777" w:rsidR="009076A2" w:rsidRPr="000263EF" w:rsidRDefault="009076A2" w:rsidP="009076A2">
            <w:pPr>
              <w:spacing w:line="235" w:lineRule="exact"/>
              <w:ind w:left="110"/>
              <w:textAlignment w:val="baseline"/>
              <w:rPr>
                <w:rFonts w:asciiTheme="minorHAnsi" w:eastAsia="Arial" w:hAnsiTheme="minorHAnsi" w:cstheme="minorHAnsi"/>
              </w:rPr>
            </w:pPr>
            <w:r w:rsidRPr="005155BA">
              <w:rPr>
                <w:rFonts w:asciiTheme="minorHAnsi" w:eastAsia="Arial" w:hAnsiTheme="minorHAnsi" w:cstheme="minorHAnsi"/>
              </w:rPr>
              <w:t>V - 3</w:t>
            </w:r>
          </w:p>
        </w:tc>
      </w:tr>
      <w:tr w:rsidR="009076A2" w:rsidRPr="000263EF" w14:paraId="7BD9A2A9" w14:textId="77777777" w:rsidTr="009076A2">
        <w:trPr>
          <w:trHeight w:hRule="exact" w:val="240"/>
        </w:trPr>
        <w:tc>
          <w:tcPr>
            <w:tcW w:w="5952" w:type="dxa"/>
            <w:tcBorders>
              <w:top w:val="single" w:sz="5" w:space="0" w:color="000000"/>
              <w:left w:val="single" w:sz="5" w:space="0" w:color="000000"/>
              <w:bottom w:val="single" w:sz="5" w:space="0" w:color="000000"/>
              <w:right w:val="single" w:sz="5" w:space="0" w:color="000000"/>
            </w:tcBorders>
            <w:vAlign w:val="center"/>
          </w:tcPr>
          <w:p w14:paraId="33BA9975" w14:textId="77777777" w:rsidR="009076A2" w:rsidRPr="000263EF" w:rsidRDefault="009076A2" w:rsidP="009076A2">
            <w:pPr>
              <w:spacing w:line="235" w:lineRule="exact"/>
              <w:ind w:left="110"/>
              <w:textAlignment w:val="baseline"/>
              <w:rPr>
                <w:rFonts w:asciiTheme="minorHAnsi" w:eastAsia="Arial" w:hAnsiTheme="minorHAnsi" w:cstheme="minorHAnsi"/>
              </w:rPr>
            </w:pPr>
            <w:r w:rsidRPr="000263EF">
              <w:rPr>
                <w:rFonts w:asciiTheme="minorHAnsi" w:eastAsia="Arial" w:hAnsiTheme="minorHAnsi" w:cstheme="minorHAnsi"/>
              </w:rPr>
              <w:t>Normal desks</w:t>
            </w:r>
          </w:p>
        </w:tc>
        <w:tc>
          <w:tcPr>
            <w:tcW w:w="3413" w:type="dxa"/>
            <w:tcBorders>
              <w:top w:val="single" w:sz="5" w:space="0" w:color="000000"/>
              <w:left w:val="single" w:sz="5" w:space="0" w:color="000000"/>
              <w:bottom w:val="single" w:sz="5" w:space="0" w:color="000000"/>
              <w:right w:val="single" w:sz="5" w:space="0" w:color="000000"/>
            </w:tcBorders>
          </w:tcPr>
          <w:p w14:paraId="189DE151" w14:textId="77777777" w:rsidR="009076A2" w:rsidRPr="000263EF" w:rsidRDefault="009076A2" w:rsidP="009076A2">
            <w:pPr>
              <w:spacing w:line="235" w:lineRule="exact"/>
              <w:ind w:left="110"/>
              <w:textAlignment w:val="baseline"/>
              <w:rPr>
                <w:rFonts w:asciiTheme="minorHAnsi" w:eastAsia="Arial" w:hAnsiTheme="minorHAnsi" w:cstheme="minorHAnsi"/>
              </w:rPr>
            </w:pPr>
            <w:r w:rsidRPr="005155BA">
              <w:rPr>
                <w:rFonts w:asciiTheme="minorHAnsi" w:eastAsia="Arial" w:hAnsiTheme="minorHAnsi" w:cstheme="minorHAnsi"/>
              </w:rPr>
              <w:t>Nimrod - 1</w:t>
            </w:r>
          </w:p>
        </w:tc>
      </w:tr>
      <w:tr w:rsidR="009076A2" w:rsidRPr="000263EF" w14:paraId="021B2EEE" w14:textId="77777777">
        <w:trPr>
          <w:trHeight w:hRule="exact" w:val="240"/>
        </w:trPr>
        <w:tc>
          <w:tcPr>
            <w:tcW w:w="5952" w:type="dxa"/>
            <w:tcBorders>
              <w:top w:val="single" w:sz="5" w:space="0" w:color="000000"/>
              <w:left w:val="single" w:sz="5" w:space="0" w:color="000000"/>
              <w:bottom w:val="single" w:sz="5" w:space="0" w:color="000000"/>
              <w:right w:val="single" w:sz="5" w:space="0" w:color="000000"/>
            </w:tcBorders>
            <w:vAlign w:val="center"/>
          </w:tcPr>
          <w:p w14:paraId="67421D1C" w14:textId="77777777" w:rsidR="009076A2" w:rsidRPr="000263EF" w:rsidRDefault="009076A2" w:rsidP="009076A2">
            <w:pPr>
              <w:spacing w:line="225" w:lineRule="exact"/>
              <w:ind w:left="110"/>
              <w:textAlignment w:val="baseline"/>
              <w:rPr>
                <w:rFonts w:asciiTheme="minorHAnsi" w:eastAsia="Arial" w:hAnsiTheme="minorHAnsi" w:cstheme="minorHAnsi"/>
              </w:rPr>
            </w:pPr>
            <w:r w:rsidRPr="000263EF">
              <w:rPr>
                <w:rFonts w:asciiTheme="minorHAnsi" w:eastAsia="Arial" w:hAnsiTheme="minorHAnsi" w:cstheme="minorHAnsi"/>
              </w:rPr>
              <w:t>Access to meeting room</w:t>
            </w:r>
          </w:p>
        </w:tc>
        <w:tc>
          <w:tcPr>
            <w:tcW w:w="3413" w:type="dxa"/>
            <w:tcBorders>
              <w:top w:val="single" w:sz="5" w:space="0" w:color="000000"/>
              <w:left w:val="single" w:sz="5" w:space="0" w:color="000000"/>
              <w:bottom w:val="single" w:sz="5" w:space="0" w:color="000000"/>
              <w:right w:val="single" w:sz="5" w:space="0" w:color="000000"/>
            </w:tcBorders>
          </w:tcPr>
          <w:p w14:paraId="6E63B4C7" w14:textId="77777777" w:rsidR="009076A2" w:rsidRPr="000263EF" w:rsidRDefault="009076A2" w:rsidP="009076A2">
            <w:pPr>
              <w:spacing w:line="235" w:lineRule="exact"/>
              <w:ind w:left="110"/>
              <w:textAlignment w:val="baseline"/>
              <w:rPr>
                <w:rFonts w:asciiTheme="minorHAnsi" w:eastAsia="Arial" w:hAnsiTheme="minorHAnsi" w:cstheme="minorHAnsi"/>
              </w:rPr>
            </w:pPr>
            <w:r w:rsidRPr="005155BA">
              <w:rPr>
                <w:rFonts w:asciiTheme="minorHAnsi" w:eastAsia="Arial" w:hAnsiTheme="minorHAnsi" w:cstheme="minorHAnsi"/>
              </w:rPr>
              <w:t>As required</w:t>
            </w:r>
          </w:p>
        </w:tc>
      </w:tr>
      <w:tr w:rsidR="009076A2" w:rsidRPr="000263EF" w14:paraId="1166CA64" w14:textId="77777777">
        <w:trPr>
          <w:trHeight w:hRule="exact" w:val="240"/>
        </w:trPr>
        <w:tc>
          <w:tcPr>
            <w:tcW w:w="5952" w:type="dxa"/>
            <w:tcBorders>
              <w:top w:val="single" w:sz="5" w:space="0" w:color="000000"/>
              <w:left w:val="single" w:sz="5" w:space="0" w:color="000000"/>
              <w:bottom w:val="single" w:sz="5" w:space="0" w:color="000000"/>
              <w:right w:val="single" w:sz="5" w:space="0" w:color="000000"/>
            </w:tcBorders>
            <w:vAlign w:val="center"/>
          </w:tcPr>
          <w:p w14:paraId="67E42505" w14:textId="77777777" w:rsidR="009076A2" w:rsidRPr="000263EF" w:rsidRDefault="009076A2" w:rsidP="009076A2">
            <w:pPr>
              <w:spacing w:line="235" w:lineRule="exact"/>
              <w:ind w:left="110"/>
              <w:textAlignment w:val="baseline"/>
              <w:rPr>
                <w:rFonts w:asciiTheme="minorHAnsi" w:eastAsia="Arial" w:hAnsiTheme="minorHAnsi" w:cstheme="minorHAnsi"/>
              </w:rPr>
            </w:pPr>
            <w:r w:rsidRPr="000263EF">
              <w:rPr>
                <w:rFonts w:asciiTheme="minorHAnsi" w:eastAsia="Arial" w:hAnsiTheme="minorHAnsi" w:cstheme="minorHAnsi"/>
              </w:rPr>
              <w:t>Space for large plotter</w:t>
            </w:r>
          </w:p>
        </w:tc>
        <w:tc>
          <w:tcPr>
            <w:tcW w:w="3413" w:type="dxa"/>
            <w:tcBorders>
              <w:top w:val="single" w:sz="5" w:space="0" w:color="000000"/>
              <w:left w:val="single" w:sz="5" w:space="0" w:color="000000"/>
              <w:bottom w:val="single" w:sz="5" w:space="0" w:color="000000"/>
              <w:right w:val="single" w:sz="5" w:space="0" w:color="000000"/>
            </w:tcBorders>
          </w:tcPr>
          <w:p w14:paraId="366D1260" w14:textId="77777777" w:rsidR="009076A2" w:rsidRPr="000263EF" w:rsidRDefault="009076A2" w:rsidP="009076A2">
            <w:pPr>
              <w:spacing w:line="235" w:lineRule="exact"/>
              <w:ind w:left="110"/>
              <w:textAlignment w:val="baseline"/>
              <w:rPr>
                <w:rFonts w:asciiTheme="minorHAnsi" w:eastAsia="Arial" w:hAnsiTheme="minorHAnsi" w:cstheme="minorHAnsi"/>
              </w:rPr>
            </w:pPr>
            <w:r w:rsidRPr="005155BA">
              <w:rPr>
                <w:rFonts w:asciiTheme="minorHAnsi" w:eastAsia="Arial" w:hAnsiTheme="minorHAnsi" w:cstheme="minorHAnsi"/>
              </w:rPr>
              <w:t>1</w:t>
            </w:r>
          </w:p>
        </w:tc>
      </w:tr>
      <w:tr w:rsidR="009076A2" w:rsidRPr="005155BA" w14:paraId="76DE6F1B" w14:textId="77777777">
        <w:trPr>
          <w:trHeight w:hRule="exact" w:val="240"/>
        </w:trPr>
        <w:tc>
          <w:tcPr>
            <w:tcW w:w="5952" w:type="dxa"/>
            <w:tcBorders>
              <w:top w:val="single" w:sz="5" w:space="0" w:color="000000"/>
              <w:left w:val="single" w:sz="5" w:space="0" w:color="000000"/>
              <w:bottom w:val="single" w:sz="5" w:space="0" w:color="000000"/>
              <w:right w:val="single" w:sz="5" w:space="0" w:color="000000"/>
            </w:tcBorders>
            <w:vAlign w:val="center"/>
          </w:tcPr>
          <w:p w14:paraId="2F6F05D1" w14:textId="77777777" w:rsidR="009076A2" w:rsidRPr="005155BA" w:rsidRDefault="009076A2" w:rsidP="009076A2">
            <w:pPr>
              <w:spacing w:line="225" w:lineRule="exact"/>
              <w:ind w:left="110"/>
              <w:textAlignment w:val="baseline"/>
              <w:rPr>
                <w:rFonts w:asciiTheme="minorHAnsi" w:eastAsia="Arial" w:hAnsiTheme="minorHAnsi" w:cstheme="minorHAnsi"/>
              </w:rPr>
            </w:pPr>
            <w:r w:rsidRPr="005155BA">
              <w:rPr>
                <w:rFonts w:asciiTheme="minorHAnsi" w:eastAsia="Arial" w:hAnsiTheme="minorHAnsi" w:cstheme="minorHAnsi"/>
              </w:rPr>
              <w:t>Space for SCIDA LAN and printers</w:t>
            </w:r>
          </w:p>
        </w:tc>
        <w:tc>
          <w:tcPr>
            <w:tcW w:w="3413" w:type="dxa"/>
            <w:tcBorders>
              <w:top w:val="single" w:sz="5" w:space="0" w:color="000000"/>
              <w:left w:val="single" w:sz="5" w:space="0" w:color="000000"/>
              <w:bottom w:val="single" w:sz="5" w:space="0" w:color="000000"/>
              <w:right w:val="single" w:sz="5" w:space="0" w:color="000000"/>
            </w:tcBorders>
          </w:tcPr>
          <w:p w14:paraId="513EF233" w14:textId="77777777" w:rsidR="009076A2" w:rsidRPr="005155BA" w:rsidRDefault="009076A2" w:rsidP="009076A2">
            <w:pPr>
              <w:spacing w:line="235" w:lineRule="exact"/>
              <w:ind w:left="110"/>
              <w:textAlignment w:val="baseline"/>
              <w:rPr>
                <w:rFonts w:asciiTheme="minorHAnsi" w:eastAsia="Arial" w:hAnsiTheme="minorHAnsi" w:cstheme="minorHAnsi"/>
              </w:rPr>
            </w:pPr>
            <w:r w:rsidRPr="005155BA">
              <w:rPr>
                <w:rFonts w:asciiTheme="minorHAnsi" w:eastAsia="Arial" w:hAnsiTheme="minorHAnsi" w:cstheme="minorHAnsi"/>
              </w:rPr>
              <w:t>1 small room in Nimrod and 1 printer</w:t>
            </w:r>
          </w:p>
        </w:tc>
      </w:tr>
      <w:tr w:rsidR="009076A2" w:rsidRPr="005155BA" w14:paraId="005CE7B0" w14:textId="77777777">
        <w:trPr>
          <w:trHeight w:hRule="exact" w:val="240"/>
        </w:trPr>
        <w:tc>
          <w:tcPr>
            <w:tcW w:w="5952" w:type="dxa"/>
            <w:tcBorders>
              <w:top w:val="single" w:sz="5" w:space="0" w:color="000000"/>
              <w:left w:val="single" w:sz="5" w:space="0" w:color="000000"/>
              <w:bottom w:val="single" w:sz="5" w:space="0" w:color="000000"/>
              <w:right w:val="single" w:sz="5" w:space="0" w:color="000000"/>
            </w:tcBorders>
            <w:vAlign w:val="center"/>
          </w:tcPr>
          <w:p w14:paraId="4E59642E" w14:textId="77777777" w:rsidR="009076A2" w:rsidRPr="005155BA" w:rsidRDefault="009076A2" w:rsidP="009076A2">
            <w:pPr>
              <w:spacing w:line="230" w:lineRule="exact"/>
              <w:ind w:left="110"/>
              <w:textAlignment w:val="baseline"/>
              <w:rPr>
                <w:rFonts w:asciiTheme="minorHAnsi" w:eastAsia="Arial" w:hAnsiTheme="minorHAnsi" w:cstheme="minorHAnsi"/>
              </w:rPr>
            </w:pPr>
            <w:r w:rsidRPr="005155BA">
              <w:rPr>
                <w:rFonts w:asciiTheme="minorHAnsi" w:eastAsia="Arial" w:hAnsiTheme="minorHAnsi" w:cstheme="minorHAnsi"/>
              </w:rPr>
              <w:lastRenderedPageBreak/>
              <w:t>Space for ladder storage</w:t>
            </w:r>
          </w:p>
        </w:tc>
        <w:tc>
          <w:tcPr>
            <w:tcW w:w="3413" w:type="dxa"/>
            <w:tcBorders>
              <w:top w:val="single" w:sz="5" w:space="0" w:color="000000"/>
              <w:left w:val="single" w:sz="5" w:space="0" w:color="000000"/>
              <w:bottom w:val="single" w:sz="5" w:space="0" w:color="000000"/>
              <w:right w:val="single" w:sz="5" w:space="0" w:color="000000"/>
            </w:tcBorders>
          </w:tcPr>
          <w:p w14:paraId="56651ED6" w14:textId="77777777" w:rsidR="009076A2" w:rsidRPr="005155BA" w:rsidRDefault="009076A2" w:rsidP="009076A2">
            <w:pPr>
              <w:spacing w:line="235" w:lineRule="exact"/>
              <w:ind w:left="110"/>
              <w:textAlignment w:val="baseline"/>
              <w:rPr>
                <w:rFonts w:asciiTheme="minorHAnsi" w:eastAsia="Arial" w:hAnsiTheme="minorHAnsi" w:cstheme="minorHAnsi"/>
              </w:rPr>
            </w:pPr>
            <w:r w:rsidRPr="005155BA">
              <w:rPr>
                <w:rFonts w:asciiTheme="minorHAnsi" w:eastAsia="Arial" w:hAnsiTheme="minorHAnsi" w:cstheme="minorHAnsi"/>
              </w:rPr>
              <w:t>Yes</w:t>
            </w:r>
          </w:p>
        </w:tc>
      </w:tr>
      <w:tr w:rsidR="009076A2" w:rsidRPr="000263EF" w14:paraId="627935B4" w14:textId="77777777" w:rsidTr="009076A2">
        <w:trPr>
          <w:trHeight w:hRule="exact" w:val="802"/>
        </w:trPr>
        <w:tc>
          <w:tcPr>
            <w:tcW w:w="5952" w:type="dxa"/>
            <w:tcBorders>
              <w:top w:val="single" w:sz="5" w:space="0" w:color="000000"/>
              <w:left w:val="single" w:sz="5" w:space="0" w:color="000000"/>
              <w:bottom w:val="single" w:sz="5" w:space="0" w:color="000000"/>
              <w:right w:val="single" w:sz="5" w:space="0" w:color="000000"/>
            </w:tcBorders>
            <w:vAlign w:val="center"/>
          </w:tcPr>
          <w:p w14:paraId="07310CA7" w14:textId="77777777" w:rsidR="009076A2" w:rsidRPr="005155BA" w:rsidRDefault="009076A2" w:rsidP="009076A2">
            <w:pPr>
              <w:spacing w:after="7" w:line="240" w:lineRule="exact"/>
              <w:ind w:left="110"/>
              <w:textAlignment w:val="baseline"/>
              <w:rPr>
                <w:rFonts w:asciiTheme="minorHAnsi" w:eastAsia="Arial" w:hAnsiTheme="minorHAnsi" w:cstheme="minorHAnsi"/>
              </w:rPr>
            </w:pPr>
            <w:r w:rsidRPr="005155BA">
              <w:rPr>
                <w:rFonts w:asciiTheme="minorHAnsi" w:eastAsia="Arial" w:hAnsiTheme="minorHAnsi" w:cstheme="minorHAnsi"/>
              </w:rPr>
              <w:t>Server room with minimum dimensions 2.5 metres x 2 metres</w:t>
            </w:r>
          </w:p>
        </w:tc>
        <w:tc>
          <w:tcPr>
            <w:tcW w:w="3413" w:type="dxa"/>
            <w:tcBorders>
              <w:top w:val="single" w:sz="5" w:space="0" w:color="000000"/>
              <w:left w:val="single" w:sz="5" w:space="0" w:color="000000"/>
              <w:bottom w:val="single" w:sz="5" w:space="0" w:color="000000"/>
              <w:right w:val="single" w:sz="5" w:space="0" w:color="000000"/>
            </w:tcBorders>
            <w:vAlign w:val="center"/>
          </w:tcPr>
          <w:p w14:paraId="7FBF219B" w14:textId="77777777" w:rsidR="009076A2" w:rsidRPr="000263EF" w:rsidRDefault="009076A2" w:rsidP="009076A2">
            <w:pPr>
              <w:ind w:left="110"/>
              <w:textAlignment w:val="baseline"/>
              <w:rPr>
                <w:rFonts w:asciiTheme="minorHAnsi" w:eastAsia="Arial" w:hAnsiTheme="minorHAnsi" w:cstheme="minorHAnsi"/>
              </w:rPr>
            </w:pPr>
            <w:r w:rsidRPr="005155BA">
              <w:t>1 – Depends whether AutoCAD on Laptops manages to remove need for LAN</w:t>
            </w:r>
          </w:p>
        </w:tc>
      </w:tr>
    </w:tbl>
    <w:p w14:paraId="5F0E156D" w14:textId="77777777" w:rsidR="009076A2" w:rsidRPr="000263EF" w:rsidRDefault="009076A2" w:rsidP="009076A2">
      <w:pPr>
        <w:spacing w:after="408" w:line="20" w:lineRule="exact"/>
        <w:rPr>
          <w:rFonts w:asciiTheme="minorHAnsi" w:hAnsiTheme="minorHAnsi" w:cstheme="minorHAnsi"/>
        </w:rPr>
      </w:pPr>
    </w:p>
    <w:p w14:paraId="3A58EB09" w14:textId="77777777" w:rsidR="009076A2" w:rsidRPr="000263EF" w:rsidRDefault="009076A2" w:rsidP="009076A2">
      <w:pPr>
        <w:spacing w:before="1" w:after="248" w:line="230" w:lineRule="exact"/>
        <w:textAlignment w:val="baseline"/>
        <w:rPr>
          <w:rFonts w:asciiTheme="minorHAnsi" w:eastAsia="Arial" w:hAnsiTheme="minorHAnsi" w:cstheme="minorHAnsi"/>
          <w:b/>
        </w:rPr>
      </w:pPr>
      <w:r w:rsidRPr="000263EF">
        <w:rPr>
          <w:rFonts w:asciiTheme="minorHAnsi" w:eastAsia="Arial" w:hAnsiTheme="minorHAnsi" w:cstheme="minorHAnsi"/>
          <w:b/>
        </w:rPr>
        <w:t>SCIDA TA</w:t>
      </w:r>
      <w:r>
        <w:rPr>
          <w:rFonts w:asciiTheme="minorHAnsi" w:eastAsia="Arial" w:hAnsiTheme="minorHAnsi" w:cstheme="minorHAnsi"/>
          <w:b/>
        </w:rPr>
        <w:t xml:space="preserve"> - Per TA – WFH and Hot Desk</w:t>
      </w:r>
    </w:p>
    <w:tbl>
      <w:tblPr>
        <w:tblW w:w="0" w:type="auto"/>
        <w:tblInd w:w="57" w:type="dxa"/>
        <w:tblLayout w:type="fixed"/>
        <w:tblCellMar>
          <w:left w:w="0" w:type="dxa"/>
          <w:right w:w="0" w:type="dxa"/>
        </w:tblCellMar>
        <w:tblLook w:val="04A0" w:firstRow="1" w:lastRow="0" w:firstColumn="1" w:lastColumn="0" w:noHBand="0" w:noVBand="1"/>
      </w:tblPr>
      <w:tblGrid>
        <w:gridCol w:w="5952"/>
        <w:gridCol w:w="3413"/>
      </w:tblGrid>
      <w:tr w:rsidR="009076A2" w:rsidRPr="000263EF" w14:paraId="7BE405C5" w14:textId="77777777">
        <w:trPr>
          <w:trHeight w:hRule="exact" w:val="245"/>
        </w:trPr>
        <w:tc>
          <w:tcPr>
            <w:tcW w:w="5952" w:type="dxa"/>
            <w:tcBorders>
              <w:top w:val="single" w:sz="5" w:space="0" w:color="000000"/>
              <w:left w:val="single" w:sz="5" w:space="0" w:color="000000"/>
              <w:bottom w:val="single" w:sz="5" w:space="0" w:color="000000"/>
              <w:right w:val="single" w:sz="5" w:space="0" w:color="000000"/>
            </w:tcBorders>
            <w:vAlign w:val="center"/>
          </w:tcPr>
          <w:p w14:paraId="003D9C74" w14:textId="77777777" w:rsidR="009076A2" w:rsidRPr="000263EF" w:rsidRDefault="009076A2" w:rsidP="009076A2">
            <w:pPr>
              <w:spacing w:line="218" w:lineRule="exact"/>
              <w:ind w:left="110"/>
              <w:textAlignment w:val="baseline"/>
              <w:rPr>
                <w:rFonts w:asciiTheme="minorHAnsi" w:eastAsia="Arial" w:hAnsiTheme="minorHAnsi" w:cstheme="minorHAnsi"/>
                <w:b/>
              </w:rPr>
            </w:pPr>
            <w:r w:rsidRPr="000263EF">
              <w:rPr>
                <w:rFonts w:asciiTheme="minorHAnsi" w:eastAsia="Arial" w:hAnsiTheme="minorHAnsi" w:cstheme="minorHAnsi"/>
                <w:b/>
              </w:rPr>
              <w:t>Description</w:t>
            </w:r>
          </w:p>
        </w:tc>
        <w:tc>
          <w:tcPr>
            <w:tcW w:w="3413" w:type="dxa"/>
            <w:tcBorders>
              <w:top w:val="single" w:sz="5" w:space="0" w:color="000000"/>
              <w:left w:val="single" w:sz="5" w:space="0" w:color="000000"/>
              <w:bottom w:val="single" w:sz="5" w:space="0" w:color="000000"/>
              <w:right w:val="single" w:sz="5" w:space="0" w:color="000000"/>
            </w:tcBorders>
            <w:vAlign w:val="center"/>
          </w:tcPr>
          <w:p w14:paraId="56A7BBFF" w14:textId="77777777" w:rsidR="009076A2" w:rsidRPr="000263EF" w:rsidRDefault="009076A2" w:rsidP="009076A2">
            <w:pPr>
              <w:spacing w:line="218" w:lineRule="exact"/>
              <w:ind w:left="110"/>
              <w:textAlignment w:val="baseline"/>
              <w:rPr>
                <w:rFonts w:asciiTheme="minorHAnsi" w:eastAsia="Arial" w:hAnsiTheme="minorHAnsi" w:cstheme="minorHAnsi"/>
                <w:b/>
              </w:rPr>
            </w:pPr>
            <w:r w:rsidRPr="000263EF">
              <w:rPr>
                <w:rFonts w:asciiTheme="minorHAnsi" w:eastAsia="Arial" w:hAnsiTheme="minorHAnsi" w:cstheme="minorHAnsi"/>
                <w:b/>
              </w:rPr>
              <w:t>Quantity</w:t>
            </w:r>
            <w:r>
              <w:rPr>
                <w:rFonts w:asciiTheme="minorHAnsi" w:eastAsia="Arial" w:hAnsiTheme="minorHAnsi" w:cstheme="minorHAnsi"/>
                <w:b/>
              </w:rPr>
              <w:t xml:space="preserve"> (each Engineer)</w:t>
            </w:r>
          </w:p>
        </w:tc>
      </w:tr>
      <w:tr w:rsidR="009076A2" w:rsidRPr="000263EF" w14:paraId="74A604D6" w14:textId="77777777">
        <w:trPr>
          <w:trHeight w:hRule="exact" w:val="240"/>
        </w:trPr>
        <w:tc>
          <w:tcPr>
            <w:tcW w:w="5952" w:type="dxa"/>
            <w:tcBorders>
              <w:top w:val="single" w:sz="5" w:space="0" w:color="000000"/>
              <w:left w:val="single" w:sz="5" w:space="0" w:color="000000"/>
              <w:bottom w:val="single" w:sz="5" w:space="0" w:color="000000"/>
              <w:right w:val="single" w:sz="5" w:space="0" w:color="000000"/>
            </w:tcBorders>
            <w:vAlign w:val="center"/>
          </w:tcPr>
          <w:p w14:paraId="75BE4083" w14:textId="77777777" w:rsidR="009076A2" w:rsidRPr="000263EF" w:rsidRDefault="009076A2" w:rsidP="009076A2">
            <w:pPr>
              <w:spacing w:line="235" w:lineRule="exact"/>
              <w:ind w:left="110"/>
              <w:textAlignment w:val="baseline"/>
              <w:rPr>
                <w:rFonts w:asciiTheme="minorHAnsi" w:eastAsia="Arial" w:hAnsiTheme="minorHAnsi" w:cstheme="minorHAnsi"/>
              </w:rPr>
            </w:pPr>
            <w:r w:rsidRPr="000263EF">
              <w:rPr>
                <w:rFonts w:asciiTheme="minorHAnsi" w:eastAsia="Arial" w:hAnsiTheme="minorHAnsi" w:cstheme="minorHAnsi"/>
              </w:rPr>
              <w:t>Accounts and access to Tier 2 &amp; 3 Systems as required</w:t>
            </w:r>
          </w:p>
        </w:tc>
        <w:tc>
          <w:tcPr>
            <w:tcW w:w="3413" w:type="dxa"/>
            <w:tcBorders>
              <w:top w:val="single" w:sz="5" w:space="0" w:color="000000"/>
              <w:left w:val="single" w:sz="5" w:space="0" w:color="000000"/>
              <w:bottom w:val="single" w:sz="5" w:space="0" w:color="000000"/>
              <w:right w:val="single" w:sz="5" w:space="0" w:color="000000"/>
            </w:tcBorders>
            <w:vAlign w:val="center"/>
          </w:tcPr>
          <w:p w14:paraId="1EBDDBCD" w14:textId="77777777" w:rsidR="009076A2" w:rsidRPr="000263EF" w:rsidRDefault="009076A2" w:rsidP="009076A2">
            <w:pPr>
              <w:spacing w:line="235" w:lineRule="exact"/>
              <w:ind w:left="110"/>
              <w:textAlignment w:val="baseline"/>
              <w:rPr>
                <w:rFonts w:asciiTheme="minorHAnsi" w:eastAsia="Arial" w:hAnsiTheme="minorHAnsi" w:cstheme="minorHAnsi"/>
                <w:highlight w:val="cyan"/>
              </w:rPr>
            </w:pPr>
            <w:r>
              <w:rPr>
                <w:rFonts w:asciiTheme="minorHAnsi" w:eastAsia="Arial" w:hAnsiTheme="minorHAnsi" w:cstheme="minorHAnsi"/>
              </w:rPr>
              <w:t>1</w:t>
            </w:r>
          </w:p>
        </w:tc>
      </w:tr>
      <w:tr w:rsidR="009076A2" w:rsidRPr="000263EF" w14:paraId="372114DB" w14:textId="77777777">
        <w:trPr>
          <w:trHeight w:hRule="exact" w:val="240"/>
        </w:trPr>
        <w:tc>
          <w:tcPr>
            <w:tcW w:w="5952" w:type="dxa"/>
            <w:tcBorders>
              <w:top w:val="single" w:sz="5" w:space="0" w:color="000000"/>
              <w:left w:val="single" w:sz="5" w:space="0" w:color="000000"/>
              <w:bottom w:val="single" w:sz="5" w:space="0" w:color="000000"/>
              <w:right w:val="single" w:sz="5" w:space="0" w:color="000000"/>
            </w:tcBorders>
            <w:vAlign w:val="center"/>
          </w:tcPr>
          <w:p w14:paraId="20147CE1" w14:textId="77777777" w:rsidR="009076A2" w:rsidRPr="000263EF" w:rsidRDefault="009076A2" w:rsidP="009076A2">
            <w:pPr>
              <w:spacing w:line="240" w:lineRule="exact"/>
              <w:ind w:left="110"/>
              <w:textAlignment w:val="baseline"/>
              <w:rPr>
                <w:rFonts w:asciiTheme="minorHAnsi" w:eastAsia="Arial" w:hAnsiTheme="minorHAnsi" w:cstheme="minorHAnsi"/>
              </w:rPr>
            </w:pPr>
            <w:r w:rsidRPr="000263EF">
              <w:rPr>
                <w:rFonts w:asciiTheme="minorHAnsi" w:eastAsia="Arial" w:hAnsiTheme="minorHAnsi" w:cstheme="minorHAnsi"/>
              </w:rPr>
              <w:t>MODNet Laptop/UADs, Headsets and account</w:t>
            </w:r>
          </w:p>
        </w:tc>
        <w:tc>
          <w:tcPr>
            <w:tcW w:w="3413" w:type="dxa"/>
            <w:tcBorders>
              <w:top w:val="single" w:sz="5" w:space="0" w:color="000000"/>
              <w:left w:val="single" w:sz="5" w:space="0" w:color="000000"/>
              <w:bottom w:val="single" w:sz="5" w:space="0" w:color="000000"/>
              <w:right w:val="single" w:sz="5" w:space="0" w:color="000000"/>
            </w:tcBorders>
            <w:vAlign w:val="center"/>
          </w:tcPr>
          <w:p w14:paraId="4D079662" w14:textId="77777777" w:rsidR="009076A2" w:rsidRPr="000263EF" w:rsidRDefault="009076A2" w:rsidP="009076A2">
            <w:pPr>
              <w:spacing w:line="240" w:lineRule="exact"/>
              <w:ind w:left="110"/>
              <w:textAlignment w:val="baseline"/>
              <w:rPr>
                <w:rFonts w:asciiTheme="minorHAnsi" w:eastAsia="Arial" w:hAnsiTheme="minorHAnsi" w:cstheme="minorHAnsi"/>
                <w:highlight w:val="cyan"/>
              </w:rPr>
            </w:pPr>
            <w:r w:rsidRPr="000263EF">
              <w:rPr>
                <w:rFonts w:asciiTheme="minorHAnsi" w:eastAsia="Arial" w:hAnsiTheme="minorHAnsi" w:cstheme="minorHAnsi"/>
              </w:rPr>
              <w:t>1</w:t>
            </w:r>
          </w:p>
        </w:tc>
      </w:tr>
      <w:tr w:rsidR="009076A2" w:rsidRPr="000263EF" w14:paraId="7421BD19" w14:textId="77777777">
        <w:trPr>
          <w:trHeight w:hRule="exact" w:val="240"/>
        </w:trPr>
        <w:tc>
          <w:tcPr>
            <w:tcW w:w="5952" w:type="dxa"/>
            <w:tcBorders>
              <w:top w:val="single" w:sz="5" w:space="0" w:color="000000"/>
              <w:left w:val="single" w:sz="5" w:space="0" w:color="000000"/>
              <w:bottom w:val="single" w:sz="5" w:space="0" w:color="000000"/>
              <w:right w:val="single" w:sz="5" w:space="0" w:color="000000"/>
            </w:tcBorders>
            <w:vAlign w:val="center"/>
          </w:tcPr>
          <w:p w14:paraId="0B29D494" w14:textId="77777777" w:rsidR="009076A2" w:rsidRPr="000263EF" w:rsidRDefault="009076A2" w:rsidP="009076A2">
            <w:pPr>
              <w:spacing w:line="225" w:lineRule="exact"/>
              <w:ind w:left="110"/>
              <w:textAlignment w:val="baseline"/>
              <w:rPr>
                <w:rFonts w:asciiTheme="minorHAnsi" w:eastAsia="Arial" w:hAnsiTheme="minorHAnsi" w:cstheme="minorHAnsi"/>
              </w:rPr>
            </w:pPr>
            <w:r w:rsidRPr="000263EF">
              <w:rPr>
                <w:rFonts w:asciiTheme="minorHAnsi" w:eastAsia="Arial" w:hAnsiTheme="minorHAnsi" w:cstheme="minorHAnsi"/>
              </w:rPr>
              <w:t>MODNet A4 and A3 printer</w:t>
            </w:r>
          </w:p>
        </w:tc>
        <w:tc>
          <w:tcPr>
            <w:tcW w:w="3413" w:type="dxa"/>
            <w:tcBorders>
              <w:top w:val="single" w:sz="5" w:space="0" w:color="000000"/>
              <w:left w:val="single" w:sz="5" w:space="0" w:color="000000"/>
              <w:bottom w:val="single" w:sz="5" w:space="0" w:color="000000"/>
              <w:right w:val="single" w:sz="5" w:space="0" w:color="000000"/>
            </w:tcBorders>
            <w:vAlign w:val="center"/>
          </w:tcPr>
          <w:p w14:paraId="5ECCDC06" w14:textId="77777777" w:rsidR="009076A2" w:rsidRPr="000263EF" w:rsidRDefault="009076A2" w:rsidP="009076A2">
            <w:pPr>
              <w:spacing w:line="225" w:lineRule="exact"/>
              <w:ind w:left="110"/>
              <w:textAlignment w:val="baseline"/>
              <w:rPr>
                <w:rFonts w:asciiTheme="minorHAnsi" w:eastAsia="Arial" w:hAnsiTheme="minorHAnsi" w:cstheme="minorHAnsi"/>
              </w:rPr>
            </w:pPr>
            <w:r w:rsidRPr="000263EF">
              <w:rPr>
                <w:rFonts w:asciiTheme="minorHAnsi" w:eastAsia="Arial" w:hAnsiTheme="minorHAnsi" w:cstheme="minorHAnsi"/>
              </w:rPr>
              <w:t>Access to shared printer</w:t>
            </w:r>
          </w:p>
        </w:tc>
      </w:tr>
      <w:tr w:rsidR="009076A2" w:rsidRPr="000263EF" w14:paraId="5D55ADAB" w14:textId="77777777">
        <w:trPr>
          <w:trHeight w:hRule="exact" w:val="250"/>
        </w:trPr>
        <w:tc>
          <w:tcPr>
            <w:tcW w:w="5952" w:type="dxa"/>
            <w:tcBorders>
              <w:top w:val="single" w:sz="5" w:space="0" w:color="000000"/>
              <w:left w:val="single" w:sz="5" w:space="0" w:color="000000"/>
              <w:bottom w:val="single" w:sz="5" w:space="0" w:color="000000"/>
              <w:right w:val="single" w:sz="5" w:space="0" w:color="000000"/>
            </w:tcBorders>
            <w:vAlign w:val="center"/>
          </w:tcPr>
          <w:p w14:paraId="4D607000" w14:textId="77777777" w:rsidR="009076A2" w:rsidRPr="000263EF" w:rsidRDefault="009076A2" w:rsidP="009076A2">
            <w:pPr>
              <w:spacing w:after="2" w:line="240" w:lineRule="exact"/>
              <w:ind w:left="110"/>
              <w:textAlignment w:val="baseline"/>
              <w:rPr>
                <w:rFonts w:asciiTheme="minorHAnsi" w:eastAsia="Arial" w:hAnsiTheme="minorHAnsi" w:cstheme="minorHAnsi"/>
              </w:rPr>
            </w:pPr>
            <w:r w:rsidRPr="000263EF">
              <w:rPr>
                <w:rFonts w:asciiTheme="minorHAnsi" w:eastAsia="Arial" w:hAnsiTheme="minorHAnsi" w:cstheme="minorHAnsi"/>
              </w:rPr>
              <w:t>Access to meeting room</w:t>
            </w:r>
          </w:p>
        </w:tc>
        <w:tc>
          <w:tcPr>
            <w:tcW w:w="3413" w:type="dxa"/>
            <w:tcBorders>
              <w:top w:val="single" w:sz="5" w:space="0" w:color="000000"/>
              <w:left w:val="single" w:sz="5" w:space="0" w:color="000000"/>
              <w:bottom w:val="single" w:sz="5" w:space="0" w:color="000000"/>
              <w:right w:val="single" w:sz="5" w:space="0" w:color="000000"/>
            </w:tcBorders>
          </w:tcPr>
          <w:p w14:paraId="07B59D06" w14:textId="77777777" w:rsidR="009076A2" w:rsidRPr="000263EF" w:rsidRDefault="009076A2" w:rsidP="009076A2">
            <w:pPr>
              <w:ind w:left="110"/>
              <w:textAlignment w:val="baseline"/>
              <w:rPr>
                <w:rFonts w:asciiTheme="minorHAnsi" w:eastAsia="Arial" w:hAnsiTheme="minorHAnsi" w:cstheme="minorHAnsi"/>
              </w:rPr>
            </w:pPr>
            <w:r w:rsidRPr="000263EF">
              <w:rPr>
                <w:rFonts w:asciiTheme="minorHAnsi" w:eastAsia="Arial" w:hAnsiTheme="minorHAnsi" w:cstheme="minorHAnsi"/>
              </w:rPr>
              <w:t>As Required</w:t>
            </w:r>
          </w:p>
        </w:tc>
      </w:tr>
    </w:tbl>
    <w:p w14:paraId="3AF465B1" w14:textId="77777777" w:rsidR="009076A2" w:rsidRPr="000263EF" w:rsidRDefault="009076A2" w:rsidP="009076A2">
      <w:pPr>
        <w:spacing w:after="322" w:line="20" w:lineRule="exact"/>
        <w:rPr>
          <w:rFonts w:asciiTheme="minorHAnsi" w:hAnsiTheme="minorHAnsi" w:cstheme="minorHAnsi"/>
        </w:rPr>
      </w:pPr>
    </w:p>
    <w:p w14:paraId="4CEE18B5" w14:textId="77777777" w:rsidR="009076A2" w:rsidRPr="000263EF" w:rsidRDefault="009076A2" w:rsidP="009076A2">
      <w:pPr>
        <w:spacing w:before="1" w:after="305" w:line="230" w:lineRule="exact"/>
        <w:textAlignment w:val="baseline"/>
        <w:rPr>
          <w:rFonts w:asciiTheme="minorHAnsi" w:eastAsia="Arial" w:hAnsiTheme="minorHAnsi" w:cstheme="minorHAnsi"/>
          <w:b/>
        </w:rPr>
      </w:pPr>
      <w:r w:rsidRPr="000263EF">
        <w:rPr>
          <w:rFonts w:asciiTheme="minorHAnsi" w:eastAsia="Arial" w:hAnsiTheme="minorHAnsi" w:cstheme="minorHAnsi"/>
          <w:b/>
        </w:rPr>
        <w:t>SCIDA Site Engineer</w:t>
      </w:r>
    </w:p>
    <w:tbl>
      <w:tblPr>
        <w:tblW w:w="0" w:type="auto"/>
        <w:tblInd w:w="57" w:type="dxa"/>
        <w:tblLayout w:type="fixed"/>
        <w:tblCellMar>
          <w:left w:w="0" w:type="dxa"/>
          <w:right w:w="0" w:type="dxa"/>
        </w:tblCellMar>
        <w:tblLook w:val="04A0" w:firstRow="1" w:lastRow="0" w:firstColumn="1" w:lastColumn="0" w:noHBand="0" w:noVBand="1"/>
      </w:tblPr>
      <w:tblGrid>
        <w:gridCol w:w="5952"/>
        <w:gridCol w:w="3413"/>
      </w:tblGrid>
      <w:tr w:rsidR="009076A2" w:rsidRPr="000263EF" w14:paraId="71FF55C8" w14:textId="77777777">
        <w:trPr>
          <w:trHeight w:hRule="exact" w:val="245"/>
        </w:trPr>
        <w:tc>
          <w:tcPr>
            <w:tcW w:w="5952" w:type="dxa"/>
            <w:tcBorders>
              <w:top w:val="single" w:sz="5" w:space="0" w:color="000000"/>
              <w:left w:val="single" w:sz="5" w:space="0" w:color="000000"/>
              <w:bottom w:val="single" w:sz="5" w:space="0" w:color="000000"/>
              <w:right w:val="single" w:sz="5" w:space="0" w:color="000000"/>
            </w:tcBorders>
            <w:vAlign w:val="center"/>
          </w:tcPr>
          <w:p w14:paraId="6536B6B0" w14:textId="77777777" w:rsidR="009076A2" w:rsidRPr="000263EF" w:rsidRDefault="009076A2" w:rsidP="009076A2">
            <w:pPr>
              <w:spacing w:line="218" w:lineRule="exact"/>
              <w:ind w:left="110"/>
              <w:textAlignment w:val="baseline"/>
              <w:rPr>
                <w:rFonts w:asciiTheme="minorHAnsi" w:eastAsia="Arial" w:hAnsiTheme="minorHAnsi" w:cstheme="minorHAnsi"/>
                <w:b/>
              </w:rPr>
            </w:pPr>
            <w:r w:rsidRPr="000263EF">
              <w:rPr>
                <w:rFonts w:asciiTheme="minorHAnsi" w:eastAsia="Arial" w:hAnsiTheme="minorHAnsi" w:cstheme="minorHAnsi"/>
                <w:b/>
              </w:rPr>
              <w:t>Description</w:t>
            </w:r>
          </w:p>
        </w:tc>
        <w:tc>
          <w:tcPr>
            <w:tcW w:w="3413" w:type="dxa"/>
            <w:tcBorders>
              <w:top w:val="single" w:sz="5" w:space="0" w:color="000000"/>
              <w:left w:val="single" w:sz="5" w:space="0" w:color="000000"/>
              <w:bottom w:val="single" w:sz="5" w:space="0" w:color="000000"/>
              <w:right w:val="single" w:sz="5" w:space="0" w:color="000000"/>
            </w:tcBorders>
            <w:vAlign w:val="center"/>
          </w:tcPr>
          <w:p w14:paraId="7F0B5D18" w14:textId="77777777" w:rsidR="009076A2" w:rsidRPr="000263EF" w:rsidRDefault="009076A2" w:rsidP="009076A2">
            <w:pPr>
              <w:spacing w:line="218" w:lineRule="exact"/>
              <w:ind w:left="115"/>
              <w:textAlignment w:val="baseline"/>
              <w:rPr>
                <w:rFonts w:asciiTheme="minorHAnsi" w:eastAsia="Arial" w:hAnsiTheme="minorHAnsi" w:cstheme="minorHAnsi"/>
                <w:b/>
              </w:rPr>
            </w:pPr>
            <w:r w:rsidRPr="000263EF">
              <w:rPr>
                <w:rFonts w:asciiTheme="minorHAnsi" w:eastAsia="Arial" w:hAnsiTheme="minorHAnsi" w:cstheme="minorHAnsi"/>
                <w:b/>
              </w:rPr>
              <w:t>Quantity</w:t>
            </w:r>
            <w:r>
              <w:rPr>
                <w:rFonts w:asciiTheme="minorHAnsi" w:eastAsia="Arial" w:hAnsiTheme="minorHAnsi" w:cstheme="minorHAnsi"/>
                <w:b/>
              </w:rPr>
              <w:t xml:space="preserve"> (each Engineer)</w:t>
            </w:r>
          </w:p>
        </w:tc>
      </w:tr>
      <w:tr w:rsidR="009076A2" w:rsidRPr="000263EF" w14:paraId="1498271C" w14:textId="77777777" w:rsidTr="009076A2">
        <w:tc>
          <w:tcPr>
            <w:tcW w:w="5952" w:type="dxa"/>
            <w:tcBorders>
              <w:top w:val="single" w:sz="5" w:space="0" w:color="000000"/>
              <w:left w:val="single" w:sz="5" w:space="0" w:color="000000"/>
              <w:bottom w:val="single" w:sz="5" w:space="0" w:color="000000"/>
              <w:right w:val="single" w:sz="5" w:space="0" w:color="000000"/>
            </w:tcBorders>
            <w:vAlign w:val="center"/>
          </w:tcPr>
          <w:p w14:paraId="6B8AC16E" w14:textId="77777777" w:rsidR="009076A2" w:rsidRDefault="009076A2" w:rsidP="009076A2">
            <w:pPr>
              <w:spacing w:line="240" w:lineRule="exact"/>
              <w:ind w:left="110"/>
              <w:textAlignment w:val="baseline"/>
              <w:rPr>
                <w:rFonts w:asciiTheme="minorHAnsi" w:eastAsia="Arial" w:hAnsiTheme="minorHAnsi" w:cstheme="minorHAnsi"/>
              </w:rPr>
            </w:pPr>
            <w:r w:rsidRPr="000263EF">
              <w:rPr>
                <w:rFonts w:asciiTheme="minorHAnsi" w:eastAsia="Arial" w:hAnsiTheme="minorHAnsi" w:cstheme="minorHAnsi"/>
              </w:rPr>
              <w:t xml:space="preserve">Office space on </w:t>
            </w:r>
            <w:r>
              <w:rPr>
                <w:rFonts w:asciiTheme="minorHAnsi" w:eastAsia="Arial" w:hAnsiTheme="minorHAnsi" w:cstheme="minorHAnsi"/>
              </w:rPr>
              <w:t>Engineer Home Base</w:t>
            </w:r>
            <w:r w:rsidRPr="000263EF">
              <w:rPr>
                <w:rFonts w:asciiTheme="minorHAnsi" w:eastAsia="Arial" w:hAnsiTheme="minorHAnsi" w:cstheme="minorHAnsi"/>
              </w:rPr>
              <w:t xml:space="preserve"> site</w:t>
            </w:r>
            <w:r>
              <w:rPr>
                <w:rFonts w:asciiTheme="minorHAnsi" w:eastAsia="Arial" w:hAnsiTheme="minorHAnsi" w:cstheme="minorHAnsi"/>
              </w:rPr>
              <w:t>s:</w:t>
            </w:r>
          </w:p>
          <w:p w14:paraId="452B88D4" w14:textId="77777777" w:rsidR="009076A2" w:rsidRDefault="009076A2" w:rsidP="009076A2">
            <w:pPr>
              <w:spacing w:line="240" w:lineRule="exact"/>
              <w:ind w:left="110"/>
              <w:textAlignment w:val="baseline"/>
              <w:rPr>
                <w:rFonts w:asciiTheme="minorHAnsi" w:eastAsia="Arial" w:hAnsiTheme="minorHAnsi" w:cstheme="minorHAnsi"/>
              </w:rPr>
            </w:pPr>
          </w:p>
          <w:p w14:paraId="322D0E33" w14:textId="77777777" w:rsidR="009076A2" w:rsidRPr="000263EF" w:rsidRDefault="009076A2" w:rsidP="009076A2">
            <w:pPr>
              <w:spacing w:line="240" w:lineRule="exact"/>
              <w:ind w:left="110"/>
              <w:textAlignment w:val="baseline"/>
              <w:rPr>
                <w:rFonts w:asciiTheme="minorHAnsi" w:eastAsia="Arial" w:hAnsiTheme="minorHAnsi" w:cstheme="minorHAnsi"/>
              </w:rPr>
            </w:pPr>
            <w:r>
              <w:rPr>
                <w:rFonts w:asciiTheme="minorHAnsi" w:eastAsia="Arial" w:hAnsiTheme="minorHAnsi" w:cstheme="minorHAnsi"/>
              </w:rPr>
              <w:t>RAF Brize Norton, RAF Coningsby, RAF Fylingdales, RAF Leeming, RAF Lossiemouth, RAF Marham, RAF Odiham, RAF St Mawgan, RAF Waddington, RAF Wittering</w:t>
            </w:r>
          </w:p>
        </w:tc>
        <w:tc>
          <w:tcPr>
            <w:tcW w:w="3413" w:type="dxa"/>
            <w:tcBorders>
              <w:top w:val="single" w:sz="5" w:space="0" w:color="000000"/>
              <w:left w:val="single" w:sz="5" w:space="0" w:color="000000"/>
              <w:bottom w:val="single" w:sz="5" w:space="0" w:color="000000"/>
              <w:right w:val="single" w:sz="5" w:space="0" w:color="000000"/>
            </w:tcBorders>
            <w:vAlign w:val="center"/>
          </w:tcPr>
          <w:p w14:paraId="0586848F" w14:textId="77777777" w:rsidR="009076A2" w:rsidRPr="000263EF" w:rsidRDefault="009076A2" w:rsidP="009076A2">
            <w:pPr>
              <w:spacing w:line="240" w:lineRule="exact"/>
              <w:ind w:left="110"/>
              <w:textAlignment w:val="baseline"/>
              <w:rPr>
                <w:rFonts w:asciiTheme="minorHAnsi" w:eastAsia="Arial" w:hAnsiTheme="minorHAnsi" w:cstheme="minorHAnsi"/>
              </w:rPr>
            </w:pPr>
            <w:r w:rsidRPr="00624E33">
              <w:rPr>
                <w:rFonts w:asciiTheme="minorHAnsi" w:eastAsia="Arial" w:hAnsiTheme="minorHAnsi" w:cstheme="minorHAnsi"/>
              </w:rPr>
              <w:t>1</w:t>
            </w:r>
          </w:p>
        </w:tc>
      </w:tr>
      <w:tr w:rsidR="009076A2" w:rsidRPr="000263EF" w14:paraId="5D13BE95" w14:textId="77777777">
        <w:trPr>
          <w:trHeight w:hRule="exact" w:val="240"/>
        </w:trPr>
        <w:tc>
          <w:tcPr>
            <w:tcW w:w="5952" w:type="dxa"/>
            <w:tcBorders>
              <w:top w:val="single" w:sz="5" w:space="0" w:color="000000"/>
              <w:left w:val="single" w:sz="5" w:space="0" w:color="000000"/>
              <w:bottom w:val="single" w:sz="5" w:space="0" w:color="000000"/>
              <w:right w:val="single" w:sz="5" w:space="0" w:color="000000"/>
            </w:tcBorders>
            <w:vAlign w:val="center"/>
          </w:tcPr>
          <w:p w14:paraId="2C2129C0" w14:textId="77777777" w:rsidR="009076A2" w:rsidRPr="000263EF" w:rsidRDefault="009076A2" w:rsidP="009076A2">
            <w:pPr>
              <w:spacing w:line="235" w:lineRule="exact"/>
              <w:ind w:left="110"/>
              <w:textAlignment w:val="baseline"/>
              <w:rPr>
                <w:rFonts w:asciiTheme="minorHAnsi" w:eastAsia="Arial" w:hAnsiTheme="minorHAnsi" w:cstheme="minorHAnsi"/>
              </w:rPr>
            </w:pPr>
            <w:r w:rsidRPr="000263EF">
              <w:rPr>
                <w:rFonts w:asciiTheme="minorHAnsi" w:eastAsia="Arial" w:hAnsiTheme="minorHAnsi" w:cstheme="minorHAnsi"/>
              </w:rPr>
              <w:t>Desk</w:t>
            </w:r>
          </w:p>
        </w:tc>
        <w:tc>
          <w:tcPr>
            <w:tcW w:w="3413" w:type="dxa"/>
            <w:tcBorders>
              <w:top w:val="single" w:sz="5" w:space="0" w:color="000000"/>
              <w:left w:val="single" w:sz="5" w:space="0" w:color="000000"/>
              <w:bottom w:val="single" w:sz="5" w:space="0" w:color="000000"/>
              <w:right w:val="single" w:sz="5" w:space="0" w:color="000000"/>
            </w:tcBorders>
            <w:vAlign w:val="center"/>
          </w:tcPr>
          <w:p w14:paraId="0F4B76A8" w14:textId="77777777" w:rsidR="009076A2" w:rsidRPr="000263EF" w:rsidRDefault="009076A2" w:rsidP="009076A2">
            <w:pPr>
              <w:spacing w:line="235" w:lineRule="exact"/>
              <w:ind w:left="110"/>
              <w:textAlignment w:val="baseline"/>
              <w:rPr>
                <w:rFonts w:asciiTheme="minorHAnsi" w:eastAsia="Arial" w:hAnsiTheme="minorHAnsi" w:cstheme="minorHAnsi"/>
              </w:rPr>
            </w:pPr>
            <w:r w:rsidRPr="000263EF">
              <w:rPr>
                <w:rFonts w:asciiTheme="minorHAnsi" w:eastAsia="Arial" w:hAnsiTheme="minorHAnsi" w:cstheme="minorHAnsi"/>
              </w:rPr>
              <w:t>1</w:t>
            </w:r>
          </w:p>
        </w:tc>
      </w:tr>
      <w:tr w:rsidR="009076A2" w:rsidRPr="000263EF" w14:paraId="34D7D458" w14:textId="77777777">
        <w:trPr>
          <w:trHeight w:hRule="exact" w:val="240"/>
        </w:trPr>
        <w:tc>
          <w:tcPr>
            <w:tcW w:w="5952" w:type="dxa"/>
            <w:tcBorders>
              <w:top w:val="single" w:sz="5" w:space="0" w:color="000000"/>
              <w:left w:val="single" w:sz="5" w:space="0" w:color="000000"/>
              <w:bottom w:val="single" w:sz="5" w:space="0" w:color="000000"/>
              <w:right w:val="single" w:sz="5" w:space="0" w:color="000000"/>
            </w:tcBorders>
            <w:vAlign w:val="center"/>
          </w:tcPr>
          <w:p w14:paraId="598332C5" w14:textId="77777777" w:rsidR="009076A2" w:rsidRPr="00216B4D" w:rsidRDefault="009076A2" w:rsidP="009076A2">
            <w:pPr>
              <w:spacing w:line="235" w:lineRule="exact"/>
              <w:ind w:left="110"/>
              <w:textAlignment w:val="baseline"/>
              <w:rPr>
                <w:rFonts w:asciiTheme="minorHAnsi" w:eastAsia="Arial" w:hAnsiTheme="minorHAnsi" w:cstheme="minorHAnsi"/>
              </w:rPr>
            </w:pPr>
            <w:r w:rsidRPr="00216B4D">
              <w:rPr>
                <w:rFonts w:asciiTheme="minorHAnsi" w:eastAsia="Arial" w:hAnsiTheme="minorHAnsi" w:cstheme="minorHAnsi"/>
              </w:rPr>
              <w:t>Accounts and access to Tier 2 &amp; 3 Systems as required</w:t>
            </w:r>
          </w:p>
        </w:tc>
        <w:tc>
          <w:tcPr>
            <w:tcW w:w="3413" w:type="dxa"/>
            <w:tcBorders>
              <w:top w:val="single" w:sz="5" w:space="0" w:color="000000"/>
              <w:left w:val="single" w:sz="5" w:space="0" w:color="000000"/>
              <w:bottom w:val="single" w:sz="5" w:space="0" w:color="000000"/>
              <w:right w:val="single" w:sz="5" w:space="0" w:color="000000"/>
            </w:tcBorders>
            <w:vAlign w:val="center"/>
          </w:tcPr>
          <w:p w14:paraId="193F84D6" w14:textId="77777777" w:rsidR="009076A2" w:rsidRPr="000263EF" w:rsidRDefault="009076A2" w:rsidP="009076A2">
            <w:pPr>
              <w:spacing w:line="235" w:lineRule="exact"/>
              <w:ind w:left="110"/>
              <w:textAlignment w:val="baseline"/>
              <w:rPr>
                <w:rFonts w:asciiTheme="minorHAnsi" w:eastAsia="Arial" w:hAnsiTheme="minorHAnsi" w:cstheme="minorHAnsi"/>
              </w:rPr>
            </w:pPr>
            <w:r w:rsidRPr="00216B4D">
              <w:rPr>
                <w:rFonts w:asciiTheme="minorHAnsi" w:eastAsia="Arial" w:hAnsiTheme="minorHAnsi" w:cstheme="minorHAnsi"/>
              </w:rPr>
              <w:t>1</w:t>
            </w:r>
          </w:p>
        </w:tc>
      </w:tr>
      <w:tr w:rsidR="009076A2" w:rsidRPr="000263EF" w14:paraId="5A290318" w14:textId="77777777">
        <w:trPr>
          <w:trHeight w:hRule="exact" w:val="240"/>
        </w:trPr>
        <w:tc>
          <w:tcPr>
            <w:tcW w:w="5952" w:type="dxa"/>
            <w:tcBorders>
              <w:top w:val="single" w:sz="5" w:space="0" w:color="000000"/>
              <w:left w:val="single" w:sz="5" w:space="0" w:color="000000"/>
              <w:bottom w:val="single" w:sz="5" w:space="0" w:color="000000"/>
              <w:right w:val="single" w:sz="5" w:space="0" w:color="000000"/>
            </w:tcBorders>
            <w:vAlign w:val="center"/>
          </w:tcPr>
          <w:p w14:paraId="56F9FC33" w14:textId="77777777" w:rsidR="009076A2" w:rsidRPr="000263EF" w:rsidRDefault="009076A2" w:rsidP="009076A2">
            <w:pPr>
              <w:spacing w:line="240" w:lineRule="exact"/>
              <w:ind w:left="110"/>
              <w:textAlignment w:val="baseline"/>
              <w:rPr>
                <w:rFonts w:asciiTheme="minorHAnsi" w:eastAsia="Arial" w:hAnsiTheme="minorHAnsi" w:cstheme="minorHAnsi"/>
              </w:rPr>
            </w:pPr>
            <w:r w:rsidRPr="000263EF">
              <w:rPr>
                <w:rFonts w:asciiTheme="minorHAnsi" w:eastAsia="Arial" w:hAnsiTheme="minorHAnsi" w:cstheme="minorHAnsi"/>
              </w:rPr>
              <w:t>MODNet UAD, headset and account</w:t>
            </w:r>
          </w:p>
        </w:tc>
        <w:tc>
          <w:tcPr>
            <w:tcW w:w="3413" w:type="dxa"/>
            <w:tcBorders>
              <w:top w:val="single" w:sz="5" w:space="0" w:color="000000"/>
              <w:left w:val="single" w:sz="5" w:space="0" w:color="000000"/>
              <w:bottom w:val="single" w:sz="5" w:space="0" w:color="000000"/>
              <w:right w:val="single" w:sz="5" w:space="0" w:color="000000"/>
            </w:tcBorders>
            <w:vAlign w:val="center"/>
          </w:tcPr>
          <w:p w14:paraId="4F4D0E43" w14:textId="77777777" w:rsidR="009076A2" w:rsidRPr="000263EF" w:rsidRDefault="009076A2" w:rsidP="009076A2">
            <w:pPr>
              <w:spacing w:line="240" w:lineRule="exact"/>
              <w:ind w:left="110"/>
              <w:textAlignment w:val="baseline"/>
              <w:rPr>
                <w:rFonts w:asciiTheme="minorHAnsi" w:eastAsia="Arial" w:hAnsiTheme="minorHAnsi" w:cstheme="minorHAnsi"/>
              </w:rPr>
            </w:pPr>
            <w:r w:rsidRPr="000263EF">
              <w:rPr>
                <w:rFonts w:asciiTheme="minorHAnsi" w:eastAsia="Arial" w:hAnsiTheme="minorHAnsi" w:cstheme="minorHAnsi"/>
              </w:rPr>
              <w:t>1</w:t>
            </w:r>
          </w:p>
        </w:tc>
      </w:tr>
      <w:tr w:rsidR="009076A2" w:rsidRPr="000263EF" w14:paraId="00D156A2" w14:textId="77777777">
        <w:trPr>
          <w:trHeight w:hRule="exact" w:val="240"/>
        </w:trPr>
        <w:tc>
          <w:tcPr>
            <w:tcW w:w="5952" w:type="dxa"/>
            <w:tcBorders>
              <w:top w:val="single" w:sz="5" w:space="0" w:color="000000"/>
              <w:left w:val="single" w:sz="5" w:space="0" w:color="000000"/>
              <w:bottom w:val="single" w:sz="5" w:space="0" w:color="000000"/>
              <w:right w:val="single" w:sz="5" w:space="0" w:color="000000"/>
            </w:tcBorders>
            <w:vAlign w:val="center"/>
          </w:tcPr>
          <w:p w14:paraId="726898FE" w14:textId="77777777" w:rsidR="009076A2" w:rsidRPr="000263EF" w:rsidRDefault="009076A2" w:rsidP="009076A2">
            <w:pPr>
              <w:spacing w:line="225" w:lineRule="exact"/>
              <w:ind w:left="110"/>
              <w:textAlignment w:val="baseline"/>
              <w:rPr>
                <w:rFonts w:asciiTheme="minorHAnsi" w:eastAsia="Arial" w:hAnsiTheme="minorHAnsi" w:cstheme="minorHAnsi"/>
              </w:rPr>
            </w:pPr>
            <w:r w:rsidRPr="000263EF">
              <w:rPr>
                <w:rFonts w:asciiTheme="minorHAnsi" w:eastAsia="Arial" w:hAnsiTheme="minorHAnsi" w:cstheme="minorHAnsi"/>
              </w:rPr>
              <w:t>MODNet A4 and A3 printer</w:t>
            </w:r>
          </w:p>
        </w:tc>
        <w:tc>
          <w:tcPr>
            <w:tcW w:w="3413" w:type="dxa"/>
            <w:tcBorders>
              <w:top w:val="single" w:sz="5" w:space="0" w:color="000000"/>
              <w:left w:val="single" w:sz="5" w:space="0" w:color="000000"/>
              <w:bottom w:val="single" w:sz="5" w:space="0" w:color="000000"/>
              <w:right w:val="single" w:sz="5" w:space="0" w:color="000000"/>
            </w:tcBorders>
            <w:vAlign w:val="center"/>
          </w:tcPr>
          <w:p w14:paraId="31C229FB" w14:textId="77777777" w:rsidR="009076A2" w:rsidRPr="000263EF" w:rsidRDefault="009076A2" w:rsidP="009076A2">
            <w:pPr>
              <w:spacing w:line="225" w:lineRule="exact"/>
              <w:ind w:left="110"/>
              <w:textAlignment w:val="baseline"/>
              <w:rPr>
                <w:rFonts w:asciiTheme="minorHAnsi" w:eastAsia="Arial" w:hAnsiTheme="minorHAnsi" w:cstheme="minorHAnsi"/>
              </w:rPr>
            </w:pPr>
            <w:r w:rsidRPr="000263EF">
              <w:rPr>
                <w:rFonts w:asciiTheme="minorHAnsi" w:eastAsia="Arial" w:hAnsiTheme="minorHAnsi" w:cstheme="minorHAnsi"/>
              </w:rPr>
              <w:t>Access to shared printer</w:t>
            </w:r>
          </w:p>
        </w:tc>
      </w:tr>
      <w:tr w:rsidR="009076A2" w:rsidRPr="000263EF" w14:paraId="1DA434BC" w14:textId="77777777">
        <w:trPr>
          <w:trHeight w:hRule="exact" w:val="240"/>
        </w:trPr>
        <w:tc>
          <w:tcPr>
            <w:tcW w:w="5952" w:type="dxa"/>
            <w:tcBorders>
              <w:top w:val="single" w:sz="5" w:space="0" w:color="000000"/>
              <w:left w:val="single" w:sz="5" w:space="0" w:color="000000"/>
              <w:bottom w:val="single" w:sz="5" w:space="0" w:color="000000"/>
              <w:right w:val="single" w:sz="5" w:space="0" w:color="000000"/>
            </w:tcBorders>
            <w:vAlign w:val="center"/>
          </w:tcPr>
          <w:p w14:paraId="79F52D29" w14:textId="77777777" w:rsidR="009076A2" w:rsidRPr="000263EF" w:rsidRDefault="009076A2" w:rsidP="009076A2">
            <w:pPr>
              <w:spacing w:line="230" w:lineRule="exact"/>
              <w:ind w:left="110"/>
              <w:textAlignment w:val="baseline"/>
              <w:rPr>
                <w:rFonts w:asciiTheme="minorHAnsi" w:eastAsia="Arial" w:hAnsiTheme="minorHAnsi" w:cstheme="minorHAnsi"/>
              </w:rPr>
            </w:pPr>
            <w:r w:rsidRPr="000263EF">
              <w:rPr>
                <w:rFonts w:asciiTheme="minorHAnsi" w:eastAsia="Arial" w:hAnsiTheme="minorHAnsi" w:cstheme="minorHAnsi"/>
              </w:rPr>
              <w:t>Filing cabinet</w:t>
            </w:r>
          </w:p>
        </w:tc>
        <w:tc>
          <w:tcPr>
            <w:tcW w:w="3413" w:type="dxa"/>
            <w:tcBorders>
              <w:top w:val="single" w:sz="5" w:space="0" w:color="000000"/>
              <w:left w:val="single" w:sz="5" w:space="0" w:color="000000"/>
              <w:bottom w:val="single" w:sz="5" w:space="0" w:color="000000"/>
              <w:right w:val="single" w:sz="5" w:space="0" w:color="000000"/>
            </w:tcBorders>
            <w:vAlign w:val="center"/>
          </w:tcPr>
          <w:p w14:paraId="4DD27375" w14:textId="77777777" w:rsidR="009076A2" w:rsidRPr="000263EF" w:rsidRDefault="009076A2" w:rsidP="009076A2">
            <w:pPr>
              <w:spacing w:line="230" w:lineRule="exact"/>
              <w:ind w:left="110"/>
              <w:textAlignment w:val="baseline"/>
              <w:rPr>
                <w:rFonts w:asciiTheme="minorHAnsi" w:eastAsia="Arial" w:hAnsiTheme="minorHAnsi" w:cstheme="minorHAnsi"/>
              </w:rPr>
            </w:pPr>
            <w:r w:rsidRPr="000263EF">
              <w:rPr>
                <w:rFonts w:asciiTheme="minorHAnsi" w:eastAsia="Arial" w:hAnsiTheme="minorHAnsi" w:cstheme="minorHAnsi"/>
              </w:rPr>
              <w:t>1</w:t>
            </w:r>
          </w:p>
        </w:tc>
      </w:tr>
      <w:tr w:rsidR="009076A2" w:rsidRPr="000263EF" w14:paraId="53866923" w14:textId="77777777">
        <w:trPr>
          <w:trHeight w:hRule="exact" w:val="250"/>
        </w:trPr>
        <w:tc>
          <w:tcPr>
            <w:tcW w:w="5952" w:type="dxa"/>
            <w:tcBorders>
              <w:top w:val="single" w:sz="5" w:space="0" w:color="000000"/>
              <w:left w:val="single" w:sz="5" w:space="0" w:color="000000"/>
              <w:bottom w:val="single" w:sz="5" w:space="0" w:color="000000"/>
              <w:right w:val="single" w:sz="5" w:space="0" w:color="000000"/>
            </w:tcBorders>
            <w:vAlign w:val="center"/>
          </w:tcPr>
          <w:p w14:paraId="3F87D2FC" w14:textId="77777777" w:rsidR="009076A2" w:rsidRPr="000263EF" w:rsidRDefault="009076A2" w:rsidP="009076A2">
            <w:pPr>
              <w:spacing w:after="2" w:line="240" w:lineRule="exact"/>
              <w:ind w:left="110"/>
              <w:textAlignment w:val="baseline"/>
              <w:rPr>
                <w:rFonts w:asciiTheme="minorHAnsi" w:eastAsia="Arial" w:hAnsiTheme="minorHAnsi" w:cstheme="minorHAnsi"/>
              </w:rPr>
            </w:pPr>
            <w:r w:rsidRPr="000263EF">
              <w:rPr>
                <w:rFonts w:asciiTheme="minorHAnsi" w:eastAsia="Arial" w:hAnsiTheme="minorHAnsi" w:cstheme="minorHAnsi"/>
              </w:rPr>
              <w:t>Access to meeting room</w:t>
            </w:r>
          </w:p>
        </w:tc>
        <w:tc>
          <w:tcPr>
            <w:tcW w:w="3413" w:type="dxa"/>
            <w:tcBorders>
              <w:top w:val="single" w:sz="5" w:space="0" w:color="000000"/>
              <w:left w:val="single" w:sz="5" w:space="0" w:color="000000"/>
              <w:bottom w:val="single" w:sz="5" w:space="0" w:color="000000"/>
              <w:right w:val="single" w:sz="5" w:space="0" w:color="000000"/>
            </w:tcBorders>
          </w:tcPr>
          <w:p w14:paraId="58B5DA59" w14:textId="77777777" w:rsidR="009076A2" w:rsidRPr="000263EF" w:rsidRDefault="009076A2" w:rsidP="009076A2">
            <w:pPr>
              <w:ind w:left="110"/>
              <w:textAlignment w:val="baseline"/>
              <w:rPr>
                <w:rFonts w:asciiTheme="minorHAnsi" w:eastAsia="Arial" w:hAnsiTheme="minorHAnsi" w:cstheme="minorHAnsi"/>
              </w:rPr>
            </w:pPr>
            <w:r w:rsidRPr="000263EF">
              <w:rPr>
                <w:rFonts w:asciiTheme="minorHAnsi" w:eastAsia="Arial" w:hAnsiTheme="minorHAnsi" w:cstheme="minorHAnsi"/>
              </w:rPr>
              <w:t>As Required</w:t>
            </w:r>
          </w:p>
        </w:tc>
      </w:tr>
    </w:tbl>
    <w:p w14:paraId="667C57A0" w14:textId="77777777" w:rsidR="009076A2" w:rsidRPr="000263EF" w:rsidRDefault="009076A2" w:rsidP="009076A2">
      <w:pPr>
        <w:spacing w:after="2633" w:line="20" w:lineRule="exact"/>
        <w:rPr>
          <w:rFonts w:asciiTheme="minorHAnsi" w:hAnsiTheme="minorHAnsi" w:cstheme="minorHAnsi"/>
        </w:rPr>
      </w:pPr>
    </w:p>
    <w:p w14:paraId="4B3A9541" w14:textId="77777777" w:rsidR="009076A2" w:rsidRPr="000263EF" w:rsidRDefault="009076A2" w:rsidP="009076A2">
      <w:pPr>
        <w:rPr>
          <w:rFonts w:asciiTheme="minorHAnsi" w:hAnsiTheme="minorHAnsi" w:cstheme="minorHAnsi"/>
        </w:rPr>
        <w:sectPr w:rsidR="009076A2" w:rsidRPr="000263EF" w:rsidSect="009076A2">
          <w:footerReference w:type="default" r:id="rId34"/>
          <w:pgSz w:w="16838" w:h="11906" w:orient="landscape"/>
          <w:pgMar w:top="1134" w:right="1134" w:bottom="1134" w:left="1134" w:header="708" w:footer="708" w:gutter="0"/>
          <w:pgNumType w:start="1"/>
          <w:cols w:space="708"/>
          <w:docGrid w:linePitch="360"/>
        </w:sectPr>
      </w:pPr>
    </w:p>
    <w:p w14:paraId="217CA952" w14:textId="77777777" w:rsidR="009076A2" w:rsidRPr="000263EF" w:rsidRDefault="009076A2" w:rsidP="009076A2">
      <w:pPr>
        <w:rPr>
          <w:rFonts w:asciiTheme="minorHAnsi" w:hAnsiTheme="minorHAnsi" w:cstheme="minorHAnsi"/>
          <w:b/>
          <w:bCs/>
        </w:rPr>
      </w:pPr>
      <w:r w:rsidRPr="000263EF">
        <w:rPr>
          <w:rFonts w:asciiTheme="minorHAnsi" w:hAnsiTheme="minorHAnsi" w:cstheme="minorHAnsi"/>
          <w:b/>
        </w:rPr>
        <w:lastRenderedPageBreak/>
        <w:t>Annex H to</w:t>
      </w:r>
    </w:p>
    <w:p w14:paraId="467865F0" w14:textId="77777777" w:rsidR="009076A2" w:rsidRPr="000263EF" w:rsidRDefault="009076A2" w:rsidP="009076A2">
      <w:pPr>
        <w:pStyle w:val="Header"/>
        <w:rPr>
          <w:rFonts w:asciiTheme="minorHAnsi" w:hAnsiTheme="minorHAnsi" w:cstheme="minorHAnsi"/>
          <w:b/>
          <w:bCs/>
        </w:rPr>
      </w:pPr>
      <w:r w:rsidRPr="000263EF">
        <w:rPr>
          <w:rFonts w:asciiTheme="minorHAnsi" w:hAnsiTheme="minorHAnsi" w:cstheme="minorHAnsi"/>
          <w:b/>
        </w:rPr>
        <w:t xml:space="preserve">Air SCIDA 2026 Statement of Requirement </w:t>
      </w:r>
    </w:p>
    <w:p w14:paraId="13EB760A" w14:textId="77777777" w:rsidR="009076A2" w:rsidRPr="000263EF" w:rsidRDefault="009076A2" w:rsidP="009076A2">
      <w:pPr>
        <w:pStyle w:val="Header"/>
        <w:rPr>
          <w:rFonts w:asciiTheme="minorHAnsi" w:hAnsiTheme="minorHAnsi" w:cstheme="minorHAnsi"/>
          <w:b/>
          <w:bCs/>
        </w:rPr>
      </w:pPr>
      <w:r>
        <w:rPr>
          <w:rFonts w:asciiTheme="minorHAnsi" w:hAnsiTheme="minorHAnsi" w:cstheme="minorHAnsi"/>
          <w:b/>
        </w:rPr>
        <w:t>Final Version 1.0 - 2 Jun 25</w:t>
      </w:r>
    </w:p>
    <w:p w14:paraId="4B1C2CE8" w14:textId="77777777" w:rsidR="009076A2" w:rsidRPr="000263EF" w:rsidRDefault="009076A2" w:rsidP="009076A2">
      <w:pPr>
        <w:rPr>
          <w:rFonts w:asciiTheme="minorHAnsi" w:hAnsiTheme="minorHAnsi" w:cstheme="minorHAnsi"/>
          <w:b/>
          <w:bCs/>
        </w:rPr>
      </w:pPr>
    </w:p>
    <w:p w14:paraId="12F3A0DE" w14:textId="77777777" w:rsidR="009076A2" w:rsidRPr="000263EF" w:rsidRDefault="009076A2" w:rsidP="009076A2">
      <w:pPr>
        <w:rPr>
          <w:rFonts w:asciiTheme="minorHAnsi" w:hAnsiTheme="minorHAnsi" w:cstheme="minorHAnsi"/>
          <w:b/>
          <w:bCs/>
        </w:rPr>
      </w:pPr>
      <w:r w:rsidRPr="000263EF">
        <w:rPr>
          <w:rFonts w:asciiTheme="minorHAnsi" w:hAnsiTheme="minorHAnsi" w:cstheme="minorHAnsi"/>
          <w:b/>
        </w:rPr>
        <w:t>Air SCIDA Configuration Management Database (CMDB) Definitions and Scope</w:t>
      </w:r>
    </w:p>
    <w:p w14:paraId="276F1D4C" w14:textId="77777777" w:rsidR="009076A2" w:rsidRPr="000263EF" w:rsidRDefault="009076A2" w:rsidP="009076A2">
      <w:pPr>
        <w:rPr>
          <w:rFonts w:asciiTheme="minorHAnsi" w:hAnsiTheme="minorHAnsi" w:cstheme="minorHAnsi"/>
        </w:rPr>
      </w:pPr>
    </w:p>
    <w:p w14:paraId="6CC3AC5F" w14:textId="77777777" w:rsidR="009076A2" w:rsidRPr="000263EF" w:rsidRDefault="009076A2" w:rsidP="00F22AEC">
      <w:pPr>
        <w:pStyle w:val="ListParagraph"/>
        <w:numPr>
          <w:ilvl w:val="0"/>
          <w:numId w:val="31"/>
        </w:numPr>
        <w:ind w:left="0" w:firstLine="0"/>
        <w:rPr>
          <w:rFonts w:asciiTheme="minorHAnsi" w:hAnsiTheme="minorHAnsi" w:cstheme="minorHAnsi"/>
        </w:rPr>
      </w:pPr>
      <w:r w:rsidRPr="000263EF">
        <w:rPr>
          <w:rFonts w:asciiTheme="minorHAnsi" w:hAnsiTheme="minorHAnsi" w:cstheme="minorHAnsi"/>
        </w:rPr>
        <w:t>The Air SCIDA service is to provide drawings for all MOD Airfields and RAF sites. Where a site has tailored requirements, these are detailed accordingly.</w:t>
      </w:r>
    </w:p>
    <w:p w14:paraId="29B8A875" w14:textId="77777777" w:rsidR="009076A2" w:rsidRPr="000263EF" w:rsidRDefault="009076A2" w:rsidP="009076A2">
      <w:pPr>
        <w:rPr>
          <w:rFonts w:asciiTheme="minorHAnsi" w:hAnsiTheme="minorHAnsi" w:cstheme="minorHAnsi"/>
        </w:rPr>
      </w:pPr>
    </w:p>
    <w:p w14:paraId="2C23525E" w14:textId="77777777" w:rsidR="009076A2" w:rsidRPr="000263EF" w:rsidRDefault="009076A2" w:rsidP="00F22AEC">
      <w:pPr>
        <w:pStyle w:val="ListParagraph"/>
        <w:numPr>
          <w:ilvl w:val="0"/>
          <w:numId w:val="31"/>
        </w:numPr>
        <w:ind w:left="0" w:firstLine="0"/>
        <w:rPr>
          <w:rFonts w:asciiTheme="minorHAnsi" w:hAnsiTheme="minorHAnsi" w:cstheme="minorHAnsi"/>
        </w:rPr>
      </w:pPr>
      <w:r w:rsidRPr="000263EF">
        <w:rPr>
          <w:rFonts w:asciiTheme="minorHAnsi" w:hAnsiTheme="minorHAnsi" w:cstheme="minorHAnsi"/>
        </w:rPr>
        <w:t>The Framework Document sets out the minimum CMDB drawings requirements for SCIDA. The Air requirements, based on the above, are detailed below; the contractor is to maintain the SCIDA Drawing Set in accordance with the requirements below.</w:t>
      </w:r>
    </w:p>
    <w:p w14:paraId="621BAD06" w14:textId="77777777" w:rsidR="009076A2" w:rsidRPr="000263EF" w:rsidRDefault="009076A2" w:rsidP="009076A2">
      <w:pPr>
        <w:rPr>
          <w:rFonts w:asciiTheme="minorHAnsi" w:hAnsiTheme="minorHAnsi" w:cstheme="minorHAnsi"/>
        </w:rPr>
      </w:pPr>
    </w:p>
    <w:p w14:paraId="5AC9A6F4" w14:textId="77777777" w:rsidR="009076A2" w:rsidRPr="000263EF" w:rsidRDefault="009076A2" w:rsidP="009076A2">
      <w:pPr>
        <w:rPr>
          <w:rFonts w:asciiTheme="minorHAnsi" w:hAnsiTheme="minorHAnsi" w:cstheme="minorHAnsi"/>
          <w:b/>
          <w:bCs/>
        </w:rPr>
      </w:pPr>
      <w:r w:rsidRPr="000263EF">
        <w:rPr>
          <w:rFonts w:asciiTheme="minorHAnsi" w:hAnsiTheme="minorHAnsi" w:cstheme="minorHAnsi"/>
          <w:b/>
        </w:rPr>
        <w:t>Definitions</w:t>
      </w:r>
    </w:p>
    <w:p w14:paraId="0516CE70" w14:textId="77777777" w:rsidR="009076A2" w:rsidRPr="000263EF" w:rsidRDefault="009076A2" w:rsidP="009076A2">
      <w:pPr>
        <w:rPr>
          <w:rFonts w:asciiTheme="minorHAnsi" w:hAnsiTheme="minorHAnsi" w:cstheme="minorHAnsi"/>
        </w:rPr>
      </w:pPr>
    </w:p>
    <w:p w14:paraId="56FA5276" w14:textId="77777777" w:rsidR="009076A2" w:rsidRPr="000263EF" w:rsidRDefault="009076A2" w:rsidP="00F22AEC">
      <w:pPr>
        <w:pStyle w:val="ListParagraph"/>
        <w:numPr>
          <w:ilvl w:val="0"/>
          <w:numId w:val="31"/>
        </w:numPr>
        <w:ind w:left="0" w:firstLine="0"/>
        <w:rPr>
          <w:rFonts w:asciiTheme="minorHAnsi" w:hAnsiTheme="minorHAnsi" w:cstheme="minorHAnsi"/>
        </w:rPr>
      </w:pPr>
      <w:r w:rsidRPr="000263EF">
        <w:rPr>
          <w:rFonts w:asciiTheme="minorHAnsi" w:hAnsiTheme="minorHAnsi" w:cstheme="minorHAnsi"/>
          <w:b/>
        </w:rPr>
        <w:t>Retain</w:t>
      </w:r>
      <w:r w:rsidRPr="000263EF">
        <w:rPr>
          <w:rFonts w:asciiTheme="minorHAnsi" w:hAnsiTheme="minorHAnsi" w:cstheme="minorHAnsi"/>
        </w:rPr>
        <w:t>. SCIDA are required to save any drawings produced or received as part of change processes, as part of the CMDB for the site, utilising MODNet storage areas. These are to be saved in the received format (AutoCAD, Visio, PDF, MS Draw).</w:t>
      </w:r>
    </w:p>
    <w:p w14:paraId="5C3A6669" w14:textId="77777777" w:rsidR="009076A2" w:rsidRPr="000263EF" w:rsidRDefault="009076A2" w:rsidP="009076A2">
      <w:pPr>
        <w:rPr>
          <w:rFonts w:asciiTheme="minorHAnsi" w:hAnsiTheme="minorHAnsi" w:cstheme="minorHAnsi"/>
        </w:rPr>
      </w:pPr>
    </w:p>
    <w:p w14:paraId="4777B96A" w14:textId="77777777" w:rsidR="009076A2" w:rsidRPr="000263EF" w:rsidRDefault="009076A2" w:rsidP="00F22AEC">
      <w:pPr>
        <w:pStyle w:val="ListParagraph"/>
        <w:numPr>
          <w:ilvl w:val="0"/>
          <w:numId w:val="31"/>
        </w:numPr>
        <w:ind w:left="0" w:firstLine="0"/>
        <w:rPr>
          <w:rFonts w:asciiTheme="minorHAnsi" w:hAnsiTheme="minorHAnsi" w:cstheme="minorHAnsi"/>
        </w:rPr>
      </w:pPr>
      <w:r w:rsidRPr="000263EF">
        <w:rPr>
          <w:rFonts w:asciiTheme="minorHAnsi" w:hAnsiTheme="minorHAnsi" w:cstheme="minorHAnsi"/>
          <w:b/>
        </w:rPr>
        <w:t>Maintain</w:t>
      </w:r>
      <w:r w:rsidRPr="000263EF">
        <w:rPr>
          <w:rFonts w:asciiTheme="minorHAnsi" w:hAnsiTheme="minorHAnsi" w:cstheme="minorHAnsi"/>
        </w:rPr>
        <w:t>. SCIDA produced and maintained drawings are to be updated to incorporate changes detailed in received drawings to ensure the SCIDA drawing set accurately represents the ICT layout of the area where the change has taken place.</w:t>
      </w:r>
    </w:p>
    <w:p w14:paraId="5710E73B" w14:textId="77777777" w:rsidR="009076A2" w:rsidRPr="000263EF" w:rsidRDefault="009076A2" w:rsidP="009076A2">
      <w:pPr>
        <w:rPr>
          <w:rFonts w:asciiTheme="minorHAnsi" w:hAnsiTheme="minorHAnsi" w:cstheme="minorHAnsi"/>
        </w:rPr>
      </w:pPr>
    </w:p>
    <w:p w14:paraId="3E83A677" w14:textId="77777777" w:rsidR="009076A2" w:rsidRPr="000263EF" w:rsidRDefault="009076A2" w:rsidP="00F22AEC">
      <w:pPr>
        <w:pStyle w:val="ListParagraph"/>
        <w:numPr>
          <w:ilvl w:val="0"/>
          <w:numId w:val="31"/>
        </w:numPr>
        <w:ind w:left="0" w:firstLine="0"/>
        <w:rPr>
          <w:rFonts w:asciiTheme="minorHAnsi" w:hAnsiTheme="minorHAnsi" w:cstheme="minorHAnsi"/>
        </w:rPr>
      </w:pPr>
      <w:r w:rsidRPr="000263EF">
        <w:rPr>
          <w:rFonts w:asciiTheme="minorHAnsi" w:hAnsiTheme="minorHAnsi" w:cstheme="minorHAnsi"/>
          <w:b/>
        </w:rPr>
        <w:t>Produce</w:t>
      </w:r>
      <w:r w:rsidRPr="000263EF">
        <w:rPr>
          <w:rFonts w:asciiTheme="minorHAnsi" w:hAnsiTheme="minorHAnsi" w:cstheme="minorHAnsi"/>
        </w:rPr>
        <w:t>. This means SCIDA are required to generate a drawing from scratch and/or received information and add it to the SCIDA drawing set and held as part of the CMDB.</w:t>
      </w:r>
    </w:p>
    <w:p w14:paraId="5B95E983" w14:textId="77777777" w:rsidR="009076A2" w:rsidRPr="000263EF" w:rsidRDefault="009076A2" w:rsidP="009076A2">
      <w:pPr>
        <w:rPr>
          <w:rFonts w:asciiTheme="minorHAnsi" w:hAnsiTheme="minorHAnsi" w:cstheme="minorHAnsi"/>
        </w:rPr>
      </w:pPr>
    </w:p>
    <w:p w14:paraId="212C2EF8" w14:textId="77777777" w:rsidR="009076A2" w:rsidRPr="000263EF" w:rsidRDefault="009076A2" w:rsidP="009076A2">
      <w:pPr>
        <w:rPr>
          <w:rFonts w:asciiTheme="minorHAnsi" w:hAnsiTheme="minorHAnsi" w:cstheme="minorHAnsi"/>
          <w:b/>
          <w:bCs/>
        </w:rPr>
      </w:pPr>
      <w:r w:rsidRPr="000263EF">
        <w:rPr>
          <w:rFonts w:asciiTheme="minorHAnsi" w:hAnsiTheme="minorHAnsi" w:cstheme="minorHAnsi"/>
          <w:b/>
        </w:rPr>
        <w:t>General</w:t>
      </w:r>
    </w:p>
    <w:p w14:paraId="3712948B" w14:textId="77777777" w:rsidR="009076A2" w:rsidRPr="000263EF" w:rsidRDefault="009076A2" w:rsidP="009076A2">
      <w:pPr>
        <w:rPr>
          <w:rFonts w:asciiTheme="minorHAnsi" w:hAnsiTheme="minorHAnsi" w:cstheme="minorHAnsi"/>
        </w:rPr>
      </w:pPr>
    </w:p>
    <w:p w14:paraId="5ED97807" w14:textId="77777777" w:rsidR="009076A2" w:rsidRPr="000263EF" w:rsidRDefault="009076A2" w:rsidP="00F22AEC">
      <w:pPr>
        <w:pStyle w:val="ListParagraph"/>
        <w:numPr>
          <w:ilvl w:val="0"/>
          <w:numId w:val="31"/>
        </w:numPr>
        <w:ind w:left="0" w:firstLine="0"/>
        <w:rPr>
          <w:rFonts w:asciiTheme="minorHAnsi" w:hAnsiTheme="minorHAnsi" w:cstheme="minorHAnsi"/>
        </w:rPr>
      </w:pPr>
      <w:r w:rsidRPr="000263EF">
        <w:rPr>
          <w:rFonts w:asciiTheme="minorHAnsi" w:hAnsiTheme="minorHAnsi" w:cstheme="minorHAnsi"/>
        </w:rPr>
        <w:t>Air SCIDA are required to produce and maintain a SCIDA drawing set for SL1 and 2 and some SL3 areas, in accordance with the following paragraphs. Any drawings already produced over and above these requirements are to be retained in archive for audit trail purposes and to simplify the process should the service level for the area(s) change.</w:t>
      </w:r>
    </w:p>
    <w:p w14:paraId="57DE9516" w14:textId="77777777" w:rsidR="009076A2" w:rsidRPr="000263EF" w:rsidRDefault="009076A2" w:rsidP="009076A2">
      <w:pPr>
        <w:rPr>
          <w:rFonts w:asciiTheme="minorHAnsi" w:hAnsiTheme="minorHAnsi" w:cstheme="minorHAnsi"/>
        </w:rPr>
      </w:pPr>
    </w:p>
    <w:p w14:paraId="110A4017" w14:textId="77777777" w:rsidR="009076A2" w:rsidRPr="000263EF" w:rsidRDefault="009076A2" w:rsidP="00F22AEC">
      <w:pPr>
        <w:pStyle w:val="ListParagraph"/>
        <w:numPr>
          <w:ilvl w:val="0"/>
          <w:numId w:val="31"/>
        </w:numPr>
        <w:ind w:left="0" w:firstLine="0"/>
        <w:rPr>
          <w:rFonts w:asciiTheme="minorHAnsi" w:hAnsiTheme="minorHAnsi" w:cstheme="minorHAnsi"/>
        </w:rPr>
      </w:pPr>
      <w:r w:rsidRPr="000263EF">
        <w:rPr>
          <w:rFonts w:asciiTheme="minorHAnsi" w:hAnsiTheme="minorHAnsi" w:cstheme="minorHAnsi"/>
        </w:rPr>
        <w:t>As Fitted documentation provided by installers and / or the IDAs is essential to enable SCIDA to produce and maintain the mandated CMDB drawings. SCIDA are required to check the drawings, request corrections where necessary and retain all provided drawings as part of the CMDB. Where required, SCIDA produced and controlled drawings are to be amended to incorporate any changes.</w:t>
      </w:r>
    </w:p>
    <w:p w14:paraId="514976B0" w14:textId="77777777" w:rsidR="009076A2" w:rsidRPr="000263EF" w:rsidRDefault="009076A2" w:rsidP="009076A2">
      <w:pPr>
        <w:rPr>
          <w:rFonts w:asciiTheme="minorHAnsi" w:hAnsiTheme="minorHAnsi" w:cstheme="minorHAnsi"/>
        </w:rPr>
      </w:pPr>
    </w:p>
    <w:p w14:paraId="0A5B30F5" w14:textId="77777777" w:rsidR="009076A2" w:rsidRPr="000263EF" w:rsidRDefault="009076A2" w:rsidP="00F22AEC">
      <w:pPr>
        <w:pStyle w:val="ListParagraph"/>
        <w:numPr>
          <w:ilvl w:val="0"/>
          <w:numId w:val="31"/>
        </w:numPr>
        <w:ind w:left="0" w:firstLine="0"/>
        <w:rPr>
          <w:rFonts w:asciiTheme="minorHAnsi" w:hAnsiTheme="minorHAnsi" w:cstheme="minorHAnsi"/>
        </w:rPr>
      </w:pPr>
      <w:r w:rsidRPr="000263EF">
        <w:rPr>
          <w:rFonts w:asciiTheme="minorHAnsi" w:hAnsiTheme="minorHAnsi" w:cstheme="minorHAnsi"/>
        </w:rPr>
        <w:t xml:space="preserve">When IDAs / Installers do NOT provide as-fitted drawings despite repeated requests, SCIDA are required to formally advise RAF Digital and the site of the occurrence and seek direction. Where appropriate, authority for re-prioritisation of work to enable core hours to be expended and/or the engagement of additional drawing resource should be sought from </w:t>
      </w:r>
      <w:r w:rsidRPr="002C7341">
        <w:rPr>
          <w:rFonts w:asciiTheme="minorHAnsi" w:hAnsiTheme="minorHAnsi" w:cstheme="minorHAnsi"/>
        </w:rPr>
        <w:t>the contract manager.</w:t>
      </w:r>
    </w:p>
    <w:p w14:paraId="6771D382" w14:textId="77777777" w:rsidR="009076A2" w:rsidRPr="000263EF" w:rsidRDefault="009076A2" w:rsidP="009076A2">
      <w:pPr>
        <w:rPr>
          <w:rFonts w:asciiTheme="minorHAnsi" w:hAnsiTheme="minorHAnsi" w:cstheme="minorHAnsi"/>
        </w:rPr>
      </w:pPr>
    </w:p>
    <w:p w14:paraId="14CC1E63" w14:textId="77777777" w:rsidR="009076A2" w:rsidRPr="000263EF" w:rsidRDefault="009076A2" w:rsidP="009076A2">
      <w:pPr>
        <w:rPr>
          <w:rFonts w:asciiTheme="minorHAnsi" w:hAnsiTheme="minorHAnsi" w:cstheme="minorHAnsi"/>
          <w:b/>
          <w:bCs/>
        </w:rPr>
      </w:pPr>
      <w:r w:rsidRPr="000263EF">
        <w:rPr>
          <w:rFonts w:asciiTheme="minorHAnsi" w:hAnsiTheme="minorHAnsi" w:cstheme="minorHAnsi"/>
          <w:b/>
        </w:rPr>
        <w:lastRenderedPageBreak/>
        <w:t>Drawing Content</w:t>
      </w:r>
    </w:p>
    <w:p w14:paraId="75B66E9D" w14:textId="77777777" w:rsidR="009076A2" w:rsidRPr="000263EF" w:rsidRDefault="009076A2" w:rsidP="009076A2">
      <w:pPr>
        <w:rPr>
          <w:rFonts w:asciiTheme="minorHAnsi" w:hAnsiTheme="minorHAnsi" w:cstheme="minorHAnsi"/>
        </w:rPr>
      </w:pPr>
    </w:p>
    <w:p w14:paraId="72BE7524" w14:textId="77777777" w:rsidR="009076A2" w:rsidRPr="000263EF" w:rsidRDefault="009076A2" w:rsidP="00F22AEC">
      <w:pPr>
        <w:pStyle w:val="ListParagraph"/>
        <w:numPr>
          <w:ilvl w:val="0"/>
          <w:numId w:val="31"/>
        </w:numPr>
        <w:ind w:left="0" w:firstLine="0"/>
        <w:rPr>
          <w:rFonts w:asciiTheme="minorHAnsi" w:hAnsiTheme="minorHAnsi" w:cstheme="minorHAnsi"/>
        </w:rPr>
      </w:pPr>
      <w:r w:rsidRPr="000263EF">
        <w:rPr>
          <w:rFonts w:asciiTheme="minorHAnsi" w:hAnsiTheme="minorHAnsi" w:cstheme="minorHAnsi"/>
        </w:rPr>
        <w:t xml:space="preserve">The position of all items of ICT and infrastructure are required to be drawn to scale and accurately positioned. Common items such as PCs are required to use a common “block” representing all such items. All items permanently fixed to the fabric of the </w:t>
      </w:r>
      <w:r>
        <w:rPr>
          <w:rFonts w:asciiTheme="minorHAnsi" w:hAnsiTheme="minorHAnsi" w:cstheme="minorHAnsi"/>
        </w:rPr>
        <w:t>building</w:t>
      </w:r>
      <w:r w:rsidRPr="000263EF">
        <w:rPr>
          <w:rFonts w:asciiTheme="minorHAnsi" w:hAnsiTheme="minorHAnsi" w:cstheme="minorHAnsi"/>
        </w:rPr>
        <w:t xml:space="preserve"> are required to be drawn to scale.</w:t>
      </w:r>
    </w:p>
    <w:p w14:paraId="0FA0ECE1" w14:textId="77777777" w:rsidR="009076A2" w:rsidRPr="000263EF" w:rsidRDefault="009076A2" w:rsidP="009076A2">
      <w:pPr>
        <w:rPr>
          <w:rFonts w:asciiTheme="minorHAnsi" w:hAnsiTheme="minorHAnsi" w:cstheme="minorHAnsi"/>
        </w:rPr>
      </w:pPr>
    </w:p>
    <w:p w14:paraId="2BAC1E86" w14:textId="77777777" w:rsidR="009076A2" w:rsidRPr="000263EF" w:rsidRDefault="009076A2" w:rsidP="00F22AEC">
      <w:pPr>
        <w:pStyle w:val="ListParagraph"/>
        <w:numPr>
          <w:ilvl w:val="0"/>
          <w:numId w:val="31"/>
        </w:numPr>
        <w:ind w:left="0" w:firstLine="0"/>
        <w:rPr>
          <w:rFonts w:asciiTheme="minorHAnsi" w:hAnsiTheme="minorHAnsi" w:cstheme="minorHAnsi"/>
        </w:rPr>
      </w:pPr>
      <w:r w:rsidRPr="000263EF">
        <w:rPr>
          <w:rFonts w:asciiTheme="minorHAnsi" w:hAnsiTheme="minorHAnsi" w:cstheme="minorHAnsi"/>
          <w:b/>
        </w:rPr>
        <w:t>Furniture</w:t>
      </w:r>
      <w:r w:rsidRPr="000263EF">
        <w:rPr>
          <w:rFonts w:asciiTheme="minorHAnsi" w:hAnsiTheme="minorHAnsi" w:cstheme="minorHAnsi"/>
        </w:rPr>
        <w:t>. Due to the ease of relocation and to prevent nugatory drawing effort, only furniture items of which form a fundamental part of ICT installations are to be included. Otherwise, furniture should only be included by exception and under specific tasking approved by the contract manager.</w:t>
      </w:r>
    </w:p>
    <w:p w14:paraId="051BC9A8" w14:textId="77777777" w:rsidR="009076A2" w:rsidRPr="000263EF" w:rsidRDefault="009076A2" w:rsidP="009076A2">
      <w:pPr>
        <w:pStyle w:val="ListParagraph"/>
        <w:rPr>
          <w:rFonts w:asciiTheme="minorHAnsi" w:hAnsiTheme="minorHAnsi" w:cstheme="minorHAnsi"/>
        </w:rPr>
      </w:pPr>
    </w:p>
    <w:p w14:paraId="1613F6BE" w14:textId="77777777" w:rsidR="009076A2" w:rsidRPr="000263EF" w:rsidRDefault="009076A2" w:rsidP="009076A2">
      <w:pPr>
        <w:rPr>
          <w:rFonts w:asciiTheme="minorHAnsi" w:hAnsiTheme="minorHAnsi" w:cstheme="minorHAnsi"/>
          <w:b/>
          <w:bCs/>
        </w:rPr>
      </w:pPr>
      <w:r w:rsidRPr="000263EF">
        <w:rPr>
          <w:rFonts w:asciiTheme="minorHAnsi" w:hAnsiTheme="minorHAnsi" w:cstheme="minorHAnsi"/>
          <w:b/>
        </w:rPr>
        <w:t>Minimum CMDB data sets</w:t>
      </w:r>
    </w:p>
    <w:p w14:paraId="16EDA028" w14:textId="77777777" w:rsidR="009076A2" w:rsidRPr="000263EF" w:rsidRDefault="009076A2" w:rsidP="009076A2">
      <w:pPr>
        <w:rPr>
          <w:rFonts w:asciiTheme="minorHAnsi" w:hAnsiTheme="minorHAnsi" w:cstheme="minorHAnsi"/>
        </w:rPr>
      </w:pPr>
    </w:p>
    <w:p w14:paraId="3525DCCC" w14:textId="77777777" w:rsidR="009076A2" w:rsidRPr="000263EF" w:rsidRDefault="009076A2" w:rsidP="00F22AEC">
      <w:pPr>
        <w:pStyle w:val="ListParagraph"/>
        <w:numPr>
          <w:ilvl w:val="0"/>
          <w:numId w:val="31"/>
        </w:numPr>
        <w:rPr>
          <w:rFonts w:asciiTheme="minorHAnsi" w:hAnsiTheme="minorHAnsi" w:cstheme="minorHAnsi"/>
        </w:rPr>
      </w:pPr>
      <w:r w:rsidRPr="000263EF">
        <w:rPr>
          <w:rFonts w:asciiTheme="minorHAnsi" w:hAnsiTheme="minorHAnsi" w:cstheme="minorHAnsi"/>
        </w:rPr>
        <w:t>The minimum CMDB data sets differ between Service Levels, the following Table details the requirements for each:</w:t>
      </w:r>
    </w:p>
    <w:p w14:paraId="089455C7" w14:textId="77777777" w:rsidR="009076A2" w:rsidRPr="000263EF" w:rsidRDefault="009076A2" w:rsidP="009076A2">
      <w:pPr>
        <w:pStyle w:val="ListParagraph"/>
        <w:ind w:left="0"/>
        <w:rPr>
          <w:rFonts w:asciiTheme="minorHAnsi" w:hAnsiTheme="minorHAnsi" w:cstheme="minorHAnsi"/>
        </w:rPr>
      </w:pPr>
    </w:p>
    <w:tbl>
      <w:tblPr>
        <w:tblStyle w:val="GPSSchAnnexnameChar"/>
        <w:tblW w:w="9633" w:type="dxa"/>
        <w:jc w:val="center"/>
        <w:tblLook w:val="04A0" w:firstRow="1" w:lastRow="0" w:firstColumn="1" w:lastColumn="0" w:noHBand="0" w:noVBand="1"/>
      </w:tblPr>
      <w:tblGrid>
        <w:gridCol w:w="718"/>
        <w:gridCol w:w="7389"/>
        <w:gridCol w:w="520"/>
        <w:gridCol w:w="486"/>
        <w:gridCol w:w="520"/>
      </w:tblGrid>
      <w:tr w:rsidR="009076A2" w:rsidRPr="000263EF" w14:paraId="676CB577" w14:textId="77777777" w:rsidTr="009076A2">
        <w:trPr>
          <w:jc w:val="center"/>
        </w:trPr>
        <w:tc>
          <w:tcPr>
            <w:tcW w:w="8107" w:type="dxa"/>
            <w:gridSpan w:val="2"/>
            <w:tcBorders>
              <w:top w:val="nil"/>
              <w:left w:val="nil"/>
              <w:bottom w:val="single" w:sz="4" w:space="0" w:color="auto"/>
              <w:right w:val="single" w:sz="4" w:space="0" w:color="auto"/>
            </w:tcBorders>
          </w:tcPr>
          <w:p w14:paraId="3DAB7AB3" w14:textId="77777777" w:rsidR="009076A2" w:rsidRPr="000263EF" w:rsidRDefault="009076A2" w:rsidP="009076A2">
            <w:pPr>
              <w:rPr>
                <w:rFonts w:asciiTheme="minorHAnsi" w:hAnsiTheme="minorHAnsi" w:cstheme="minorHAnsi"/>
                <w:b/>
                <w:bCs/>
              </w:rPr>
            </w:pPr>
          </w:p>
        </w:tc>
        <w:tc>
          <w:tcPr>
            <w:tcW w:w="1526" w:type="dxa"/>
            <w:gridSpan w:val="3"/>
            <w:tcBorders>
              <w:top w:val="single" w:sz="4" w:space="0" w:color="auto"/>
              <w:left w:val="single" w:sz="4" w:space="0" w:color="auto"/>
              <w:bottom w:val="single" w:sz="4" w:space="0" w:color="auto"/>
              <w:right w:val="single" w:sz="4" w:space="0" w:color="auto"/>
            </w:tcBorders>
          </w:tcPr>
          <w:p w14:paraId="768F02D6" w14:textId="77777777" w:rsidR="009076A2" w:rsidRPr="000263EF" w:rsidRDefault="009076A2" w:rsidP="009076A2">
            <w:pPr>
              <w:jc w:val="center"/>
              <w:rPr>
                <w:rFonts w:asciiTheme="minorHAnsi" w:hAnsiTheme="minorHAnsi" w:cstheme="minorHAnsi"/>
                <w:b/>
                <w:bCs/>
              </w:rPr>
            </w:pPr>
            <w:r w:rsidRPr="000263EF">
              <w:rPr>
                <w:rFonts w:asciiTheme="minorHAnsi" w:hAnsiTheme="minorHAnsi" w:cstheme="minorHAnsi"/>
                <w:b/>
              </w:rPr>
              <w:t>Service levels</w:t>
            </w:r>
          </w:p>
        </w:tc>
      </w:tr>
      <w:tr w:rsidR="009076A2" w:rsidRPr="000263EF" w14:paraId="03F6A774" w14:textId="77777777" w:rsidTr="009076A2">
        <w:trPr>
          <w:jc w:val="center"/>
        </w:trPr>
        <w:tc>
          <w:tcPr>
            <w:tcW w:w="718" w:type="dxa"/>
            <w:tcBorders>
              <w:top w:val="single" w:sz="4" w:space="0" w:color="auto"/>
            </w:tcBorders>
          </w:tcPr>
          <w:p w14:paraId="507A7B75" w14:textId="77777777" w:rsidR="009076A2" w:rsidRPr="000263EF" w:rsidRDefault="009076A2" w:rsidP="009076A2">
            <w:pPr>
              <w:jc w:val="center"/>
              <w:rPr>
                <w:rFonts w:asciiTheme="minorHAnsi" w:hAnsiTheme="minorHAnsi" w:cstheme="minorHAnsi"/>
              </w:rPr>
            </w:pPr>
            <w:r w:rsidRPr="000263EF">
              <w:rPr>
                <w:rFonts w:asciiTheme="minorHAnsi" w:hAnsiTheme="minorHAnsi" w:cstheme="minorHAnsi"/>
              </w:rPr>
              <w:t>Item</w:t>
            </w:r>
          </w:p>
        </w:tc>
        <w:tc>
          <w:tcPr>
            <w:tcW w:w="7389" w:type="dxa"/>
            <w:tcBorders>
              <w:top w:val="single" w:sz="4" w:space="0" w:color="auto"/>
            </w:tcBorders>
          </w:tcPr>
          <w:p w14:paraId="05DF208F" w14:textId="77777777" w:rsidR="009076A2" w:rsidRPr="000263EF" w:rsidRDefault="009076A2" w:rsidP="009076A2">
            <w:pPr>
              <w:jc w:val="center"/>
              <w:rPr>
                <w:rFonts w:asciiTheme="minorHAnsi" w:hAnsiTheme="minorHAnsi" w:cstheme="minorHAnsi"/>
                <w:b/>
                <w:bCs/>
              </w:rPr>
            </w:pPr>
            <w:r w:rsidRPr="000263EF">
              <w:rPr>
                <w:rFonts w:asciiTheme="minorHAnsi" w:hAnsiTheme="minorHAnsi" w:cstheme="minorHAnsi"/>
                <w:b/>
              </w:rPr>
              <w:t>Documentation</w:t>
            </w:r>
          </w:p>
        </w:tc>
        <w:tc>
          <w:tcPr>
            <w:tcW w:w="520" w:type="dxa"/>
            <w:tcBorders>
              <w:top w:val="single" w:sz="4" w:space="0" w:color="auto"/>
            </w:tcBorders>
          </w:tcPr>
          <w:p w14:paraId="5BF0B463" w14:textId="77777777" w:rsidR="009076A2" w:rsidRPr="000263EF" w:rsidRDefault="009076A2" w:rsidP="009076A2">
            <w:pPr>
              <w:jc w:val="center"/>
              <w:rPr>
                <w:rFonts w:asciiTheme="minorHAnsi" w:hAnsiTheme="minorHAnsi" w:cstheme="minorHAnsi"/>
                <w:b/>
                <w:bCs/>
              </w:rPr>
            </w:pPr>
            <w:r w:rsidRPr="000263EF">
              <w:rPr>
                <w:rFonts w:asciiTheme="minorHAnsi" w:hAnsiTheme="minorHAnsi" w:cstheme="minorHAnsi"/>
                <w:b/>
              </w:rPr>
              <w:t>1</w:t>
            </w:r>
          </w:p>
        </w:tc>
        <w:tc>
          <w:tcPr>
            <w:tcW w:w="486" w:type="dxa"/>
            <w:tcBorders>
              <w:top w:val="single" w:sz="4" w:space="0" w:color="auto"/>
            </w:tcBorders>
          </w:tcPr>
          <w:p w14:paraId="3C451AC6" w14:textId="77777777" w:rsidR="009076A2" w:rsidRPr="000263EF" w:rsidRDefault="009076A2" w:rsidP="009076A2">
            <w:pPr>
              <w:jc w:val="center"/>
              <w:rPr>
                <w:rFonts w:asciiTheme="minorHAnsi" w:hAnsiTheme="minorHAnsi" w:cstheme="minorHAnsi"/>
                <w:b/>
                <w:bCs/>
              </w:rPr>
            </w:pPr>
            <w:r w:rsidRPr="000263EF">
              <w:rPr>
                <w:rFonts w:asciiTheme="minorHAnsi" w:hAnsiTheme="minorHAnsi" w:cstheme="minorHAnsi"/>
                <w:b/>
              </w:rPr>
              <w:t>2</w:t>
            </w:r>
          </w:p>
        </w:tc>
        <w:tc>
          <w:tcPr>
            <w:tcW w:w="520" w:type="dxa"/>
            <w:tcBorders>
              <w:top w:val="single" w:sz="4" w:space="0" w:color="auto"/>
            </w:tcBorders>
          </w:tcPr>
          <w:p w14:paraId="4220EB7B" w14:textId="77777777" w:rsidR="009076A2" w:rsidRPr="000263EF" w:rsidRDefault="009076A2" w:rsidP="009076A2">
            <w:pPr>
              <w:jc w:val="center"/>
              <w:rPr>
                <w:rFonts w:asciiTheme="minorHAnsi" w:hAnsiTheme="minorHAnsi" w:cstheme="minorHAnsi"/>
                <w:b/>
                <w:bCs/>
              </w:rPr>
            </w:pPr>
            <w:r w:rsidRPr="000263EF">
              <w:rPr>
                <w:rFonts w:asciiTheme="minorHAnsi" w:hAnsiTheme="minorHAnsi" w:cstheme="minorHAnsi"/>
                <w:b/>
              </w:rPr>
              <w:t>3</w:t>
            </w:r>
          </w:p>
        </w:tc>
      </w:tr>
      <w:tr w:rsidR="009076A2" w:rsidRPr="000263EF" w14:paraId="4C9543EB" w14:textId="77777777" w:rsidTr="009076A2">
        <w:trPr>
          <w:jc w:val="center"/>
        </w:trPr>
        <w:tc>
          <w:tcPr>
            <w:tcW w:w="718" w:type="dxa"/>
          </w:tcPr>
          <w:p w14:paraId="2882B17C" w14:textId="77777777" w:rsidR="009076A2" w:rsidRPr="000263EF" w:rsidRDefault="009076A2" w:rsidP="009076A2">
            <w:pPr>
              <w:jc w:val="center"/>
              <w:rPr>
                <w:rFonts w:asciiTheme="minorHAnsi" w:hAnsiTheme="minorHAnsi" w:cstheme="minorHAnsi"/>
              </w:rPr>
            </w:pPr>
            <w:r w:rsidRPr="000263EF">
              <w:rPr>
                <w:rFonts w:asciiTheme="minorHAnsi" w:hAnsiTheme="minorHAnsi" w:cstheme="minorHAnsi"/>
              </w:rPr>
              <w:t>1</w:t>
            </w:r>
          </w:p>
        </w:tc>
        <w:tc>
          <w:tcPr>
            <w:tcW w:w="7389" w:type="dxa"/>
          </w:tcPr>
          <w:p w14:paraId="38DF9932" w14:textId="77777777" w:rsidR="009076A2" w:rsidRPr="000263EF" w:rsidRDefault="009076A2" w:rsidP="009076A2">
            <w:pPr>
              <w:rPr>
                <w:rFonts w:asciiTheme="minorHAnsi" w:hAnsiTheme="minorHAnsi" w:cstheme="minorHAnsi"/>
              </w:rPr>
            </w:pPr>
            <w:r w:rsidRPr="000263EF">
              <w:rPr>
                <w:rFonts w:asciiTheme="minorHAnsi" w:hAnsiTheme="minorHAnsi" w:cstheme="minorHAnsi"/>
              </w:rPr>
              <w:t>All formal change process documentation</w:t>
            </w:r>
          </w:p>
        </w:tc>
        <w:tc>
          <w:tcPr>
            <w:tcW w:w="520" w:type="dxa"/>
            <w:vAlign w:val="center"/>
          </w:tcPr>
          <w:p w14:paraId="7504E103" w14:textId="77777777" w:rsidR="009076A2" w:rsidRPr="000263EF" w:rsidRDefault="009076A2" w:rsidP="009076A2">
            <w:pPr>
              <w:jc w:val="center"/>
              <w:rPr>
                <w:rFonts w:asciiTheme="minorHAnsi" w:hAnsiTheme="minorHAnsi" w:cstheme="minorHAnsi"/>
              </w:rPr>
            </w:pPr>
            <w:r w:rsidRPr="000263EF">
              <w:rPr>
                <w:rFonts w:asciiTheme="minorHAnsi" w:hAnsiTheme="minorHAnsi" w:cstheme="minorHAnsi"/>
              </w:rPr>
              <w:t>M</w:t>
            </w:r>
          </w:p>
        </w:tc>
        <w:tc>
          <w:tcPr>
            <w:tcW w:w="486" w:type="dxa"/>
            <w:vAlign w:val="center"/>
          </w:tcPr>
          <w:p w14:paraId="573925BA" w14:textId="77777777" w:rsidR="009076A2" w:rsidRPr="000263EF" w:rsidRDefault="009076A2" w:rsidP="009076A2">
            <w:pPr>
              <w:jc w:val="center"/>
              <w:rPr>
                <w:rFonts w:asciiTheme="minorHAnsi" w:hAnsiTheme="minorHAnsi" w:cstheme="minorHAnsi"/>
              </w:rPr>
            </w:pPr>
            <w:r w:rsidRPr="000263EF">
              <w:rPr>
                <w:rFonts w:asciiTheme="minorHAnsi" w:hAnsiTheme="minorHAnsi" w:cstheme="minorHAnsi"/>
              </w:rPr>
              <w:t>M</w:t>
            </w:r>
          </w:p>
        </w:tc>
        <w:tc>
          <w:tcPr>
            <w:tcW w:w="520" w:type="dxa"/>
            <w:vAlign w:val="center"/>
          </w:tcPr>
          <w:p w14:paraId="4669314D" w14:textId="77777777" w:rsidR="009076A2" w:rsidRPr="000263EF" w:rsidRDefault="009076A2" w:rsidP="009076A2">
            <w:pPr>
              <w:jc w:val="center"/>
              <w:rPr>
                <w:rFonts w:asciiTheme="minorHAnsi" w:hAnsiTheme="minorHAnsi" w:cstheme="minorHAnsi"/>
              </w:rPr>
            </w:pPr>
            <w:r w:rsidRPr="000263EF">
              <w:rPr>
                <w:rFonts w:asciiTheme="minorHAnsi" w:hAnsiTheme="minorHAnsi" w:cstheme="minorHAnsi"/>
              </w:rPr>
              <w:t>M</w:t>
            </w:r>
          </w:p>
        </w:tc>
      </w:tr>
      <w:tr w:rsidR="009076A2" w:rsidRPr="000263EF" w14:paraId="020F9DD7" w14:textId="77777777" w:rsidTr="009076A2">
        <w:trPr>
          <w:jc w:val="center"/>
        </w:trPr>
        <w:tc>
          <w:tcPr>
            <w:tcW w:w="718" w:type="dxa"/>
          </w:tcPr>
          <w:p w14:paraId="155B6C42" w14:textId="77777777" w:rsidR="009076A2" w:rsidRPr="000263EF" w:rsidRDefault="009076A2" w:rsidP="009076A2">
            <w:pPr>
              <w:jc w:val="center"/>
              <w:rPr>
                <w:rFonts w:asciiTheme="minorHAnsi" w:hAnsiTheme="minorHAnsi" w:cstheme="minorHAnsi"/>
              </w:rPr>
            </w:pPr>
            <w:r w:rsidRPr="000263EF">
              <w:rPr>
                <w:rFonts w:asciiTheme="minorHAnsi" w:hAnsiTheme="minorHAnsi" w:cstheme="minorHAnsi"/>
              </w:rPr>
              <w:t>2</w:t>
            </w:r>
          </w:p>
        </w:tc>
        <w:tc>
          <w:tcPr>
            <w:tcW w:w="7389" w:type="dxa"/>
          </w:tcPr>
          <w:p w14:paraId="6F54EA4E" w14:textId="77777777" w:rsidR="009076A2" w:rsidRPr="000263EF" w:rsidRDefault="009076A2" w:rsidP="009076A2">
            <w:pPr>
              <w:rPr>
                <w:rFonts w:asciiTheme="minorHAnsi" w:hAnsiTheme="minorHAnsi" w:cstheme="minorHAnsi"/>
              </w:rPr>
            </w:pPr>
            <w:r w:rsidRPr="006E07EA">
              <w:rPr>
                <w:rFonts w:ascii="Arial" w:hAnsi="Arial"/>
              </w:rPr>
              <w:t xml:space="preserve">Building floor plans detailing telecommunications outlet locations, TEMPEST coupling </w:t>
            </w:r>
            <w:r w:rsidRPr="00DE553A">
              <w:rPr>
                <w:rFonts w:ascii="Arial" w:hAnsi="Arial"/>
              </w:rPr>
              <w:t>zones, all</w:t>
            </w:r>
            <w:r w:rsidRPr="006E07EA">
              <w:rPr>
                <w:rFonts w:ascii="Arial" w:hAnsi="Arial"/>
              </w:rPr>
              <w:t xml:space="preserve"> classifications (red/black/blue) of ICT cable containment </w:t>
            </w:r>
            <w:r w:rsidRPr="00052441">
              <w:rPr>
                <w:rFonts w:ascii="Arial" w:hAnsi="Arial"/>
              </w:rPr>
              <w:t>routes, TX’s (inc WAP) and IPZ locations and type.</w:t>
            </w:r>
          </w:p>
        </w:tc>
        <w:tc>
          <w:tcPr>
            <w:tcW w:w="520" w:type="dxa"/>
            <w:vAlign w:val="center"/>
          </w:tcPr>
          <w:p w14:paraId="27AD935F" w14:textId="77777777" w:rsidR="009076A2" w:rsidRPr="000263EF" w:rsidRDefault="009076A2" w:rsidP="009076A2">
            <w:pPr>
              <w:jc w:val="center"/>
              <w:rPr>
                <w:rFonts w:asciiTheme="minorHAnsi" w:hAnsiTheme="minorHAnsi" w:cstheme="minorHAnsi"/>
              </w:rPr>
            </w:pPr>
            <w:r w:rsidRPr="000263EF">
              <w:rPr>
                <w:rFonts w:asciiTheme="minorHAnsi" w:hAnsiTheme="minorHAnsi" w:cstheme="minorHAnsi"/>
              </w:rPr>
              <w:t>M</w:t>
            </w:r>
          </w:p>
        </w:tc>
        <w:tc>
          <w:tcPr>
            <w:tcW w:w="486" w:type="dxa"/>
            <w:vAlign w:val="center"/>
          </w:tcPr>
          <w:p w14:paraId="48FB5FAE" w14:textId="77777777" w:rsidR="009076A2" w:rsidRPr="000263EF" w:rsidRDefault="009076A2" w:rsidP="009076A2">
            <w:pPr>
              <w:jc w:val="center"/>
              <w:rPr>
                <w:rFonts w:asciiTheme="minorHAnsi" w:hAnsiTheme="minorHAnsi" w:cstheme="minorHAnsi"/>
              </w:rPr>
            </w:pPr>
            <w:r w:rsidRPr="000263EF">
              <w:rPr>
                <w:rFonts w:asciiTheme="minorHAnsi" w:hAnsiTheme="minorHAnsi" w:cstheme="minorHAnsi"/>
              </w:rPr>
              <w:t>M</w:t>
            </w:r>
          </w:p>
        </w:tc>
        <w:tc>
          <w:tcPr>
            <w:tcW w:w="520" w:type="dxa"/>
            <w:vAlign w:val="center"/>
          </w:tcPr>
          <w:p w14:paraId="6E926A94" w14:textId="77777777" w:rsidR="009076A2" w:rsidRPr="000263EF" w:rsidRDefault="009076A2" w:rsidP="009076A2">
            <w:pPr>
              <w:jc w:val="center"/>
              <w:rPr>
                <w:rFonts w:asciiTheme="minorHAnsi" w:hAnsiTheme="minorHAnsi" w:cstheme="minorHAnsi"/>
              </w:rPr>
            </w:pPr>
            <w:r w:rsidRPr="000263EF">
              <w:rPr>
                <w:rFonts w:asciiTheme="minorHAnsi" w:hAnsiTheme="minorHAnsi" w:cstheme="minorHAnsi"/>
              </w:rPr>
              <w:t>D*</w:t>
            </w:r>
          </w:p>
        </w:tc>
      </w:tr>
      <w:tr w:rsidR="009076A2" w:rsidRPr="000263EF" w14:paraId="6A065705" w14:textId="77777777" w:rsidTr="009076A2">
        <w:trPr>
          <w:jc w:val="center"/>
        </w:trPr>
        <w:tc>
          <w:tcPr>
            <w:tcW w:w="718" w:type="dxa"/>
          </w:tcPr>
          <w:p w14:paraId="2C26EE24" w14:textId="77777777" w:rsidR="009076A2" w:rsidRPr="000263EF" w:rsidRDefault="009076A2" w:rsidP="009076A2">
            <w:pPr>
              <w:jc w:val="center"/>
              <w:rPr>
                <w:rFonts w:asciiTheme="minorHAnsi" w:hAnsiTheme="minorHAnsi" w:cstheme="minorHAnsi"/>
              </w:rPr>
            </w:pPr>
            <w:r w:rsidRPr="000263EF">
              <w:rPr>
                <w:rFonts w:asciiTheme="minorHAnsi" w:hAnsiTheme="minorHAnsi" w:cstheme="minorHAnsi"/>
              </w:rPr>
              <w:t>3</w:t>
            </w:r>
          </w:p>
        </w:tc>
        <w:tc>
          <w:tcPr>
            <w:tcW w:w="7389" w:type="dxa"/>
          </w:tcPr>
          <w:p w14:paraId="6C8A94EC" w14:textId="77777777" w:rsidR="009076A2" w:rsidRPr="000263EF" w:rsidRDefault="009076A2" w:rsidP="009076A2">
            <w:pPr>
              <w:rPr>
                <w:rFonts w:asciiTheme="minorHAnsi" w:hAnsiTheme="minorHAnsi" w:cstheme="minorHAnsi"/>
              </w:rPr>
            </w:pPr>
            <w:r w:rsidRPr="000263EF">
              <w:rPr>
                <w:rFonts w:asciiTheme="minorHAnsi" w:hAnsiTheme="minorHAnsi" w:cstheme="minorHAnsi"/>
              </w:rPr>
              <w:t xml:space="preserve">External and Internal Approved Routes </w:t>
            </w:r>
          </w:p>
        </w:tc>
        <w:tc>
          <w:tcPr>
            <w:tcW w:w="520" w:type="dxa"/>
            <w:vAlign w:val="center"/>
          </w:tcPr>
          <w:p w14:paraId="1B801B45" w14:textId="77777777" w:rsidR="009076A2" w:rsidRPr="000263EF" w:rsidRDefault="009076A2" w:rsidP="009076A2">
            <w:pPr>
              <w:jc w:val="center"/>
              <w:rPr>
                <w:rFonts w:asciiTheme="minorHAnsi" w:hAnsiTheme="minorHAnsi" w:cstheme="minorHAnsi"/>
              </w:rPr>
            </w:pPr>
            <w:r w:rsidRPr="000263EF">
              <w:rPr>
                <w:rFonts w:asciiTheme="minorHAnsi" w:hAnsiTheme="minorHAnsi" w:cstheme="minorHAnsi"/>
              </w:rPr>
              <w:t>M</w:t>
            </w:r>
          </w:p>
        </w:tc>
        <w:tc>
          <w:tcPr>
            <w:tcW w:w="486" w:type="dxa"/>
            <w:vAlign w:val="center"/>
          </w:tcPr>
          <w:p w14:paraId="1CA2F186" w14:textId="77777777" w:rsidR="009076A2" w:rsidRPr="000263EF" w:rsidRDefault="009076A2" w:rsidP="009076A2">
            <w:pPr>
              <w:jc w:val="center"/>
              <w:rPr>
                <w:rFonts w:asciiTheme="minorHAnsi" w:hAnsiTheme="minorHAnsi" w:cstheme="minorHAnsi"/>
              </w:rPr>
            </w:pPr>
            <w:r w:rsidRPr="000263EF">
              <w:rPr>
                <w:rFonts w:asciiTheme="minorHAnsi" w:hAnsiTheme="minorHAnsi" w:cstheme="minorHAnsi"/>
              </w:rPr>
              <w:t>M</w:t>
            </w:r>
          </w:p>
        </w:tc>
        <w:tc>
          <w:tcPr>
            <w:tcW w:w="520" w:type="dxa"/>
            <w:vAlign w:val="center"/>
          </w:tcPr>
          <w:p w14:paraId="321851C9" w14:textId="77777777" w:rsidR="009076A2" w:rsidRPr="000263EF" w:rsidRDefault="009076A2" w:rsidP="009076A2">
            <w:pPr>
              <w:jc w:val="center"/>
              <w:rPr>
                <w:rFonts w:asciiTheme="minorHAnsi" w:hAnsiTheme="minorHAnsi" w:cstheme="minorHAnsi"/>
              </w:rPr>
            </w:pPr>
            <w:r w:rsidRPr="000263EF">
              <w:rPr>
                <w:rFonts w:asciiTheme="minorHAnsi" w:hAnsiTheme="minorHAnsi" w:cstheme="minorHAnsi"/>
              </w:rPr>
              <w:t>M</w:t>
            </w:r>
          </w:p>
        </w:tc>
      </w:tr>
      <w:tr w:rsidR="009076A2" w:rsidRPr="000263EF" w14:paraId="42751C26" w14:textId="77777777" w:rsidTr="009076A2">
        <w:trPr>
          <w:jc w:val="center"/>
        </w:trPr>
        <w:tc>
          <w:tcPr>
            <w:tcW w:w="718" w:type="dxa"/>
          </w:tcPr>
          <w:p w14:paraId="10455434" w14:textId="77777777" w:rsidR="009076A2" w:rsidRPr="000263EF" w:rsidRDefault="009076A2" w:rsidP="009076A2">
            <w:pPr>
              <w:jc w:val="center"/>
              <w:rPr>
                <w:rFonts w:asciiTheme="minorHAnsi" w:hAnsiTheme="minorHAnsi" w:cstheme="minorHAnsi"/>
              </w:rPr>
            </w:pPr>
            <w:r w:rsidRPr="000263EF">
              <w:rPr>
                <w:rFonts w:asciiTheme="minorHAnsi" w:hAnsiTheme="minorHAnsi" w:cstheme="minorHAnsi"/>
              </w:rPr>
              <w:t>4</w:t>
            </w:r>
          </w:p>
        </w:tc>
        <w:tc>
          <w:tcPr>
            <w:tcW w:w="7389" w:type="dxa"/>
          </w:tcPr>
          <w:p w14:paraId="4EBC0C42" w14:textId="77777777" w:rsidR="009076A2" w:rsidRPr="000263EF" w:rsidRDefault="009076A2" w:rsidP="009076A2">
            <w:pPr>
              <w:rPr>
                <w:rFonts w:asciiTheme="minorHAnsi" w:hAnsiTheme="minorHAnsi" w:cstheme="minorHAnsi"/>
              </w:rPr>
            </w:pPr>
            <w:r w:rsidRPr="000263EF">
              <w:rPr>
                <w:rFonts w:asciiTheme="minorHAnsi" w:hAnsiTheme="minorHAnsi" w:cstheme="minorHAnsi"/>
              </w:rPr>
              <w:t>Network Equipment Room and Data Centre layout plans</w:t>
            </w:r>
          </w:p>
        </w:tc>
        <w:tc>
          <w:tcPr>
            <w:tcW w:w="520" w:type="dxa"/>
            <w:vAlign w:val="center"/>
          </w:tcPr>
          <w:p w14:paraId="1F2F10C0" w14:textId="77777777" w:rsidR="009076A2" w:rsidRPr="000263EF" w:rsidRDefault="009076A2" w:rsidP="009076A2">
            <w:pPr>
              <w:jc w:val="center"/>
              <w:rPr>
                <w:rFonts w:asciiTheme="minorHAnsi" w:hAnsiTheme="minorHAnsi" w:cstheme="minorHAnsi"/>
              </w:rPr>
            </w:pPr>
            <w:r w:rsidRPr="000263EF">
              <w:rPr>
                <w:rFonts w:asciiTheme="minorHAnsi" w:hAnsiTheme="minorHAnsi" w:cstheme="minorHAnsi"/>
              </w:rPr>
              <w:t>M</w:t>
            </w:r>
          </w:p>
        </w:tc>
        <w:tc>
          <w:tcPr>
            <w:tcW w:w="486" w:type="dxa"/>
            <w:vAlign w:val="center"/>
          </w:tcPr>
          <w:p w14:paraId="6BA2683E" w14:textId="77777777" w:rsidR="009076A2" w:rsidRPr="000263EF" w:rsidRDefault="009076A2" w:rsidP="009076A2">
            <w:pPr>
              <w:jc w:val="center"/>
              <w:rPr>
                <w:rFonts w:asciiTheme="minorHAnsi" w:hAnsiTheme="minorHAnsi" w:cstheme="minorHAnsi"/>
              </w:rPr>
            </w:pPr>
            <w:r w:rsidRPr="000263EF">
              <w:rPr>
                <w:rFonts w:asciiTheme="minorHAnsi" w:hAnsiTheme="minorHAnsi" w:cstheme="minorHAnsi"/>
              </w:rPr>
              <w:t>M</w:t>
            </w:r>
          </w:p>
        </w:tc>
        <w:tc>
          <w:tcPr>
            <w:tcW w:w="520" w:type="dxa"/>
            <w:vAlign w:val="center"/>
          </w:tcPr>
          <w:p w14:paraId="50861233" w14:textId="77777777" w:rsidR="009076A2" w:rsidRPr="000263EF" w:rsidRDefault="009076A2" w:rsidP="009076A2">
            <w:pPr>
              <w:jc w:val="center"/>
              <w:rPr>
                <w:rFonts w:asciiTheme="minorHAnsi" w:hAnsiTheme="minorHAnsi" w:cstheme="minorHAnsi"/>
              </w:rPr>
            </w:pPr>
            <w:r w:rsidRPr="000263EF">
              <w:rPr>
                <w:rFonts w:asciiTheme="minorHAnsi" w:hAnsiTheme="minorHAnsi" w:cstheme="minorHAnsi"/>
              </w:rPr>
              <w:t>D*</w:t>
            </w:r>
          </w:p>
        </w:tc>
      </w:tr>
      <w:tr w:rsidR="009076A2" w:rsidRPr="000263EF" w14:paraId="6E496233" w14:textId="77777777" w:rsidTr="009076A2">
        <w:trPr>
          <w:jc w:val="center"/>
        </w:trPr>
        <w:tc>
          <w:tcPr>
            <w:tcW w:w="718" w:type="dxa"/>
            <w:tcBorders>
              <w:bottom w:val="single" w:sz="4" w:space="0" w:color="auto"/>
            </w:tcBorders>
          </w:tcPr>
          <w:p w14:paraId="21C5ADAE" w14:textId="77777777" w:rsidR="009076A2" w:rsidRPr="000263EF" w:rsidRDefault="009076A2" w:rsidP="009076A2">
            <w:pPr>
              <w:jc w:val="center"/>
              <w:rPr>
                <w:rFonts w:asciiTheme="minorHAnsi" w:hAnsiTheme="minorHAnsi" w:cstheme="minorHAnsi"/>
              </w:rPr>
            </w:pPr>
            <w:r w:rsidRPr="000263EF">
              <w:rPr>
                <w:rFonts w:asciiTheme="minorHAnsi" w:hAnsiTheme="minorHAnsi" w:cstheme="minorHAnsi"/>
              </w:rPr>
              <w:t>5</w:t>
            </w:r>
          </w:p>
        </w:tc>
        <w:tc>
          <w:tcPr>
            <w:tcW w:w="7389" w:type="dxa"/>
            <w:tcBorders>
              <w:bottom w:val="single" w:sz="4" w:space="0" w:color="auto"/>
            </w:tcBorders>
          </w:tcPr>
          <w:p w14:paraId="37A4B7D0" w14:textId="77777777" w:rsidR="009076A2" w:rsidRPr="000263EF" w:rsidRDefault="009076A2" w:rsidP="009076A2">
            <w:pPr>
              <w:rPr>
                <w:rFonts w:asciiTheme="minorHAnsi" w:hAnsiTheme="minorHAnsi" w:cstheme="minorHAnsi"/>
              </w:rPr>
            </w:pPr>
            <w:r w:rsidRPr="000263EF">
              <w:rPr>
                <w:rFonts w:asciiTheme="minorHAnsi" w:hAnsiTheme="minorHAnsi" w:cstheme="minorHAnsi"/>
              </w:rPr>
              <w:t>Rack face layouts (cabinet face plans)</w:t>
            </w:r>
          </w:p>
        </w:tc>
        <w:tc>
          <w:tcPr>
            <w:tcW w:w="520" w:type="dxa"/>
            <w:tcBorders>
              <w:bottom w:val="single" w:sz="4" w:space="0" w:color="auto"/>
            </w:tcBorders>
            <w:vAlign w:val="center"/>
          </w:tcPr>
          <w:p w14:paraId="452C8AF7" w14:textId="77777777" w:rsidR="009076A2" w:rsidRPr="000263EF" w:rsidRDefault="009076A2" w:rsidP="009076A2">
            <w:pPr>
              <w:jc w:val="center"/>
              <w:rPr>
                <w:rFonts w:asciiTheme="minorHAnsi" w:hAnsiTheme="minorHAnsi" w:cstheme="minorHAnsi"/>
              </w:rPr>
            </w:pPr>
            <w:r w:rsidRPr="000263EF">
              <w:rPr>
                <w:rFonts w:asciiTheme="minorHAnsi" w:hAnsiTheme="minorHAnsi" w:cstheme="minorHAnsi"/>
              </w:rPr>
              <w:t>M</w:t>
            </w:r>
          </w:p>
        </w:tc>
        <w:tc>
          <w:tcPr>
            <w:tcW w:w="486" w:type="dxa"/>
            <w:tcBorders>
              <w:bottom w:val="single" w:sz="4" w:space="0" w:color="auto"/>
            </w:tcBorders>
            <w:vAlign w:val="center"/>
          </w:tcPr>
          <w:p w14:paraId="58DC0EDB" w14:textId="77777777" w:rsidR="009076A2" w:rsidRPr="000263EF" w:rsidRDefault="009076A2" w:rsidP="009076A2">
            <w:pPr>
              <w:jc w:val="center"/>
              <w:rPr>
                <w:rFonts w:asciiTheme="minorHAnsi" w:hAnsiTheme="minorHAnsi" w:cstheme="minorHAnsi"/>
              </w:rPr>
            </w:pPr>
            <w:r w:rsidRPr="000263EF">
              <w:rPr>
                <w:rFonts w:asciiTheme="minorHAnsi" w:hAnsiTheme="minorHAnsi" w:cstheme="minorHAnsi"/>
              </w:rPr>
              <w:t>M</w:t>
            </w:r>
          </w:p>
        </w:tc>
        <w:tc>
          <w:tcPr>
            <w:tcW w:w="520" w:type="dxa"/>
            <w:tcBorders>
              <w:bottom w:val="single" w:sz="4" w:space="0" w:color="auto"/>
            </w:tcBorders>
            <w:vAlign w:val="center"/>
          </w:tcPr>
          <w:p w14:paraId="0D32BB55" w14:textId="77777777" w:rsidR="009076A2" w:rsidRPr="000263EF" w:rsidRDefault="009076A2" w:rsidP="009076A2">
            <w:pPr>
              <w:jc w:val="center"/>
              <w:rPr>
                <w:rFonts w:asciiTheme="minorHAnsi" w:hAnsiTheme="minorHAnsi" w:cstheme="minorHAnsi"/>
              </w:rPr>
            </w:pPr>
            <w:r w:rsidRPr="000263EF">
              <w:rPr>
                <w:rFonts w:asciiTheme="minorHAnsi" w:hAnsiTheme="minorHAnsi" w:cstheme="minorHAnsi"/>
              </w:rPr>
              <w:t>D*</w:t>
            </w:r>
          </w:p>
        </w:tc>
      </w:tr>
      <w:tr w:rsidR="009076A2" w:rsidRPr="000263EF" w14:paraId="61D2CE00" w14:textId="77777777" w:rsidTr="009076A2">
        <w:trPr>
          <w:jc w:val="center"/>
        </w:trPr>
        <w:tc>
          <w:tcPr>
            <w:tcW w:w="718" w:type="dxa"/>
          </w:tcPr>
          <w:p w14:paraId="104932D2" w14:textId="77777777" w:rsidR="009076A2" w:rsidRPr="000263EF" w:rsidRDefault="009076A2" w:rsidP="009076A2">
            <w:pPr>
              <w:jc w:val="center"/>
              <w:rPr>
                <w:rFonts w:asciiTheme="minorHAnsi" w:hAnsiTheme="minorHAnsi" w:cstheme="minorHAnsi"/>
              </w:rPr>
            </w:pPr>
            <w:r w:rsidRPr="000263EF">
              <w:rPr>
                <w:rFonts w:asciiTheme="minorHAnsi" w:hAnsiTheme="minorHAnsi" w:cstheme="minorHAnsi"/>
              </w:rPr>
              <w:t>6</w:t>
            </w:r>
          </w:p>
        </w:tc>
        <w:tc>
          <w:tcPr>
            <w:tcW w:w="7389" w:type="dxa"/>
          </w:tcPr>
          <w:p w14:paraId="632F522B" w14:textId="77777777" w:rsidR="009076A2" w:rsidRPr="000263EF" w:rsidRDefault="009076A2" w:rsidP="009076A2">
            <w:pPr>
              <w:rPr>
                <w:rFonts w:asciiTheme="minorHAnsi" w:hAnsiTheme="minorHAnsi" w:cstheme="minorHAnsi"/>
              </w:rPr>
            </w:pPr>
            <w:r w:rsidRPr="000263EF">
              <w:rPr>
                <w:rFonts w:asciiTheme="minorHAnsi" w:hAnsiTheme="minorHAnsi" w:cstheme="minorHAnsi"/>
              </w:rPr>
              <w:t>Site plans detailing ICT outside plant (pits and ducts)</w:t>
            </w:r>
          </w:p>
        </w:tc>
        <w:tc>
          <w:tcPr>
            <w:tcW w:w="520" w:type="dxa"/>
            <w:vAlign w:val="center"/>
          </w:tcPr>
          <w:p w14:paraId="29701816" w14:textId="77777777" w:rsidR="009076A2" w:rsidRPr="000263EF" w:rsidRDefault="009076A2" w:rsidP="009076A2">
            <w:pPr>
              <w:jc w:val="center"/>
              <w:rPr>
                <w:rFonts w:asciiTheme="minorHAnsi" w:hAnsiTheme="minorHAnsi" w:cstheme="minorHAnsi"/>
              </w:rPr>
            </w:pPr>
            <w:r w:rsidRPr="000263EF">
              <w:rPr>
                <w:rFonts w:asciiTheme="minorHAnsi" w:hAnsiTheme="minorHAnsi" w:cstheme="minorHAnsi"/>
              </w:rPr>
              <w:t>M</w:t>
            </w:r>
          </w:p>
        </w:tc>
        <w:tc>
          <w:tcPr>
            <w:tcW w:w="486" w:type="dxa"/>
            <w:vAlign w:val="center"/>
          </w:tcPr>
          <w:p w14:paraId="4C58BD03" w14:textId="77777777" w:rsidR="009076A2" w:rsidRPr="000263EF" w:rsidRDefault="009076A2" w:rsidP="009076A2">
            <w:pPr>
              <w:jc w:val="center"/>
              <w:rPr>
                <w:rFonts w:asciiTheme="minorHAnsi" w:hAnsiTheme="minorHAnsi" w:cstheme="minorHAnsi"/>
              </w:rPr>
            </w:pPr>
            <w:r w:rsidRPr="000263EF">
              <w:rPr>
                <w:rFonts w:asciiTheme="minorHAnsi" w:hAnsiTheme="minorHAnsi" w:cstheme="minorHAnsi"/>
              </w:rPr>
              <w:t>M</w:t>
            </w:r>
          </w:p>
        </w:tc>
        <w:tc>
          <w:tcPr>
            <w:tcW w:w="520" w:type="dxa"/>
            <w:vAlign w:val="center"/>
          </w:tcPr>
          <w:p w14:paraId="0357FEB3" w14:textId="77777777" w:rsidR="009076A2" w:rsidRPr="000263EF" w:rsidRDefault="009076A2" w:rsidP="009076A2">
            <w:pPr>
              <w:jc w:val="center"/>
              <w:rPr>
                <w:rFonts w:asciiTheme="minorHAnsi" w:hAnsiTheme="minorHAnsi" w:cstheme="minorHAnsi"/>
              </w:rPr>
            </w:pPr>
            <w:r w:rsidRPr="000263EF">
              <w:rPr>
                <w:rFonts w:asciiTheme="minorHAnsi" w:hAnsiTheme="minorHAnsi" w:cstheme="minorHAnsi"/>
              </w:rPr>
              <w:t>D*</w:t>
            </w:r>
          </w:p>
        </w:tc>
      </w:tr>
      <w:tr w:rsidR="009076A2" w:rsidRPr="000263EF" w14:paraId="19C88E07" w14:textId="77777777" w:rsidTr="009076A2">
        <w:trPr>
          <w:jc w:val="center"/>
        </w:trPr>
        <w:tc>
          <w:tcPr>
            <w:tcW w:w="718" w:type="dxa"/>
            <w:tcBorders>
              <w:bottom w:val="single" w:sz="4" w:space="0" w:color="auto"/>
            </w:tcBorders>
          </w:tcPr>
          <w:p w14:paraId="6F35BFF2" w14:textId="77777777" w:rsidR="009076A2" w:rsidRPr="000263EF" w:rsidRDefault="009076A2" w:rsidP="009076A2">
            <w:pPr>
              <w:jc w:val="center"/>
              <w:rPr>
                <w:rFonts w:asciiTheme="minorHAnsi" w:hAnsiTheme="minorHAnsi" w:cstheme="minorHAnsi"/>
              </w:rPr>
            </w:pPr>
            <w:r w:rsidRPr="000263EF">
              <w:rPr>
                <w:rFonts w:asciiTheme="minorHAnsi" w:hAnsiTheme="minorHAnsi" w:cstheme="minorHAnsi"/>
              </w:rPr>
              <w:t>7</w:t>
            </w:r>
          </w:p>
        </w:tc>
        <w:tc>
          <w:tcPr>
            <w:tcW w:w="7389" w:type="dxa"/>
            <w:tcBorders>
              <w:bottom w:val="single" w:sz="4" w:space="0" w:color="auto"/>
            </w:tcBorders>
          </w:tcPr>
          <w:p w14:paraId="7C11A0F8" w14:textId="77777777" w:rsidR="009076A2" w:rsidRPr="000263EF" w:rsidRDefault="009076A2" w:rsidP="009076A2">
            <w:pPr>
              <w:rPr>
                <w:rFonts w:asciiTheme="minorHAnsi" w:hAnsiTheme="minorHAnsi" w:cstheme="minorHAnsi"/>
              </w:rPr>
            </w:pPr>
            <w:r w:rsidRPr="000263EF">
              <w:rPr>
                <w:rFonts w:asciiTheme="minorHAnsi" w:hAnsiTheme="minorHAnsi" w:cstheme="minorHAnsi"/>
              </w:rPr>
              <w:t>Building elevation plans, wall views etc</w:t>
            </w:r>
          </w:p>
        </w:tc>
        <w:tc>
          <w:tcPr>
            <w:tcW w:w="520" w:type="dxa"/>
            <w:tcBorders>
              <w:bottom w:val="single" w:sz="4" w:space="0" w:color="auto"/>
            </w:tcBorders>
            <w:vAlign w:val="center"/>
          </w:tcPr>
          <w:p w14:paraId="4B594640" w14:textId="77777777" w:rsidR="009076A2" w:rsidRPr="000263EF" w:rsidRDefault="009076A2" w:rsidP="009076A2">
            <w:pPr>
              <w:jc w:val="center"/>
              <w:rPr>
                <w:rFonts w:asciiTheme="minorHAnsi" w:hAnsiTheme="minorHAnsi" w:cstheme="minorHAnsi"/>
              </w:rPr>
            </w:pPr>
            <w:r w:rsidRPr="000263EF">
              <w:rPr>
                <w:rFonts w:asciiTheme="minorHAnsi" w:hAnsiTheme="minorHAnsi" w:cstheme="minorHAnsi"/>
              </w:rPr>
              <w:t>D</w:t>
            </w:r>
          </w:p>
        </w:tc>
        <w:tc>
          <w:tcPr>
            <w:tcW w:w="486" w:type="dxa"/>
            <w:tcBorders>
              <w:bottom w:val="single" w:sz="4" w:space="0" w:color="auto"/>
            </w:tcBorders>
            <w:vAlign w:val="center"/>
          </w:tcPr>
          <w:p w14:paraId="3AE8DE57" w14:textId="77777777" w:rsidR="009076A2" w:rsidRPr="000263EF" w:rsidRDefault="009076A2" w:rsidP="009076A2">
            <w:pPr>
              <w:jc w:val="center"/>
              <w:rPr>
                <w:rFonts w:asciiTheme="minorHAnsi" w:hAnsiTheme="minorHAnsi" w:cstheme="minorHAnsi"/>
              </w:rPr>
            </w:pPr>
            <w:r w:rsidRPr="000263EF">
              <w:rPr>
                <w:rFonts w:asciiTheme="minorHAnsi" w:hAnsiTheme="minorHAnsi" w:cstheme="minorHAnsi"/>
              </w:rPr>
              <w:t>D</w:t>
            </w:r>
          </w:p>
        </w:tc>
        <w:tc>
          <w:tcPr>
            <w:tcW w:w="520" w:type="dxa"/>
            <w:tcBorders>
              <w:bottom w:val="single" w:sz="4" w:space="0" w:color="auto"/>
            </w:tcBorders>
            <w:vAlign w:val="center"/>
          </w:tcPr>
          <w:p w14:paraId="12A68853" w14:textId="77777777" w:rsidR="009076A2" w:rsidRPr="000263EF" w:rsidRDefault="009076A2" w:rsidP="009076A2">
            <w:pPr>
              <w:jc w:val="center"/>
              <w:rPr>
                <w:rFonts w:asciiTheme="minorHAnsi" w:hAnsiTheme="minorHAnsi" w:cstheme="minorHAnsi"/>
              </w:rPr>
            </w:pPr>
            <w:r w:rsidRPr="000263EF">
              <w:rPr>
                <w:rFonts w:asciiTheme="minorHAnsi" w:hAnsiTheme="minorHAnsi" w:cstheme="minorHAnsi"/>
              </w:rPr>
              <w:t>D</w:t>
            </w:r>
          </w:p>
        </w:tc>
      </w:tr>
      <w:tr w:rsidR="009076A2" w:rsidRPr="000263EF" w14:paraId="5B187FE9" w14:textId="77777777" w:rsidTr="009076A2">
        <w:trPr>
          <w:jc w:val="center"/>
        </w:trPr>
        <w:tc>
          <w:tcPr>
            <w:tcW w:w="718" w:type="dxa"/>
            <w:tcBorders>
              <w:top w:val="single" w:sz="4" w:space="0" w:color="auto"/>
              <w:left w:val="nil"/>
              <w:bottom w:val="nil"/>
              <w:right w:val="nil"/>
            </w:tcBorders>
          </w:tcPr>
          <w:p w14:paraId="3DFD6D06" w14:textId="77777777" w:rsidR="009076A2" w:rsidRPr="000263EF" w:rsidRDefault="009076A2" w:rsidP="009076A2">
            <w:pPr>
              <w:jc w:val="center"/>
              <w:rPr>
                <w:rFonts w:asciiTheme="minorHAnsi" w:hAnsiTheme="minorHAnsi" w:cstheme="minorHAnsi"/>
              </w:rPr>
            </w:pPr>
          </w:p>
        </w:tc>
        <w:tc>
          <w:tcPr>
            <w:tcW w:w="7389" w:type="dxa"/>
            <w:tcBorders>
              <w:top w:val="single" w:sz="4" w:space="0" w:color="auto"/>
              <w:left w:val="nil"/>
              <w:bottom w:val="nil"/>
              <w:right w:val="nil"/>
            </w:tcBorders>
          </w:tcPr>
          <w:p w14:paraId="3E4C47C9" w14:textId="77777777" w:rsidR="009076A2" w:rsidRPr="000263EF" w:rsidRDefault="009076A2" w:rsidP="009076A2">
            <w:pPr>
              <w:rPr>
                <w:rFonts w:asciiTheme="minorHAnsi" w:hAnsiTheme="minorHAnsi" w:cstheme="minorHAnsi"/>
              </w:rPr>
            </w:pPr>
          </w:p>
        </w:tc>
        <w:tc>
          <w:tcPr>
            <w:tcW w:w="520" w:type="dxa"/>
            <w:tcBorders>
              <w:top w:val="single" w:sz="4" w:space="0" w:color="auto"/>
              <w:left w:val="nil"/>
              <w:bottom w:val="nil"/>
              <w:right w:val="nil"/>
            </w:tcBorders>
            <w:vAlign w:val="center"/>
          </w:tcPr>
          <w:p w14:paraId="0F6AC43D" w14:textId="77777777" w:rsidR="009076A2" w:rsidRPr="000263EF" w:rsidRDefault="009076A2" w:rsidP="009076A2">
            <w:pPr>
              <w:jc w:val="center"/>
              <w:rPr>
                <w:rFonts w:asciiTheme="minorHAnsi" w:hAnsiTheme="minorHAnsi" w:cstheme="minorHAnsi"/>
              </w:rPr>
            </w:pPr>
          </w:p>
        </w:tc>
        <w:tc>
          <w:tcPr>
            <w:tcW w:w="486" w:type="dxa"/>
            <w:tcBorders>
              <w:top w:val="single" w:sz="4" w:space="0" w:color="auto"/>
              <w:left w:val="nil"/>
              <w:bottom w:val="nil"/>
              <w:right w:val="nil"/>
            </w:tcBorders>
            <w:vAlign w:val="center"/>
          </w:tcPr>
          <w:p w14:paraId="0DF6FFF3" w14:textId="77777777" w:rsidR="009076A2" w:rsidRPr="000263EF" w:rsidRDefault="009076A2" w:rsidP="009076A2">
            <w:pPr>
              <w:jc w:val="center"/>
              <w:rPr>
                <w:rFonts w:asciiTheme="minorHAnsi" w:hAnsiTheme="minorHAnsi" w:cstheme="minorHAnsi"/>
              </w:rPr>
            </w:pPr>
          </w:p>
        </w:tc>
        <w:tc>
          <w:tcPr>
            <w:tcW w:w="520" w:type="dxa"/>
            <w:tcBorders>
              <w:top w:val="single" w:sz="4" w:space="0" w:color="auto"/>
              <w:left w:val="nil"/>
              <w:bottom w:val="nil"/>
              <w:right w:val="nil"/>
            </w:tcBorders>
            <w:vAlign w:val="center"/>
          </w:tcPr>
          <w:p w14:paraId="57C5D20F" w14:textId="77777777" w:rsidR="009076A2" w:rsidRPr="000263EF" w:rsidRDefault="009076A2" w:rsidP="009076A2">
            <w:pPr>
              <w:jc w:val="center"/>
              <w:rPr>
                <w:rFonts w:asciiTheme="minorHAnsi" w:hAnsiTheme="minorHAnsi" w:cstheme="minorHAnsi"/>
              </w:rPr>
            </w:pPr>
          </w:p>
        </w:tc>
      </w:tr>
      <w:tr w:rsidR="009076A2" w:rsidRPr="000263EF" w14:paraId="6516A980" w14:textId="77777777" w:rsidTr="009076A2">
        <w:trPr>
          <w:jc w:val="center"/>
        </w:trPr>
        <w:tc>
          <w:tcPr>
            <w:tcW w:w="718" w:type="dxa"/>
            <w:tcBorders>
              <w:top w:val="nil"/>
              <w:left w:val="nil"/>
              <w:bottom w:val="nil"/>
              <w:right w:val="nil"/>
            </w:tcBorders>
          </w:tcPr>
          <w:p w14:paraId="55EFEE27" w14:textId="77777777" w:rsidR="009076A2" w:rsidRPr="000263EF" w:rsidRDefault="009076A2" w:rsidP="009076A2">
            <w:pPr>
              <w:ind w:left="-110"/>
              <w:jc w:val="center"/>
              <w:rPr>
                <w:rFonts w:asciiTheme="minorHAnsi" w:hAnsiTheme="minorHAnsi" w:cstheme="minorHAnsi"/>
              </w:rPr>
            </w:pPr>
          </w:p>
        </w:tc>
        <w:tc>
          <w:tcPr>
            <w:tcW w:w="8915" w:type="dxa"/>
            <w:gridSpan w:val="4"/>
            <w:tcBorders>
              <w:top w:val="nil"/>
              <w:left w:val="nil"/>
              <w:bottom w:val="nil"/>
              <w:right w:val="nil"/>
            </w:tcBorders>
          </w:tcPr>
          <w:p w14:paraId="70902635" w14:textId="77777777" w:rsidR="009076A2" w:rsidRPr="000263EF" w:rsidRDefault="009076A2" w:rsidP="009076A2">
            <w:pPr>
              <w:ind w:left="-110"/>
              <w:rPr>
                <w:rFonts w:asciiTheme="minorHAnsi" w:hAnsiTheme="minorHAnsi" w:cstheme="minorHAnsi"/>
              </w:rPr>
            </w:pPr>
            <w:r w:rsidRPr="000263EF">
              <w:rPr>
                <w:rFonts w:asciiTheme="minorHAnsi" w:hAnsiTheme="minorHAnsi" w:cstheme="minorHAnsi"/>
              </w:rPr>
              <w:t>*For Service Level 3, if existing records are held, these are to be held in archive for future use.</w:t>
            </w:r>
          </w:p>
        </w:tc>
      </w:tr>
    </w:tbl>
    <w:p w14:paraId="31718338" w14:textId="77777777" w:rsidR="009076A2" w:rsidRPr="000263EF" w:rsidRDefault="009076A2" w:rsidP="009076A2">
      <w:pPr>
        <w:rPr>
          <w:rFonts w:asciiTheme="minorHAnsi" w:hAnsiTheme="minorHAnsi" w:cstheme="minorHAnsi"/>
        </w:rPr>
      </w:pPr>
    </w:p>
    <w:p w14:paraId="6AC3CE83" w14:textId="77777777" w:rsidR="009076A2" w:rsidRPr="000263EF" w:rsidRDefault="009076A2" w:rsidP="009076A2">
      <w:pPr>
        <w:rPr>
          <w:rFonts w:asciiTheme="minorHAnsi" w:hAnsiTheme="minorHAnsi" w:cstheme="minorHAnsi"/>
          <w:b/>
        </w:rPr>
      </w:pPr>
      <w:r w:rsidRPr="000263EF">
        <w:rPr>
          <w:rFonts w:asciiTheme="minorHAnsi" w:hAnsiTheme="minorHAnsi" w:cstheme="minorHAnsi"/>
          <w:b/>
        </w:rPr>
        <w:t>All formal change process documentation.</w:t>
      </w:r>
    </w:p>
    <w:p w14:paraId="74D66941" w14:textId="77777777" w:rsidR="009076A2" w:rsidRPr="000263EF" w:rsidRDefault="009076A2" w:rsidP="009076A2">
      <w:pPr>
        <w:rPr>
          <w:rFonts w:asciiTheme="minorHAnsi" w:hAnsiTheme="minorHAnsi" w:cstheme="minorHAnsi"/>
        </w:rPr>
      </w:pPr>
    </w:p>
    <w:p w14:paraId="6090D181" w14:textId="77777777" w:rsidR="009076A2" w:rsidRPr="000263EF" w:rsidRDefault="009076A2" w:rsidP="00F22AEC">
      <w:pPr>
        <w:pStyle w:val="ListParagraph"/>
        <w:numPr>
          <w:ilvl w:val="0"/>
          <w:numId w:val="31"/>
        </w:numPr>
        <w:ind w:left="0" w:firstLine="0"/>
        <w:rPr>
          <w:rFonts w:asciiTheme="minorHAnsi" w:hAnsiTheme="minorHAnsi" w:cstheme="minorHAnsi"/>
        </w:rPr>
      </w:pPr>
      <w:r w:rsidRPr="000263EF">
        <w:rPr>
          <w:rFonts w:asciiTheme="minorHAnsi" w:hAnsiTheme="minorHAnsi" w:cstheme="minorHAnsi"/>
        </w:rPr>
        <w:t>For all SLs, all formal change process documentation is to be retained and form part of the sites CMDB. This is to include all documentation which details the current configuration and historical information regarding ICT change, including but not limited to: ECR documentation, IDA as fitted drawings, Test results, Audit Reports (and associated action plans), Service Level Agreements. All data shall be stored on MODNet.</w:t>
      </w:r>
    </w:p>
    <w:p w14:paraId="2EC23B79" w14:textId="77777777" w:rsidR="009076A2" w:rsidRPr="000263EF" w:rsidRDefault="009076A2" w:rsidP="009076A2">
      <w:pPr>
        <w:rPr>
          <w:rFonts w:asciiTheme="minorHAnsi" w:hAnsiTheme="minorHAnsi" w:cstheme="minorHAnsi"/>
        </w:rPr>
      </w:pPr>
    </w:p>
    <w:p w14:paraId="6C70633A" w14:textId="77777777" w:rsidR="009076A2" w:rsidRPr="000263EF" w:rsidRDefault="009076A2" w:rsidP="00F22AEC">
      <w:pPr>
        <w:pStyle w:val="ListParagraph"/>
        <w:numPr>
          <w:ilvl w:val="0"/>
          <w:numId w:val="31"/>
        </w:numPr>
        <w:ind w:left="0" w:firstLine="0"/>
        <w:rPr>
          <w:rFonts w:asciiTheme="minorHAnsi" w:hAnsiTheme="minorHAnsi" w:cstheme="minorHAnsi"/>
        </w:rPr>
      </w:pPr>
      <w:r w:rsidRPr="000263EF">
        <w:rPr>
          <w:rFonts w:asciiTheme="minorHAnsi" w:hAnsiTheme="minorHAnsi" w:cstheme="minorHAnsi"/>
        </w:rPr>
        <w:lastRenderedPageBreak/>
        <w:t>As fitted and other Information received which pertains to drawings already included in the SCIDA drawing set is to be extracted and added to those existing drawings to maintain accuracy.</w:t>
      </w:r>
    </w:p>
    <w:p w14:paraId="2E9B92D8" w14:textId="77777777" w:rsidR="009076A2" w:rsidRPr="000263EF" w:rsidRDefault="009076A2" w:rsidP="009076A2">
      <w:pPr>
        <w:pStyle w:val="ListParagraph"/>
        <w:rPr>
          <w:rFonts w:asciiTheme="minorHAnsi" w:hAnsiTheme="minorHAnsi" w:cstheme="minorHAnsi"/>
        </w:rPr>
      </w:pPr>
    </w:p>
    <w:p w14:paraId="215D3C2A" w14:textId="77777777" w:rsidR="009076A2" w:rsidRPr="000263EF" w:rsidRDefault="009076A2" w:rsidP="00F22AEC">
      <w:pPr>
        <w:pStyle w:val="ListParagraph"/>
        <w:numPr>
          <w:ilvl w:val="0"/>
          <w:numId w:val="31"/>
        </w:numPr>
        <w:ind w:left="0" w:firstLine="0"/>
        <w:rPr>
          <w:rFonts w:asciiTheme="minorHAnsi" w:hAnsiTheme="minorHAnsi" w:cstheme="minorHAnsi"/>
        </w:rPr>
      </w:pPr>
      <w:r w:rsidRPr="000263EF">
        <w:rPr>
          <w:rFonts w:asciiTheme="minorHAnsi" w:hAnsiTheme="minorHAnsi" w:cstheme="minorHAnsi"/>
        </w:rPr>
        <w:t>IDA drawings are required to be issued to the appropriate SCIDA Site Engineer for assessment. Any errors or omissions are required to be notified to installer for correction and corrected documents stored as per above.</w:t>
      </w:r>
    </w:p>
    <w:p w14:paraId="10D9ECFB" w14:textId="77777777" w:rsidR="009076A2" w:rsidRPr="000263EF" w:rsidRDefault="009076A2" w:rsidP="009076A2">
      <w:pPr>
        <w:ind w:left="709"/>
        <w:rPr>
          <w:rFonts w:asciiTheme="minorHAnsi" w:hAnsiTheme="minorHAnsi" w:cstheme="minorHAnsi"/>
        </w:rPr>
      </w:pPr>
    </w:p>
    <w:p w14:paraId="136504DF" w14:textId="77777777" w:rsidR="009076A2" w:rsidRPr="000263EF" w:rsidRDefault="009076A2" w:rsidP="009076A2">
      <w:pPr>
        <w:rPr>
          <w:rFonts w:asciiTheme="minorHAnsi" w:hAnsiTheme="minorHAnsi" w:cstheme="minorHAnsi"/>
          <w:b/>
          <w:bCs/>
        </w:rPr>
      </w:pPr>
      <w:r w:rsidRPr="000263EF">
        <w:rPr>
          <w:rFonts w:asciiTheme="minorHAnsi" w:hAnsiTheme="minorHAnsi" w:cstheme="minorHAnsi"/>
          <w:b/>
        </w:rPr>
        <w:t>Building floor plans detailing telecommunications outlet locations, TEMPEST coupling zones and all classifications (red/black/blue) of ICT cable containment routes</w:t>
      </w:r>
      <w:r w:rsidRPr="000263EF">
        <w:rPr>
          <w:rFonts w:asciiTheme="minorHAnsi" w:hAnsiTheme="minorHAnsi" w:cstheme="minorHAnsi"/>
        </w:rPr>
        <w:t>.</w:t>
      </w:r>
    </w:p>
    <w:p w14:paraId="25788E85" w14:textId="77777777" w:rsidR="009076A2" w:rsidRPr="000263EF" w:rsidRDefault="009076A2" w:rsidP="009076A2">
      <w:pPr>
        <w:pStyle w:val="ListParagraph"/>
        <w:rPr>
          <w:rFonts w:asciiTheme="minorHAnsi" w:hAnsiTheme="minorHAnsi" w:cstheme="minorHAnsi"/>
          <w:b/>
          <w:bCs/>
        </w:rPr>
      </w:pPr>
    </w:p>
    <w:p w14:paraId="1D003DF0" w14:textId="77777777" w:rsidR="009076A2" w:rsidRPr="000263EF" w:rsidRDefault="009076A2" w:rsidP="00F22AEC">
      <w:pPr>
        <w:pStyle w:val="ListParagraph"/>
        <w:numPr>
          <w:ilvl w:val="0"/>
          <w:numId w:val="31"/>
        </w:numPr>
        <w:ind w:left="0" w:firstLine="0"/>
        <w:rPr>
          <w:rFonts w:asciiTheme="minorHAnsi" w:hAnsiTheme="minorHAnsi" w:cstheme="minorHAnsi"/>
        </w:rPr>
      </w:pPr>
      <w:r w:rsidRPr="000263EF">
        <w:rPr>
          <w:rFonts w:asciiTheme="minorHAnsi" w:hAnsiTheme="minorHAnsi" w:cstheme="minorHAnsi"/>
        </w:rPr>
        <w:t xml:space="preserve">Whole Building floor plans shall be produced for all buildings containing SL1 &amp; 2 systems/rooms. These shall include: </w:t>
      </w:r>
    </w:p>
    <w:p w14:paraId="2D54EDD1" w14:textId="77777777" w:rsidR="009076A2" w:rsidRPr="000263EF" w:rsidRDefault="009076A2" w:rsidP="009076A2">
      <w:pPr>
        <w:pStyle w:val="ListParagraph"/>
        <w:ind w:left="0"/>
        <w:rPr>
          <w:rFonts w:asciiTheme="minorHAnsi" w:hAnsiTheme="minorHAnsi" w:cstheme="minorHAnsi"/>
        </w:rPr>
      </w:pPr>
    </w:p>
    <w:p w14:paraId="2E34254C" w14:textId="77777777" w:rsidR="009076A2" w:rsidRPr="000263EF" w:rsidRDefault="009076A2" w:rsidP="00F22AEC">
      <w:pPr>
        <w:pStyle w:val="ListParagraph"/>
        <w:numPr>
          <w:ilvl w:val="1"/>
          <w:numId w:val="31"/>
        </w:numPr>
        <w:ind w:left="709" w:firstLine="0"/>
        <w:rPr>
          <w:rFonts w:asciiTheme="minorHAnsi" w:hAnsiTheme="minorHAnsi" w:cstheme="minorHAnsi"/>
        </w:rPr>
      </w:pPr>
      <w:r w:rsidRPr="000263EF">
        <w:rPr>
          <w:rFonts w:asciiTheme="minorHAnsi" w:hAnsiTheme="minorHAnsi" w:cstheme="minorHAnsi"/>
        </w:rPr>
        <w:t>All TX/RX locations (inc WAPs).</w:t>
      </w:r>
    </w:p>
    <w:p w14:paraId="21879B32" w14:textId="77777777" w:rsidR="009076A2" w:rsidRPr="000263EF" w:rsidRDefault="009076A2" w:rsidP="009076A2">
      <w:pPr>
        <w:pStyle w:val="ListParagraph"/>
        <w:ind w:left="709"/>
        <w:rPr>
          <w:rFonts w:asciiTheme="minorHAnsi" w:hAnsiTheme="minorHAnsi" w:cstheme="minorHAnsi"/>
        </w:rPr>
      </w:pPr>
    </w:p>
    <w:p w14:paraId="6A5984AF" w14:textId="77777777" w:rsidR="009076A2" w:rsidRPr="000263EF" w:rsidRDefault="009076A2" w:rsidP="00F22AEC">
      <w:pPr>
        <w:pStyle w:val="ListParagraph"/>
        <w:numPr>
          <w:ilvl w:val="1"/>
          <w:numId w:val="31"/>
        </w:numPr>
        <w:ind w:left="709" w:firstLine="0"/>
        <w:rPr>
          <w:rFonts w:asciiTheme="minorHAnsi" w:hAnsiTheme="minorHAnsi" w:cstheme="minorHAnsi"/>
        </w:rPr>
      </w:pPr>
      <w:r w:rsidRPr="000263EF">
        <w:rPr>
          <w:rFonts w:asciiTheme="minorHAnsi" w:hAnsiTheme="minorHAnsi" w:cstheme="minorHAnsi"/>
        </w:rPr>
        <w:t>ICT cable containment routes of all classifications (red/black/blue).</w:t>
      </w:r>
    </w:p>
    <w:p w14:paraId="07441E45" w14:textId="77777777" w:rsidR="009076A2" w:rsidRPr="000263EF" w:rsidRDefault="009076A2" w:rsidP="009076A2">
      <w:pPr>
        <w:pStyle w:val="ListParagraph"/>
        <w:rPr>
          <w:rFonts w:asciiTheme="minorHAnsi" w:hAnsiTheme="minorHAnsi" w:cstheme="minorHAnsi"/>
        </w:rPr>
      </w:pPr>
    </w:p>
    <w:p w14:paraId="5B49F7BC" w14:textId="77777777" w:rsidR="009076A2" w:rsidRPr="000263EF" w:rsidRDefault="009076A2" w:rsidP="00F22AEC">
      <w:pPr>
        <w:pStyle w:val="ListParagraph"/>
        <w:numPr>
          <w:ilvl w:val="1"/>
          <w:numId w:val="31"/>
        </w:numPr>
        <w:ind w:left="709" w:firstLine="0"/>
        <w:rPr>
          <w:rFonts w:asciiTheme="minorHAnsi" w:hAnsiTheme="minorHAnsi" w:cstheme="minorHAnsi"/>
        </w:rPr>
      </w:pPr>
      <w:r w:rsidRPr="000263EF">
        <w:rPr>
          <w:rFonts w:asciiTheme="minorHAnsi" w:hAnsiTheme="minorHAnsi" w:cstheme="minorHAnsi"/>
        </w:rPr>
        <w:t>All ICT outlet locations.</w:t>
      </w:r>
    </w:p>
    <w:p w14:paraId="3FB1C9C1" w14:textId="77777777" w:rsidR="009076A2" w:rsidRPr="000263EF" w:rsidRDefault="009076A2" w:rsidP="009076A2">
      <w:pPr>
        <w:pStyle w:val="ListParagraph"/>
        <w:rPr>
          <w:rFonts w:asciiTheme="minorHAnsi" w:hAnsiTheme="minorHAnsi" w:cstheme="minorHAnsi"/>
        </w:rPr>
      </w:pPr>
    </w:p>
    <w:p w14:paraId="2295BE84" w14:textId="77777777" w:rsidR="009076A2" w:rsidRPr="000263EF" w:rsidRDefault="009076A2" w:rsidP="00F22AEC">
      <w:pPr>
        <w:pStyle w:val="ListParagraph"/>
        <w:numPr>
          <w:ilvl w:val="1"/>
          <w:numId w:val="31"/>
        </w:numPr>
        <w:ind w:left="709" w:firstLine="0"/>
        <w:rPr>
          <w:rFonts w:asciiTheme="minorHAnsi" w:hAnsiTheme="minorHAnsi" w:cstheme="minorHAnsi"/>
        </w:rPr>
      </w:pPr>
      <w:r w:rsidRPr="000263EF">
        <w:rPr>
          <w:rFonts w:asciiTheme="minorHAnsi" w:hAnsiTheme="minorHAnsi" w:cstheme="minorHAnsi"/>
        </w:rPr>
        <w:t>TEMPEST Coupling Zones</w:t>
      </w:r>
      <w:r>
        <w:rPr>
          <w:rFonts w:asciiTheme="minorHAnsi" w:hAnsiTheme="minorHAnsi" w:cstheme="minorHAnsi"/>
        </w:rPr>
        <w:t>.</w:t>
      </w:r>
    </w:p>
    <w:p w14:paraId="65BA99C7" w14:textId="77777777" w:rsidR="009076A2" w:rsidRPr="000263EF" w:rsidRDefault="009076A2" w:rsidP="009076A2">
      <w:pPr>
        <w:pStyle w:val="ListParagraph"/>
        <w:rPr>
          <w:rFonts w:asciiTheme="minorHAnsi" w:hAnsiTheme="minorHAnsi" w:cstheme="minorHAnsi"/>
        </w:rPr>
      </w:pPr>
    </w:p>
    <w:p w14:paraId="42AA609A" w14:textId="77777777" w:rsidR="009076A2" w:rsidRPr="000263EF" w:rsidRDefault="009076A2" w:rsidP="00F22AEC">
      <w:pPr>
        <w:pStyle w:val="ListParagraph"/>
        <w:numPr>
          <w:ilvl w:val="1"/>
          <w:numId w:val="31"/>
        </w:numPr>
        <w:ind w:left="709" w:firstLine="0"/>
        <w:rPr>
          <w:rFonts w:asciiTheme="minorHAnsi" w:hAnsiTheme="minorHAnsi" w:cstheme="minorHAnsi"/>
        </w:rPr>
      </w:pPr>
      <w:r w:rsidRPr="000263EF">
        <w:rPr>
          <w:rFonts w:asciiTheme="minorHAnsi" w:hAnsiTheme="minorHAnsi" w:cstheme="minorHAnsi"/>
        </w:rPr>
        <w:t>RED and AMBER IPZs</w:t>
      </w:r>
      <w:r>
        <w:rPr>
          <w:rFonts w:asciiTheme="minorHAnsi" w:hAnsiTheme="minorHAnsi" w:cstheme="minorHAnsi"/>
        </w:rPr>
        <w:t>.</w:t>
      </w:r>
    </w:p>
    <w:p w14:paraId="1D48D0B5" w14:textId="77777777" w:rsidR="009076A2" w:rsidRPr="000263EF" w:rsidRDefault="009076A2" w:rsidP="009076A2">
      <w:pPr>
        <w:pStyle w:val="ListParagraph"/>
        <w:rPr>
          <w:rFonts w:asciiTheme="minorHAnsi" w:hAnsiTheme="minorHAnsi" w:cstheme="minorHAnsi"/>
        </w:rPr>
      </w:pPr>
    </w:p>
    <w:p w14:paraId="0D7B84A7" w14:textId="77777777" w:rsidR="009076A2" w:rsidRPr="000263EF" w:rsidRDefault="009076A2" w:rsidP="00F22AEC">
      <w:pPr>
        <w:pStyle w:val="ListParagraph"/>
        <w:numPr>
          <w:ilvl w:val="1"/>
          <w:numId w:val="31"/>
        </w:numPr>
        <w:ind w:left="709" w:firstLine="0"/>
        <w:rPr>
          <w:rFonts w:asciiTheme="minorHAnsi" w:hAnsiTheme="minorHAnsi" w:cstheme="minorHAnsi"/>
        </w:rPr>
      </w:pPr>
      <w:r w:rsidRPr="000263EF">
        <w:rPr>
          <w:rFonts w:asciiTheme="minorHAnsi" w:hAnsiTheme="minorHAnsi" w:cstheme="minorHAnsi"/>
        </w:rPr>
        <w:t>Room Number/Identifier.</w:t>
      </w:r>
    </w:p>
    <w:p w14:paraId="569CA66D" w14:textId="77777777" w:rsidR="009076A2" w:rsidRPr="000263EF" w:rsidRDefault="009076A2" w:rsidP="009076A2">
      <w:pPr>
        <w:pStyle w:val="ListParagraph"/>
        <w:ind w:left="0"/>
        <w:rPr>
          <w:rFonts w:asciiTheme="minorHAnsi" w:hAnsiTheme="minorHAnsi" w:cstheme="minorHAnsi"/>
        </w:rPr>
      </w:pPr>
    </w:p>
    <w:p w14:paraId="52A9806F" w14:textId="77777777" w:rsidR="009076A2" w:rsidRPr="000263EF" w:rsidRDefault="009076A2" w:rsidP="00F22AEC">
      <w:pPr>
        <w:pStyle w:val="ListParagraph"/>
        <w:numPr>
          <w:ilvl w:val="0"/>
          <w:numId w:val="31"/>
        </w:numPr>
        <w:ind w:left="0" w:firstLine="0"/>
        <w:rPr>
          <w:rFonts w:asciiTheme="minorHAnsi" w:hAnsiTheme="minorHAnsi" w:cstheme="minorHAnsi"/>
        </w:rPr>
      </w:pPr>
      <w:r w:rsidRPr="000263EF">
        <w:rPr>
          <w:rFonts w:asciiTheme="minorHAnsi" w:hAnsiTheme="minorHAnsi" w:cstheme="minorHAnsi"/>
        </w:rPr>
        <w:t>Individual room floor plans shall be produced and maintained for SL1 and 2 rooms. Plans are to include all ICT equipment, floor power sockets, wall sockets, TAPs and cable containment routes and any other items fixed in and position in the room (wall, floor etc). Cable routes in floor and ceiling voids shall be shown as dotted lines of the appropriate colour.</w:t>
      </w:r>
      <w:r>
        <w:rPr>
          <w:rFonts w:asciiTheme="minorHAnsi" w:hAnsiTheme="minorHAnsi" w:cstheme="minorHAnsi"/>
        </w:rPr>
        <w:t xml:space="preserve"> </w:t>
      </w:r>
      <w:r w:rsidRPr="000263EF">
        <w:rPr>
          <w:rFonts w:asciiTheme="minorHAnsi" w:hAnsiTheme="minorHAnsi" w:cstheme="minorHAnsi"/>
        </w:rPr>
        <w:t>Wall, ceiling and underfloor ICT and infrastructure shall be included in room floor plans and shall be distinguishable from floor mounted items through either colour, shading, line type, labels etc.</w:t>
      </w:r>
    </w:p>
    <w:p w14:paraId="4BB0FE30" w14:textId="77777777" w:rsidR="009076A2" w:rsidRPr="000263EF" w:rsidRDefault="009076A2" w:rsidP="009076A2">
      <w:pPr>
        <w:pStyle w:val="ListParagraph"/>
        <w:ind w:left="0"/>
        <w:rPr>
          <w:rFonts w:asciiTheme="minorHAnsi" w:hAnsiTheme="minorHAnsi" w:cstheme="minorHAnsi"/>
        </w:rPr>
      </w:pPr>
    </w:p>
    <w:p w14:paraId="60144570" w14:textId="77777777" w:rsidR="009076A2" w:rsidRPr="000263EF" w:rsidRDefault="009076A2" w:rsidP="00F22AEC">
      <w:pPr>
        <w:pStyle w:val="ListParagraph"/>
        <w:numPr>
          <w:ilvl w:val="0"/>
          <w:numId w:val="31"/>
        </w:numPr>
        <w:ind w:left="0" w:firstLine="0"/>
        <w:rPr>
          <w:rFonts w:asciiTheme="minorHAnsi" w:hAnsiTheme="minorHAnsi" w:cstheme="minorHAnsi"/>
        </w:rPr>
      </w:pPr>
      <w:r w:rsidRPr="000263EF">
        <w:rPr>
          <w:rFonts w:asciiTheme="minorHAnsi" w:hAnsiTheme="minorHAnsi" w:cstheme="minorHAnsi"/>
        </w:rPr>
        <w:t>TEMPEST bubbles shall be added to all rooms housing RED equipment and systems.</w:t>
      </w:r>
    </w:p>
    <w:p w14:paraId="04B8B6E7" w14:textId="77777777" w:rsidR="009076A2" w:rsidRPr="000263EF" w:rsidRDefault="009076A2" w:rsidP="009076A2">
      <w:pPr>
        <w:pStyle w:val="ListParagraph"/>
        <w:ind w:left="0"/>
        <w:rPr>
          <w:rFonts w:asciiTheme="minorHAnsi" w:hAnsiTheme="minorHAnsi" w:cstheme="minorHAnsi"/>
        </w:rPr>
      </w:pPr>
    </w:p>
    <w:p w14:paraId="3D4D6DE5" w14:textId="77777777" w:rsidR="009076A2" w:rsidRPr="000263EF" w:rsidRDefault="009076A2" w:rsidP="009076A2">
      <w:pPr>
        <w:rPr>
          <w:rFonts w:asciiTheme="minorHAnsi" w:hAnsiTheme="minorHAnsi" w:cstheme="minorHAnsi"/>
          <w:b/>
        </w:rPr>
      </w:pPr>
      <w:r w:rsidRPr="000263EF">
        <w:rPr>
          <w:rFonts w:asciiTheme="minorHAnsi" w:hAnsiTheme="minorHAnsi" w:cstheme="minorHAnsi"/>
          <w:b/>
        </w:rPr>
        <w:t>External &amp; Internal Approved Routes.</w:t>
      </w:r>
    </w:p>
    <w:p w14:paraId="5E7DC9F3" w14:textId="77777777" w:rsidR="009076A2" w:rsidRPr="000263EF" w:rsidRDefault="009076A2" w:rsidP="009076A2">
      <w:pPr>
        <w:rPr>
          <w:rFonts w:asciiTheme="minorHAnsi" w:hAnsiTheme="minorHAnsi" w:cstheme="minorHAnsi"/>
        </w:rPr>
      </w:pPr>
    </w:p>
    <w:p w14:paraId="1AB94E5D" w14:textId="77777777" w:rsidR="009076A2" w:rsidRPr="000263EF" w:rsidRDefault="009076A2" w:rsidP="00F22AEC">
      <w:pPr>
        <w:pStyle w:val="ListParagraph"/>
        <w:numPr>
          <w:ilvl w:val="0"/>
          <w:numId w:val="31"/>
        </w:numPr>
        <w:ind w:left="0" w:firstLine="0"/>
        <w:rPr>
          <w:rFonts w:asciiTheme="minorHAnsi" w:hAnsiTheme="minorHAnsi" w:cstheme="minorHAnsi"/>
          <w:bCs/>
        </w:rPr>
      </w:pPr>
      <w:r w:rsidRPr="000263EF">
        <w:rPr>
          <w:rFonts w:asciiTheme="minorHAnsi" w:hAnsiTheme="minorHAnsi" w:cstheme="minorHAnsi"/>
        </w:rPr>
        <w:t>Whole Building floor plans are to include details of all internal ICT cable approved routes; this is part of the requirement satisfied by Item 1. Site Plans (Item 6) are to include details of all external routes however Air do not wish approved routes be differentiated from other routes on an Official Sensitive drawing.</w:t>
      </w:r>
    </w:p>
    <w:p w14:paraId="52000C84" w14:textId="77777777" w:rsidR="009076A2" w:rsidRPr="000263EF" w:rsidRDefault="009076A2" w:rsidP="009076A2">
      <w:pPr>
        <w:pStyle w:val="ListParagraph"/>
        <w:ind w:left="0"/>
        <w:rPr>
          <w:rFonts w:asciiTheme="minorHAnsi" w:hAnsiTheme="minorHAnsi" w:cstheme="minorHAnsi"/>
        </w:rPr>
      </w:pPr>
    </w:p>
    <w:p w14:paraId="66ED0FC6" w14:textId="77777777" w:rsidR="009076A2" w:rsidRPr="000263EF" w:rsidRDefault="009076A2" w:rsidP="009076A2">
      <w:pPr>
        <w:rPr>
          <w:rFonts w:asciiTheme="minorHAnsi" w:hAnsiTheme="minorHAnsi" w:cstheme="minorHAnsi"/>
          <w:b/>
          <w:bCs/>
        </w:rPr>
      </w:pPr>
      <w:r w:rsidRPr="007047E0">
        <w:rPr>
          <w:rFonts w:asciiTheme="minorHAnsi" w:hAnsiTheme="minorHAnsi" w:cstheme="minorHAnsi"/>
          <w:b/>
          <w:bCs/>
        </w:rPr>
        <w:t>NER and Data Centre Layout Plans.</w:t>
      </w:r>
    </w:p>
    <w:p w14:paraId="2F830762" w14:textId="77777777" w:rsidR="009076A2" w:rsidRPr="000263EF" w:rsidRDefault="009076A2" w:rsidP="009076A2">
      <w:pPr>
        <w:rPr>
          <w:rFonts w:asciiTheme="minorHAnsi" w:hAnsiTheme="minorHAnsi" w:cstheme="minorHAnsi"/>
        </w:rPr>
      </w:pPr>
    </w:p>
    <w:p w14:paraId="50BEF605" w14:textId="77777777" w:rsidR="009076A2" w:rsidRPr="000263EF" w:rsidRDefault="009076A2" w:rsidP="00F22AEC">
      <w:pPr>
        <w:pStyle w:val="ListParagraph"/>
        <w:numPr>
          <w:ilvl w:val="0"/>
          <w:numId w:val="31"/>
        </w:numPr>
        <w:ind w:left="0" w:firstLine="0"/>
        <w:rPr>
          <w:rFonts w:asciiTheme="minorHAnsi" w:hAnsiTheme="minorHAnsi" w:cstheme="minorHAnsi"/>
        </w:rPr>
      </w:pPr>
      <w:r w:rsidRPr="000263EF">
        <w:rPr>
          <w:rFonts w:asciiTheme="minorHAnsi" w:hAnsiTheme="minorHAnsi" w:cstheme="minorHAnsi"/>
        </w:rPr>
        <w:t>Tier 2 &amp; 3 NERs and Data Centers shall be allocated SL 2 or 1 as appropriate. These room plans shall include all rack positions and associated isolation points in addition to the requirements detailed in the Room Floor Plan requirements above.</w:t>
      </w:r>
      <w:r>
        <w:rPr>
          <w:rFonts w:asciiTheme="minorHAnsi" w:hAnsiTheme="minorHAnsi" w:cstheme="minorHAnsi"/>
        </w:rPr>
        <w:t xml:space="preserve"> </w:t>
      </w:r>
      <w:r w:rsidRPr="000263EF">
        <w:rPr>
          <w:rFonts w:asciiTheme="minorHAnsi" w:hAnsiTheme="minorHAnsi" w:cstheme="minorHAnsi"/>
        </w:rPr>
        <w:t>They shall also include all wall views detailing all permanently installed items e.g., equipment, outlets, power, containment.</w:t>
      </w:r>
    </w:p>
    <w:p w14:paraId="48F0F93B" w14:textId="77777777" w:rsidR="009076A2" w:rsidRPr="000263EF" w:rsidRDefault="009076A2" w:rsidP="009076A2">
      <w:pPr>
        <w:pStyle w:val="ListParagraph"/>
        <w:ind w:left="0"/>
        <w:rPr>
          <w:rFonts w:asciiTheme="minorHAnsi" w:hAnsiTheme="minorHAnsi" w:cstheme="minorHAnsi"/>
        </w:rPr>
      </w:pPr>
    </w:p>
    <w:p w14:paraId="5F9616FC" w14:textId="77777777" w:rsidR="009076A2" w:rsidRDefault="009076A2" w:rsidP="00F22AEC">
      <w:pPr>
        <w:pStyle w:val="ListParagraph"/>
        <w:numPr>
          <w:ilvl w:val="0"/>
          <w:numId w:val="31"/>
        </w:numPr>
        <w:ind w:left="0" w:firstLine="0"/>
        <w:rPr>
          <w:rFonts w:asciiTheme="minorHAnsi" w:hAnsiTheme="minorHAnsi" w:cstheme="minorHAnsi"/>
        </w:rPr>
      </w:pPr>
      <w:r w:rsidRPr="000263EF">
        <w:rPr>
          <w:rFonts w:asciiTheme="minorHAnsi" w:hAnsiTheme="minorHAnsi" w:cstheme="minorHAnsi"/>
        </w:rPr>
        <w:t>For this contract, an NER is defined as ‘A room which is dedicated room hosting network communication devices i.e. routers, switches, firewalls, computers, servers, storage devices, database servers, routers etc’.</w:t>
      </w:r>
      <w:r>
        <w:rPr>
          <w:rFonts w:asciiTheme="minorHAnsi" w:hAnsiTheme="minorHAnsi" w:cstheme="minorHAnsi"/>
        </w:rPr>
        <w:t xml:space="preserve"> </w:t>
      </w:r>
      <w:r w:rsidRPr="000263EF">
        <w:rPr>
          <w:rFonts w:asciiTheme="minorHAnsi" w:hAnsiTheme="minorHAnsi" w:cstheme="minorHAnsi"/>
        </w:rPr>
        <w:t>Offices or other rooms where other activity is the primary purpose of the room but may also host ICT cabinets housing floor distribution and limited Network equipment, these are not classed as NERs.</w:t>
      </w:r>
    </w:p>
    <w:p w14:paraId="1BFCB77D" w14:textId="77777777" w:rsidR="009076A2" w:rsidRDefault="009076A2" w:rsidP="009076A2">
      <w:pPr>
        <w:pStyle w:val="ListParagraph"/>
        <w:ind w:left="0"/>
        <w:rPr>
          <w:rFonts w:asciiTheme="minorHAnsi" w:hAnsiTheme="minorHAnsi" w:cstheme="minorHAnsi"/>
        </w:rPr>
      </w:pPr>
    </w:p>
    <w:p w14:paraId="4917E624" w14:textId="77777777" w:rsidR="009076A2" w:rsidRPr="007A7B6C" w:rsidRDefault="009076A2" w:rsidP="009076A2">
      <w:pPr>
        <w:rPr>
          <w:rFonts w:asciiTheme="minorHAnsi" w:hAnsiTheme="minorHAnsi" w:cstheme="minorHAnsi"/>
          <w:b/>
          <w:bCs/>
        </w:rPr>
      </w:pPr>
      <w:r w:rsidRPr="007A7B6C">
        <w:rPr>
          <w:rFonts w:asciiTheme="minorHAnsi" w:hAnsiTheme="minorHAnsi" w:cstheme="minorHAnsi"/>
          <w:b/>
        </w:rPr>
        <w:t>Rack (cabinet) Face Layouts.</w:t>
      </w:r>
    </w:p>
    <w:p w14:paraId="34E4C19B" w14:textId="77777777" w:rsidR="009076A2" w:rsidRPr="007A7B6C" w:rsidRDefault="009076A2" w:rsidP="009076A2">
      <w:pPr>
        <w:pStyle w:val="ListParagraph"/>
        <w:rPr>
          <w:rFonts w:asciiTheme="minorHAnsi" w:hAnsiTheme="minorHAnsi" w:cstheme="minorHAnsi"/>
        </w:rPr>
      </w:pPr>
    </w:p>
    <w:p w14:paraId="46E41892" w14:textId="77777777" w:rsidR="009076A2" w:rsidRDefault="009076A2" w:rsidP="00F22AEC">
      <w:pPr>
        <w:pStyle w:val="ListParagraph"/>
        <w:numPr>
          <w:ilvl w:val="0"/>
          <w:numId w:val="31"/>
        </w:numPr>
        <w:ind w:left="0" w:firstLine="0"/>
        <w:rPr>
          <w:rFonts w:asciiTheme="minorHAnsi" w:hAnsiTheme="minorHAnsi" w:cstheme="minorHAnsi"/>
        </w:rPr>
      </w:pPr>
      <w:r w:rsidRPr="00BB2717">
        <w:rPr>
          <w:rFonts w:asciiTheme="minorHAnsi" w:hAnsiTheme="minorHAnsi" w:cstheme="minorHAnsi"/>
        </w:rPr>
        <w:t>Rack face Layouts (RFL) shall be produced and maintained for all SL1 &amp; SL2 ICT cabinets. Cabinets housing purely SL3 (including Audio Visual, PA/Tannoy etc) are not a mandatory requirement however where SCIDA believe there is a need to maintain operations or critical training, or the environment could have H&amp;S implications, then these shall be included.</w:t>
      </w:r>
    </w:p>
    <w:p w14:paraId="378F7AE5" w14:textId="77777777" w:rsidR="009076A2" w:rsidRDefault="009076A2" w:rsidP="009076A2">
      <w:pPr>
        <w:pStyle w:val="ListParagraph"/>
        <w:ind w:left="0"/>
        <w:rPr>
          <w:rFonts w:asciiTheme="minorHAnsi" w:hAnsiTheme="minorHAnsi" w:cstheme="minorHAnsi"/>
        </w:rPr>
      </w:pPr>
    </w:p>
    <w:p w14:paraId="166A8593" w14:textId="77777777" w:rsidR="009076A2" w:rsidRDefault="009076A2" w:rsidP="00F22AEC">
      <w:pPr>
        <w:pStyle w:val="ListParagraph"/>
        <w:numPr>
          <w:ilvl w:val="0"/>
          <w:numId w:val="31"/>
        </w:numPr>
        <w:ind w:left="0" w:firstLine="0"/>
        <w:rPr>
          <w:rFonts w:asciiTheme="minorHAnsi" w:hAnsiTheme="minorHAnsi" w:cstheme="minorHAnsi"/>
        </w:rPr>
      </w:pPr>
      <w:r w:rsidRPr="00BB2717">
        <w:rPr>
          <w:rFonts w:asciiTheme="minorHAnsi" w:hAnsiTheme="minorHAnsi" w:cstheme="minorHAnsi"/>
        </w:rPr>
        <w:t xml:space="preserve">RFLs </w:t>
      </w:r>
      <w:r>
        <w:rPr>
          <w:rFonts w:asciiTheme="minorHAnsi" w:hAnsiTheme="minorHAnsi" w:cstheme="minorHAnsi"/>
        </w:rPr>
        <w:t>shall</w:t>
      </w:r>
      <w:r w:rsidRPr="00BB2717">
        <w:rPr>
          <w:rFonts w:asciiTheme="minorHAnsi" w:hAnsiTheme="minorHAnsi" w:cstheme="minorHAnsi"/>
        </w:rPr>
        <w:t xml:space="preserve"> be produced using </w:t>
      </w:r>
      <w:r>
        <w:rPr>
          <w:rFonts w:asciiTheme="minorHAnsi" w:hAnsiTheme="minorHAnsi" w:cstheme="minorHAnsi"/>
        </w:rPr>
        <w:t>Microsoft</w:t>
      </w:r>
      <w:r w:rsidRPr="00BB2717">
        <w:rPr>
          <w:rFonts w:asciiTheme="minorHAnsi" w:hAnsiTheme="minorHAnsi" w:cstheme="minorHAnsi"/>
        </w:rPr>
        <w:t xml:space="preserve"> Excel</w:t>
      </w:r>
      <w:r>
        <w:rPr>
          <w:rFonts w:asciiTheme="minorHAnsi" w:hAnsiTheme="minorHAnsi" w:cstheme="minorHAnsi"/>
        </w:rPr>
        <w:t xml:space="preserve"> or a compatible software solution</w:t>
      </w:r>
      <w:r w:rsidRPr="00BB2717">
        <w:rPr>
          <w:rFonts w:asciiTheme="minorHAnsi" w:hAnsiTheme="minorHAnsi" w:cstheme="minorHAnsi"/>
        </w:rPr>
        <w:t xml:space="preserve"> which </w:t>
      </w:r>
      <w:r>
        <w:rPr>
          <w:rFonts w:asciiTheme="minorHAnsi" w:hAnsiTheme="minorHAnsi" w:cstheme="minorHAnsi"/>
        </w:rPr>
        <w:t>will</w:t>
      </w:r>
      <w:r w:rsidRPr="00BB2717">
        <w:rPr>
          <w:rFonts w:asciiTheme="minorHAnsi" w:hAnsiTheme="minorHAnsi" w:cstheme="minorHAnsi"/>
        </w:rPr>
        <w:t xml:space="preserve"> enable staff without AutoCAD skills or software the opportunity to maintain these layouts. </w:t>
      </w:r>
      <w:r>
        <w:rPr>
          <w:rFonts w:asciiTheme="minorHAnsi" w:hAnsiTheme="minorHAnsi" w:cstheme="minorHAnsi"/>
        </w:rPr>
        <w:t xml:space="preserve">An </w:t>
      </w:r>
      <w:r w:rsidRPr="00BB2717">
        <w:rPr>
          <w:rFonts w:asciiTheme="minorHAnsi" w:hAnsiTheme="minorHAnsi" w:cstheme="minorHAnsi"/>
        </w:rPr>
        <w:t>RFL</w:t>
      </w:r>
      <w:r>
        <w:rPr>
          <w:rFonts w:asciiTheme="minorHAnsi" w:hAnsiTheme="minorHAnsi" w:cstheme="minorHAnsi"/>
        </w:rPr>
        <w:t xml:space="preserve">, currently used </w:t>
      </w:r>
      <w:r w:rsidRPr="00BB2717">
        <w:rPr>
          <w:rFonts w:asciiTheme="minorHAnsi" w:hAnsiTheme="minorHAnsi" w:cstheme="minorHAnsi"/>
        </w:rPr>
        <w:t>across Defence</w:t>
      </w:r>
      <w:r>
        <w:rPr>
          <w:rFonts w:asciiTheme="minorHAnsi" w:hAnsiTheme="minorHAnsi" w:cstheme="minorHAnsi"/>
        </w:rPr>
        <w:t>,</w:t>
      </w:r>
      <w:r w:rsidRPr="00BB2717">
        <w:rPr>
          <w:rFonts w:asciiTheme="minorHAnsi" w:hAnsiTheme="minorHAnsi" w:cstheme="minorHAnsi"/>
        </w:rPr>
        <w:t xml:space="preserve"> </w:t>
      </w:r>
      <w:r>
        <w:rPr>
          <w:rFonts w:asciiTheme="minorHAnsi" w:hAnsiTheme="minorHAnsi" w:cstheme="minorHAnsi"/>
        </w:rPr>
        <w:t>is included</w:t>
      </w:r>
      <w:r w:rsidRPr="00BB2717">
        <w:rPr>
          <w:rFonts w:asciiTheme="minorHAnsi" w:hAnsiTheme="minorHAnsi" w:cstheme="minorHAnsi"/>
        </w:rPr>
        <w:t xml:space="preserve"> at </w:t>
      </w:r>
      <w:r>
        <w:rPr>
          <w:rFonts w:asciiTheme="minorHAnsi" w:hAnsiTheme="minorHAnsi" w:cstheme="minorHAnsi"/>
        </w:rPr>
        <w:t xml:space="preserve">Appendix 1 to </w:t>
      </w:r>
      <w:r w:rsidRPr="00BB2717">
        <w:rPr>
          <w:rFonts w:asciiTheme="minorHAnsi" w:hAnsiTheme="minorHAnsi" w:cstheme="minorHAnsi"/>
        </w:rPr>
        <w:t xml:space="preserve">Annex </w:t>
      </w:r>
      <w:r>
        <w:rPr>
          <w:rFonts w:asciiTheme="minorHAnsi" w:hAnsiTheme="minorHAnsi" w:cstheme="minorHAnsi"/>
        </w:rPr>
        <w:t>H</w:t>
      </w:r>
      <w:r w:rsidRPr="009040D1">
        <w:rPr>
          <w:rFonts w:asciiTheme="minorHAnsi" w:hAnsiTheme="minorHAnsi" w:cstheme="minorHAnsi"/>
        </w:rPr>
        <w:t xml:space="preserve"> </w:t>
      </w:r>
      <w:r>
        <w:rPr>
          <w:rFonts w:asciiTheme="minorHAnsi" w:hAnsiTheme="minorHAnsi" w:cstheme="minorHAnsi"/>
        </w:rPr>
        <w:t xml:space="preserve">as an </w:t>
      </w:r>
      <w:r w:rsidRPr="00962E79">
        <w:rPr>
          <w:rFonts w:asciiTheme="minorHAnsi" w:hAnsiTheme="minorHAnsi" w:cstheme="minorHAnsi"/>
        </w:rPr>
        <w:t>example of potential format and content.</w:t>
      </w:r>
    </w:p>
    <w:p w14:paraId="0F931ED7" w14:textId="77777777" w:rsidR="009076A2" w:rsidRDefault="009076A2" w:rsidP="009076A2">
      <w:pPr>
        <w:pStyle w:val="ListParagraph"/>
        <w:ind w:left="0"/>
        <w:rPr>
          <w:rFonts w:asciiTheme="minorHAnsi" w:hAnsiTheme="minorHAnsi" w:cstheme="minorHAnsi"/>
        </w:rPr>
      </w:pPr>
    </w:p>
    <w:p w14:paraId="1A12C7B1" w14:textId="77777777" w:rsidR="009076A2" w:rsidRPr="00962E79" w:rsidRDefault="009076A2" w:rsidP="00F22AEC">
      <w:pPr>
        <w:pStyle w:val="ListParagraph"/>
        <w:numPr>
          <w:ilvl w:val="0"/>
          <w:numId w:val="31"/>
        </w:numPr>
        <w:ind w:left="0" w:firstLine="0"/>
        <w:rPr>
          <w:rFonts w:asciiTheme="minorHAnsi" w:hAnsiTheme="minorHAnsi" w:cstheme="minorHAnsi"/>
        </w:rPr>
      </w:pPr>
      <w:r>
        <w:rPr>
          <w:rFonts w:asciiTheme="minorHAnsi" w:hAnsiTheme="minorHAnsi" w:cstheme="minorHAnsi"/>
        </w:rPr>
        <w:t xml:space="preserve">Columns J to T are considered the minimum content for existing cabinets, expanding to include other information when received from installers of new cabinets or new/replacements into existing cabinets. </w:t>
      </w:r>
      <w:r w:rsidRPr="00962E79">
        <w:rPr>
          <w:rFonts w:asciiTheme="minorHAnsi" w:hAnsiTheme="minorHAnsi" w:cstheme="minorHAnsi"/>
        </w:rPr>
        <w:t>This is a change to the current contract deliverable and shall be achieved within 3 years of contract start.</w:t>
      </w:r>
    </w:p>
    <w:p w14:paraId="5D83A3DF" w14:textId="77777777" w:rsidR="009076A2" w:rsidRPr="000263EF" w:rsidRDefault="009076A2" w:rsidP="009076A2">
      <w:pPr>
        <w:rPr>
          <w:rFonts w:asciiTheme="minorHAnsi" w:hAnsiTheme="minorHAnsi" w:cstheme="minorHAnsi"/>
          <w:b/>
        </w:rPr>
      </w:pPr>
    </w:p>
    <w:p w14:paraId="1E32824C" w14:textId="77777777" w:rsidR="009076A2" w:rsidRPr="000263EF" w:rsidRDefault="009076A2" w:rsidP="009076A2">
      <w:pPr>
        <w:rPr>
          <w:rFonts w:asciiTheme="minorHAnsi" w:hAnsiTheme="minorHAnsi" w:cstheme="minorHAnsi"/>
          <w:bCs/>
        </w:rPr>
      </w:pPr>
      <w:r w:rsidRPr="000263EF">
        <w:rPr>
          <w:rFonts w:asciiTheme="minorHAnsi" w:hAnsiTheme="minorHAnsi" w:cstheme="minorHAnsi"/>
          <w:b/>
        </w:rPr>
        <w:t>Site plans detailing ICT outside plant (pits and ducts).</w:t>
      </w:r>
    </w:p>
    <w:p w14:paraId="12BD60C0" w14:textId="77777777" w:rsidR="009076A2" w:rsidRPr="000263EF" w:rsidRDefault="009076A2" w:rsidP="009076A2">
      <w:pPr>
        <w:rPr>
          <w:rFonts w:asciiTheme="minorHAnsi" w:hAnsiTheme="minorHAnsi" w:cstheme="minorHAnsi"/>
        </w:rPr>
      </w:pPr>
    </w:p>
    <w:p w14:paraId="06354FA4" w14:textId="77777777" w:rsidR="009076A2" w:rsidRPr="000263EF" w:rsidRDefault="009076A2" w:rsidP="00F22AEC">
      <w:pPr>
        <w:pStyle w:val="ListParagraph"/>
        <w:numPr>
          <w:ilvl w:val="0"/>
          <w:numId w:val="31"/>
        </w:numPr>
        <w:ind w:left="0" w:firstLine="0"/>
        <w:rPr>
          <w:rFonts w:asciiTheme="minorHAnsi" w:hAnsiTheme="minorHAnsi" w:cstheme="minorHAnsi"/>
        </w:rPr>
      </w:pPr>
      <w:r w:rsidRPr="000263EF">
        <w:rPr>
          <w:rFonts w:asciiTheme="minorHAnsi" w:hAnsiTheme="minorHAnsi" w:cstheme="minorHAnsi"/>
        </w:rPr>
        <w:t>Air SCIDA are required to maintain site plans. Drawings are to include Buildings, MOD pits and Ducts, Nav-Aids, Fixed masts and towers, Antennas, the perimeters of the Inspectable space and any other relevant features that are within or may impinge on the CM boundaries of the site. These are to be provided for MOD sites only.</w:t>
      </w:r>
    </w:p>
    <w:p w14:paraId="463CE84C" w14:textId="77777777" w:rsidR="009076A2" w:rsidRPr="000263EF" w:rsidRDefault="009076A2" w:rsidP="009076A2">
      <w:pPr>
        <w:rPr>
          <w:rFonts w:asciiTheme="minorHAnsi" w:hAnsiTheme="minorHAnsi" w:cstheme="minorHAnsi"/>
        </w:rPr>
      </w:pPr>
    </w:p>
    <w:p w14:paraId="29A87B69" w14:textId="77777777" w:rsidR="009076A2" w:rsidRPr="000263EF" w:rsidRDefault="009076A2" w:rsidP="00F22AEC">
      <w:pPr>
        <w:pStyle w:val="ListParagraph"/>
        <w:numPr>
          <w:ilvl w:val="1"/>
          <w:numId w:val="31"/>
        </w:numPr>
        <w:ind w:left="709" w:firstLine="0"/>
        <w:rPr>
          <w:rFonts w:asciiTheme="minorHAnsi" w:hAnsiTheme="minorHAnsi" w:cstheme="minorHAnsi"/>
        </w:rPr>
      </w:pPr>
      <w:r w:rsidRPr="000263EF">
        <w:rPr>
          <w:rFonts w:asciiTheme="minorHAnsi" w:hAnsiTheme="minorHAnsi" w:cstheme="minorHAnsi"/>
        </w:rPr>
        <w:t>RF Radiation exclusion zones, radio protection zones and BT pits and ducts are NOT to be included on the plan as these elements are the responsibility of other agencies. The Radio Site Protection department (RSP) supply information on RF safety zones and transmitter exclusion zones.</w:t>
      </w:r>
    </w:p>
    <w:p w14:paraId="3F932FC7" w14:textId="77777777" w:rsidR="009076A2" w:rsidRPr="000263EF" w:rsidRDefault="009076A2" w:rsidP="009076A2">
      <w:pPr>
        <w:rPr>
          <w:rFonts w:asciiTheme="minorHAnsi" w:hAnsiTheme="minorHAnsi" w:cstheme="minorHAnsi"/>
        </w:rPr>
      </w:pPr>
    </w:p>
    <w:p w14:paraId="0C9CCDD2" w14:textId="77777777" w:rsidR="009076A2" w:rsidRPr="000263EF" w:rsidRDefault="009076A2" w:rsidP="00F22AEC">
      <w:pPr>
        <w:pStyle w:val="ListParagraph"/>
        <w:numPr>
          <w:ilvl w:val="1"/>
          <w:numId w:val="31"/>
        </w:numPr>
        <w:ind w:left="709" w:firstLine="0"/>
        <w:rPr>
          <w:rFonts w:asciiTheme="minorHAnsi" w:hAnsiTheme="minorHAnsi" w:cstheme="minorHAnsi"/>
        </w:rPr>
      </w:pPr>
      <w:r w:rsidRPr="000263EF">
        <w:rPr>
          <w:rFonts w:asciiTheme="minorHAnsi" w:hAnsiTheme="minorHAnsi" w:cstheme="minorHAnsi"/>
        </w:rPr>
        <w:t xml:space="preserve">Due to specialist surveying requirements (Specialised Civil Eng equipment with GPS) involved in measuring, locating, and representing </w:t>
      </w:r>
      <w:r>
        <w:rPr>
          <w:rFonts w:asciiTheme="minorHAnsi" w:hAnsiTheme="minorHAnsi" w:cstheme="minorHAnsi"/>
        </w:rPr>
        <w:t>buildings</w:t>
      </w:r>
      <w:r w:rsidRPr="000263EF">
        <w:rPr>
          <w:rFonts w:asciiTheme="minorHAnsi" w:hAnsiTheme="minorHAnsi" w:cstheme="minorHAnsi"/>
        </w:rPr>
        <w:t xml:space="preserve"> and other features to the required degree of accuracy, Air SCIDA are not required to produce a new site plan from scratch.</w:t>
      </w:r>
      <w:r>
        <w:rPr>
          <w:rFonts w:asciiTheme="minorHAnsi" w:hAnsiTheme="minorHAnsi" w:cstheme="minorHAnsi"/>
        </w:rPr>
        <w:t xml:space="preserve"> </w:t>
      </w:r>
      <w:r w:rsidRPr="000263EF">
        <w:rPr>
          <w:rFonts w:asciiTheme="minorHAnsi" w:hAnsiTheme="minorHAnsi" w:cstheme="minorHAnsi"/>
        </w:rPr>
        <w:t>Where sufficiently detailed as-fitted information is available from any other agency (e.g. DIO, RSP); these shall be adopted and converted to produce a SCIDA Site Plan.</w:t>
      </w:r>
    </w:p>
    <w:p w14:paraId="7690B3AC" w14:textId="77777777" w:rsidR="009076A2" w:rsidRPr="000263EF" w:rsidRDefault="009076A2" w:rsidP="009076A2">
      <w:pPr>
        <w:pStyle w:val="ListParagraph"/>
        <w:rPr>
          <w:rFonts w:asciiTheme="minorHAnsi" w:hAnsiTheme="minorHAnsi" w:cstheme="minorHAnsi"/>
        </w:rPr>
      </w:pPr>
    </w:p>
    <w:p w14:paraId="2849CB24" w14:textId="77777777" w:rsidR="009076A2" w:rsidRPr="000263EF" w:rsidRDefault="009076A2" w:rsidP="00F22AEC">
      <w:pPr>
        <w:pStyle w:val="ListParagraph"/>
        <w:numPr>
          <w:ilvl w:val="1"/>
          <w:numId w:val="31"/>
        </w:numPr>
        <w:ind w:left="709" w:firstLine="0"/>
        <w:rPr>
          <w:rFonts w:asciiTheme="minorHAnsi" w:hAnsiTheme="minorHAnsi" w:cstheme="minorHAnsi"/>
        </w:rPr>
      </w:pPr>
      <w:r w:rsidRPr="000263EF">
        <w:rPr>
          <w:rFonts w:asciiTheme="minorHAnsi" w:hAnsiTheme="minorHAnsi" w:cstheme="minorHAnsi"/>
        </w:rPr>
        <w:t>Site plans may not be available for some of the smaller sites and sites where Air SCIDA are not responsible for the whole site.</w:t>
      </w:r>
    </w:p>
    <w:p w14:paraId="3202EF15" w14:textId="77777777" w:rsidR="009076A2" w:rsidRPr="000263EF" w:rsidRDefault="009076A2" w:rsidP="009076A2">
      <w:pPr>
        <w:pStyle w:val="ListParagraph"/>
        <w:rPr>
          <w:rFonts w:asciiTheme="minorHAnsi" w:hAnsiTheme="minorHAnsi" w:cstheme="minorHAnsi"/>
        </w:rPr>
      </w:pPr>
    </w:p>
    <w:p w14:paraId="359ACBA7" w14:textId="77777777" w:rsidR="009076A2" w:rsidRPr="000263EF" w:rsidRDefault="009076A2" w:rsidP="009076A2">
      <w:pPr>
        <w:rPr>
          <w:rFonts w:asciiTheme="minorHAnsi" w:hAnsiTheme="minorHAnsi" w:cstheme="minorHAnsi"/>
          <w:b/>
        </w:rPr>
      </w:pPr>
      <w:r w:rsidRPr="000263EF">
        <w:rPr>
          <w:rFonts w:asciiTheme="minorHAnsi" w:hAnsiTheme="minorHAnsi" w:cstheme="minorHAnsi"/>
          <w:b/>
        </w:rPr>
        <w:t>Building elevation plans, wall views etc.</w:t>
      </w:r>
    </w:p>
    <w:p w14:paraId="0E83830A" w14:textId="77777777" w:rsidR="009076A2" w:rsidRPr="000263EF" w:rsidRDefault="009076A2" w:rsidP="009076A2">
      <w:pPr>
        <w:rPr>
          <w:rFonts w:asciiTheme="minorHAnsi" w:hAnsiTheme="minorHAnsi" w:cstheme="minorHAnsi"/>
        </w:rPr>
      </w:pPr>
    </w:p>
    <w:p w14:paraId="6646C10A" w14:textId="77777777" w:rsidR="009076A2" w:rsidRPr="00E0324D" w:rsidRDefault="009076A2" w:rsidP="00F22AEC">
      <w:pPr>
        <w:pStyle w:val="ListParagraph"/>
        <w:numPr>
          <w:ilvl w:val="0"/>
          <w:numId w:val="31"/>
        </w:numPr>
        <w:ind w:left="0" w:firstLine="0"/>
        <w:rPr>
          <w:rFonts w:asciiTheme="minorHAnsi" w:hAnsiTheme="minorHAnsi" w:cstheme="minorHAnsi"/>
        </w:rPr>
      </w:pPr>
      <w:r w:rsidRPr="00E0324D">
        <w:rPr>
          <w:rFonts w:asciiTheme="minorHAnsi" w:hAnsiTheme="minorHAnsi" w:cstheme="minorHAnsi"/>
        </w:rPr>
        <w:t>Air SCIDA shall provide room wall views for all SL1 &amp; 2 NERs.</w:t>
      </w:r>
    </w:p>
    <w:p w14:paraId="4368957E" w14:textId="77777777" w:rsidR="009076A2" w:rsidRDefault="009076A2" w:rsidP="009076A2">
      <w:pPr>
        <w:pStyle w:val="ListParagraph"/>
        <w:ind w:left="0"/>
        <w:rPr>
          <w:rFonts w:asciiTheme="minorHAnsi" w:hAnsiTheme="minorHAnsi" w:cstheme="minorHAnsi"/>
        </w:rPr>
      </w:pPr>
    </w:p>
    <w:p w14:paraId="1E3BDC17" w14:textId="77777777" w:rsidR="009076A2" w:rsidRDefault="009076A2" w:rsidP="009076A2">
      <w:pPr>
        <w:pStyle w:val="ListParagraph"/>
        <w:ind w:left="0"/>
        <w:rPr>
          <w:rFonts w:asciiTheme="minorHAnsi" w:hAnsiTheme="minorHAnsi" w:cstheme="minorHAnsi"/>
        </w:rPr>
      </w:pPr>
      <w:r w:rsidRPr="000263EF">
        <w:rPr>
          <w:rFonts w:asciiTheme="minorHAnsi" w:hAnsiTheme="minorHAnsi" w:cstheme="minorHAnsi"/>
          <w:b/>
        </w:rPr>
        <w:t>System Schematics or Interconnect Drawings.</w:t>
      </w:r>
    </w:p>
    <w:p w14:paraId="7977259C" w14:textId="77777777" w:rsidR="009076A2" w:rsidRPr="000263EF" w:rsidRDefault="009076A2" w:rsidP="009076A2">
      <w:pPr>
        <w:pStyle w:val="ListParagraph"/>
        <w:ind w:left="0"/>
        <w:rPr>
          <w:rFonts w:asciiTheme="minorHAnsi" w:hAnsiTheme="minorHAnsi" w:cstheme="minorHAnsi"/>
        </w:rPr>
      </w:pPr>
    </w:p>
    <w:p w14:paraId="6AEAC7E8" w14:textId="77777777" w:rsidR="009076A2" w:rsidRDefault="009076A2" w:rsidP="00F22AEC">
      <w:pPr>
        <w:pStyle w:val="ListParagraph"/>
        <w:numPr>
          <w:ilvl w:val="0"/>
          <w:numId w:val="31"/>
        </w:numPr>
        <w:ind w:left="0" w:firstLine="0"/>
        <w:rPr>
          <w:rFonts w:asciiTheme="minorHAnsi" w:hAnsiTheme="minorHAnsi" w:cstheme="minorHAnsi"/>
        </w:rPr>
      </w:pPr>
      <w:r>
        <w:rPr>
          <w:rFonts w:asciiTheme="minorHAnsi" w:hAnsiTheme="minorHAnsi" w:cstheme="minorHAnsi"/>
        </w:rPr>
        <w:t xml:space="preserve">SCIDA generated versions of these documents are </w:t>
      </w:r>
      <w:r w:rsidRPr="00F4452C">
        <w:rPr>
          <w:rFonts w:asciiTheme="minorHAnsi" w:hAnsiTheme="minorHAnsi" w:cstheme="minorHAnsi"/>
          <w:b/>
          <w:bCs/>
          <w:u w:val="single"/>
        </w:rPr>
        <w:t>not currently</w:t>
      </w:r>
      <w:r>
        <w:rPr>
          <w:rFonts w:asciiTheme="minorHAnsi" w:hAnsiTheme="minorHAnsi" w:cstheme="minorHAnsi"/>
        </w:rPr>
        <w:t xml:space="preserve"> </w:t>
      </w:r>
      <w:r w:rsidRPr="000263EF">
        <w:rPr>
          <w:rFonts w:asciiTheme="minorHAnsi" w:hAnsiTheme="minorHAnsi" w:cstheme="minorHAnsi"/>
        </w:rPr>
        <w:t xml:space="preserve">part of the </w:t>
      </w:r>
      <w:r>
        <w:rPr>
          <w:rFonts w:asciiTheme="minorHAnsi" w:hAnsiTheme="minorHAnsi" w:cstheme="minorHAnsi"/>
        </w:rPr>
        <w:t xml:space="preserve">basic SCIDA </w:t>
      </w:r>
      <w:r w:rsidRPr="000263EF">
        <w:rPr>
          <w:rFonts w:asciiTheme="minorHAnsi" w:hAnsiTheme="minorHAnsi" w:cstheme="minorHAnsi"/>
        </w:rPr>
        <w:t>requirement</w:t>
      </w:r>
      <w:r>
        <w:rPr>
          <w:rFonts w:asciiTheme="minorHAnsi" w:hAnsiTheme="minorHAnsi" w:cstheme="minorHAnsi"/>
        </w:rPr>
        <w:t xml:space="preserve"> and </w:t>
      </w:r>
      <w:r w:rsidRPr="000263EF">
        <w:rPr>
          <w:rFonts w:asciiTheme="minorHAnsi" w:hAnsiTheme="minorHAnsi" w:cstheme="minorHAnsi"/>
        </w:rPr>
        <w:t>IDA and Contractor submitted schematics</w:t>
      </w:r>
      <w:r>
        <w:rPr>
          <w:rFonts w:asciiTheme="minorHAnsi" w:hAnsiTheme="minorHAnsi" w:cstheme="minorHAnsi"/>
        </w:rPr>
        <w:t xml:space="preserve"> and topology drawings</w:t>
      </w:r>
      <w:r w:rsidRPr="000263EF">
        <w:rPr>
          <w:rFonts w:asciiTheme="minorHAnsi" w:hAnsiTheme="minorHAnsi" w:cstheme="minorHAnsi"/>
        </w:rPr>
        <w:t xml:space="preserve"> are </w:t>
      </w:r>
      <w:r>
        <w:rPr>
          <w:rFonts w:asciiTheme="minorHAnsi" w:hAnsiTheme="minorHAnsi" w:cstheme="minorHAnsi"/>
        </w:rPr>
        <w:t xml:space="preserve">merely </w:t>
      </w:r>
      <w:r w:rsidRPr="000263EF">
        <w:rPr>
          <w:rFonts w:asciiTheme="minorHAnsi" w:hAnsiTheme="minorHAnsi" w:cstheme="minorHAnsi"/>
        </w:rPr>
        <w:t>required to be retained iaw procedures for retention of CMDB data.</w:t>
      </w:r>
    </w:p>
    <w:p w14:paraId="4C040166" w14:textId="77777777" w:rsidR="009076A2" w:rsidRDefault="009076A2" w:rsidP="009076A2">
      <w:pPr>
        <w:pStyle w:val="ListParagraph"/>
        <w:ind w:left="0"/>
        <w:rPr>
          <w:rFonts w:asciiTheme="minorHAnsi" w:hAnsiTheme="minorHAnsi" w:cstheme="minorHAnsi"/>
        </w:rPr>
      </w:pPr>
    </w:p>
    <w:p w14:paraId="50B6721B" w14:textId="77777777" w:rsidR="009076A2" w:rsidRPr="00655718" w:rsidRDefault="009076A2" w:rsidP="00F22AEC">
      <w:pPr>
        <w:pStyle w:val="ListParagraph"/>
        <w:numPr>
          <w:ilvl w:val="1"/>
          <w:numId w:val="31"/>
        </w:numPr>
        <w:ind w:left="709" w:firstLine="0"/>
        <w:rPr>
          <w:rFonts w:asciiTheme="minorHAnsi" w:hAnsiTheme="minorHAnsi" w:cstheme="minorHAnsi"/>
        </w:rPr>
      </w:pPr>
      <w:r w:rsidRPr="00655718">
        <w:rPr>
          <w:rFonts w:asciiTheme="minorHAnsi" w:hAnsiTheme="minorHAnsi" w:cstheme="minorHAnsi"/>
        </w:rPr>
        <w:t>For some systems IDAs will provide updated system schematics and/or topology drawings as part of ECR activity; new systems installations may also provide these drawings as part of the ECR process; the information contained in these documents is invaluable in pursuit of fault finding and resolution etc.</w:t>
      </w:r>
    </w:p>
    <w:p w14:paraId="02445DAA" w14:textId="77777777" w:rsidR="009076A2" w:rsidRPr="00655718" w:rsidRDefault="009076A2" w:rsidP="009076A2">
      <w:pPr>
        <w:pStyle w:val="ListParagraph"/>
        <w:ind w:left="709"/>
        <w:rPr>
          <w:rFonts w:asciiTheme="minorHAnsi" w:hAnsiTheme="minorHAnsi" w:cstheme="minorHAnsi"/>
        </w:rPr>
      </w:pPr>
    </w:p>
    <w:p w14:paraId="13C9ECCC" w14:textId="77777777" w:rsidR="009076A2" w:rsidRPr="00655718" w:rsidRDefault="009076A2" w:rsidP="00F22AEC">
      <w:pPr>
        <w:pStyle w:val="ListParagraph"/>
        <w:numPr>
          <w:ilvl w:val="1"/>
          <w:numId w:val="31"/>
        </w:numPr>
        <w:ind w:left="709" w:firstLine="0"/>
        <w:rPr>
          <w:rFonts w:asciiTheme="minorHAnsi" w:hAnsiTheme="minorHAnsi" w:cstheme="minorHAnsi"/>
        </w:rPr>
      </w:pPr>
      <w:r w:rsidRPr="00655718">
        <w:rPr>
          <w:rFonts w:asciiTheme="minorHAnsi" w:hAnsiTheme="minorHAnsi" w:cstheme="minorHAnsi"/>
        </w:rPr>
        <w:t>The amount of resource required to generate SCIDA versions of these drawings and to keep current is deemed unaffordable at this time. Additionally, it is felt that there is insufficient control over small changes to be able to guarantee to keep these up to date (e.g. break fix tasks) plus there is a risk of having several versions of the truth available through disparate sources.</w:t>
      </w:r>
    </w:p>
    <w:p w14:paraId="448DFDC4" w14:textId="77777777" w:rsidR="009076A2" w:rsidRPr="00655718" w:rsidRDefault="009076A2" w:rsidP="009076A2">
      <w:pPr>
        <w:rPr>
          <w:rFonts w:asciiTheme="minorHAnsi" w:hAnsiTheme="minorHAnsi" w:cstheme="minorHAnsi"/>
        </w:rPr>
      </w:pPr>
    </w:p>
    <w:p w14:paraId="164D26C4" w14:textId="77777777" w:rsidR="009076A2" w:rsidRPr="00655718" w:rsidRDefault="009076A2" w:rsidP="00F22AEC">
      <w:pPr>
        <w:pStyle w:val="ListParagraph"/>
        <w:numPr>
          <w:ilvl w:val="0"/>
          <w:numId w:val="31"/>
        </w:numPr>
        <w:ind w:left="0" w:firstLine="0"/>
        <w:rPr>
          <w:rFonts w:asciiTheme="minorHAnsi" w:hAnsiTheme="minorHAnsi" w:cstheme="minorHAnsi"/>
        </w:rPr>
      </w:pPr>
      <w:r w:rsidRPr="00655718">
        <w:rPr>
          <w:rFonts w:asciiTheme="minorHAnsi" w:hAnsiTheme="minorHAnsi" w:cstheme="minorHAnsi"/>
        </w:rPr>
        <w:t>The value of these documents requires that the most recent versions of these documents are available to authorised agencies in the most efficient way possible; they should be stored and shared appropriately to provide easy identification of, and access to, the most up to date versions. See requirement B.3.2.</w:t>
      </w:r>
    </w:p>
    <w:p w14:paraId="28D4E986" w14:textId="77777777" w:rsidR="009076A2" w:rsidRPr="000263EF" w:rsidRDefault="009076A2" w:rsidP="009076A2">
      <w:pPr>
        <w:pStyle w:val="ListParagraph"/>
        <w:rPr>
          <w:rFonts w:asciiTheme="minorHAnsi" w:hAnsiTheme="minorHAnsi" w:cstheme="minorHAnsi"/>
        </w:rPr>
      </w:pPr>
    </w:p>
    <w:p w14:paraId="0B0F75A0" w14:textId="77777777" w:rsidR="009076A2" w:rsidRPr="000263EF" w:rsidRDefault="009076A2" w:rsidP="009076A2">
      <w:pPr>
        <w:rPr>
          <w:rFonts w:asciiTheme="minorHAnsi" w:hAnsiTheme="minorHAnsi" w:cstheme="minorHAnsi"/>
          <w:b/>
          <w:bCs/>
        </w:rPr>
      </w:pPr>
      <w:r w:rsidRPr="000263EF">
        <w:rPr>
          <w:rFonts w:asciiTheme="minorHAnsi" w:hAnsiTheme="minorHAnsi" w:cstheme="minorHAnsi"/>
          <w:b/>
        </w:rPr>
        <w:t>RAF Boulmer Service</w:t>
      </w:r>
      <w:r>
        <w:rPr>
          <w:rFonts w:asciiTheme="minorHAnsi" w:hAnsiTheme="minorHAnsi" w:cstheme="minorHAnsi"/>
          <w:b/>
        </w:rPr>
        <w:t>.</w:t>
      </w:r>
    </w:p>
    <w:p w14:paraId="6B203A96" w14:textId="77777777" w:rsidR="009076A2" w:rsidRPr="000263EF" w:rsidRDefault="009076A2" w:rsidP="009076A2">
      <w:pPr>
        <w:rPr>
          <w:rFonts w:asciiTheme="minorHAnsi" w:hAnsiTheme="minorHAnsi" w:cstheme="minorHAnsi"/>
        </w:rPr>
      </w:pPr>
    </w:p>
    <w:p w14:paraId="4E7486ED" w14:textId="77777777" w:rsidR="009076A2" w:rsidRDefault="009076A2" w:rsidP="00F22AEC">
      <w:pPr>
        <w:pStyle w:val="ListParagraph"/>
        <w:numPr>
          <w:ilvl w:val="0"/>
          <w:numId w:val="31"/>
        </w:numPr>
        <w:ind w:left="0" w:firstLine="0"/>
        <w:rPr>
          <w:rFonts w:asciiTheme="minorHAnsi" w:hAnsiTheme="minorHAnsi" w:cstheme="minorHAnsi"/>
        </w:rPr>
      </w:pPr>
      <w:bookmarkStart w:id="11" w:name="_Hlk177124122"/>
      <w:r w:rsidRPr="000263EF">
        <w:rPr>
          <w:rFonts w:asciiTheme="minorHAnsi" w:hAnsiTheme="minorHAnsi" w:cstheme="minorHAnsi"/>
        </w:rPr>
        <w:t>In addition to the drawing services described previously, Air SCIDA are to provide the following additional services at RAF Boulmer:</w:t>
      </w:r>
    </w:p>
    <w:p w14:paraId="67690471" w14:textId="77777777" w:rsidR="009076A2" w:rsidRDefault="009076A2" w:rsidP="009076A2">
      <w:pPr>
        <w:pStyle w:val="ListParagraph"/>
        <w:ind w:left="0"/>
        <w:rPr>
          <w:rFonts w:asciiTheme="minorHAnsi" w:hAnsiTheme="minorHAnsi" w:cstheme="minorHAnsi"/>
        </w:rPr>
      </w:pPr>
    </w:p>
    <w:p w14:paraId="42DC54CB" w14:textId="77777777" w:rsidR="009076A2" w:rsidRDefault="009076A2" w:rsidP="00F22AEC">
      <w:pPr>
        <w:pStyle w:val="ListParagraph"/>
        <w:numPr>
          <w:ilvl w:val="1"/>
          <w:numId w:val="31"/>
        </w:numPr>
        <w:rPr>
          <w:rFonts w:asciiTheme="minorHAnsi" w:hAnsiTheme="minorHAnsi" w:cstheme="minorHAnsi"/>
        </w:rPr>
      </w:pPr>
      <w:r w:rsidRPr="000263EF">
        <w:rPr>
          <w:rFonts w:asciiTheme="minorHAnsi" w:hAnsiTheme="minorHAnsi" w:cstheme="minorHAnsi"/>
        </w:rPr>
        <w:t>Produce Works Requirement drawings detailing the scope of works required for installations or reconfigurations within the R3 Bunker controlled area.</w:t>
      </w:r>
    </w:p>
    <w:p w14:paraId="19ADBF3F" w14:textId="77777777" w:rsidR="009076A2" w:rsidRDefault="009076A2" w:rsidP="009076A2">
      <w:pPr>
        <w:pStyle w:val="ListParagraph"/>
        <w:ind w:left="1014"/>
        <w:rPr>
          <w:rFonts w:asciiTheme="minorHAnsi" w:hAnsiTheme="minorHAnsi" w:cstheme="minorHAnsi"/>
        </w:rPr>
      </w:pPr>
    </w:p>
    <w:p w14:paraId="398EA303" w14:textId="77777777" w:rsidR="009076A2" w:rsidRPr="000263EF" w:rsidRDefault="009076A2" w:rsidP="00F22AEC">
      <w:pPr>
        <w:pStyle w:val="ListParagraph"/>
        <w:numPr>
          <w:ilvl w:val="1"/>
          <w:numId w:val="31"/>
        </w:numPr>
        <w:rPr>
          <w:rFonts w:asciiTheme="minorHAnsi" w:hAnsiTheme="minorHAnsi" w:cstheme="minorHAnsi"/>
        </w:rPr>
      </w:pPr>
      <w:r w:rsidRPr="000263EF">
        <w:rPr>
          <w:rFonts w:asciiTheme="minorHAnsi" w:hAnsiTheme="minorHAnsi" w:cstheme="minorHAnsi"/>
        </w:rPr>
        <w:t>Produce a drawing set for the R3 Bunker that is comprehensive and includes the following</w:t>
      </w:r>
      <w:r>
        <w:rPr>
          <w:rFonts w:asciiTheme="minorHAnsi" w:hAnsiTheme="minorHAnsi" w:cstheme="minorHAnsi"/>
        </w:rPr>
        <w:t>:</w:t>
      </w:r>
    </w:p>
    <w:p w14:paraId="30107CBD" w14:textId="77777777" w:rsidR="009076A2" w:rsidRPr="000263EF" w:rsidRDefault="009076A2" w:rsidP="009076A2">
      <w:pPr>
        <w:rPr>
          <w:rFonts w:asciiTheme="minorHAnsi" w:hAnsiTheme="minorHAnsi" w:cstheme="minorHAnsi"/>
        </w:rPr>
      </w:pPr>
    </w:p>
    <w:p w14:paraId="038E1F8D" w14:textId="77777777" w:rsidR="009076A2" w:rsidRPr="000263EF" w:rsidRDefault="009076A2" w:rsidP="00F22AEC">
      <w:pPr>
        <w:pStyle w:val="ListParagraph"/>
        <w:numPr>
          <w:ilvl w:val="2"/>
          <w:numId w:val="31"/>
        </w:numPr>
        <w:rPr>
          <w:rFonts w:asciiTheme="minorHAnsi" w:hAnsiTheme="minorHAnsi" w:cstheme="minorHAnsi"/>
        </w:rPr>
      </w:pPr>
      <w:r w:rsidRPr="000263EF">
        <w:rPr>
          <w:rFonts w:asciiTheme="minorHAnsi" w:hAnsiTheme="minorHAnsi" w:cstheme="minorHAnsi"/>
        </w:rPr>
        <w:t>Plan layout.</w:t>
      </w:r>
    </w:p>
    <w:p w14:paraId="7E5D233C" w14:textId="77777777" w:rsidR="009076A2" w:rsidRPr="000263EF" w:rsidRDefault="009076A2" w:rsidP="00F22AEC">
      <w:pPr>
        <w:pStyle w:val="ListParagraph"/>
        <w:numPr>
          <w:ilvl w:val="2"/>
          <w:numId w:val="31"/>
        </w:numPr>
        <w:rPr>
          <w:rFonts w:asciiTheme="minorHAnsi" w:hAnsiTheme="minorHAnsi" w:cstheme="minorHAnsi"/>
        </w:rPr>
      </w:pPr>
      <w:r w:rsidRPr="000263EF">
        <w:rPr>
          <w:rFonts w:asciiTheme="minorHAnsi" w:hAnsiTheme="minorHAnsi" w:cstheme="minorHAnsi"/>
        </w:rPr>
        <w:t>Power and cable trays.</w:t>
      </w:r>
    </w:p>
    <w:p w14:paraId="561DABC8" w14:textId="77777777" w:rsidR="009076A2" w:rsidRPr="000263EF" w:rsidRDefault="009076A2" w:rsidP="00F22AEC">
      <w:pPr>
        <w:pStyle w:val="ListParagraph"/>
        <w:numPr>
          <w:ilvl w:val="2"/>
          <w:numId w:val="31"/>
        </w:numPr>
        <w:rPr>
          <w:rFonts w:asciiTheme="minorHAnsi" w:hAnsiTheme="minorHAnsi" w:cstheme="minorHAnsi"/>
        </w:rPr>
      </w:pPr>
      <w:r w:rsidRPr="000263EF">
        <w:rPr>
          <w:rFonts w:asciiTheme="minorHAnsi" w:hAnsiTheme="minorHAnsi" w:cstheme="minorHAnsi"/>
        </w:rPr>
        <w:t>Fixed UPS and general power distribution.</w:t>
      </w:r>
    </w:p>
    <w:p w14:paraId="4B540294" w14:textId="77777777" w:rsidR="009076A2" w:rsidRPr="000263EF" w:rsidRDefault="009076A2" w:rsidP="00F22AEC">
      <w:pPr>
        <w:pStyle w:val="ListParagraph"/>
        <w:numPr>
          <w:ilvl w:val="2"/>
          <w:numId w:val="31"/>
        </w:numPr>
        <w:rPr>
          <w:rFonts w:asciiTheme="minorHAnsi" w:hAnsiTheme="minorHAnsi" w:cstheme="minorHAnsi"/>
        </w:rPr>
      </w:pPr>
      <w:r w:rsidRPr="000263EF">
        <w:rPr>
          <w:rFonts w:asciiTheme="minorHAnsi" w:hAnsiTheme="minorHAnsi" w:cstheme="minorHAnsi"/>
        </w:rPr>
        <w:t>Fire Alarm System.</w:t>
      </w:r>
    </w:p>
    <w:p w14:paraId="70F3C952" w14:textId="77777777" w:rsidR="009076A2" w:rsidRPr="000263EF" w:rsidRDefault="009076A2" w:rsidP="00F22AEC">
      <w:pPr>
        <w:pStyle w:val="ListParagraph"/>
        <w:numPr>
          <w:ilvl w:val="2"/>
          <w:numId w:val="31"/>
        </w:numPr>
        <w:rPr>
          <w:rFonts w:asciiTheme="minorHAnsi" w:hAnsiTheme="minorHAnsi" w:cstheme="minorHAnsi"/>
        </w:rPr>
      </w:pPr>
      <w:r w:rsidRPr="000263EF">
        <w:rPr>
          <w:rFonts w:asciiTheme="minorHAnsi" w:hAnsiTheme="minorHAnsi" w:cstheme="minorHAnsi"/>
        </w:rPr>
        <w:t xml:space="preserve">Legacy LAN(S). </w:t>
      </w:r>
    </w:p>
    <w:p w14:paraId="537F3BA9" w14:textId="77777777" w:rsidR="009076A2" w:rsidRPr="000263EF" w:rsidRDefault="009076A2" w:rsidP="009076A2">
      <w:pPr>
        <w:rPr>
          <w:rFonts w:asciiTheme="minorHAnsi" w:hAnsiTheme="minorHAnsi" w:cstheme="minorHAnsi"/>
        </w:rPr>
      </w:pPr>
    </w:p>
    <w:bookmarkEnd w:id="11"/>
    <w:p w14:paraId="53209963" w14:textId="77777777" w:rsidR="009076A2" w:rsidRPr="000263EF" w:rsidRDefault="009076A2" w:rsidP="009076A2">
      <w:pPr>
        <w:rPr>
          <w:rFonts w:asciiTheme="minorHAnsi" w:hAnsiTheme="minorHAnsi" w:cstheme="minorHAnsi"/>
          <w:b/>
          <w:bCs/>
        </w:rPr>
      </w:pPr>
      <w:r w:rsidRPr="000263EF">
        <w:rPr>
          <w:rFonts w:asciiTheme="minorHAnsi" w:hAnsiTheme="minorHAnsi" w:cstheme="minorHAnsi"/>
          <w:b/>
        </w:rPr>
        <w:t>RAF Fylingdales Service</w:t>
      </w:r>
    </w:p>
    <w:p w14:paraId="24A94063" w14:textId="77777777" w:rsidR="009076A2" w:rsidRPr="000263EF" w:rsidRDefault="009076A2" w:rsidP="009076A2">
      <w:pPr>
        <w:rPr>
          <w:rFonts w:asciiTheme="minorHAnsi" w:hAnsiTheme="minorHAnsi" w:cstheme="minorHAnsi"/>
        </w:rPr>
      </w:pPr>
    </w:p>
    <w:p w14:paraId="0C17CC24" w14:textId="77777777" w:rsidR="009076A2" w:rsidRPr="000263EF" w:rsidRDefault="009076A2" w:rsidP="00F22AEC">
      <w:pPr>
        <w:pStyle w:val="ListParagraph"/>
        <w:numPr>
          <w:ilvl w:val="0"/>
          <w:numId w:val="31"/>
        </w:numPr>
        <w:ind w:left="0" w:firstLine="0"/>
        <w:rPr>
          <w:rFonts w:asciiTheme="minorHAnsi" w:hAnsiTheme="minorHAnsi" w:cstheme="minorHAnsi"/>
        </w:rPr>
      </w:pPr>
      <w:r w:rsidRPr="000263EF">
        <w:rPr>
          <w:rFonts w:asciiTheme="minorHAnsi" w:hAnsiTheme="minorHAnsi" w:cstheme="minorHAnsi"/>
        </w:rPr>
        <w:t>In addition to the drawing services described previously, Air SCIDA are to provide the following additional drawing types at RAF Fylingdales:</w:t>
      </w:r>
    </w:p>
    <w:p w14:paraId="07FF4112" w14:textId="77777777" w:rsidR="009076A2" w:rsidRPr="000263EF" w:rsidRDefault="009076A2" w:rsidP="009076A2">
      <w:pPr>
        <w:pStyle w:val="ListParagraph"/>
        <w:ind w:left="0"/>
        <w:rPr>
          <w:rFonts w:asciiTheme="minorHAnsi" w:hAnsiTheme="minorHAnsi" w:cstheme="minorHAnsi"/>
        </w:rPr>
      </w:pPr>
    </w:p>
    <w:p w14:paraId="667007A9" w14:textId="77777777" w:rsidR="009076A2" w:rsidRPr="000263EF" w:rsidRDefault="009076A2" w:rsidP="00F22AEC">
      <w:pPr>
        <w:pStyle w:val="ListParagraph"/>
        <w:numPr>
          <w:ilvl w:val="1"/>
          <w:numId w:val="31"/>
        </w:numPr>
        <w:ind w:left="709" w:firstLine="0"/>
        <w:rPr>
          <w:rFonts w:asciiTheme="minorHAnsi" w:hAnsiTheme="minorHAnsi" w:cstheme="minorHAnsi"/>
        </w:rPr>
      </w:pPr>
      <w:r w:rsidRPr="000263EF">
        <w:rPr>
          <w:rFonts w:asciiTheme="minorHAnsi" w:hAnsiTheme="minorHAnsi" w:cstheme="minorHAnsi"/>
        </w:rPr>
        <w:t>Plan layout including dimensions.</w:t>
      </w:r>
    </w:p>
    <w:p w14:paraId="72E2BA1B" w14:textId="77777777" w:rsidR="009076A2" w:rsidRPr="000263EF" w:rsidRDefault="009076A2" w:rsidP="00F22AEC">
      <w:pPr>
        <w:pStyle w:val="ListParagraph"/>
        <w:numPr>
          <w:ilvl w:val="1"/>
          <w:numId w:val="31"/>
        </w:numPr>
        <w:ind w:left="709" w:firstLine="0"/>
        <w:rPr>
          <w:rFonts w:asciiTheme="minorHAnsi" w:hAnsiTheme="minorHAnsi" w:cstheme="minorHAnsi"/>
        </w:rPr>
      </w:pPr>
      <w:r w:rsidRPr="000263EF">
        <w:rPr>
          <w:rFonts w:asciiTheme="minorHAnsi" w:hAnsiTheme="minorHAnsi" w:cstheme="minorHAnsi"/>
        </w:rPr>
        <w:t>Access floor layout.</w:t>
      </w:r>
    </w:p>
    <w:p w14:paraId="7F0A843B" w14:textId="77777777" w:rsidR="009076A2" w:rsidRPr="000263EF" w:rsidRDefault="009076A2" w:rsidP="00F22AEC">
      <w:pPr>
        <w:pStyle w:val="ListParagraph"/>
        <w:numPr>
          <w:ilvl w:val="1"/>
          <w:numId w:val="31"/>
        </w:numPr>
        <w:ind w:left="709" w:firstLine="0"/>
        <w:rPr>
          <w:rFonts w:asciiTheme="minorHAnsi" w:hAnsiTheme="minorHAnsi" w:cstheme="minorHAnsi"/>
        </w:rPr>
      </w:pPr>
      <w:r w:rsidRPr="000263EF">
        <w:rPr>
          <w:rFonts w:asciiTheme="minorHAnsi" w:hAnsiTheme="minorHAnsi" w:cstheme="minorHAnsi"/>
        </w:rPr>
        <w:t>Reflected ceiling plan.</w:t>
      </w:r>
    </w:p>
    <w:p w14:paraId="517FD753" w14:textId="77777777" w:rsidR="009076A2" w:rsidRPr="000263EF" w:rsidRDefault="009076A2" w:rsidP="00F22AEC">
      <w:pPr>
        <w:pStyle w:val="ListParagraph"/>
        <w:numPr>
          <w:ilvl w:val="1"/>
          <w:numId w:val="31"/>
        </w:numPr>
        <w:ind w:left="709" w:firstLine="0"/>
        <w:rPr>
          <w:rFonts w:asciiTheme="minorHAnsi" w:hAnsiTheme="minorHAnsi" w:cstheme="minorHAnsi"/>
        </w:rPr>
      </w:pPr>
      <w:r w:rsidRPr="000263EF">
        <w:rPr>
          <w:rFonts w:asciiTheme="minorHAnsi" w:hAnsiTheme="minorHAnsi" w:cstheme="minorHAnsi"/>
        </w:rPr>
        <w:t>Fire precautions.</w:t>
      </w:r>
    </w:p>
    <w:p w14:paraId="307469CA" w14:textId="77777777" w:rsidR="009076A2" w:rsidRPr="000263EF" w:rsidRDefault="009076A2" w:rsidP="00F22AEC">
      <w:pPr>
        <w:pStyle w:val="ListParagraph"/>
        <w:numPr>
          <w:ilvl w:val="1"/>
          <w:numId w:val="31"/>
        </w:numPr>
        <w:ind w:left="709" w:firstLine="0"/>
        <w:rPr>
          <w:rFonts w:asciiTheme="minorHAnsi" w:hAnsiTheme="minorHAnsi" w:cstheme="minorHAnsi"/>
        </w:rPr>
      </w:pPr>
      <w:r w:rsidRPr="000263EF">
        <w:rPr>
          <w:rFonts w:asciiTheme="minorHAnsi" w:hAnsiTheme="minorHAnsi" w:cstheme="minorHAnsi"/>
        </w:rPr>
        <w:t>Small power.</w:t>
      </w:r>
    </w:p>
    <w:p w14:paraId="7D0B2DAA" w14:textId="77777777" w:rsidR="009076A2" w:rsidRPr="000263EF" w:rsidRDefault="009076A2" w:rsidP="00F22AEC">
      <w:pPr>
        <w:pStyle w:val="ListParagraph"/>
        <w:numPr>
          <w:ilvl w:val="1"/>
          <w:numId w:val="31"/>
        </w:numPr>
        <w:ind w:left="709" w:firstLine="0"/>
        <w:rPr>
          <w:rFonts w:asciiTheme="minorHAnsi" w:hAnsiTheme="minorHAnsi" w:cstheme="minorHAnsi"/>
        </w:rPr>
      </w:pPr>
      <w:r w:rsidRPr="000263EF">
        <w:rPr>
          <w:rFonts w:asciiTheme="minorHAnsi" w:hAnsiTheme="minorHAnsi" w:cstheme="minorHAnsi"/>
        </w:rPr>
        <w:t>Lighting.</w:t>
      </w:r>
    </w:p>
    <w:p w14:paraId="30E3D74F" w14:textId="77777777" w:rsidR="009076A2" w:rsidRPr="000263EF" w:rsidRDefault="009076A2" w:rsidP="00F22AEC">
      <w:pPr>
        <w:pStyle w:val="ListParagraph"/>
        <w:numPr>
          <w:ilvl w:val="1"/>
          <w:numId w:val="31"/>
        </w:numPr>
        <w:ind w:left="709" w:firstLine="0"/>
        <w:rPr>
          <w:rFonts w:asciiTheme="minorHAnsi" w:hAnsiTheme="minorHAnsi" w:cstheme="minorHAnsi"/>
        </w:rPr>
      </w:pPr>
      <w:r w:rsidRPr="000263EF">
        <w:rPr>
          <w:rFonts w:asciiTheme="minorHAnsi" w:hAnsiTheme="minorHAnsi" w:cstheme="minorHAnsi"/>
        </w:rPr>
        <w:t>Power and cable trays.</w:t>
      </w:r>
    </w:p>
    <w:p w14:paraId="2FC7B19D" w14:textId="77777777" w:rsidR="009076A2" w:rsidRPr="000263EF" w:rsidRDefault="009076A2" w:rsidP="00F22AEC">
      <w:pPr>
        <w:pStyle w:val="ListParagraph"/>
        <w:numPr>
          <w:ilvl w:val="1"/>
          <w:numId w:val="31"/>
        </w:numPr>
        <w:ind w:left="709" w:firstLine="0"/>
        <w:rPr>
          <w:rFonts w:asciiTheme="minorHAnsi" w:hAnsiTheme="minorHAnsi" w:cstheme="minorHAnsi"/>
        </w:rPr>
      </w:pPr>
      <w:r w:rsidRPr="000263EF">
        <w:rPr>
          <w:rFonts w:asciiTheme="minorHAnsi" w:hAnsiTheme="minorHAnsi" w:cstheme="minorHAnsi"/>
        </w:rPr>
        <w:t>Water distribution.</w:t>
      </w:r>
    </w:p>
    <w:p w14:paraId="1AF5AB8E" w14:textId="77777777" w:rsidR="009076A2" w:rsidRPr="000263EF" w:rsidRDefault="009076A2" w:rsidP="00F22AEC">
      <w:pPr>
        <w:pStyle w:val="ListParagraph"/>
        <w:numPr>
          <w:ilvl w:val="1"/>
          <w:numId w:val="31"/>
        </w:numPr>
        <w:ind w:left="709" w:firstLine="0"/>
        <w:rPr>
          <w:rFonts w:asciiTheme="minorHAnsi" w:hAnsiTheme="minorHAnsi" w:cstheme="minorHAnsi"/>
        </w:rPr>
      </w:pPr>
      <w:r w:rsidRPr="000263EF">
        <w:rPr>
          <w:rFonts w:asciiTheme="minorHAnsi" w:hAnsiTheme="minorHAnsi" w:cstheme="minorHAnsi"/>
        </w:rPr>
        <w:t>Compressed air.</w:t>
      </w:r>
    </w:p>
    <w:p w14:paraId="5DC3200E" w14:textId="77777777" w:rsidR="009076A2" w:rsidRPr="000263EF" w:rsidRDefault="009076A2" w:rsidP="00F22AEC">
      <w:pPr>
        <w:pStyle w:val="ListParagraph"/>
        <w:numPr>
          <w:ilvl w:val="1"/>
          <w:numId w:val="31"/>
        </w:numPr>
        <w:ind w:left="709" w:firstLine="0"/>
        <w:rPr>
          <w:rFonts w:asciiTheme="minorHAnsi" w:hAnsiTheme="minorHAnsi" w:cstheme="minorHAnsi"/>
        </w:rPr>
      </w:pPr>
      <w:r w:rsidRPr="000263EF">
        <w:rPr>
          <w:rFonts w:asciiTheme="minorHAnsi" w:hAnsiTheme="minorHAnsi" w:cstheme="minorHAnsi"/>
        </w:rPr>
        <w:t>Mechanical services.</w:t>
      </w:r>
    </w:p>
    <w:p w14:paraId="21B19F24" w14:textId="77777777" w:rsidR="009076A2" w:rsidRPr="000263EF" w:rsidRDefault="009076A2" w:rsidP="00F22AEC">
      <w:pPr>
        <w:pStyle w:val="ListParagraph"/>
        <w:numPr>
          <w:ilvl w:val="1"/>
          <w:numId w:val="31"/>
        </w:numPr>
        <w:ind w:left="709" w:firstLine="0"/>
        <w:rPr>
          <w:rFonts w:asciiTheme="minorHAnsi" w:hAnsiTheme="minorHAnsi" w:cstheme="minorHAnsi"/>
        </w:rPr>
      </w:pPr>
      <w:r w:rsidRPr="000263EF">
        <w:rPr>
          <w:rFonts w:asciiTheme="minorHAnsi" w:hAnsiTheme="minorHAnsi" w:cstheme="minorHAnsi"/>
        </w:rPr>
        <w:t>Communications and leaky feeder.</w:t>
      </w:r>
    </w:p>
    <w:p w14:paraId="3632EAB1" w14:textId="77777777" w:rsidR="009076A2" w:rsidRPr="000263EF" w:rsidRDefault="009076A2" w:rsidP="00F22AEC">
      <w:pPr>
        <w:pStyle w:val="ListParagraph"/>
        <w:numPr>
          <w:ilvl w:val="1"/>
          <w:numId w:val="31"/>
        </w:numPr>
        <w:ind w:left="709" w:firstLine="0"/>
        <w:rPr>
          <w:rFonts w:asciiTheme="minorHAnsi" w:hAnsiTheme="minorHAnsi" w:cstheme="minorHAnsi"/>
        </w:rPr>
      </w:pPr>
      <w:r w:rsidRPr="000263EF">
        <w:rPr>
          <w:rFonts w:asciiTheme="minorHAnsi" w:hAnsiTheme="minorHAnsi" w:cstheme="minorHAnsi"/>
        </w:rPr>
        <w:t>Trunking.</w:t>
      </w:r>
    </w:p>
    <w:p w14:paraId="5A624E22" w14:textId="77777777" w:rsidR="009076A2" w:rsidRPr="000263EF" w:rsidRDefault="009076A2" w:rsidP="00F22AEC">
      <w:pPr>
        <w:pStyle w:val="ListParagraph"/>
        <w:numPr>
          <w:ilvl w:val="1"/>
          <w:numId w:val="31"/>
        </w:numPr>
        <w:ind w:left="709" w:firstLine="0"/>
        <w:rPr>
          <w:rFonts w:asciiTheme="minorHAnsi" w:hAnsiTheme="minorHAnsi" w:cstheme="minorHAnsi"/>
        </w:rPr>
      </w:pPr>
      <w:r w:rsidRPr="000263EF">
        <w:rPr>
          <w:rFonts w:asciiTheme="minorHAnsi" w:hAnsiTheme="minorHAnsi" w:cstheme="minorHAnsi"/>
        </w:rPr>
        <w:t>Ladder racks and trays.</w:t>
      </w:r>
    </w:p>
    <w:p w14:paraId="085C5349" w14:textId="77777777" w:rsidR="009076A2" w:rsidRPr="000263EF" w:rsidRDefault="009076A2" w:rsidP="00F22AEC">
      <w:pPr>
        <w:pStyle w:val="ListParagraph"/>
        <w:numPr>
          <w:ilvl w:val="1"/>
          <w:numId w:val="31"/>
        </w:numPr>
        <w:ind w:left="709" w:firstLine="0"/>
        <w:rPr>
          <w:rFonts w:asciiTheme="minorHAnsi" w:hAnsiTheme="minorHAnsi" w:cstheme="minorHAnsi"/>
        </w:rPr>
      </w:pPr>
      <w:r w:rsidRPr="000263EF">
        <w:rPr>
          <w:rFonts w:asciiTheme="minorHAnsi" w:hAnsiTheme="minorHAnsi" w:cstheme="minorHAnsi"/>
        </w:rPr>
        <w:t>Air supply.</w:t>
      </w:r>
    </w:p>
    <w:p w14:paraId="58F3BE55" w14:textId="77777777" w:rsidR="009076A2" w:rsidRPr="000263EF" w:rsidRDefault="009076A2" w:rsidP="00F22AEC">
      <w:pPr>
        <w:pStyle w:val="ListParagraph"/>
        <w:numPr>
          <w:ilvl w:val="1"/>
          <w:numId w:val="31"/>
        </w:numPr>
        <w:ind w:left="709" w:firstLine="0"/>
        <w:rPr>
          <w:rFonts w:asciiTheme="minorHAnsi" w:hAnsiTheme="minorHAnsi" w:cstheme="minorHAnsi"/>
        </w:rPr>
      </w:pPr>
      <w:r w:rsidRPr="000263EF">
        <w:rPr>
          <w:rFonts w:asciiTheme="minorHAnsi" w:hAnsiTheme="minorHAnsi" w:cstheme="minorHAnsi"/>
        </w:rPr>
        <w:t>Electronic cooling water.</w:t>
      </w:r>
    </w:p>
    <w:p w14:paraId="19D9A02B" w14:textId="77777777" w:rsidR="009076A2" w:rsidRPr="000263EF" w:rsidRDefault="009076A2" w:rsidP="00F22AEC">
      <w:pPr>
        <w:pStyle w:val="ListParagraph"/>
        <w:numPr>
          <w:ilvl w:val="1"/>
          <w:numId w:val="31"/>
        </w:numPr>
        <w:ind w:left="709" w:firstLine="0"/>
        <w:rPr>
          <w:rFonts w:asciiTheme="minorHAnsi" w:hAnsiTheme="minorHAnsi" w:cstheme="minorHAnsi"/>
        </w:rPr>
      </w:pPr>
      <w:r w:rsidRPr="000263EF">
        <w:rPr>
          <w:rFonts w:asciiTheme="minorHAnsi" w:hAnsiTheme="minorHAnsi" w:cstheme="minorHAnsi"/>
        </w:rPr>
        <w:t>Chilled water.</w:t>
      </w:r>
    </w:p>
    <w:p w14:paraId="4CE24A91" w14:textId="77777777" w:rsidR="009076A2" w:rsidRPr="000263EF" w:rsidRDefault="009076A2" w:rsidP="00F22AEC">
      <w:pPr>
        <w:pStyle w:val="ListParagraph"/>
        <w:numPr>
          <w:ilvl w:val="1"/>
          <w:numId w:val="31"/>
        </w:numPr>
        <w:ind w:left="709" w:firstLine="0"/>
        <w:rPr>
          <w:rFonts w:asciiTheme="minorHAnsi" w:hAnsiTheme="minorHAnsi" w:cstheme="minorHAnsi"/>
        </w:rPr>
      </w:pPr>
      <w:r w:rsidRPr="000263EF">
        <w:rPr>
          <w:rFonts w:asciiTheme="minorHAnsi" w:hAnsiTheme="minorHAnsi" w:cstheme="minorHAnsi"/>
        </w:rPr>
        <w:t>HT / LT equipment. drains.</w:t>
      </w:r>
    </w:p>
    <w:p w14:paraId="20537851" w14:textId="77777777" w:rsidR="009076A2" w:rsidRPr="000263EF" w:rsidRDefault="009076A2" w:rsidP="00F22AEC">
      <w:pPr>
        <w:pStyle w:val="ListParagraph"/>
        <w:numPr>
          <w:ilvl w:val="1"/>
          <w:numId w:val="31"/>
        </w:numPr>
        <w:ind w:left="709" w:firstLine="0"/>
        <w:rPr>
          <w:rFonts w:asciiTheme="minorHAnsi" w:hAnsiTheme="minorHAnsi" w:cstheme="minorHAnsi"/>
        </w:rPr>
      </w:pPr>
      <w:r w:rsidRPr="000263EF">
        <w:rPr>
          <w:rFonts w:asciiTheme="minorHAnsi" w:hAnsiTheme="minorHAnsi" w:cstheme="minorHAnsi"/>
        </w:rPr>
        <w:t>Telephones.</w:t>
      </w:r>
    </w:p>
    <w:p w14:paraId="3D3B7486" w14:textId="77777777" w:rsidR="009076A2" w:rsidRPr="000263EF" w:rsidRDefault="009076A2" w:rsidP="00F22AEC">
      <w:pPr>
        <w:pStyle w:val="ListParagraph"/>
        <w:numPr>
          <w:ilvl w:val="1"/>
          <w:numId w:val="31"/>
        </w:numPr>
        <w:ind w:left="709" w:firstLine="0"/>
        <w:rPr>
          <w:rFonts w:asciiTheme="minorHAnsi" w:hAnsiTheme="minorHAnsi" w:cstheme="minorHAnsi"/>
        </w:rPr>
      </w:pPr>
      <w:r w:rsidRPr="000263EF">
        <w:rPr>
          <w:rFonts w:asciiTheme="minorHAnsi" w:hAnsiTheme="minorHAnsi" w:cstheme="minorHAnsi"/>
        </w:rPr>
        <w:t>System block diagram.</w:t>
      </w:r>
    </w:p>
    <w:p w14:paraId="2CF1FBE4" w14:textId="77777777" w:rsidR="009076A2" w:rsidRPr="000263EF" w:rsidRDefault="009076A2" w:rsidP="00F22AEC">
      <w:pPr>
        <w:pStyle w:val="ListParagraph"/>
        <w:numPr>
          <w:ilvl w:val="1"/>
          <w:numId w:val="31"/>
        </w:numPr>
        <w:ind w:left="709" w:firstLine="0"/>
        <w:rPr>
          <w:rFonts w:asciiTheme="minorHAnsi" w:hAnsiTheme="minorHAnsi" w:cstheme="minorHAnsi"/>
        </w:rPr>
      </w:pPr>
      <w:r w:rsidRPr="000263EF">
        <w:rPr>
          <w:rFonts w:asciiTheme="minorHAnsi" w:hAnsiTheme="minorHAnsi" w:cstheme="minorHAnsi"/>
        </w:rPr>
        <w:t>Power schematics.</w:t>
      </w:r>
    </w:p>
    <w:p w14:paraId="5A59310B" w14:textId="77777777" w:rsidR="009076A2" w:rsidRPr="000263EF" w:rsidRDefault="009076A2" w:rsidP="00F22AEC">
      <w:pPr>
        <w:pStyle w:val="ListParagraph"/>
        <w:numPr>
          <w:ilvl w:val="1"/>
          <w:numId w:val="31"/>
        </w:numPr>
        <w:ind w:left="709" w:firstLine="0"/>
        <w:rPr>
          <w:rFonts w:asciiTheme="minorHAnsi" w:hAnsiTheme="minorHAnsi" w:cstheme="minorHAnsi"/>
        </w:rPr>
      </w:pPr>
      <w:r w:rsidRPr="000263EF">
        <w:rPr>
          <w:rFonts w:asciiTheme="minorHAnsi" w:hAnsiTheme="minorHAnsi" w:cstheme="minorHAnsi"/>
        </w:rPr>
        <w:t>Equipment Room layout drawings.</w:t>
      </w:r>
    </w:p>
    <w:p w14:paraId="2ABB5D52" w14:textId="77777777" w:rsidR="009076A2" w:rsidRPr="000263EF" w:rsidRDefault="009076A2" w:rsidP="009076A2">
      <w:pPr>
        <w:rPr>
          <w:rFonts w:asciiTheme="minorHAnsi" w:hAnsiTheme="minorHAnsi" w:cstheme="minorHAnsi"/>
        </w:rPr>
      </w:pPr>
    </w:p>
    <w:p w14:paraId="70F7E2F6" w14:textId="77777777" w:rsidR="009076A2" w:rsidRPr="000263EF" w:rsidRDefault="009076A2" w:rsidP="00F22AEC">
      <w:pPr>
        <w:pStyle w:val="ListParagraph"/>
        <w:numPr>
          <w:ilvl w:val="0"/>
          <w:numId w:val="31"/>
        </w:numPr>
        <w:ind w:left="0" w:firstLine="0"/>
        <w:rPr>
          <w:rFonts w:asciiTheme="minorHAnsi" w:hAnsiTheme="minorHAnsi" w:cstheme="minorHAnsi"/>
        </w:rPr>
      </w:pPr>
      <w:r w:rsidRPr="000263EF">
        <w:rPr>
          <w:rFonts w:asciiTheme="minorHAnsi" w:hAnsiTheme="minorHAnsi" w:cstheme="minorHAnsi"/>
        </w:rPr>
        <w:t>Master drawings to be held on site with amended drawings forwarded to the central Drawing Office for alternative storage.</w:t>
      </w:r>
    </w:p>
    <w:p w14:paraId="70CADED7" w14:textId="77777777" w:rsidR="009076A2" w:rsidRPr="000263EF" w:rsidRDefault="009076A2" w:rsidP="009076A2">
      <w:pPr>
        <w:rPr>
          <w:rFonts w:asciiTheme="minorHAnsi" w:hAnsiTheme="minorHAnsi" w:cstheme="minorHAnsi"/>
        </w:rPr>
      </w:pPr>
    </w:p>
    <w:p w14:paraId="31D3D877" w14:textId="77777777" w:rsidR="009076A2" w:rsidRPr="000263EF" w:rsidRDefault="009076A2" w:rsidP="009076A2">
      <w:pPr>
        <w:rPr>
          <w:rFonts w:asciiTheme="minorHAnsi" w:hAnsiTheme="minorHAnsi" w:cstheme="minorHAnsi"/>
          <w:b/>
          <w:bCs/>
        </w:rPr>
      </w:pPr>
      <w:bookmarkStart w:id="12" w:name="_Hlk177124401"/>
      <w:r w:rsidRPr="000263EF">
        <w:rPr>
          <w:rFonts w:asciiTheme="minorHAnsi" w:hAnsiTheme="minorHAnsi" w:cstheme="minorHAnsi"/>
          <w:b/>
        </w:rPr>
        <w:t>RAF High Wycombe SCIDA Drawing Service</w:t>
      </w:r>
    </w:p>
    <w:p w14:paraId="27241889" w14:textId="77777777" w:rsidR="009076A2" w:rsidRPr="000263EF" w:rsidRDefault="009076A2" w:rsidP="009076A2">
      <w:pPr>
        <w:rPr>
          <w:rFonts w:asciiTheme="minorHAnsi" w:hAnsiTheme="minorHAnsi" w:cstheme="minorHAnsi"/>
        </w:rPr>
      </w:pPr>
    </w:p>
    <w:p w14:paraId="2ECE084D" w14:textId="77777777" w:rsidR="009076A2" w:rsidRPr="000263EF" w:rsidRDefault="009076A2" w:rsidP="00F22AEC">
      <w:pPr>
        <w:pStyle w:val="ListParagraph"/>
        <w:numPr>
          <w:ilvl w:val="0"/>
          <w:numId w:val="31"/>
        </w:numPr>
        <w:ind w:left="0" w:firstLine="0"/>
        <w:rPr>
          <w:rFonts w:asciiTheme="minorHAnsi" w:hAnsiTheme="minorHAnsi" w:cstheme="minorHAnsi"/>
        </w:rPr>
      </w:pPr>
      <w:r w:rsidRPr="000263EF">
        <w:rPr>
          <w:rFonts w:asciiTheme="minorHAnsi" w:hAnsiTheme="minorHAnsi" w:cstheme="minorHAnsi"/>
        </w:rPr>
        <w:t>In addition to the drawing services described previously, Air SCIDA are to provide the following additional services at RAF High Wycombe:</w:t>
      </w:r>
    </w:p>
    <w:p w14:paraId="31214538" w14:textId="77777777" w:rsidR="009076A2" w:rsidRPr="000263EF" w:rsidRDefault="009076A2" w:rsidP="009076A2">
      <w:pPr>
        <w:rPr>
          <w:rFonts w:asciiTheme="minorHAnsi" w:hAnsiTheme="minorHAnsi" w:cstheme="minorHAnsi"/>
        </w:rPr>
      </w:pPr>
    </w:p>
    <w:p w14:paraId="6469479D" w14:textId="77777777" w:rsidR="009076A2" w:rsidRPr="000263EF" w:rsidRDefault="009076A2" w:rsidP="00F22AEC">
      <w:pPr>
        <w:pStyle w:val="ListParagraph"/>
        <w:numPr>
          <w:ilvl w:val="0"/>
          <w:numId w:val="40"/>
        </w:numPr>
        <w:ind w:left="709" w:firstLine="0"/>
        <w:rPr>
          <w:rFonts w:asciiTheme="minorHAnsi" w:hAnsiTheme="minorHAnsi" w:cstheme="minorHAnsi"/>
        </w:rPr>
      </w:pPr>
      <w:r>
        <w:rPr>
          <w:rFonts w:asciiTheme="minorHAnsi" w:hAnsiTheme="minorHAnsi" w:cstheme="minorHAnsi"/>
          <w:b/>
        </w:rPr>
        <w:t xml:space="preserve"> Building</w:t>
      </w:r>
      <w:r w:rsidRPr="000263EF">
        <w:rPr>
          <w:rFonts w:asciiTheme="minorHAnsi" w:hAnsiTheme="minorHAnsi" w:cstheme="minorHAnsi"/>
          <w:b/>
        </w:rPr>
        <w:t xml:space="preserve"> Floor Plans</w:t>
      </w:r>
      <w:r w:rsidRPr="000263EF">
        <w:rPr>
          <w:rFonts w:asciiTheme="minorHAnsi" w:hAnsiTheme="minorHAnsi" w:cstheme="minorHAnsi"/>
        </w:rPr>
        <w:t xml:space="preserve">. Full </w:t>
      </w:r>
      <w:r>
        <w:rPr>
          <w:rFonts w:asciiTheme="minorHAnsi" w:hAnsiTheme="minorHAnsi" w:cstheme="minorHAnsi"/>
        </w:rPr>
        <w:t>building</w:t>
      </w:r>
      <w:r w:rsidRPr="000263EF">
        <w:rPr>
          <w:rFonts w:asciiTheme="minorHAnsi" w:hAnsiTheme="minorHAnsi" w:cstheme="minorHAnsi"/>
        </w:rPr>
        <w:t xml:space="preserve"> floor plans for all SL1 and 2 and some SL3 </w:t>
      </w:r>
      <w:r>
        <w:rPr>
          <w:rFonts w:asciiTheme="minorHAnsi" w:hAnsiTheme="minorHAnsi" w:cstheme="minorHAnsi"/>
        </w:rPr>
        <w:t>buildings</w:t>
      </w:r>
      <w:r w:rsidRPr="000263EF">
        <w:rPr>
          <w:rFonts w:asciiTheme="minorHAnsi" w:hAnsiTheme="minorHAnsi" w:cstheme="minorHAnsi"/>
        </w:rPr>
        <w:t>; floor plans are to be created as a layered set. Drawings to show all IT equipment, ICT taps, comms cable routes (above and below any false ceiling or floor) power sockets and power cable routes (above and below any false ceiling or floor). Furniture will be included where the density dictates that it provides better representation of the fitted ICT infra.</w:t>
      </w:r>
    </w:p>
    <w:p w14:paraId="35ED3CCF" w14:textId="77777777" w:rsidR="009076A2" w:rsidRPr="003757DA" w:rsidRDefault="009076A2" w:rsidP="009076A2">
      <w:pPr>
        <w:ind w:left="709"/>
        <w:rPr>
          <w:rFonts w:asciiTheme="minorHAnsi" w:hAnsiTheme="minorHAnsi" w:cstheme="minorHAnsi"/>
        </w:rPr>
      </w:pPr>
    </w:p>
    <w:p w14:paraId="6942A4D1" w14:textId="77777777" w:rsidR="009076A2" w:rsidRPr="003757DA" w:rsidRDefault="009076A2" w:rsidP="00F22AEC">
      <w:pPr>
        <w:pStyle w:val="ListParagraph"/>
        <w:numPr>
          <w:ilvl w:val="0"/>
          <w:numId w:val="40"/>
        </w:numPr>
        <w:ind w:left="709" w:firstLine="0"/>
        <w:rPr>
          <w:rFonts w:asciiTheme="minorHAnsi" w:hAnsiTheme="minorHAnsi" w:cstheme="minorHAnsi"/>
        </w:rPr>
      </w:pPr>
      <w:r w:rsidRPr="003757DA">
        <w:rPr>
          <w:rFonts w:asciiTheme="minorHAnsi" w:hAnsiTheme="minorHAnsi" w:cstheme="minorHAnsi"/>
          <w:b/>
        </w:rPr>
        <w:t>Enhanced building Floor Plans</w:t>
      </w:r>
      <w:r w:rsidRPr="003757DA">
        <w:rPr>
          <w:rFonts w:asciiTheme="minorHAnsi" w:hAnsiTheme="minorHAnsi" w:cstheme="minorHAnsi"/>
        </w:rPr>
        <w:t>. The drawing set for High Wycombe may be enhanced for certain facilities to include building services such as: coolers, fire system (underfloor fire heads), domestic power items (ex-lighting system). The working documentation detailing all systems terminated at the ICT TAPs (service posts, wall trunking and under-bench trunking assemblies) is to be maintained.</w:t>
      </w:r>
    </w:p>
    <w:p w14:paraId="3CB9DB0A" w14:textId="77777777" w:rsidR="009076A2" w:rsidRPr="003757DA" w:rsidRDefault="009076A2" w:rsidP="009076A2">
      <w:pPr>
        <w:ind w:left="709"/>
        <w:rPr>
          <w:rFonts w:asciiTheme="minorHAnsi" w:hAnsiTheme="minorHAnsi" w:cstheme="minorHAnsi"/>
        </w:rPr>
      </w:pPr>
    </w:p>
    <w:bookmarkEnd w:id="12"/>
    <w:p w14:paraId="4114E4CD" w14:textId="77777777" w:rsidR="009076A2" w:rsidRPr="000263EF" w:rsidRDefault="009076A2" w:rsidP="00F22AEC">
      <w:pPr>
        <w:pStyle w:val="ListParagraph"/>
        <w:numPr>
          <w:ilvl w:val="0"/>
          <w:numId w:val="40"/>
        </w:numPr>
        <w:ind w:left="709" w:firstLine="0"/>
        <w:rPr>
          <w:rFonts w:asciiTheme="minorHAnsi" w:hAnsiTheme="minorHAnsi" w:cstheme="minorHAnsi"/>
          <w:color w:val="auto"/>
        </w:rPr>
      </w:pPr>
      <w:r w:rsidRPr="000263EF">
        <w:rPr>
          <w:rFonts w:asciiTheme="minorHAnsi" w:hAnsiTheme="minorHAnsi" w:cstheme="minorHAnsi"/>
          <w:color w:val="auto"/>
        </w:rPr>
        <w:t>Drawing Publication. OS Drawings shall be published in PDF form on a Teams SPOL site maintained by the contractor, access to these to be strictly controlled. Where drawings are required to be protectively marked above OS, suitably accredited systems will be provided to the contractor</w:t>
      </w:r>
      <w:r>
        <w:rPr>
          <w:rFonts w:asciiTheme="minorHAnsi" w:hAnsiTheme="minorHAnsi" w:cstheme="minorHAnsi"/>
          <w:color w:val="auto"/>
        </w:rPr>
        <w:t>.</w:t>
      </w:r>
    </w:p>
    <w:p w14:paraId="599A61F7" w14:textId="77777777" w:rsidR="009076A2" w:rsidRPr="000263EF" w:rsidRDefault="009076A2" w:rsidP="009076A2">
      <w:pPr>
        <w:rPr>
          <w:rFonts w:asciiTheme="minorHAnsi" w:hAnsiTheme="minorHAnsi" w:cstheme="minorHAnsi"/>
        </w:rPr>
      </w:pPr>
    </w:p>
    <w:p w14:paraId="12AD243D" w14:textId="77777777" w:rsidR="009076A2" w:rsidRPr="000263EF" w:rsidRDefault="009076A2" w:rsidP="009076A2">
      <w:pPr>
        <w:rPr>
          <w:rFonts w:asciiTheme="minorHAnsi" w:hAnsiTheme="minorHAnsi" w:cstheme="minorHAnsi"/>
          <w:b/>
          <w:bCs/>
        </w:rPr>
      </w:pPr>
      <w:r w:rsidRPr="000263EF">
        <w:rPr>
          <w:rFonts w:asciiTheme="minorHAnsi" w:hAnsiTheme="minorHAnsi" w:cstheme="minorHAnsi"/>
          <w:b/>
        </w:rPr>
        <w:t>Drawing Availability and Distribution</w:t>
      </w:r>
    </w:p>
    <w:p w14:paraId="1753F408" w14:textId="77777777" w:rsidR="009076A2" w:rsidRPr="000263EF" w:rsidRDefault="009076A2" w:rsidP="009076A2">
      <w:pPr>
        <w:rPr>
          <w:rFonts w:asciiTheme="minorHAnsi" w:hAnsiTheme="minorHAnsi" w:cstheme="minorHAnsi"/>
        </w:rPr>
      </w:pPr>
    </w:p>
    <w:p w14:paraId="0AC58F68" w14:textId="77777777" w:rsidR="009076A2" w:rsidRPr="000263EF" w:rsidRDefault="009076A2" w:rsidP="00F22AEC">
      <w:pPr>
        <w:pStyle w:val="ListParagraph"/>
        <w:numPr>
          <w:ilvl w:val="0"/>
          <w:numId w:val="31"/>
        </w:numPr>
        <w:ind w:left="0" w:firstLine="0"/>
        <w:rPr>
          <w:rFonts w:asciiTheme="minorHAnsi" w:hAnsiTheme="minorHAnsi" w:cstheme="minorHAnsi"/>
        </w:rPr>
      </w:pPr>
      <w:r w:rsidRPr="000263EF">
        <w:rPr>
          <w:rFonts w:asciiTheme="minorHAnsi" w:hAnsiTheme="minorHAnsi" w:cstheme="minorHAnsi"/>
        </w:rPr>
        <w:t>All drawings are to be made available to all agencies as part of the ECR process or any other legitimate reason.</w:t>
      </w:r>
      <w:r>
        <w:rPr>
          <w:rFonts w:asciiTheme="minorHAnsi" w:hAnsiTheme="minorHAnsi" w:cstheme="minorHAnsi"/>
        </w:rPr>
        <w:t xml:space="preserve"> </w:t>
      </w:r>
      <w:r w:rsidRPr="000263EF">
        <w:rPr>
          <w:rFonts w:asciiTheme="minorHAnsi" w:hAnsiTheme="minorHAnsi" w:cstheme="minorHAnsi"/>
        </w:rPr>
        <w:t>In the case of electronic drawings, they will be provided as .pdf; requests for .dwg or other formats will be processed through RAF Digital for authority.</w:t>
      </w:r>
    </w:p>
    <w:p w14:paraId="581B3A9C" w14:textId="77777777" w:rsidR="009076A2" w:rsidRPr="000263EF" w:rsidRDefault="009076A2" w:rsidP="009076A2">
      <w:pPr>
        <w:rPr>
          <w:rFonts w:asciiTheme="minorHAnsi" w:hAnsiTheme="minorHAnsi" w:cstheme="minorHAnsi"/>
        </w:rPr>
      </w:pPr>
    </w:p>
    <w:p w14:paraId="27A4447F" w14:textId="77777777" w:rsidR="009076A2" w:rsidRPr="000263EF" w:rsidRDefault="009076A2" w:rsidP="00F22AEC">
      <w:pPr>
        <w:pStyle w:val="ListParagraph"/>
        <w:numPr>
          <w:ilvl w:val="0"/>
          <w:numId w:val="31"/>
        </w:numPr>
        <w:ind w:left="0" w:firstLine="0"/>
        <w:rPr>
          <w:rFonts w:asciiTheme="minorHAnsi" w:hAnsiTheme="minorHAnsi" w:cstheme="minorHAnsi"/>
        </w:rPr>
      </w:pPr>
      <w:r w:rsidRPr="000263EF">
        <w:rPr>
          <w:rFonts w:asciiTheme="minorHAnsi" w:hAnsiTheme="minorHAnsi" w:cstheme="minorHAnsi"/>
        </w:rPr>
        <w:t>In the case of hardcopy drawings, these will be provided at a suitable size up to A0.</w:t>
      </w:r>
      <w:r>
        <w:rPr>
          <w:rFonts w:asciiTheme="minorHAnsi" w:hAnsiTheme="minorHAnsi" w:cstheme="minorHAnsi"/>
        </w:rPr>
        <w:t xml:space="preserve"> </w:t>
      </w:r>
      <w:r w:rsidRPr="000263EF">
        <w:rPr>
          <w:rFonts w:asciiTheme="minorHAnsi" w:hAnsiTheme="minorHAnsi" w:cstheme="minorHAnsi"/>
        </w:rPr>
        <w:t xml:space="preserve">Authority may be sought from the </w:t>
      </w:r>
      <w:r w:rsidRPr="008562F9">
        <w:rPr>
          <w:rFonts w:asciiTheme="minorHAnsi" w:hAnsiTheme="minorHAnsi" w:cstheme="minorHAnsi"/>
        </w:rPr>
        <w:t>Contract Manager</w:t>
      </w:r>
      <w:r w:rsidRPr="000263EF">
        <w:rPr>
          <w:rFonts w:asciiTheme="minorHAnsi" w:hAnsiTheme="minorHAnsi" w:cstheme="minorHAnsi"/>
        </w:rPr>
        <w:t xml:space="preserve"> where requests are nonstandard. Drawings are to be sent out using the MOD mail system using recorded delivery.</w:t>
      </w:r>
    </w:p>
    <w:p w14:paraId="63E47D19" w14:textId="77777777" w:rsidR="009076A2" w:rsidRPr="000263EF" w:rsidRDefault="009076A2" w:rsidP="009076A2">
      <w:pPr>
        <w:pStyle w:val="ListParagraph"/>
        <w:rPr>
          <w:rFonts w:asciiTheme="minorHAnsi" w:hAnsiTheme="minorHAnsi" w:cstheme="minorHAnsi"/>
        </w:rPr>
      </w:pPr>
    </w:p>
    <w:p w14:paraId="4FA0146D" w14:textId="77777777" w:rsidR="009076A2" w:rsidRPr="000263EF" w:rsidRDefault="009076A2" w:rsidP="00F22AEC">
      <w:pPr>
        <w:pStyle w:val="ListParagraph"/>
        <w:numPr>
          <w:ilvl w:val="0"/>
          <w:numId w:val="31"/>
        </w:numPr>
        <w:ind w:left="0" w:firstLine="0"/>
        <w:rPr>
          <w:rFonts w:asciiTheme="minorHAnsi" w:hAnsiTheme="minorHAnsi" w:cstheme="minorHAnsi"/>
        </w:rPr>
      </w:pPr>
      <w:r w:rsidRPr="000263EF">
        <w:rPr>
          <w:rFonts w:asciiTheme="minorHAnsi" w:hAnsiTheme="minorHAnsi" w:cstheme="minorHAnsi"/>
        </w:rPr>
        <w:t>Unless requested as part of the ECR process, the Air SCIDA Help Desk should be approached in the first instance for all other requests.</w:t>
      </w:r>
    </w:p>
    <w:p w14:paraId="4B3C8C76" w14:textId="77777777" w:rsidR="009076A2" w:rsidRPr="007047E0" w:rsidRDefault="009076A2" w:rsidP="009076A2">
      <w:pPr>
        <w:pStyle w:val="ListParagraph"/>
        <w:rPr>
          <w:rFonts w:asciiTheme="minorHAnsi" w:hAnsiTheme="minorHAnsi" w:cstheme="minorHAnsi"/>
          <w:highlight w:val="cyan"/>
        </w:rPr>
      </w:pPr>
    </w:p>
    <w:p w14:paraId="6CE57629" w14:textId="77777777" w:rsidR="009076A2" w:rsidRDefault="009076A2" w:rsidP="009076A2">
      <w:pPr>
        <w:pStyle w:val="ListParagraph"/>
        <w:ind w:left="0"/>
        <w:rPr>
          <w:rFonts w:asciiTheme="minorHAnsi" w:hAnsiTheme="minorHAnsi" w:cstheme="minorHAnsi"/>
          <w:highlight w:val="cyan"/>
        </w:rPr>
        <w:sectPr w:rsidR="009076A2" w:rsidSect="009076A2">
          <w:footerReference w:type="default" r:id="rId35"/>
          <w:pgSz w:w="11906" w:h="16838"/>
          <w:pgMar w:top="1134" w:right="1134" w:bottom="1134" w:left="1134" w:header="708" w:footer="708" w:gutter="0"/>
          <w:pgNumType w:start="1"/>
          <w:cols w:space="708"/>
          <w:docGrid w:linePitch="360"/>
        </w:sectPr>
      </w:pPr>
    </w:p>
    <w:p w14:paraId="39F3074B" w14:textId="77777777" w:rsidR="009076A2" w:rsidRDefault="009076A2" w:rsidP="009076A2">
      <w:pPr>
        <w:rPr>
          <w:rFonts w:asciiTheme="minorHAnsi" w:hAnsiTheme="minorHAnsi" w:cstheme="minorHAnsi"/>
          <w:b/>
        </w:rPr>
      </w:pPr>
      <w:r>
        <w:rPr>
          <w:rFonts w:asciiTheme="minorHAnsi" w:hAnsiTheme="minorHAnsi" w:cstheme="minorHAnsi"/>
          <w:b/>
        </w:rPr>
        <w:lastRenderedPageBreak/>
        <w:t>Appendix 1 to</w:t>
      </w:r>
    </w:p>
    <w:p w14:paraId="3B6BA096" w14:textId="77777777" w:rsidR="009076A2" w:rsidRPr="000263EF" w:rsidRDefault="009076A2" w:rsidP="009076A2">
      <w:pPr>
        <w:rPr>
          <w:rFonts w:asciiTheme="minorHAnsi" w:hAnsiTheme="minorHAnsi" w:cstheme="minorHAnsi"/>
          <w:b/>
          <w:bCs/>
        </w:rPr>
      </w:pPr>
      <w:r w:rsidRPr="000263EF">
        <w:rPr>
          <w:rFonts w:asciiTheme="minorHAnsi" w:hAnsiTheme="minorHAnsi" w:cstheme="minorHAnsi"/>
          <w:b/>
        </w:rPr>
        <w:t>Annex H to</w:t>
      </w:r>
    </w:p>
    <w:p w14:paraId="2AFC7A41" w14:textId="77777777" w:rsidR="009076A2" w:rsidRPr="000263EF" w:rsidRDefault="009076A2" w:rsidP="009076A2">
      <w:pPr>
        <w:pStyle w:val="Header"/>
        <w:rPr>
          <w:rFonts w:asciiTheme="minorHAnsi" w:hAnsiTheme="minorHAnsi" w:cstheme="minorHAnsi"/>
          <w:b/>
          <w:bCs/>
        </w:rPr>
      </w:pPr>
      <w:r w:rsidRPr="000263EF">
        <w:rPr>
          <w:rFonts w:asciiTheme="minorHAnsi" w:hAnsiTheme="minorHAnsi" w:cstheme="minorHAnsi"/>
          <w:b/>
        </w:rPr>
        <w:t xml:space="preserve">Air SCIDA 2026 Statement of Requirement </w:t>
      </w:r>
    </w:p>
    <w:p w14:paraId="32EAC856" w14:textId="77777777" w:rsidR="009076A2" w:rsidRPr="000263EF" w:rsidRDefault="009076A2" w:rsidP="009076A2">
      <w:pPr>
        <w:pStyle w:val="Header"/>
        <w:rPr>
          <w:rFonts w:asciiTheme="minorHAnsi" w:hAnsiTheme="minorHAnsi" w:cstheme="minorHAnsi"/>
          <w:b/>
          <w:bCs/>
        </w:rPr>
      </w:pPr>
      <w:r>
        <w:rPr>
          <w:rFonts w:asciiTheme="minorHAnsi" w:hAnsiTheme="minorHAnsi" w:cstheme="minorHAnsi"/>
          <w:b/>
        </w:rPr>
        <w:t>Final Version 1.0 - 2 Jun 25</w:t>
      </w:r>
    </w:p>
    <w:p w14:paraId="741451F9" w14:textId="77777777" w:rsidR="009076A2" w:rsidRPr="000263EF" w:rsidRDefault="009076A2" w:rsidP="009076A2">
      <w:pPr>
        <w:pStyle w:val="ListParagraph"/>
        <w:ind w:left="0"/>
        <w:rPr>
          <w:rFonts w:asciiTheme="minorHAnsi" w:hAnsiTheme="minorHAnsi" w:cstheme="minorHAnsi"/>
          <w:highlight w:val="cyan"/>
        </w:rPr>
      </w:pPr>
    </w:p>
    <w:p w14:paraId="4A99A947" w14:textId="77777777" w:rsidR="009076A2" w:rsidRDefault="009076A2" w:rsidP="009076A2">
      <w:pPr>
        <w:rPr>
          <w:rFonts w:asciiTheme="minorHAnsi" w:hAnsiTheme="minorHAnsi" w:cstheme="minorHAnsi"/>
        </w:rPr>
      </w:pPr>
    </w:p>
    <w:p w14:paraId="03FFF152" w14:textId="77777777" w:rsidR="009076A2" w:rsidRPr="007047E0" w:rsidRDefault="009076A2" w:rsidP="009076A2">
      <w:pPr>
        <w:rPr>
          <w:rFonts w:asciiTheme="minorHAnsi" w:hAnsiTheme="minorHAnsi" w:cstheme="minorHAnsi"/>
          <w:b/>
          <w:bCs/>
        </w:rPr>
      </w:pPr>
      <w:r w:rsidRPr="007047E0">
        <w:rPr>
          <w:rFonts w:asciiTheme="minorHAnsi" w:hAnsiTheme="minorHAnsi" w:cstheme="minorHAnsi"/>
          <w:b/>
          <w:bCs/>
        </w:rPr>
        <w:t>Example of CIDA RFL Standardised Format and Content</w:t>
      </w:r>
    </w:p>
    <w:p w14:paraId="0CD9992E" w14:textId="77777777" w:rsidR="009076A2" w:rsidRDefault="009076A2" w:rsidP="009076A2">
      <w:pPr>
        <w:rPr>
          <w:rFonts w:asciiTheme="minorHAnsi" w:hAnsiTheme="minorHAnsi" w:cstheme="minorHAnsi"/>
        </w:rPr>
      </w:pPr>
    </w:p>
    <w:p w14:paraId="12D62AA4" w14:textId="77777777" w:rsidR="009076A2" w:rsidRDefault="009076A2" w:rsidP="009076A2">
      <w:pPr>
        <w:rPr>
          <w:rFonts w:asciiTheme="minorHAnsi" w:hAnsiTheme="minorHAnsi" w:cstheme="minorHAnsi"/>
        </w:rPr>
      </w:pPr>
      <w:r>
        <w:rPr>
          <w:rFonts w:asciiTheme="minorHAnsi" w:hAnsiTheme="minorHAnsi" w:cstheme="minorHAnsi"/>
        </w:rPr>
        <w:t>See separate Excel file</w:t>
      </w:r>
    </w:p>
    <w:p w14:paraId="3D2EA082" w14:textId="77777777" w:rsidR="009076A2" w:rsidRDefault="009076A2" w:rsidP="009076A2">
      <w:pPr>
        <w:rPr>
          <w:rFonts w:asciiTheme="minorHAnsi" w:hAnsiTheme="minorHAnsi" w:cstheme="minorHAnsi"/>
        </w:rPr>
      </w:pPr>
    </w:p>
    <w:p w14:paraId="40D06747" w14:textId="77777777" w:rsidR="009076A2" w:rsidRPr="000263EF" w:rsidRDefault="009076A2" w:rsidP="009076A2">
      <w:pPr>
        <w:rPr>
          <w:rFonts w:asciiTheme="minorHAnsi" w:hAnsiTheme="minorHAnsi" w:cstheme="minorHAnsi"/>
        </w:rPr>
      </w:pPr>
    </w:p>
    <w:p w14:paraId="1616F6A5" w14:textId="77777777" w:rsidR="009076A2" w:rsidRPr="000263EF" w:rsidRDefault="009076A2" w:rsidP="009076A2">
      <w:pPr>
        <w:rPr>
          <w:rFonts w:asciiTheme="minorHAnsi" w:hAnsiTheme="minorHAnsi" w:cstheme="minorHAnsi"/>
          <w:b/>
          <w:bCs/>
        </w:rPr>
        <w:sectPr w:rsidR="009076A2" w:rsidRPr="000263EF" w:rsidSect="009076A2">
          <w:footerReference w:type="default" r:id="rId36"/>
          <w:pgSz w:w="11906" w:h="16838"/>
          <w:pgMar w:top="1134" w:right="1134" w:bottom="1134" w:left="1134" w:header="708" w:footer="708" w:gutter="0"/>
          <w:pgNumType w:start="1"/>
          <w:cols w:space="708"/>
          <w:docGrid w:linePitch="360"/>
        </w:sectPr>
      </w:pPr>
    </w:p>
    <w:p w14:paraId="0A00E858" w14:textId="77777777" w:rsidR="009076A2" w:rsidRPr="000263EF" w:rsidRDefault="009076A2" w:rsidP="009076A2">
      <w:pPr>
        <w:rPr>
          <w:rFonts w:asciiTheme="minorHAnsi" w:hAnsiTheme="minorHAnsi" w:cstheme="minorHAnsi"/>
          <w:b/>
          <w:bCs/>
        </w:rPr>
      </w:pPr>
      <w:r w:rsidRPr="000263EF">
        <w:rPr>
          <w:rFonts w:asciiTheme="minorHAnsi" w:hAnsiTheme="minorHAnsi" w:cstheme="minorHAnsi"/>
          <w:b/>
        </w:rPr>
        <w:lastRenderedPageBreak/>
        <w:t>Annex I to</w:t>
      </w:r>
    </w:p>
    <w:p w14:paraId="5FDE279F" w14:textId="77777777" w:rsidR="009076A2" w:rsidRPr="000263EF" w:rsidRDefault="009076A2" w:rsidP="009076A2">
      <w:pPr>
        <w:pStyle w:val="Header"/>
        <w:rPr>
          <w:rFonts w:asciiTheme="minorHAnsi" w:hAnsiTheme="minorHAnsi" w:cstheme="minorHAnsi"/>
          <w:b/>
          <w:bCs/>
        </w:rPr>
      </w:pPr>
      <w:r w:rsidRPr="000263EF">
        <w:rPr>
          <w:rFonts w:asciiTheme="minorHAnsi" w:hAnsiTheme="minorHAnsi" w:cstheme="minorHAnsi"/>
          <w:b/>
        </w:rPr>
        <w:t xml:space="preserve">Air SCIDA 2026 Statement of Requirement </w:t>
      </w:r>
    </w:p>
    <w:p w14:paraId="68A2ECAE" w14:textId="77777777" w:rsidR="009076A2" w:rsidRPr="000263EF" w:rsidRDefault="009076A2" w:rsidP="009076A2">
      <w:pPr>
        <w:pStyle w:val="Header"/>
        <w:rPr>
          <w:rFonts w:asciiTheme="minorHAnsi" w:hAnsiTheme="minorHAnsi" w:cstheme="minorHAnsi"/>
          <w:b/>
          <w:bCs/>
        </w:rPr>
      </w:pPr>
      <w:r>
        <w:rPr>
          <w:rFonts w:asciiTheme="minorHAnsi" w:hAnsiTheme="minorHAnsi" w:cstheme="minorHAnsi"/>
          <w:b/>
        </w:rPr>
        <w:t>Final Version 1.0 - 2 Jun 25</w:t>
      </w:r>
    </w:p>
    <w:p w14:paraId="4D5EBAF5" w14:textId="77777777" w:rsidR="009076A2" w:rsidRPr="000263EF" w:rsidRDefault="009076A2" w:rsidP="009076A2">
      <w:pPr>
        <w:rPr>
          <w:rFonts w:asciiTheme="minorHAnsi" w:hAnsiTheme="minorHAnsi" w:cstheme="minorHAnsi"/>
          <w:b/>
        </w:rPr>
      </w:pPr>
    </w:p>
    <w:p w14:paraId="46372A7C" w14:textId="77777777" w:rsidR="009076A2" w:rsidRPr="000263EF" w:rsidRDefault="009076A2" w:rsidP="009076A2">
      <w:pPr>
        <w:rPr>
          <w:rFonts w:asciiTheme="minorHAnsi" w:hAnsiTheme="minorHAnsi" w:cstheme="minorHAnsi"/>
          <w:b/>
          <w:bCs/>
          <w:szCs w:val="24"/>
        </w:rPr>
      </w:pPr>
      <w:r w:rsidRPr="000263EF">
        <w:rPr>
          <w:rFonts w:asciiTheme="minorHAnsi" w:hAnsiTheme="minorHAnsi" w:cstheme="minorHAnsi"/>
          <w:b/>
          <w:szCs w:val="24"/>
        </w:rPr>
        <w:t>Useful Metrics and Supplementary Information</w:t>
      </w:r>
    </w:p>
    <w:p w14:paraId="4D65BCF3" w14:textId="77777777" w:rsidR="009076A2" w:rsidRPr="000263EF" w:rsidRDefault="009076A2" w:rsidP="009076A2">
      <w:pPr>
        <w:rPr>
          <w:rFonts w:asciiTheme="minorHAnsi" w:hAnsiTheme="minorHAnsi" w:cstheme="minorHAnsi"/>
          <w:szCs w:val="24"/>
        </w:rPr>
      </w:pPr>
    </w:p>
    <w:p w14:paraId="530E9150" w14:textId="77777777" w:rsidR="009076A2" w:rsidRPr="000263EF" w:rsidRDefault="009076A2" w:rsidP="009076A2">
      <w:pPr>
        <w:rPr>
          <w:rFonts w:asciiTheme="minorHAnsi" w:hAnsiTheme="minorHAnsi" w:cstheme="minorHAnsi"/>
          <w:b/>
          <w:bCs/>
        </w:rPr>
      </w:pPr>
      <w:r w:rsidRPr="000263EF">
        <w:rPr>
          <w:rFonts w:asciiTheme="minorHAnsi" w:hAnsiTheme="minorHAnsi" w:cstheme="minorHAnsi"/>
          <w:b/>
        </w:rPr>
        <w:t>ECR Numbers (Historical)</w:t>
      </w:r>
    </w:p>
    <w:p w14:paraId="70E99E80" w14:textId="77777777" w:rsidR="009076A2" w:rsidRPr="000263EF" w:rsidRDefault="009076A2" w:rsidP="009076A2">
      <w:pPr>
        <w:rPr>
          <w:rFonts w:asciiTheme="minorHAnsi" w:hAnsiTheme="minorHAnsi" w:cstheme="minorHAnsi"/>
        </w:rPr>
      </w:pPr>
    </w:p>
    <w:p w14:paraId="4D7278AE" w14:textId="77777777" w:rsidR="009076A2" w:rsidRPr="000263EF" w:rsidRDefault="009076A2" w:rsidP="00F22AEC">
      <w:pPr>
        <w:pStyle w:val="ListParagraph"/>
        <w:numPr>
          <w:ilvl w:val="0"/>
          <w:numId w:val="30"/>
        </w:numPr>
        <w:ind w:left="0" w:firstLine="0"/>
        <w:rPr>
          <w:rFonts w:asciiTheme="minorHAnsi" w:hAnsiTheme="minorHAnsi" w:cstheme="minorHAnsi"/>
        </w:rPr>
      </w:pPr>
      <w:r w:rsidRPr="000263EF">
        <w:rPr>
          <w:rFonts w:asciiTheme="minorHAnsi" w:hAnsiTheme="minorHAnsi" w:cstheme="minorHAnsi"/>
        </w:rPr>
        <w:t>It should be noted that the figures below are intended to be indicative only.</w:t>
      </w:r>
      <w:r>
        <w:rPr>
          <w:rFonts w:asciiTheme="minorHAnsi" w:hAnsiTheme="minorHAnsi" w:cstheme="minorHAnsi"/>
        </w:rPr>
        <w:t xml:space="preserve"> </w:t>
      </w:r>
      <w:r w:rsidRPr="000263EF">
        <w:rPr>
          <w:rFonts w:asciiTheme="minorHAnsi" w:hAnsiTheme="minorHAnsi" w:cstheme="minorHAnsi"/>
        </w:rPr>
        <w:t xml:space="preserve">For example, some ECRs closed with a </w:t>
      </w:r>
      <w:r>
        <w:rPr>
          <w:rFonts w:asciiTheme="minorHAnsi" w:hAnsiTheme="minorHAnsi" w:cstheme="minorHAnsi"/>
        </w:rPr>
        <w:t>P</w:t>
      </w:r>
      <w:r w:rsidRPr="000263EF">
        <w:rPr>
          <w:rFonts w:asciiTheme="minorHAnsi" w:hAnsiTheme="minorHAnsi" w:cstheme="minorHAnsi"/>
        </w:rPr>
        <w:t>art 5 in 202</w:t>
      </w:r>
      <w:r>
        <w:rPr>
          <w:rFonts w:asciiTheme="minorHAnsi" w:hAnsiTheme="minorHAnsi" w:cstheme="minorHAnsi"/>
        </w:rPr>
        <w:t>3</w:t>
      </w:r>
      <w:r w:rsidRPr="000263EF">
        <w:rPr>
          <w:rFonts w:asciiTheme="minorHAnsi" w:hAnsiTheme="minorHAnsi" w:cstheme="minorHAnsi"/>
        </w:rPr>
        <w:t xml:space="preserve"> could have been raised in 202</w:t>
      </w:r>
      <w:r>
        <w:rPr>
          <w:rFonts w:asciiTheme="minorHAnsi" w:hAnsiTheme="minorHAnsi" w:cstheme="minorHAnsi"/>
        </w:rPr>
        <w:t>3</w:t>
      </w:r>
      <w:r w:rsidRPr="000263EF">
        <w:rPr>
          <w:rFonts w:asciiTheme="minorHAnsi" w:hAnsiTheme="minorHAnsi" w:cstheme="minorHAnsi"/>
        </w:rPr>
        <w:t xml:space="preserve"> or previous years so there is no direct relationship between the number of Pt1s raised and the Pt 5’s closing out ECRs in 202</w:t>
      </w:r>
      <w:r>
        <w:rPr>
          <w:rFonts w:asciiTheme="minorHAnsi" w:hAnsiTheme="minorHAnsi" w:cstheme="minorHAnsi"/>
        </w:rPr>
        <w:t>3</w:t>
      </w:r>
      <w:r w:rsidRPr="000263EF">
        <w:rPr>
          <w:rFonts w:asciiTheme="minorHAnsi" w:hAnsiTheme="minorHAnsi" w:cstheme="minorHAnsi"/>
        </w:rPr>
        <w:t>; the same applies to</w:t>
      </w:r>
      <w:r>
        <w:rPr>
          <w:rFonts w:asciiTheme="minorHAnsi" w:hAnsiTheme="minorHAnsi" w:cstheme="minorHAnsi"/>
        </w:rPr>
        <w:t xml:space="preserve"> </w:t>
      </w:r>
      <w:r w:rsidRPr="00E76994">
        <w:rPr>
          <w:rFonts w:asciiTheme="minorHAnsi" w:hAnsiTheme="minorHAnsi" w:cstheme="minorHAnsi"/>
        </w:rPr>
        <w:t>2024</w:t>
      </w:r>
      <w:r w:rsidRPr="000263EF">
        <w:rPr>
          <w:rFonts w:asciiTheme="minorHAnsi" w:hAnsiTheme="minorHAnsi" w:cstheme="minorHAnsi"/>
        </w:rPr>
        <w:t>.</w:t>
      </w:r>
    </w:p>
    <w:p w14:paraId="3B8C7F82" w14:textId="77777777" w:rsidR="009076A2" w:rsidRPr="000263EF" w:rsidRDefault="009076A2" w:rsidP="009076A2">
      <w:pPr>
        <w:rPr>
          <w:rFonts w:asciiTheme="minorHAnsi" w:hAnsiTheme="minorHAnsi" w:cstheme="minorHAnsi"/>
        </w:rPr>
      </w:pPr>
    </w:p>
    <w:p w14:paraId="18045EF8" w14:textId="77777777" w:rsidR="009076A2" w:rsidRDefault="009076A2" w:rsidP="00F22AEC">
      <w:pPr>
        <w:pStyle w:val="ListParagraph"/>
        <w:numPr>
          <w:ilvl w:val="0"/>
          <w:numId w:val="30"/>
        </w:numPr>
        <w:ind w:left="0" w:firstLine="0"/>
        <w:rPr>
          <w:rFonts w:asciiTheme="minorHAnsi" w:hAnsiTheme="minorHAnsi" w:cstheme="minorHAnsi"/>
        </w:rPr>
      </w:pPr>
      <w:r w:rsidRPr="00165033">
        <w:rPr>
          <w:rFonts w:asciiTheme="minorHAnsi" w:hAnsiTheme="minorHAnsi" w:cstheme="minorHAnsi"/>
        </w:rPr>
        <w:t xml:space="preserve">Table 1 is sorted on the number of ECR Pt 1 raised in 2023, Table 2 being similarly sorted for 2024. Sites with no ECR activity in those years are excluded for brevity. </w:t>
      </w:r>
    </w:p>
    <w:p w14:paraId="7ABC012B" w14:textId="77777777" w:rsidR="009076A2" w:rsidRPr="00290BF0" w:rsidRDefault="009076A2" w:rsidP="009076A2">
      <w:pPr>
        <w:pStyle w:val="ListParagrap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710"/>
        <w:gridCol w:w="710"/>
        <w:gridCol w:w="471"/>
        <w:gridCol w:w="2835"/>
        <w:gridCol w:w="851"/>
        <w:gridCol w:w="850"/>
      </w:tblGrid>
      <w:tr w:rsidR="009076A2" w:rsidRPr="00DE1371" w14:paraId="6CF4DEDD" w14:textId="77777777" w:rsidTr="009076A2">
        <w:trPr>
          <w:trHeight w:val="20"/>
        </w:trPr>
        <w:tc>
          <w:tcPr>
            <w:tcW w:w="4395" w:type="dxa"/>
            <w:gridSpan w:val="3"/>
            <w:tcBorders>
              <w:top w:val="single" w:sz="4" w:space="0" w:color="auto"/>
              <w:left w:val="single" w:sz="4" w:space="0" w:color="auto"/>
            </w:tcBorders>
            <w:shd w:val="clear" w:color="auto" w:fill="00B0F0"/>
            <w:noWrap/>
            <w:vAlign w:val="bottom"/>
            <w:hideMark/>
          </w:tcPr>
          <w:p w14:paraId="1985CDDA" w14:textId="77777777" w:rsidR="009076A2" w:rsidRPr="00DE1371" w:rsidRDefault="009076A2" w:rsidP="009076A2">
            <w:pPr>
              <w:jc w:val="center"/>
              <w:rPr>
                <w:rFonts w:asciiTheme="minorHAnsi" w:eastAsia="Times New Roman" w:hAnsiTheme="minorHAnsi" w:cstheme="minorHAnsi"/>
                <w:b/>
                <w:bCs/>
                <w:szCs w:val="20"/>
              </w:rPr>
            </w:pPr>
            <w:r w:rsidRPr="00DE1371">
              <w:rPr>
                <w:rFonts w:asciiTheme="minorHAnsi" w:eastAsia="Times New Roman" w:hAnsiTheme="minorHAnsi" w:cstheme="minorHAnsi"/>
                <w:b/>
                <w:bCs/>
                <w:szCs w:val="20"/>
              </w:rPr>
              <w:t>2023</w:t>
            </w:r>
          </w:p>
        </w:tc>
        <w:tc>
          <w:tcPr>
            <w:tcW w:w="471" w:type="dxa"/>
            <w:tcBorders>
              <w:top w:val="nil"/>
              <w:bottom w:val="nil"/>
              <w:right w:val="single" w:sz="4" w:space="0" w:color="auto"/>
            </w:tcBorders>
            <w:shd w:val="clear" w:color="auto" w:fill="auto"/>
          </w:tcPr>
          <w:p w14:paraId="3D36E828" w14:textId="77777777" w:rsidR="009076A2" w:rsidRPr="00DE1371" w:rsidRDefault="009076A2" w:rsidP="009076A2">
            <w:pPr>
              <w:jc w:val="center"/>
              <w:rPr>
                <w:rFonts w:asciiTheme="minorHAnsi" w:eastAsia="Times New Roman" w:hAnsiTheme="minorHAnsi" w:cstheme="minorHAnsi"/>
                <w:b/>
                <w:bCs/>
                <w:szCs w:val="20"/>
              </w:rPr>
            </w:pPr>
          </w:p>
        </w:tc>
        <w:tc>
          <w:tcPr>
            <w:tcW w:w="4536" w:type="dxa"/>
            <w:gridSpan w:val="3"/>
            <w:tcBorders>
              <w:top w:val="single" w:sz="4" w:space="0" w:color="auto"/>
              <w:left w:val="single" w:sz="4" w:space="0" w:color="auto"/>
              <w:bottom w:val="single" w:sz="4" w:space="0" w:color="auto"/>
            </w:tcBorders>
            <w:shd w:val="clear" w:color="auto" w:fill="00B0F0"/>
          </w:tcPr>
          <w:p w14:paraId="7E7516B3" w14:textId="77777777" w:rsidR="009076A2" w:rsidRPr="00DE1371" w:rsidRDefault="009076A2" w:rsidP="009076A2">
            <w:pPr>
              <w:jc w:val="center"/>
              <w:rPr>
                <w:rFonts w:asciiTheme="minorHAnsi" w:eastAsia="Times New Roman" w:hAnsiTheme="minorHAnsi" w:cstheme="minorHAnsi"/>
                <w:b/>
                <w:bCs/>
                <w:szCs w:val="20"/>
              </w:rPr>
            </w:pPr>
            <w:r w:rsidRPr="00DE1371">
              <w:rPr>
                <w:rFonts w:asciiTheme="minorHAnsi" w:eastAsia="Times New Roman" w:hAnsiTheme="minorHAnsi" w:cstheme="minorHAnsi"/>
                <w:b/>
                <w:bCs/>
                <w:szCs w:val="20"/>
              </w:rPr>
              <w:t>2024</w:t>
            </w:r>
          </w:p>
        </w:tc>
      </w:tr>
      <w:tr w:rsidR="009076A2" w:rsidRPr="00DE1371" w14:paraId="7F3EEECF" w14:textId="77777777" w:rsidTr="009076A2">
        <w:trPr>
          <w:trHeight w:val="20"/>
        </w:trPr>
        <w:tc>
          <w:tcPr>
            <w:tcW w:w="2911" w:type="dxa"/>
            <w:shd w:val="clear" w:color="000000" w:fill="00B0F0"/>
            <w:vAlign w:val="center"/>
            <w:hideMark/>
          </w:tcPr>
          <w:p w14:paraId="0916BEA6" w14:textId="77777777" w:rsidR="009076A2" w:rsidRPr="00DE1371" w:rsidRDefault="009076A2" w:rsidP="009076A2">
            <w:pPr>
              <w:rPr>
                <w:rFonts w:asciiTheme="minorHAnsi" w:eastAsia="Times New Roman" w:hAnsiTheme="minorHAnsi" w:cstheme="minorHAnsi"/>
                <w:b/>
                <w:bCs/>
                <w:szCs w:val="20"/>
              </w:rPr>
            </w:pPr>
            <w:r w:rsidRPr="00DE1371">
              <w:rPr>
                <w:rFonts w:asciiTheme="minorHAnsi" w:eastAsia="Times New Roman" w:hAnsiTheme="minorHAnsi" w:cstheme="minorHAnsi"/>
                <w:b/>
                <w:bCs/>
                <w:szCs w:val="20"/>
              </w:rPr>
              <w:t>Stations</w:t>
            </w:r>
          </w:p>
        </w:tc>
        <w:tc>
          <w:tcPr>
            <w:tcW w:w="0" w:type="auto"/>
            <w:shd w:val="clear" w:color="000000" w:fill="00B0F0"/>
            <w:vAlign w:val="center"/>
          </w:tcPr>
          <w:p w14:paraId="489C8B3F" w14:textId="77777777" w:rsidR="009076A2" w:rsidRPr="00DE1371" w:rsidRDefault="009076A2" w:rsidP="009076A2">
            <w:pPr>
              <w:jc w:val="center"/>
              <w:rPr>
                <w:rFonts w:asciiTheme="minorHAnsi" w:eastAsia="Times New Roman" w:hAnsiTheme="minorHAnsi" w:cstheme="minorHAnsi"/>
                <w:b/>
                <w:bCs/>
                <w:szCs w:val="20"/>
              </w:rPr>
            </w:pPr>
            <w:r w:rsidRPr="00DE1371">
              <w:rPr>
                <w:rFonts w:asciiTheme="minorHAnsi" w:eastAsia="Times New Roman" w:hAnsiTheme="minorHAnsi" w:cstheme="minorHAnsi"/>
                <w:b/>
                <w:bCs/>
                <w:szCs w:val="20"/>
              </w:rPr>
              <w:t>Pt 1's</w:t>
            </w:r>
          </w:p>
        </w:tc>
        <w:tc>
          <w:tcPr>
            <w:tcW w:w="0" w:type="auto"/>
            <w:shd w:val="clear" w:color="000000" w:fill="00B0F0"/>
            <w:vAlign w:val="center"/>
          </w:tcPr>
          <w:p w14:paraId="3896B86B" w14:textId="77777777" w:rsidR="009076A2" w:rsidRPr="00DE1371" w:rsidRDefault="009076A2" w:rsidP="009076A2">
            <w:pPr>
              <w:jc w:val="center"/>
              <w:rPr>
                <w:rFonts w:asciiTheme="minorHAnsi" w:eastAsia="Times New Roman" w:hAnsiTheme="minorHAnsi" w:cstheme="minorHAnsi"/>
                <w:b/>
                <w:bCs/>
                <w:szCs w:val="20"/>
              </w:rPr>
            </w:pPr>
            <w:r w:rsidRPr="00DE1371">
              <w:rPr>
                <w:rFonts w:asciiTheme="minorHAnsi" w:eastAsia="Times New Roman" w:hAnsiTheme="minorHAnsi" w:cstheme="minorHAnsi"/>
                <w:b/>
                <w:bCs/>
                <w:szCs w:val="20"/>
              </w:rPr>
              <w:t>Pt 5's</w:t>
            </w:r>
          </w:p>
        </w:tc>
        <w:tc>
          <w:tcPr>
            <w:tcW w:w="471" w:type="dxa"/>
            <w:tcBorders>
              <w:top w:val="nil"/>
              <w:bottom w:val="nil"/>
            </w:tcBorders>
            <w:shd w:val="clear" w:color="auto" w:fill="auto"/>
          </w:tcPr>
          <w:p w14:paraId="092DB41F" w14:textId="77777777" w:rsidR="009076A2" w:rsidRPr="00DE1371" w:rsidRDefault="009076A2" w:rsidP="009076A2">
            <w:pPr>
              <w:jc w:val="center"/>
              <w:rPr>
                <w:rFonts w:asciiTheme="minorHAnsi" w:eastAsia="Times New Roman" w:hAnsiTheme="minorHAnsi" w:cstheme="minorHAnsi"/>
                <w:b/>
                <w:bCs/>
                <w:szCs w:val="20"/>
              </w:rPr>
            </w:pPr>
          </w:p>
        </w:tc>
        <w:tc>
          <w:tcPr>
            <w:tcW w:w="2835" w:type="dxa"/>
            <w:tcBorders>
              <w:top w:val="single" w:sz="4" w:space="0" w:color="auto"/>
            </w:tcBorders>
            <w:shd w:val="clear" w:color="000000" w:fill="00B0F0"/>
          </w:tcPr>
          <w:p w14:paraId="3963B52C" w14:textId="77777777" w:rsidR="009076A2" w:rsidRPr="00DE1371" w:rsidRDefault="009076A2" w:rsidP="009076A2">
            <w:pPr>
              <w:jc w:val="center"/>
              <w:rPr>
                <w:rFonts w:asciiTheme="minorHAnsi" w:eastAsia="Times New Roman" w:hAnsiTheme="minorHAnsi" w:cstheme="minorHAnsi"/>
                <w:b/>
                <w:bCs/>
                <w:szCs w:val="20"/>
              </w:rPr>
            </w:pPr>
            <w:r w:rsidRPr="00DE1371">
              <w:rPr>
                <w:rFonts w:asciiTheme="minorHAnsi" w:eastAsia="Times New Roman" w:hAnsiTheme="minorHAnsi" w:cstheme="minorHAnsi"/>
                <w:b/>
                <w:bCs/>
                <w:szCs w:val="20"/>
              </w:rPr>
              <w:t>Stations</w:t>
            </w:r>
          </w:p>
        </w:tc>
        <w:tc>
          <w:tcPr>
            <w:tcW w:w="851" w:type="dxa"/>
            <w:shd w:val="clear" w:color="000000" w:fill="00B0F0"/>
            <w:vAlign w:val="center"/>
          </w:tcPr>
          <w:p w14:paraId="412A1D65" w14:textId="77777777" w:rsidR="009076A2" w:rsidRPr="00DE1371" w:rsidRDefault="009076A2" w:rsidP="009076A2">
            <w:pPr>
              <w:jc w:val="center"/>
              <w:rPr>
                <w:rFonts w:asciiTheme="minorHAnsi" w:eastAsia="Times New Roman" w:hAnsiTheme="minorHAnsi" w:cstheme="minorHAnsi"/>
                <w:b/>
                <w:bCs/>
                <w:szCs w:val="20"/>
              </w:rPr>
            </w:pPr>
            <w:r w:rsidRPr="00DE1371">
              <w:rPr>
                <w:rFonts w:asciiTheme="minorHAnsi" w:eastAsia="Times New Roman" w:hAnsiTheme="minorHAnsi" w:cstheme="minorHAnsi"/>
                <w:b/>
                <w:bCs/>
                <w:szCs w:val="20"/>
              </w:rPr>
              <w:t>Pt 1's</w:t>
            </w:r>
          </w:p>
        </w:tc>
        <w:tc>
          <w:tcPr>
            <w:tcW w:w="850" w:type="dxa"/>
            <w:shd w:val="clear" w:color="000000" w:fill="00B0F0"/>
            <w:vAlign w:val="center"/>
          </w:tcPr>
          <w:p w14:paraId="07B67F51" w14:textId="77777777" w:rsidR="009076A2" w:rsidRPr="00DE1371" w:rsidRDefault="009076A2" w:rsidP="009076A2">
            <w:pPr>
              <w:jc w:val="center"/>
              <w:rPr>
                <w:rFonts w:asciiTheme="minorHAnsi" w:eastAsia="Times New Roman" w:hAnsiTheme="minorHAnsi" w:cstheme="minorHAnsi"/>
                <w:b/>
                <w:bCs/>
                <w:szCs w:val="20"/>
              </w:rPr>
            </w:pPr>
            <w:r w:rsidRPr="00DE1371">
              <w:rPr>
                <w:rFonts w:asciiTheme="minorHAnsi" w:eastAsia="Times New Roman" w:hAnsiTheme="minorHAnsi" w:cstheme="minorHAnsi"/>
                <w:b/>
                <w:bCs/>
                <w:szCs w:val="20"/>
              </w:rPr>
              <w:t>Pt 5's</w:t>
            </w:r>
          </w:p>
        </w:tc>
      </w:tr>
      <w:tr w:rsidR="009076A2" w:rsidRPr="00290BF0" w14:paraId="62D27BF2" w14:textId="77777777" w:rsidTr="009076A2">
        <w:trPr>
          <w:trHeight w:val="20"/>
        </w:trPr>
        <w:tc>
          <w:tcPr>
            <w:tcW w:w="2911" w:type="dxa"/>
            <w:shd w:val="clear" w:color="auto" w:fill="auto"/>
            <w:noWrap/>
            <w:vAlign w:val="center"/>
            <w:hideMark/>
          </w:tcPr>
          <w:p w14:paraId="2C5C77BB"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Lossiemouth</w:t>
            </w:r>
          </w:p>
        </w:tc>
        <w:tc>
          <w:tcPr>
            <w:tcW w:w="0" w:type="auto"/>
            <w:shd w:val="clear" w:color="auto" w:fill="auto"/>
            <w:noWrap/>
            <w:vAlign w:val="center"/>
            <w:hideMark/>
          </w:tcPr>
          <w:p w14:paraId="726A1693"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116</w:t>
            </w:r>
          </w:p>
        </w:tc>
        <w:tc>
          <w:tcPr>
            <w:tcW w:w="0" w:type="auto"/>
            <w:shd w:val="clear" w:color="auto" w:fill="auto"/>
            <w:noWrap/>
            <w:vAlign w:val="center"/>
            <w:hideMark/>
          </w:tcPr>
          <w:p w14:paraId="6AF0F6D7"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94</w:t>
            </w:r>
          </w:p>
        </w:tc>
        <w:tc>
          <w:tcPr>
            <w:tcW w:w="471" w:type="dxa"/>
            <w:tcBorders>
              <w:top w:val="nil"/>
              <w:bottom w:val="nil"/>
            </w:tcBorders>
            <w:shd w:val="clear" w:color="auto" w:fill="auto"/>
          </w:tcPr>
          <w:p w14:paraId="393A969C"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17B0A5EE" w14:textId="77777777" w:rsidR="009076A2" w:rsidRPr="00290BF0" w:rsidRDefault="009076A2" w:rsidP="009076A2">
            <w:pPr>
              <w:jc w:val="center"/>
              <w:rPr>
                <w:rFonts w:asciiTheme="minorHAnsi" w:eastAsia="Times New Roman" w:hAnsiTheme="minorHAnsi" w:cstheme="minorHAnsi"/>
                <w:szCs w:val="20"/>
              </w:rPr>
            </w:pPr>
            <w:r w:rsidRPr="00290BF0">
              <w:rPr>
                <w:szCs w:val="20"/>
              </w:rPr>
              <w:t>Waddington</w:t>
            </w:r>
          </w:p>
        </w:tc>
        <w:tc>
          <w:tcPr>
            <w:tcW w:w="851" w:type="dxa"/>
          </w:tcPr>
          <w:p w14:paraId="6EDA6B55" w14:textId="77777777" w:rsidR="009076A2" w:rsidRPr="00290BF0" w:rsidRDefault="009076A2" w:rsidP="009076A2">
            <w:pPr>
              <w:jc w:val="center"/>
              <w:rPr>
                <w:rFonts w:asciiTheme="minorHAnsi" w:eastAsia="Times New Roman" w:hAnsiTheme="minorHAnsi" w:cstheme="minorHAnsi"/>
                <w:szCs w:val="20"/>
              </w:rPr>
            </w:pPr>
            <w:r w:rsidRPr="00290BF0">
              <w:t>142</w:t>
            </w:r>
          </w:p>
        </w:tc>
        <w:tc>
          <w:tcPr>
            <w:tcW w:w="850" w:type="dxa"/>
          </w:tcPr>
          <w:p w14:paraId="4C548DD8" w14:textId="77777777" w:rsidR="009076A2" w:rsidRPr="00290BF0" w:rsidRDefault="009076A2" w:rsidP="009076A2">
            <w:pPr>
              <w:jc w:val="center"/>
              <w:rPr>
                <w:rFonts w:asciiTheme="minorHAnsi" w:eastAsia="Times New Roman" w:hAnsiTheme="minorHAnsi" w:cstheme="minorHAnsi"/>
                <w:szCs w:val="20"/>
              </w:rPr>
            </w:pPr>
            <w:r w:rsidRPr="00290BF0">
              <w:t>121</w:t>
            </w:r>
          </w:p>
        </w:tc>
      </w:tr>
      <w:tr w:rsidR="009076A2" w:rsidRPr="00290BF0" w14:paraId="1CFD2667" w14:textId="77777777" w:rsidTr="009076A2">
        <w:trPr>
          <w:trHeight w:val="20"/>
        </w:trPr>
        <w:tc>
          <w:tcPr>
            <w:tcW w:w="2911" w:type="dxa"/>
            <w:shd w:val="clear" w:color="auto" w:fill="auto"/>
            <w:noWrap/>
            <w:vAlign w:val="center"/>
            <w:hideMark/>
          </w:tcPr>
          <w:p w14:paraId="3FE9E302"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Waddington</w:t>
            </w:r>
          </w:p>
        </w:tc>
        <w:tc>
          <w:tcPr>
            <w:tcW w:w="0" w:type="auto"/>
            <w:shd w:val="clear" w:color="auto" w:fill="auto"/>
            <w:noWrap/>
            <w:vAlign w:val="center"/>
            <w:hideMark/>
          </w:tcPr>
          <w:p w14:paraId="0AB69361"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112</w:t>
            </w:r>
          </w:p>
        </w:tc>
        <w:tc>
          <w:tcPr>
            <w:tcW w:w="0" w:type="auto"/>
            <w:shd w:val="clear" w:color="auto" w:fill="auto"/>
            <w:noWrap/>
            <w:vAlign w:val="center"/>
            <w:hideMark/>
          </w:tcPr>
          <w:p w14:paraId="1940A6F0"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76</w:t>
            </w:r>
          </w:p>
        </w:tc>
        <w:tc>
          <w:tcPr>
            <w:tcW w:w="471" w:type="dxa"/>
            <w:tcBorders>
              <w:top w:val="nil"/>
              <w:bottom w:val="nil"/>
            </w:tcBorders>
            <w:shd w:val="clear" w:color="auto" w:fill="auto"/>
          </w:tcPr>
          <w:p w14:paraId="60510F97"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20CFFBDC" w14:textId="77777777" w:rsidR="009076A2" w:rsidRPr="00290BF0" w:rsidRDefault="009076A2" w:rsidP="009076A2">
            <w:pPr>
              <w:jc w:val="center"/>
              <w:rPr>
                <w:rFonts w:asciiTheme="minorHAnsi" w:eastAsia="Times New Roman" w:hAnsiTheme="minorHAnsi" w:cstheme="minorHAnsi"/>
                <w:szCs w:val="20"/>
              </w:rPr>
            </w:pPr>
            <w:r w:rsidRPr="00290BF0">
              <w:rPr>
                <w:szCs w:val="20"/>
              </w:rPr>
              <w:t>Lossiemouth</w:t>
            </w:r>
          </w:p>
        </w:tc>
        <w:tc>
          <w:tcPr>
            <w:tcW w:w="851" w:type="dxa"/>
          </w:tcPr>
          <w:p w14:paraId="65FDDEE4" w14:textId="77777777" w:rsidR="009076A2" w:rsidRPr="00290BF0" w:rsidRDefault="009076A2" w:rsidP="009076A2">
            <w:pPr>
              <w:jc w:val="center"/>
              <w:rPr>
                <w:rFonts w:asciiTheme="minorHAnsi" w:eastAsia="Times New Roman" w:hAnsiTheme="minorHAnsi" w:cstheme="minorHAnsi"/>
                <w:szCs w:val="20"/>
              </w:rPr>
            </w:pPr>
            <w:r w:rsidRPr="00290BF0">
              <w:t>97</w:t>
            </w:r>
          </w:p>
        </w:tc>
        <w:tc>
          <w:tcPr>
            <w:tcW w:w="850" w:type="dxa"/>
          </w:tcPr>
          <w:p w14:paraId="575CC4F7" w14:textId="77777777" w:rsidR="009076A2" w:rsidRPr="00290BF0" w:rsidRDefault="009076A2" w:rsidP="009076A2">
            <w:pPr>
              <w:jc w:val="center"/>
              <w:rPr>
                <w:rFonts w:asciiTheme="minorHAnsi" w:eastAsia="Times New Roman" w:hAnsiTheme="minorHAnsi" w:cstheme="minorHAnsi"/>
                <w:szCs w:val="20"/>
              </w:rPr>
            </w:pPr>
            <w:r w:rsidRPr="00290BF0">
              <w:t>88</w:t>
            </w:r>
          </w:p>
        </w:tc>
      </w:tr>
      <w:tr w:rsidR="009076A2" w:rsidRPr="00290BF0" w14:paraId="6EA98D0A" w14:textId="77777777" w:rsidTr="009076A2">
        <w:trPr>
          <w:trHeight w:val="20"/>
        </w:trPr>
        <w:tc>
          <w:tcPr>
            <w:tcW w:w="2911" w:type="dxa"/>
            <w:shd w:val="clear" w:color="auto" w:fill="auto"/>
            <w:noWrap/>
            <w:vAlign w:val="center"/>
            <w:hideMark/>
          </w:tcPr>
          <w:p w14:paraId="36B6FBC2"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Marham</w:t>
            </w:r>
          </w:p>
        </w:tc>
        <w:tc>
          <w:tcPr>
            <w:tcW w:w="0" w:type="auto"/>
            <w:shd w:val="clear" w:color="auto" w:fill="auto"/>
            <w:noWrap/>
            <w:vAlign w:val="center"/>
            <w:hideMark/>
          </w:tcPr>
          <w:p w14:paraId="24E5201D"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110</w:t>
            </w:r>
          </w:p>
        </w:tc>
        <w:tc>
          <w:tcPr>
            <w:tcW w:w="0" w:type="auto"/>
            <w:shd w:val="clear" w:color="auto" w:fill="auto"/>
            <w:noWrap/>
            <w:vAlign w:val="center"/>
            <w:hideMark/>
          </w:tcPr>
          <w:p w14:paraId="050DBBD3"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79</w:t>
            </w:r>
          </w:p>
        </w:tc>
        <w:tc>
          <w:tcPr>
            <w:tcW w:w="471" w:type="dxa"/>
            <w:tcBorders>
              <w:top w:val="nil"/>
              <w:bottom w:val="nil"/>
            </w:tcBorders>
            <w:shd w:val="clear" w:color="auto" w:fill="auto"/>
          </w:tcPr>
          <w:p w14:paraId="7AEB4578"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2ED51929" w14:textId="77777777" w:rsidR="009076A2" w:rsidRPr="00290BF0" w:rsidRDefault="009076A2" w:rsidP="009076A2">
            <w:pPr>
              <w:jc w:val="center"/>
              <w:rPr>
                <w:rFonts w:asciiTheme="minorHAnsi" w:eastAsia="Times New Roman" w:hAnsiTheme="minorHAnsi" w:cstheme="minorHAnsi"/>
                <w:szCs w:val="20"/>
              </w:rPr>
            </w:pPr>
            <w:r w:rsidRPr="00290BF0">
              <w:rPr>
                <w:szCs w:val="20"/>
              </w:rPr>
              <w:t>Marham</w:t>
            </w:r>
          </w:p>
        </w:tc>
        <w:tc>
          <w:tcPr>
            <w:tcW w:w="851" w:type="dxa"/>
          </w:tcPr>
          <w:p w14:paraId="40330A71" w14:textId="77777777" w:rsidR="009076A2" w:rsidRPr="00290BF0" w:rsidRDefault="009076A2" w:rsidP="009076A2">
            <w:pPr>
              <w:jc w:val="center"/>
              <w:rPr>
                <w:rFonts w:asciiTheme="minorHAnsi" w:eastAsia="Times New Roman" w:hAnsiTheme="minorHAnsi" w:cstheme="minorHAnsi"/>
                <w:szCs w:val="20"/>
              </w:rPr>
            </w:pPr>
            <w:r w:rsidRPr="00290BF0">
              <w:t>89</w:t>
            </w:r>
          </w:p>
        </w:tc>
        <w:tc>
          <w:tcPr>
            <w:tcW w:w="850" w:type="dxa"/>
          </w:tcPr>
          <w:p w14:paraId="01247502" w14:textId="77777777" w:rsidR="009076A2" w:rsidRPr="00290BF0" w:rsidRDefault="009076A2" w:rsidP="009076A2">
            <w:pPr>
              <w:jc w:val="center"/>
              <w:rPr>
                <w:rFonts w:asciiTheme="minorHAnsi" w:eastAsia="Times New Roman" w:hAnsiTheme="minorHAnsi" w:cstheme="minorHAnsi"/>
                <w:szCs w:val="20"/>
              </w:rPr>
            </w:pPr>
            <w:r w:rsidRPr="00290BF0">
              <w:t>44</w:t>
            </w:r>
          </w:p>
        </w:tc>
      </w:tr>
      <w:tr w:rsidR="009076A2" w:rsidRPr="00290BF0" w14:paraId="1EF494E1" w14:textId="77777777" w:rsidTr="009076A2">
        <w:trPr>
          <w:trHeight w:val="20"/>
        </w:trPr>
        <w:tc>
          <w:tcPr>
            <w:tcW w:w="2911" w:type="dxa"/>
            <w:shd w:val="clear" w:color="auto" w:fill="auto"/>
            <w:noWrap/>
            <w:vAlign w:val="center"/>
            <w:hideMark/>
          </w:tcPr>
          <w:p w14:paraId="7994A521"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Coningsby</w:t>
            </w:r>
          </w:p>
        </w:tc>
        <w:tc>
          <w:tcPr>
            <w:tcW w:w="0" w:type="auto"/>
            <w:shd w:val="clear" w:color="auto" w:fill="auto"/>
            <w:noWrap/>
            <w:vAlign w:val="center"/>
            <w:hideMark/>
          </w:tcPr>
          <w:p w14:paraId="568FC8F7"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101</w:t>
            </w:r>
          </w:p>
        </w:tc>
        <w:tc>
          <w:tcPr>
            <w:tcW w:w="0" w:type="auto"/>
            <w:shd w:val="clear" w:color="auto" w:fill="auto"/>
            <w:noWrap/>
            <w:vAlign w:val="center"/>
            <w:hideMark/>
          </w:tcPr>
          <w:p w14:paraId="651D8DCF"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72</w:t>
            </w:r>
          </w:p>
        </w:tc>
        <w:tc>
          <w:tcPr>
            <w:tcW w:w="471" w:type="dxa"/>
            <w:tcBorders>
              <w:top w:val="nil"/>
              <w:bottom w:val="nil"/>
            </w:tcBorders>
            <w:shd w:val="clear" w:color="auto" w:fill="auto"/>
          </w:tcPr>
          <w:p w14:paraId="39D6357C"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69CEB67A" w14:textId="77777777" w:rsidR="009076A2" w:rsidRPr="00290BF0" w:rsidRDefault="009076A2" w:rsidP="009076A2">
            <w:pPr>
              <w:jc w:val="center"/>
              <w:rPr>
                <w:rFonts w:asciiTheme="minorHAnsi" w:eastAsia="Times New Roman" w:hAnsiTheme="minorHAnsi" w:cstheme="minorHAnsi"/>
                <w:szCs w:val="20"/>
              </w:rPr>
            </w:pPr>
            <w:r w:rsidRPr="00290BF0">
              <w:rPr>
                <w:szCs w:val="20"/>
              </w:rPr>
              <w:t>Coningsby</w:t>
            </w:r>
          </w:p>
        </w:tc>
        <w:tc>
          <w:tcPr>
            <w:tcW w:w="851" w:type="dxa"/>
          </w:tcPr>
          <w:p w14:paraId="3A3B5DC2" w14:textId="77777777" w:rsidR="009076A2" w:rsidRPr="00290BF0" w:rsidRDefault="009076A2" w:rsidP="009076A2">
            <w:pPr>
              <w:jc w:val="center"/>
              <w:rPr>
                <w:rFonts w:asciiTheme="minorHAnsi" w:eastAsia="Times New Roman" w:hAnsiTheme="minorHAnsi" w:cstheme="minorHAnsi"/>
                <w:szCs w:val="20"/>
              </w:rPr>
            </w:pPr>
            <w:r w:rsidRPr="00290BF0">
              <w:t>82</w:t>
            </w:r>
          </w:p>
        </w:tc>
        <w:tc>
          <w:tcPr>
            <w:tcW w:w="850" w:type="dxa"/>
          </w:tcPr>
          <w:p w14:paraId="1288A37C" w14:textId="77777777" w:rsidR="009076A2" w:rsidRPr="00290BF0" w:rsidRDefault="009076A2" w:rsidP="009076A2">
            <w:pPr>
              <w:jc w:val="center"/>
              <w:rPr>
                <w:rFonts w:asciiTheme="minorHAnsi" w:eastAsia="Times New Roman" w:hAnsiTheme="minorHAnsi" w:cstheme="minorHAnsi"/>
                <w:szCs w:val="20"/>
              </w:rPr>
            </w:pPr>
            <w:r w:rsidRPr="00290BF0">
              <w:t>75</w:t>
            </w:r>
          </w:p>
        </w:tc>
      </w:tr>
      <w:tr w:rsidR="009076A2" w:rsidRPr="00DE1371" w14:paraId="6069DC14" w14:textId="77777777">
        <w:trPr>
          <w:trHeight w:val="20"/>
        </w:trPr>
        <w:tc>
          <w:tcPr>
            <w:tcW w:w="2911" w:type="dxa"/>
            <w:shd w:val="clear" w:color="auto" w:fill="auto"/>
            <w:noWrap/>
            <w:vAlign w:val="center"/>
            <w:hideMark/>
          </w:tcPr>
          <w:p w14:paraId="2800447F" w14:textId="77777777" w:rsidR="009076A2" w:rsidRPr="00DE1371" w:rsidRDefault="009076A2" w:rsidP="009076A2">
            <w:pPr>
              <w:rPr>
                <w:rFonts w:asciiTheme="minorHAnsi" w:eastAsia="Times New Roman" w:hAnsiTheme="minorHAnsi" w:cstheme="minorHAnsi"/>
                <w:szCs w:val="20"/>
              </w:rPr>
            </w:pPr>
            <w:r w:rsidRPr="00DE1371">
              <w:rPr>
                <w:rFonts w:asciiTheme="minorHAnsi" w:eastAsia="Times New Roman" w:hAnsiTheme="minorHAnsi" w:cstheme="minorHAnsi"/>
                <w:szCs w:val="20"/>
              </w:rPr>
              <w:t>High Wycombe</w:t>
            </w:r>
          </w:p>
        </w:tc>
        <w:tc>
          <w:tcPr>
            <w:tcW w:w="0" w:type="auto"/>
            <w:shd w:val="clear" w:color="auto" w:fill="auto"/>
            <w:noWrap/>
            <w:vAlign w:val="center"/>
            <w:hideMark/>
          </w:tcPr>
          <w:p w14:paraId="2D507DED" w14:textId="77777777" w:rsidR="009076A2" w:rsidRPr="00DE1371" w:rsidRDefault="009076A2" w:rsidP="009076A2">
            <w:pPr>
              <w:jc w:val="center"/>
              <w:rPr>
                <w:rFonts w:asciiTheme="minorHAnsi" w:eastAsia="Times New Roman" w:hAnsiTheme="minorHAnsi" w:cstheme="minorHAnsi"/>
                <w:szCs w:val="20"/>
              </w:rPr>
            </w:pPr>
            <w:r w:rsidRPr="00DE1371">
              <w:rPr>
                <w:rFonts w:asciiTheme="minorHAnsi" w:eastAsia="Times New Roman" w:hAnsiTheme="minorHAnsi" w:cstheme="minorHAnsi"/>
                <w:szCs w:val="20"/>
              </w:rPr>
              <w:t>72</w:t>
            </w:r>
          </w:p>
        </w:tc>
        <w:tc>
          <w:tcPr>
            <w:tcW w:w="0" w:type="auto"/>
            <w:shd w:val="clear" w:color="auto" w:fill="auto"/>
            <w:noWrap/>
            <w:vAlign w:val="center"/>
            <w:hideMark/>
          </w:tcPr>
          <w:p w14:paraId="03FBB302" w14:textId="77777777" w:rsidR="009076A2" w:rsidRPr="00DE1371" w:rsidRDefault="009076A2" w:rsidP="009076A2">
            <w:pPr>
              <w:jc w:val="center"/>
              <w:rPr>
                <w:rFonts w:asciiTheme="minorHAnsi" w:eastAsia="Times New Roman" w:hAnsiTheme="minorHAnsi" w:cstheme="minorHAnsi"/>
                <w:szCs w:val="20"/>
              </w:rPr>
            </w:pPr>
            <w:r w:rsidRPr="00DE1371">
              <w:rPr>
                <w:rFonts w:asciiTheme="minorHAnsi" w:eastAsia="Times New Roman" w:hAnsiTheme="minorHAnsi" w:cstheme="minorHAnsi"/>
                <w:szCs w:val="20"/>
              </w:rPr>
              <w:t>55</w:t>
            </w:r>
          </w:p>
        </w:tc>
        <w:tc>
          <w:tcPr>
            <w:tcW w:w="471" w:type="dxa"/>
            <w:tcBorders>
              <w:top w:val="nil"/>
              <w:bottom w:val="nil"/>
            </w:tcBorders>
            <w:shd w:val="clear" w:color="auto" w:fill="auto"/>
          </w:tcPr>
          <w:p w14:paraId="6A0F1942" w14:textId="77777777" w:rsidR="009076A2" w:rsidRPr="00DE1371" w:rsidRDefault="009076A2" w:rsidP="009076A2">
            <w:pPr>
              <w:jc w:val="center"/>
              <w:rPr>
                <w:rFonts w:asciiTheme="minorHAnsi" w:eastAsia="Times New Roman" w:hAnsiTheme="minorHAnsi" w:cstheme="minorHAnsi"/>
                <w:szCs w:val="20"/>
              </w:rPr>
            </w:pPr>
          </w:p>
        </w:tc>
        <w:tc>
          <w:tcPr>
            <w:tcW w:w="2835" w:type="dxa"/>
            <w:vAlign w:val="bottom"/>
          </w:tcPr>
          <w:p w14:paraId="6048E865" w14:textId="77777777" w:rsidR="009076A2" w:rsidRPr="00DE1371" w:rsidRDefault="009076A2" w:rsidP="009076A2">
            <w:pPr>
              <w:jc w:val="center"/>
              <w:rPr>
                <w:rFonts w:asciiTheme="minorHAnsi" w:eastAsia="Times New Roman" w:hAnsiTheme="minorHAnsi" w:cstheme="minorHAnsi"/>
                <w:szCs w:val="20"/>
              </w:rPr>
            </w:pPr>
            <w:r w:rsidRPr="00DE1371">
              <w:rPr>
                <w:szCs w:val="20"/>
              </w:rPr>
              <w:t>Waddington ASWC</w:t>
            </w:r>
          </w:p>
        </w:tc>
        <w:tc>
          <w:tcPr>
            <w:tcW w:w="851" w:type="dxa"/>
          </w:tcPr>
          <w:p w14:paraId="6808485A" w14:textId="77777777" w:rsidR="009076A2" w:rsidRPr="00DE1371" w:rsidRDefault="009076A2" w:rsidP="009076A2">
            <w:pPr>
              <w:jc w:val="center"/>
              <w:rPr>
                <w:rFonts w:asciiTheme="minorHAnsi" w:eastAsia="Times New Roman" w:hAnsiTheme="minorHAnsi" w:cstheme="minorHAnsi"/>
                <w:szCs w:val="20"/>
              </w:rPr>
            </w:pPr>
            <w:r w:rsidRPr="00DE1371">
              <w:t>75</w:t>
            </w:r>
          </w:p>
        </w:tc>
        <w:tc>
          <w:tcPr>
            <w:tcW w:w="850" w:type="dxa"/>
          </w:tcPr>
          <w:p w14:paraId="20CC807C" w14:textId="77777777" w:rsidR="009076A2" w:rsidRPr="00DE1371" w:rsidRDefault="009076A2" w:rsidP="009076A2">
            <w:pPr>
              <w:jc w:val="center"/>
              <w:rPr>
                <w:rFonts w:asciiTheme="minorHAnsi" w:eastAsia="Times New Roman" w:hAnsiTheme="minorHAnsi" w:cstheme="minorHAnsi"/>
                <w:szCs w:val="20"/>
              </w:rPr>
            </w:pPr>
            <w:r w:rsidRPr="00DE1371">
              <w:t>66</w:t>
            </w:r>
          </w:p>
        </w:tc>
      </w:tr>
      <w:tr w:rsidR="009076A2" w:rsidRPr="00290BF0" w14:paraId="1914F9C0" w14:textId="77777777">
        <w:trPr>
          <w:trHeight w:val="20"/>
        </w:trPr>
        <w:tc>
          <w:tcPr>
            <w:tcW w:w="2911" w:type="dxa"/>
            <w:shd w:val="clear" w:color="auto" w:fill="auto"/>
            <w:noWrap/>
            <w:vAlign w:val="center"/>
            <w:hideMark/>
          </w:tcPr>
          <w:p w14:paraId="582CCC99"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Brize Norton</w:t>
            </w:r>
          </w:p>
        </w:tc>
        <w:tc>
          <w:tcPr>
            <w:tcW w:w="0" w:type="auto"/>
            <w:shd w:val="clear" w:color="auto" w:fill="auto"/>
            <w:noWrap/>
            <w:vAlign w:val="center"/>
            <w:hideMark/>
          </w:tcPr>
          <w:p w14:paraId="49B1E18C"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70</w:t>
            </w:r>
          </w:p>
        </w:tc>
        <w:tc>
          <w:tcPr>
            <w:tcW w:w="0" w:type="auto"/>
            <w:shd w:val="clear" w:color="auto" w:fill="auto"/>
            <w:noWrap/>
            <w:vAlign w:val="center"/>
            <w:hideMark/>
          </w:tcPr>
          <w:p w14:paraId="48269B24"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33</w:t>
            </w:r>
          </w:p>
        </w:tc>
        <w:tc>
          <w:tcPr>
            <w:tcW w:w="471" w:type="dxa"/>
            <w:tcBorders>
              <w:top w:val="nil"/>
              <w:bottom w:val="nil"/>
            </w:tcBorders>
            <w:shd w:val="clear" w:color="auto" w:fill="auto"/>
          </w:tcPr>
          <w:p w14:paraId="0C1A8168"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6FE337A3" w14:textId="77777777" w:rsidR="009076A2" w:rsidRPr="00290BF0" w:rsidRDefault="009076A2" w:rsidP="009076A2">
            <w:pPr>
              <w:jc w:val="center"/>
              <w:rPr>
                <w:rFonts w:asciiTheme="minorHAnsi" w:eastAsia="Times New Roman" w:hAnsiTheme="minorHAnsi" w:cstheme="minorHAnsi"/>
                <w:szCs w:val="20"/>
              </w:rPr>
            </w:pPr>
            <w:r w:rsidRPr="00290BF0">
              <w:rPr>
                <w:szCs w:val="20"/>
              </w:rPr>
              <w:t>Leeming</w:t>
            </w:r>
          </w:p>
        </w:tc>
        <w:tc>
          <w:tcPr>
            <w:tcW w:w="851" w:type="dxa"/>
          </w:tcPr>
          <w:p w14:paraId="7ADA65A4" w14:textId="77777777" w:rsidR="009076A2" w:rsidRPr="00290BF0" w:rsidRDefault="009076A2" w:rsidP="009076A2">
            <w:pPr>
              <w:jc w:val="center"/>
              <w:rPr>
                <w:rFonts w:asciiTheme="minorHAnsi" w:eastAsia="Times New Roman" w:hAnsiTheme="minorHAnsi" w:cstheme="minorHAnsi"/>
                <w:szCs w:val="20"/>
              </w:rPr>
            </w:pPr>
            <w:r w:rsidRPr="00290BF0">
              <w:t>66</w:t>
            </w:r>
          </w:p>
        </w:tc>
        <w:tc>
          <w:tcPr>
            <w:tcW w:w="850" w:type="dxa"/>
          </w:tcPr>
          <w:p w14:paraId="277A477B" w14:textId="77777777" w:rsidR="009076A2" w:rsidRPr="00290BF0" w:rsidRDefault="009076A2" w:rsidP="009076A2">
            <w:pPr>
              <w:jc w:val="center"/>
              <w:rPr>
                <w:rFonts w:asciiTheme="minorHAnsi" w:eastAsia="Times New Roman" w:hAnsiTheme="minorHAnsi" w:cstheme="minorHAnsi"/>
                <w:szCs w:val="20"/>
              </w:rPr>
            </w:pPr>
            <w:r w:rsidRPr="00290BF0">
              <w:t>42</w:t>
            </w:r>
          </w:p>
        </w:tc>
      </w:tr>
      <w:tr w:rsidR="009076A2" w:rsidRPr="00290BF0" w14:paraId="20132507" w14:textId="77777777">
        <w:trPr>
          <w:trHeight w:val="20"/>
        </w:trPr>
        <w:tc>
          <w:tcPr>
            <w:tcW w:w="2911" w:type="dxa"/>
            <w:shd w:val="clear" w:color="auto" w:fill="auto"/>
            <w:noWrap/>
            <w:vAlign w:val="center"/>
            <w:hideMark/>
          </w:tcPr>
          <w:p w14:paraId="54BDF9D7"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Leeming</w:t>
            </w:r>
          </w:p>
        </w:tc>
        <w:tc>
          <w:tcPr>
            <w:tcW w:w="0" w:type="auto"/>
            <w:shd w:val="clear" w:color="auto" w:fill="auto"/>
            <w:noWrap/>
            <w:vAlign w:val="center"/>
            <w:hideMark/>
          </w:tcPr>
          <w:p w14:paraId="172684B3"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70</w:t>
            </w:r>
          </w:p>
        </w:tc>
        <w:tc>
          <w:tcPr>
            <w:tcW w:w="0" w:type="auto"/>
            <w:shd w:val="clear" w:color="auto" w:fill="auto"/>
            <w:noWrap/>
            <w:vAlign w:val="center"/>
            <w:hideMark/>
          </w:tcPr>
          <w:p w14:paraId="3BBD8777"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48</w:t>
            </w:r>
          </w:p>
        </w:tc>
        <w:tc>
          <w:tcPr>
            <w:tcW w:w="471" w:type="dxa"/>
            <w:tcBorders>
              <w:top w:val="nil"/>
              <w:bottom w:val="nil"/>
            </w:tcBorders>
            <w:shd w:val="clear" w:color="auto" w:fill="auto"/>
          </w:tcPr>
          <w:p w14:paraId="7102C229"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11DF883F" w14:textId="77777777" w:rsidR="009076A2" w:rsidRPr="00290BF0" w:rsidRDefault="009076A2" w:rsidP="009076A2">
            <w:pPr>
              <w:jc w:val="center"/>
              <w:rPr>
                <w:rFonts w:asciiTheme="minorHAnsi" w:eastAsia="Times New Roman" w:hAnsiTheme="minorHAnsi" w:cstheme="minorHAnsi"/>
                <w:szCs w:val="20"/>
              </w:rPr>
            </w:pPr>
            <w:r w:rsidRPr="00290BF0">
              <w:rPr>
                <w:szCs w:val="20"/>
              </w:rPr>
              <w:t>Wittering</w:t>
            </w:r>
          </w:p>
        </w:tc>
        <w:tc>
          <w:tcPr>
            <w:tcW w:w="851" w:type="dxa"/>
          </w:tcPr>
          <w:p w14:paraId="477A9B59" w14:textId="77777777" w:rsidR="009076A2" w:rsidRPr="00290BF0" w:rsidRDefault="009076A2" w:rsidP="009076A2">
            <w:pPr>
              <w:jc w:val="center"/>
              <w:rPr>
                <w:rFonts w:asciiTheme="minorHAnsi" w:eastAsia="Times New Roman" w:hAnsiTheme="minorHAnsi" w:cstheme="minorHAnsi"/>
                <w:szCs w:val="20"/>
              </w:rPr>
            </w:pPr>
            <w:r w:rsidRPr="00290BF0">
              <w:t>59</w:t>
            </w:r>
          </w:p>
        </w:tc>
        <w:tc>
          <w:tcPr>
            <w:tcW w:w="850" w:type="dxa"/>
          </w:tcPr>
          <w:p w14:paraId="45A68398" w14:textId="77777777" w:rsidR="009076A2" w:rsidRPr="00290BF0" w:rsidRDefault="009076A2" w:rsidP="009076A2">
            <w:pPr>
              <w:jc w:val="center"/>
              <w:rPr>
                <w:rFonts w:asciiTheme="minorHAnsi" w:eastAsia="Times New Roman" w:hAnsiTheme="minorHAnsi" w:cstheme="minorHAnsi"/>
                <w:szCs w:val="20"/>
              </w:rPr>
            </w:pPr>
            <w:r w:rsidRPr="00290BF0">
              <w:t>41</w:t>
            </w:r>
          </w:p>
        </w:tc>
      </w:tr>
      <w:tr w:rsidR="009076A2" w:rsidRPr="00290BF0" w14:paraId="7378AD35" w14:textId="77777777">
        <w:trPr>
          <w:trHeight w:val="20"/>
        </w:trPr>
        <w:tc>
          <w:tcPr>
            <w:tcW w:w="2911" w:type="dxa"/>
            <w:shd w:val="clear" w:color="auto" w:fill="auto"/>
            <w:noWrap/>
            <w:vAlign w:val="center"/>
            <w:hideMark/>
          </w:tcPr>
          <w:p w14:paraId="198049F9"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Waddington A&amp;SWC</w:t>
            </w:r>
          </w:p>
        </w:tc>
        <w:tc>
          <w:tcPr>
            <w:tcW w:w="0" w:type="auto"/>
            <w:shd w:val="clear" w:color="auto" w:fill="auto"/>
            <w:noWrap/>
            <w:vAlign w:val="center"/>
            <w:hideMark/>
          </w:tcPr>
          <w:p w14:paraId="69A2936C"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62</w:t>
            </w:r>
          </w:p>
        </w:tc>
        <w:tc>
          <w:tcPr>
            <w:tcW w:w="0" w:type="auto"/>
            <w:shd w:val="clear" w:color="auto" w:fill="auto"/>
            <w:noWrap/>
            <w:vAlign w:val="center"/>
            <w:hideMark/>
          </w:tcPr>
          <w:p w14:paraId="1CFE7865"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50</w:t>
            </w:r>
          </w:p>
        </w:tc>
        <w:tc>
          <w:tcPr>
            <w:tcW w:w="471" w:type="dxa"/>
            <w:tcBorders>
              <w:top w:val="nil"/>
              <w:bottom w:val="nil"/>
            </w:tcBorders>
            <w:shd w:val="clear" w:color="auto" w:fill="auto"/>
          </w:tcPr>
          <w:p w14:paraId="695D6C38"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400D7CA8" w14:textId="77777777" w:rsidR="009076A2" w:rsidRPr="00290BF0" w:rsidRDefault="009076A2" w:rsidP="009076A2">
            <w:pPr>
              <w:jc w:val="center"/>
              <w:rPr>
                <w:rFonts w:asciiTheme="minorHAnsi" w:eastAsia="Times New Roman" w:hAnsiTheme="minorHAnsi" w:cstheme="minorHAnsi"/>
                <w:szCs w:val="20"/>
              </w:rPr>
            </w:pPr>
            <w:r w:rsidRPr="00290BF0">
              <w:rPr>
                <w:szCs w:val="20"/>
              </w:rPr>
              <w:t>High Wycombe</w:t>
            </w:r>
          </w:p>
        </w:tc>
        <w:tc>
          <w:tcPr>
            <w:tcW w:w="851" w:type="dxa"/>
          </w:tcPr>
          <w:p w14:paraId="60740A7A" w14:textId="77777777" w:rsidR="009076A2" w:rsidRPr="00290BF0" w:rsidRDefault="009076A2" w:rsidP="009076A2">
            <w:pPr>
              <w:jc w:val="center"/>
              <w:rPr>
                <w:rFonts w:asciiTheme="minorHAnsi" w:eastAsia="Times New Roman" w:hAnsiTheme="minorHAnsi" w:cstheme="minorHAnsi"/>
                <w:szCs w:val="20"/>
              </w:rPr>
            </w:pPr>
            <w:r w:rsidRPr="00290BF0">
              <w:t>56</w:t>
            </w:r>
          </w:p>
        </w:tc>
        <w:tc>
          <w:tcPr>
            <w:tcW w:w="850" w:type="dxa"/>
          </w:tcPr>
          <w:p w14:paraId="5EC2D52B" w14:textId="77777777" w:rsidR="009076A2" w:rsidRPr="00290BF0" w:rsidRDefault="009076A2" w:rsidP="009076A2">
            <w:pPr>
              <w:jc w:val="center"/>
              <w:rPr>
                <w:rFonts w:asciiTheme="minorHAnsi" w:eastAsia="Times New Roman" w:hAnsiTheme="minorHAnsi" w:cstheme="minorHAnsi"/>
                <w:szCs w:val="20"/>
              </w:rPr>
            </w:pPr>
            <w:r w:rsidRPr="00290BF0">
              <w:t>46</w:t>
            </w:r>
          </w:p>
        </w:tc>
      </w:tr>
      <w:tr w:rsidR="009076A2" w:rsidRPr="00290BF0" w14:paraId="59800798" w14:textId="77777777">
        <w:trPr>
          <w:trHeight w:val="20"/>
        </w:trPr>
        <w:tc>
          <w:tcPr>
            <w:tcW w:w="2911" w:type="dxa"/>
            <w:shd w:val="clear" w:color="auto" w:fill="auto"/>
            <w:noWrap/>
            <w:vAlign w:val="center"/>
            <w:hideMark/>
          </w:tcPr>
          <w:p w14:paraId="7799BB3E"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Wittering</w:t>
            </w:r>
          </w:p>
        </w:tc>
        <w:tc>
          <w:tcPr>
            <w:tcW w:w="0" w:type="auto"/>
            <w:shd w:val="clear" w:color="auto" w:fill="auto"/>
            <w:noWrap/>
            <w:vAlign w:val="center"/>
            <w:hideMark/>
          </w:tcPr>
          <w:p w14:paraId="5FB1366D"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53</w:t>
            </w:r>
          </w:p>
        </w:tc>
        <w:tc>
          <w:tcPr>
            <w:tcW w:w="0" w:type="auto"/>
            <w:shd w:val="clear" w:color="auto" w:fill="auto"/>
            <w:noWrap/>
            <w:vAlign w:val="center"/>
            <w:hideMark/>
          </w:tcPr>
          <w:p w14:paraId="2C81EC02"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27</w:t>
            </w:r>
          </w:p>
        </w:tc>
        <w:tc>
          <w:tcPr>
            <w:tcW w:w="471" w:type="dxa"/>
            <w:tcBorders>
              <w:top w:val="nil"/>
              <w:bottom w:val="nil"/>
            </w:tcBorders>
            <w:shd w:val="clear" w:color="auto" w:fill="auto"/>
          </w:tcPr>
          <w:p w14:paraId="0F47DE99"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53334D33" w14:textId="77777777" w:rsidR="009076A2" w:rsidRPr="00290BF0" w:rsidRDefault="009076A2" w:rsidP="009076A2">
            <w:pPr>
              <w:jc w:val="center"/>
              <w:rPr>
                <w:rFonts w:asciiTheme="minorHAnsi" w:eastAsia="Times New Roman" w:hAnsiTheme="minorHAnsi" w:cstheme="minorHAnsi"/>
                <w:szCs w:val="20"/>
              </w:rPr>
            </w:pPr>
            <w:r w:rsidRPr="00290BF0">
              <w:rPr>
                <w:szCs w:val="20"/>
              </w:rPr>
              <w:t>Boulmer</w:t>
            </w:r>
          </w:p>
        </w:tc>
        <w:tc>
          <w:tcPr>
            <w:tcW w:w="851" w:type="dxa"/>
          </w:tcPr>
          <w:p w14:paraId="72259183" w14:textId="77777777" w:rsidR="009076A2" w:rsidRPr="00290BF0" w:rsidRDefault="009076A2" w:rsidP="009076A2">
            <w:pPr>
              <w:jc w:val="center"/>
              <w:rPr>
                <w:rFonts w:asciiTheme="minorHAnsi" w:eastAsia="Times New Roman" w:hAnsiTheme="minorHAnsi" w:cstheme="minorHAnsi"/>
                <w:szCs w:val="20"/>
              </w:rPr>
            </w:pPr>
            <w:r w:rsidRPr="00290BF0">
              <w:t>52</w:t>
            </w:r>
          </w:p>
        </w:tc>
        <w:tc>
          <w:tcPr>
            <w:tcW w:w="850" w:type="dxa"/>
          </w:tcPr>
          <w:p w14:paraId="264C55B0" w14:textId="77777777" w:rsidR="009076A2" w:rsidRPr="00290BF0" w:rsidRDefault="009076A2" w:rsidP="009076A2">
            <w:pPr>
              <w:jc w:val="center"/>
              <w:rPr>
                <w:rFonts w:asciiTheme="minorHAnsi" w:eastAsia="Times New Roman" w:hAnsiTheme="minorHAnsi" w:cstheme="minorHAnsi"/>
                <w:szCs w:val="20"/>
              </w:rPr>
            </w:pPr>
            <w:r w:rsidRPr="00290BF0">
              <w:t>49</w:t>
            </w:r>
          </w:p>
        </w:tc>
      </w:tr>
      <w:tr w:rsidR="009076A2" w:rsidRPr="00290BF0" w14:paraId="5BA49E80" w14:textId="77777777">
        <w:trPr>
          <w:trHeight w:val="20"/>
        </w:trPr>
        <w:tc>
          <w:tcPr>
            <w:tcW w:w="2911" w:type="dxa"/>
            <w:shd w:val="clear" w:color="auto" w:fill="auto"/>
            <w:noWrap/>
            <w:vAlign w:val="center"/>
            <w:hideMark/>
          </w:tcPr>
          <w:p w14:paraId="1FB03713"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Boulmer</w:t>
            </w:r>
          </w:p>
        </w:tc>
        <w:tc>
          <w:tcPr>
            <w:tcW w:w="0" w:type="auto"/>
            <w:shd w:val="clear" w:color="auto" w:fill="auto"/>
            <w:noWrap/>
            <w:vAlign w:val="center"/>
            <w:hideMark/>
          </w:tcPr>
          <w:p w14:paraId="463D9A1C"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51</w:t>
            </w:r>
          </w:p>
        </w:tc>
        <w:tc>
          <w:tcPr>
            <w:tcW w:w="0" w:type="auto"/>
            <w:shd w:val="clear" w:color="auto" w:fill="auto"/>
            <w:noWrap/>
            <w:vAlign w:val="center"/>
            <w:hideMark/>
          </w:tcPr>
          <w:p w14:paraId="444E0594"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41</w:t>
            </w:r>
          </w:p>
        </w:tc>
        <w:tc>
          <w:tcPr>
            <w:tcW w:w="471" w:type="dxa"/>
            <w:tcBorders>
              <w:top w:val="nil"/>
              <w:bottom w:val="nil"/>
            </w:tcBorders>
            <w:shd w:val="clear" w:color="auto" w:fill="auto"/>
          </w:tcPr>
          <w:p w14:paraId="0038DDB4"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209DFB30" w14:textId="77777777" w:rsidR="009076A2" w:rsidRPr="00290BF0" w:rsidRDefault="009076A2" w:rsidP="009076A2">
            <w:pPr>
              <w:jc w:val="center"/>
              <w:rPr>
                <w:rFonts w:asciiTheme="minorHAnsi" w:eastAsia="Times New Roman" w:hAnsiTheme="minorHAnsi" w:cstheme="minorHAnsi"/>
                <w:szCs w:val="20"/>
              </w:rPr>
            </w:pPr>
            <w:r w:rsidRPr="00290BF0">
              <w:rPr>
                <w:szCs w:val="20"/>
              </w:rPr>
              <w:t>Brize Norton</w:t>
            </w:r>
          </w:p>
        </w:tc>
        <w:tc>
          <w:tcPr>
            <w:tcW w:w="851" w:type="dxa"/>
          </w:tcPr>
          <w:p w14:paraId="67BA2E23" w14:textId="77777777" w:rsidR="009076A2" w:rsidRPr="00290BF0" w:rsidRDefault="009076A2" w:rsidP="009076A2">
            <w:pPr>
              <w:jc w:val="center"/>
              <w:rPr>
                <w:rFonts w:asciiTheme="minorHAnsi" w:eastAsia="Times New Roman" w:hAnsiTheme="minorHAnsi" w:cstheme="minorHAnsi"/>
                <w:szCs w:val="20"/>
              </w:rPr>
            </w:pPr>
            <w:r w:rsidRPr="00290BF0">
              <w:t>43</w:t>
            </w:r>
          </w:p>
        </w:tc>
        <w:tc>
          <w:tcPr>
            <w:tcW w:w="850" w:type="dxa"/>
          </w:tcPr>
          <w:p w14:paraId="6C88EACD" w14:textId="77777777" w:rsidR="009076A2" w:rsidRPr="00290BF0" w:rsidRDefault="009076A2" w:rsidP="009076A2">
            <w:pPr>
              <w:jc w:val="center"/>
              <w:rPr>
                <w:rFonts w:asciiTheme="minorHAnsi" w:eastAsia="Times New Roman" w:hAnsiTheme="minorHAnsi" w:cstheme="minorHAnsi"/>
                <w:szCs w:val="20"/>
              </w:rPr>
            </w:pPr>
            <w:r w:rsidRPr="00290BF0">
              <w:t>24</w:t>
            </w:r>
          </w:p>
        </w:tc>
      </w:tr>
      <w:tr w:rsidR="009076A2" w:rsidRPr="00290BF0" w14:paraId="69E94C2A" w14:textId="77777777">
        <w:trPr>
          <w:trHeight w:val="20"/>
        </w:trPr>
        <w:tc>
          <w:tcPr>
            <w:tcW w:w="2911" w:type="dxa"/>
            <w:shd w:val="clear" w:color="auto" w:fill="auto"/>
            <w:noWrap/>
            <w:vAlign w:val="center"/>
            <w:hideMark/>
          </w:tcPr>
          <w:p w14:paraId="55618138"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Cranwell</w:t>
            </w:r>
          </w:p>
        </w:tc>
        <w:tc>
          <w:tcPr>
            <w:tcW w:w="0" w:type="auto"/>
            <w:shd w:val="clear" w:color="auto" w:fill="auto"/>
            <w:noWrap/>
            <w:vAlign w:val="center"/>
            <w:hideMark/>
          </w:tcPr>
          <w:p w14:paraId="18A730B1"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40</w:t>
            </w:r>
          </w:p>
        </w:tc>
        <w:tc>
          <w:tcPr>
            <w:tcW w:w="0" w:type="auto"/>
            <w:shd w:val="clear" w:color="auto" w:fill="auto"/>
            <w:noWrap/>
            <w:vAlign w:val="center"/>
            <w:hideMark/>
          </w:tcPr>
          <w:p w14:paraId="6103A6A1"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37</w:t>
            </w:r>
          </w:p>
        </w:tc>
        <w:tc>
          <w:tcPr>
            <w:tcW w:w="471" w:type="dxa"/>
            <w:tcBorders>
              <w:top w:val="nil"/>
              <w:bottom w:val="nil"/>
            </w:tcBorders>
            <w:shd w:val="clear" w:color="auto" w:fill="auto"/>
          </w:tcPr>
          <w:p w14:paraId="641C4E65"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2CF865B7" w14:textId="77777777" w:rsidR="009076A2" w:rsidRPr="00290BF0" w:rsidRDefault="009076A2" w:rsidP="009076A2">
            <w:pPr>
              <w:jc w:val="center"/>
              <w:rPr>
                <w:rFonts w:asciiTheme="minorHAnsi" w:eastAsia="Times New Roman" w:hAnsiTheme="minorHAnsi" w:cstheme="minorHAnsi"/>
                <w:szCs w:val="20"/>
              </w:rPr>
            </w:pPr>
            <w:r w:rsidRPr="00290BF0">
              <w:rPr>
                <w:szCs w:val="20"/>
              </w:rPr>
              <w:t>Fylingdales</w:t>
            </w:r>
          </w:p>
        </w:tc>
        <w:tc>
          <w:tcPr>
            <w:tcW w:w="851" w:type="dxa"/>
          </w:tcPr>
          <w:p w14:paraId="5062DBF8" w14:textId="77777777" w:rsidR="009076A2" w:rsidRPr="00290BF0" w:rsidRDefault="009076A2" w:rsidP="009076A2">
            <w:pPr>
              <w:jc w:val="center"/>
              <w:rPr>
                <w:rFonts w:asciiTheme="minorHAnsi" w:eastAsia="Times New Roman" w:hAnsiTheme="minorHAnsi" w:cstheme="minorHAnsi"/>
                <w:szCs w:val="20"/>
              </w:rPr>
            </w:pPr>
            <w:r w:rsidRPr="00290BF0">
              <w:t>30</w:t>
            </w:r>
          </w:p>
        </w:tc>
        <w:tc>
          <w:tcPr>
            <w:tcW w:w="850" w:type="dxa"/>
          </w:tcPr>
          <w:p w14:paraId="7B9DA5A9" w14:textId="77777777" w:rsidR="009076A2" w:rsidRPr="00290BF0" w:rsidRDefault="009076A2" w:rsidP="009076A2">
            <w:pPr>
              <w:jc w:val="center"/>
              <w:rPr>
                <w:rFonts w:asciiTheme="minorHAnsi" w:eastAsia="Times New Roman" w:hAnsiTheme="minorHAnsi" w:cstheme="minorHAnsi"/>
                <w:szCs w:val="20"/>
              </w:rPr>
            </w:pPr>
            <w:r w:rsidRPr="00290BF0">
              <w:t>22</w:t>
            </w:r>
          </w:p>
        </w:tc>
      </w:tr>
      <w:tr w:rsidR="009076A2" w:rsidRPr="00290BF0" w14:paraId="5877AA3A" w14:textId="77777777">
        <w:trPr>
          <w:trHeight w:val="20"/>
        </w:trPr>
        <w:tc>
          <w:tcPr>
            <w:tcW w:w="2911" w:type="dxa"/>
            <w:shd w:val="clear" w:color="auto" w:fill="auto"/>
            <w:noWrap/>
            <w:vAlign w:val="center"/>
            <w:hideMark/>
          </w:tcPr>
          <w:p w14:paraId="361BC631"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Cosford</w:t>
            </w:r>
          </w:p>
        </w:tc>
        <w:tc>
          <w:tcPr>
            <w:tcW w:w="0" w:type="auto"/>
            <w:shd w:val="clear" w:color="auto" w:fill="auto"/>
            <w:noWrap/>
            <w:vAlign w:val="center"/>
            <w:hideMark/>
          </w:tcPr>
          <w:p w14:paraId="628F24F5"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36</w:t>
            </w:r>
          </w:p>
        </w:tc>
        <w:tc>
          <w:tcPr>
            <w:tcW w:w="0" w:type="auto"/>
            <w:shd w:val="clear" w:color="auto" w:fill="auto"/>
            <w:noWrap/>
            <w:vAlign w:val="center"/>
            <w:hideMark/>
          </w:tcPr>
          <w:p w14:paraId="2889BF12"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19</w:t>
            </w:r>
          </w:p>
        </w:tc>
        <w:tc>
          <w:tcPr>
            <w:tcW w:w="471" w:type="dxa"/>
            <w:tcBorders>
              <w:top w:val="nil"/>
              <w:bottom w:val="nil"/>
            </w:tcBorders>
            <w:shd w:val="clear" w:color="auto" w:fill="auto"/>
          </w:tcPr>
          <w:p w14:paraId="4773D6E0"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42073833" w14:textId="77777777" w:rsidR="009076A2" w:rsidRPr="00290BF0" w:rsidRDefault="009076A2" w:rsidP="009076A2">
            <w:pPr>
              <w:jc w:val="center"/>
              <w:rPr>
                <w:rFonts w:asciiTheme="minorHAnsi" w:eastAsia="Times New Roman" w:hAnsiTheme="minorHAnsi" w:cstheme="minorHAnsi"/>
                <w:szCs w:val="20"/>
              </w:rPr>
            </w:pPr>
            <w:r w:rsidRPr="00290BF0">
              <w:rPr>
                <w:szCs w:val="20"/>
              </w:rPr>
              <w:t>Cranwell</w:t>
            </w:r>
          </w:p>
        </w:tc>
        <w:tc>
          <w:tcPr>
            <w:tcW w:w="851" w:type="dxa"/>
          </w:tcPr>
          <w:p w14:paraId="2A03DACA" w14:textId="77777777" w:rsidR="009076A2" w:rsidRPr="00290BF0" w:rsidRDefault="009076A2" w:rsidP="009076A2">
            <w:pPr>
              <w:jc w:val="center"/>
              <w:rPr>
                <w:rFonts w:asciiTheme="minorHAnsi" w:eastAsia="Times New Roman" w:hAnsiTheme="minorHAnsi" w:cstheme="minorHAnsi"/>
                <w:szCs w:val="20"/>
              </w:rPr>
            </w:pPr>
            <w:r w:rsidRPr="00290BF0">
              <w:t>26</w:t>
            </w:r>
          </w:p>
        </w:tc>
        <w:tc>
          <w:tcPr>
            <w:tcW w:w="850" w:type="dxa"/>
          </w:tcPr>
          <w:p w14:paraId="70ED3E30" w14:textId="77777777" w:rsidR="009076A2" w:rsidRPr="00290BF0" w:rsidRDefault="009076A2" w:rsidP="009076A2">
            <w:pPr>
              <w:jc w:val="center"/>
              <w:rPr>
                <w:rFonts w:asciiTheme="minorHAnsi" w:eastAsia="Times New Roman" w:hAnsiTheme="minorHAnsi" w:cstheme="minorHAnsi"/>
                <w:szCs w:val="20"/>
              </w:rPr>
            </w:pPr>
            <w:r w:rsidRPr="00290BF0">
              <w:t>23</w:t>
            </w:r>
          </w:p>
        </w:tc>
      </w:tr>
      <w:tr w:rsidR="009076A2" w:rsidRPr="00290BF0" w14:paraId="32393B09" w14:textId="77777777">
        <w:trPr>
          <w:trHeight w:val="20"/>
        </w:trPr>
        <w:tc>
          <w:tcPr>
            <w:tcW w:w="2911" w:type="dxa"/>
            <w:shd w:val="clear" w:color="auto" w:fill="auto"/>
            <w:noWrap/>
            <w:vAlign w:val="center"/>
            <w:hideMark/>
          </w:tcPr>
          <w:p w14:paraId="01CA5767"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Shawbury</w:t>
            </w:r>
          </w:p>
        </w:tc>
        <w:tc>
          <w:tcPr>
            <w:tcW w:w="0" w:type="auto"/>
            <w:shd w:val="clear" w:color="auto" w:fill="auto"/>
            <w:noWrap/>
            <w:vAlign w:val="center"/>
            <w:hideMark/>
          </w:tcPr>
          <w:p w14:paraId="4A87C636"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33</w:t>
            </w:r>
          </w:p>
        </w:tc>
        <w:tc>
          <w:tcPr>
            <w:tcW w:w="0" w:type="auto"/>
            <w:shd w:val="clear" w:color="auto" w:fill="auto"/>
            <w:noWrap/>
            <w:vAlign w:val="center"/>
            <w:hideMark/>
          </w:tcPr>
          <w:p w14:paraId="55CBDD82"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25</w:t>
            </w:r>
          </w:p>
        </w:tc>
        <w:tc>
          <w:tcPr>
            <w:tcW w:w="471" w:type="dxa"/>
            <w:tcBorders>
              <w:top w:val="nil"/>
              <w:bottom w:val="nil"/>
            </w:tcBorders>
            <w:shd w:val="clear" w:color="auto" w:fill="auto"/>
          </w:tcPr>
          <w:p w14:paraId="08FDB78B"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087717E1" w14:textId="77777777" w:rsidR="009076A2" w:rsidRPr="00290BF0" w:rsidRDefault="009076A2" w:rsidP="009076A2">
            <w:pPr>
              <w:jc w:val="center"/>
              <w:rPr>
                <w:rFonts w:asciiTheme="minorHAnsi" w:eastAsia="Times New Roman" w:hAnsiTheme="minorHAnsi" w:cstheme="minorHAnsi"/>
                <w:szCs w:val="20"/>
              </w:rPr>
            </w:pPr>
            <w:r w:rsidRPr="00290BF0">
              <w:rPr>
                <w:szCs w:val="20"/>
              </w:rPr>
              <w:t>Northolt</w:t>
            </w:r>
          </w:p>
        </w:tc>
        <w:tc>
          <w:tcPr>
            <w:tcW w:w="851" w:type="dxa"/>
          </w:tcPr>
          <w:p w14:paraId="5BDBD80C" w14:textId="77777777" w:rsidR="009076A2" w:rsidRPr="00290BF0" w:rsidRDefault="009076A2" w:rsidP="009076A2">
            <w:pPr>
              <w:jc w:val="center"/>
              <w:rPr>
                <w:rFonts w:asciiTheme="minorHAnsi" w:eastAsia="Times New Roman" w:hAnsiTheme="minorHAnsi" w:cstheme="minorHAnsi"/>
                <w:szCs w:val="20"/>
              </w:rPr>
            </w:pPr>
            <w:r w:rsidRPr="00290BF0">
              <w:t>26</w:t>
            </w:r>
          </w:p>
        </w:tc>
        <w:tc>
          <w:tcPr>
            <w:tcW w:w="850" w:type="dxa"/>
          </w:tcPr>
          <w:p w14:paraId="1BFC1EE0" w14:textId="77777777" w:rsidR="009076A2" w:rsidRPr="00290BF0" w:rsidRDefault="009076A2" w:rsidP="009076A2">
            <w:pPr>
              <w:jc w:val="center"/>
              <w:rPr>
                <w:rFonts w:asciiTheme="minorHAnsi" w:eastAsia="Times New Roman" w:hAnsiTheme="minorHAnsi" w:cstheme="minorHAnsi"/>
                <w:szCs w:val="20"/>
              </w:rPr>
            </w:pPr>
            <w:r w:rsidRPr="00290BF0">
              <w:t>14</w:t>
            </w:r>
          </w:p>
        </w:tc>
      </w:tr>
      <w:tr w:rsidR="009076A2" w:rsidRPr="00290BF0" w14:paraId="76DF5FA3" w14:textId="77777777">
        <w:trPr>
          <w:trHeight w:val="20"/>
        </w:trPr>
        <w:tc>
          <w:tcPr>
            <w:tcW w:w="2911" w:type="dxa"/>
            <w:shd w:val="clear" w:color="auto" w:fill="auto"/>
            <w:noWrap/>
            <w:vAlign w:val="center"/>
            <w:hideMark/>
          </w:tcPr>
          <w:p w14:paraId="589AA2EE"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Fylingdales</w:t>
            </w:r>
          </w:p>
        </w:tc>
        <w:tc>
          <w:tcPr>
            <w:tcW w:w="0" w:type="auto"/>
            <w:shd w:val="clear" w:color="auto" w:fill="auto"/>
            <w:noWrap/>
            <w:vAlign w:val="center"/>
            <w:hideMark/>
          </w:tcPr>
          <w:p w14:paraId="3F697C6C"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29</w:t>
            </w:r>
          </w:p>
        </w:tc>
        <w:tc>
          <w:tcPr>
            <w:tcW w:w="0" w:type="auto"/>
            <w:shd w:val="clear" w:color="auto" w:fill="auto"/>
            <w:noWrap/>
            <w:vAlign w:val="center"/>
            <w:hideMark/>
          </w:tcPr>
          <w:p w14:paraId="4CD70DA8"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21</w:t>
            </w:r>
          </w:p>
        </w:tc>
        <w:tc>
          <w:tcPr>
            <w:tcW w:w="471" w:type="dxa"/>
            <w:tcBorders>
              <w:top w:val="nil"/>
              <w:bottom w:val="nil"/>
            </w:tcBorders>
            <w:shd w:val="clear" w:color="auto" w:fill="auto"/>
          </w:tcPr>
          <w:p w14:paraId="7133B860"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68352C9D" w14:textId="77777777" w:rsidR="009076A2" w:rsidRPr="00290BF0" w:rsidRDefault="009076A2" w:rsidP="009076A2">
            <w:pPr>
              <w:jc w:val="center"/>
              <w:rPr>
                <w:rFonts w:asciiTheme="minorHAnsi" w:eastAsia="Times New Roman" w:hAnsiTheme="minorHAnsi" w:cstheme="minorHAnsi"/>
                <w:szCs w:val="20"/>
              </w:rPr>
            </w:pPr>
            <w:r w:rsidRPr="00290BF0">
              <w:rPr>
                <w:szCs w:val="20"/>
              </w:rPr>
              <w:t>Shawbury</w:t>
            </w:r>
          </w:p>
        </w:tc>
        <w:tc>
          <w:tcPr>
            <w:tcW w:w="851" w:type="dxa"/>
          </w:tcPr>
          <w:p w14:paraId="5AFD790C" w14:textId="77777777" w:rsidR="009076A2" w:rsidRPr="00290BF0" w:rsidRDefault="009076A2" w:rsidP="009076A2">
            <w:pPr>
              <w:jc w:val="center"/>
              <w:rPr>
                <w:rFonts w:asciiTheme="minorHAnsi" w:eastAsia="Times New Roman" w:hAnsiTheme="minorHAnsi" w:cstheme="minorHAnsi"/>
                <w:szCs w:val="20"/>
              </w:rPr>
            </w:pPr>
            <w:r w:rsidRPr="00290BF0">
              <w:t>23</w:t>
            </w:r>
          </w:p>
        </w:tc>
        <w:tc>
          <w:tcPr>
            <w:tcW w:w="850" w:type="dxa"/>
          </w:tcPr>
          <w:p w14:paraId="49199E6C" w14:textId="77777777" w:rsidR="009076A2" w:rsidRPr="00290BF0" w:rsidRDefault="009076A2" w:rsidP="009076A2">
            <w:pPr>
              <w:jc w:val="center"/>
              <w:rPr>
                <w:rFonts w:asciiTheme="minorHAnsi" w:eastAsia="Times New Roman" w:hAnsiTheme="minorHAnsi" w:cstheme="minorHAnsi"/>
                <w:szCs w:val="20"/>
              </w:rPr>
            </w:pPr>
            <w:r w:rsidRPr="00290BF0">
              <w:t>15</w:t>
            </w:r>
          </w:p>
        </w:tc>
      </w:tr>
      <w:tr w:rsidR="009076A2" w:rsidRPr="00290BF0" w14:paraId="132CFCDB" w14:textId="77777777">
        <w:trPr>
          <w:trHeight w:val="20"/>
        </w:trPr>
        <w:tc>
          <w:tcPr>
            <w:tcW w:w="2911" w:type="dxa"/>
            <w:shd w:val="clear" w:color="auto" w:fill="auto"/>
            <w:noWrap/>
            <w:vAlign w:val="center"/>
            <w:hideMark/>
          </w:tcPr>
          <w:p w14:paraId="7264D836"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Honington</w:t>
            </w:r>
          </w:p>
        </w:tc>
        <w:tc>
          <w:tcPr>
            <w:tcW w:w="0" w:type="auto"/>
            <w:shd w:val="clear" w:color="auto" w:fill="auto"/>
            <w:noWrap/>
            <w:vAlign w:val="center"/>
            <w:hideMark/>
          </w:tcPr>
          <w:p w14:paraId="21C79451"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23</w:t>
            </w:r>
          </w:p>
        </w:tc>
        <w:tc>
          <w:tcPr>
            <w:tcW w:w="0" w:type="auto"/>
            <w:shd w:val="clear" w:color="auto" w:fill="auto"/>
            <w:noWrap/>
            <w:vAlign w:val="center"/>
            <w:hideMark/>
          </w:tcPr>
          <w:p w14:paraId="0091B548"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24</w:t>
            </w:r>
          </w:p>
        </w:tc>
        <w:tc>
          <w:tcPr>
            <w:tcW w:w="471" w:type="dxa"/>
            <w:tcBorders>
              <w:top w:val="nil"/>
              <w:bottom w:val="nil"/>
            </w:tcBorders>
            <w:shd w:val="clear" w:color="auto" w:fill="auto"/>
          </w:tcPr>
          <w:p w14:paraId="70E43410"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7DAE50C2" w14:textId="77777777" w:rsidR="009076A2" w:rsidRPr="00290BF0" w:rsidRDefault="009076A2" w:rsidP="009076A2">
            <w:pPr>
              <w:jc w:val="center"/>
              <w:rPr>
                <w:rFonts w:asciiTheme="minorHAnsi" w:eastAsia="Times New Roman" w:hAnsiTheme="minorHAnsi" w:cstheme="minorHAnsi"/>
                <w:szCs w:val="20"/>
              </w:rPr>
            </w:pPr>
            <w:r w:rsidRPr="00290BF0">
              <w:rPr>
                <w:szCs w:val="20"/>
              </w:rPr>
              <w:t>Valley</w:t>
            </w:r>
          </w:p>
        </w:tc>
        <w:tc>
          <w:tcPr>
            <w:tcW w:w="851" w:type="dxa"/>
          </w:tcPr>
          <w:p w14:paraId="235D0D1A" w14:textId="77777777" w:rsidR="009076A2" w:rsidRPr="00290BF0" w:rsidRDefault="009076A2" w:rsidP="009076A2">
            <w:pPr>
              <w:jc w:val="center"/>
              <w:rPr>
                <w:rFonts w:asciiTheme="minorHAnsi" w:eastAsia="Times New Roman" w:hAnsiTheme="minorHAnsi" w:cstheme="minorHAnsi"/>
                <w:szCs w:val="20"/>
              </w:rPr>
            </w:pPr>
            <w:r w:rsidRPr="00290BF0">
              <w:t>23</w:t>
            </w:r>
          </w:p>
        </w:tc>
        <w:tc>
          <w:tcPr>
            <w:tcW w:w="850" w:type="dxa"/>
          </w:tcPr>
          <w:p w14:paraId="43CC6434" w14:textId="77777777" w:rsidR="009076A2" w:rsidRPr="00290BF0" w:rsidRDefault="009076A2" w:rsidP="009076A2">
            <w:pPr>
              <w:jc w:val="center"/>
              <w:rPr>
                <w:rFonts w:asciiTheme="minorHAnsi" w:eastAsia="Times New Roman" w:hAnsiTheme="minorHAnsi" w:cstheme="minorHAnsi"/>
                <w:szCs w:val="20"/>
              </w:rPr>
            </w:pPr>
            <w:r w:rsidRPr="00290BF0">
              <w:t>19</w:t>
            </w:r>
          </w:p>
        </w:tc>
      </w:tr>
      <w:tr w:rsidR="009076A2" w:rsidRPr="00290BF0" w14:paraId="492958E9" w14:textId="77777777">
        <w:trPr>
          <w:trHeight w:val="20"/>
        </w:trPr>
        <w:tc>
          <w:tcPr>
            <w:tcW w:w="2911" w:type="dxa"/>
            <w:shd w:val="clear" w:color="auto" w:fill="auto"/>
            <w:noWrap/>
            <w:vAlign w:val="center"/>
            <w:hideMark/>
          </w:tcPr>
          <w:p w14:paraId="3FED087E"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lastRenderedPageBreak/>
              <w:t>Halton</w:t>
            </w:r>
          </w:p>
        </w:tc>
        <w:tc>
          <w:tcPr>
            <w:tcW w:w="0" w:type="auto"/>
            <w:shd w:val="clear" w:color="auto" w:fill="auto"/>
            <w:noWrap/>
            <w:vAlign w:val="center"/>
            <w:hideMark/>
          </w:tcPr>
          <w:p w14:paraId="036BA6B0"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22</w:t>
            </w:r>
          </w:p>
        </w:tc>
        <w:tc>
          <w:tcPr>
            <w:tcW w:w="0" w:type="auto"/>
            <w:shd w:val="clear" w:color="auto" w:fill="auto"/>
            <w:noWrap/>
            <w:vAlign w:val="center"/>
            <w:hideMark/>
          </w:tcPr>
          <w:p w14:paraId="53E66A67"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15</w:t>
            </w:r>
          </w:p>
        </w:tc>
        <w:tc>
          <w:tcPr>
            <w:tcW w:w="471" w:type="dxa"/>
            <w:tcBorders>
              <w:top w:val="nil"/>
              <w:bottom w:val="nil"/>
            </w:tcBorders>
            <w:shd w:val="clear" w:color="auto" w:fill="auto"/>
          </w:tcPr>
          <w:p w14:paraId="498CE1A9"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3CB9EDFB" w14:textId="77777777" w:rsidR="009076A2" w:rsidRPr="00290BF0" w:rsidRDefault="009076A2" w:rsidP="009076A2">
            <w:pPr>
              <w:jc w:val="center"/>
              <w:rPr>
                <w:rFonts w:asciiTheme="minorHAnsi" w:eastAsia="Times New Roman" w:hAnsiTheme="minorHAnsi" w:cstheme="minorHAnsi"/>
                <w:szCs w:val="20"/>
              </w:rPr>
            </w:pPr>
            <w:r w:rsidRPr="00290BF0">
              <w:rPr>
                <w:szCs w:val="20"/>
              </w:rPr>
              <w:t>Honington</w:t>
            </w:r>
          </w:p>
        </w:tc>
        <w:tc>
          <w:tcPr>
            <w:tcW w:w="851" w:type="dxa"/>
          </w:tcPr>
          <w:p w14:paraId="43EB8B01" w14:textId="77777777" w:rsidR="009076A2" w:rsidRPr="00290BF0" w:rsidRDefault="009076A2" w:rsidP="009076A2">
            <w:pPr>
              <w:jc w:val="center"/>
              <w:rPr>
                <w:rFonts w:asciiTheme="minorHAnsi" w:eastAsia="Times New Roman" w:hAnsiTheme="minorHAnsi" w:cstheme="minorHAnsi"/>
                <w:szCs w:val="20"/>
              </w:rPr>
            </w:pPr>
            <w:r w:rsidRPr="00290BF0">
              <w:t>22</w:t>
            </w:r>
          </w:p>
        </w:tc>
        <w:tc>
          <w:tcPr>
            <w:tcW w:w="850" w:type="dxa"/>
          </w:tcPr>
          <w:p w14:paraId="3E407084" w14:textId="77777777" w:rsidR="009076A2" w:rsidRPr="00290BF0" w:rsidRDefault="009076A2" w:rsidP="009076A2">
            <w:pPr>
              <w:jc w:val="center"/>
              <w:rPr>
                <w:rFonts w:asciiTheme="minorHAnsi" w:eastAsia="Times New Roman" w:hAnsiTheme="minorHAnsi" w:cstheme="minorHAnsi"/>
                <w:szCs w:val="20"/>
              </w:rPr>
            </w:pPr>
            <w:r w:rsidRPr="00290BF0">
              <w:t>18</w:t>
            </w:r>
          </w:p>
        </w:tc>
      </w:tr>
      <w:tr w:rsidR="009076A2" w:rsidRPr="00290BF0" w14:paraId="5D16C3E2" w14:textId="77777777">
        <w:trPr>
          <w:trHeight w:val="20"/>
        </w:trPr>
        <w:tc>
          <w:tcPr>
            <w:tcW w:w="2911" w:type="dxa"/>
            <w:shd w:val="clear" w:color="auto" w:fill="auto"/>
            <w:noWrap/>
            <w:vAlign w:val="center"/>
            <w:hideMark/>
          </w:tcPr>
          <w:p w14:paraId="5244BE22"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Valley</w:t>
            </w:r>
          </w:p>
        </w:tc>
        <w:tc>
          <w:tcPr>
            <w:tcW w:w="0" w:type="auto"/>
            <w:shd w:val="clear" w:color="auto" w:fill="auto"/>
            <w:noWrap/>
            <w:vAlign w:val="center"/>
            <w:hideMark/>
          </w:tcPr>
          <w:p w14:paraId="323EEFE0"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21</w:t>
            </w:r>
          </w:p>
        </w:tc>
        <w:tc>
          <w:tcPr>
            <w:tcW w:w="0" w:type="auto"/>
            <w:shd w:val="clear" w:color="auto" w:fill="auto"/>
            <w:noWrap/>
            <w:vAlign w:val="center"/>
            <w:hideMark/>
          </w:tcPr>
          <w:p w14:paraId="33852FD4"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17</w:t>
            </w:r>
          </w:p>
        </w:tc>
        <w:tc>
          <w:tcPr>
            <w:tcW w:w="471" w:type="dxa"/>
            <w:tcBorders>
              <w:top w:val="nil"/>
              <w:bottom w:val="nil"/>
            </w:tcBorders>
            <w:shd w:val="clear" w:color="auto" w:fill="auto"/>
          </w:tcPr>
          <w:p w14:paraId="1788AE7C"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719A960C" w14:textId="77777777" w:rsidR="009076A2" w:rsidRPr="00290BF0" w:rsidRDefault="009076A2" w:rsidP="009076A2">
            <w:pPr>
              <w:jc w:val="center"/>
              <w:rPr>
                <w:rFonts w:asciiTheme="minorHAnsi" w:eastAsia="Times New Roman" w:hAnsiTheme="minorHAnsi" w:cstheme="minorHAnsi"/>
                <w:szCs w:val="20"/>
              </w:rPr>
            </w:pPr>
            <w:r w:rsidRPr="00290BF0">
              <w:rPr>
                <w:szCs w:val="20"/>
              </w:rPr>
              <w:t>Halton</w:t>
            </w:r>
          </w:p>
        </w:tc>
        <w:tc>
          <w:tcPr>
            <w:tcW w:w="851" w:type="dxa"/>
          </w:tcPr>
          <w:p w14:paraId="527B43BE" w14:textId="77777777" w:rsidR="009076A2" w:rsidRPr="00290BF0" w:rsidRDefault="009076A2" w:rsidP="009076A2">
            <w:pPr>
              <w:jc w:val="center"/>
              <w:rPr>
                <w:rFonts w:asciiTheme="minorHAnsi" w:eastAsia="Times New Roman" w:hAnsiTheme="minorHAnsi" w:cstheme="minorHAnsi"/>
                <w:szCs w:val="20"/>
              </w:rPr>
            </w:pPr>
            <w:r w:rsidRPr="00290BF0">
              <w:t>21</w:t>
            </w:r>
          </w:p>
        </w:tc>
        <w:tc>
          <w:tcPr>
            <w:tcW w:w="850" w:type="dxa"/>
          </w:tcPr>
          <w:p w14:paraId="5DE2B3C0" w14:textId="77777777" w:rsidR="009076A2" w:rsidRPr="00290BF0" w:rsidRDefault="009076A2" w:rsidP="009076A2">
            <w:pPr>
              <w:jc w:val="center"/>
              <w:rPr>
                <w:rFonts w:asciiTheme="minorHAnsi" w:eastAsia="Times New Roman" w:hAnsiTheme="minorHAnsi" w:cstheme="minorHAnsi"/>
                <w:szCs w:val="20"/>
              </w:rPr>
            </w:pPr>
            <w:r w:rsidRPr="00290BF0">
              <w:t>20</w:t>
            </w:r>
          </w:p>
        </w:tc>
      </w:tr>
      <w:tr w:rsidR="009076A2" w:rsidRPr="00290BF0" w14:paraId="7F3AEC56" w14:textId="77777777">
        <w:trPr>
          <w:trHeight w:val="20"/>
        </w:trPr>
        <w:tc>
          <w:tcPr>
            <w:tcW w:w="2911" w:type="dxa"/>
            <w:shd w:val="clear" w:color="auto" w:fill="auto"/>
            <w:noWrap/>
            <w:vAlign w:val="center"/>
            <w:hideMark/>
          </w:tcPr>
          <w:p w14:paraId="4D65ADF6"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Northolt</w:t>
            </w:r>
          </w:p>
        </w:tc>
        <w:tc>
          <w:tcPr>
            <w:tcW w:w="0" w:type="auto"/>
            <w:shd w:val="clear" w:color="auto" w:fill="auto"/>
            <w:noWrap/>
            <w:vAlign w:val="center"/>
            <w:hideMark/>
          </w:tcPr>
          <w:p w14:paraId="50CF8FAE"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20</w:t>
            </w:r>
          </w:p>
        </w:tc>
        <w:tc>
          <w:tcPr>
            <w:tcW w:w="0" w:type="auto"/>
            <w:shd w:val="clear" w:color="auto" w:fill="auto"/>
            <w:noWrap/>
            <w:vAlign w:val="center"/>
            <w:hideMark/>
          </w:tcPr>
          <w:p w14:paraId="45C7F3D5"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21</w:t>
            </w:r>
          </w:p>
        </w:tc>
        <w:tc>
          <w:tcPr>
            <w:tcW w:w="471" w:type="dxa"/>
            <w:tcBorders>
              <w:top w:val="nil"/>
              <w:bottom w:val="nil"/>
            </w:tcBorders>
            <w:shd w:val="clear" w:color="auto" w:fill="auto"/>
          </w:tcPr>
          <w:p w14:paraId="22E20241"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537D4337" w14:textId="77777777" w:rsidR="009076A2" w:rsidRPr="00290BF0" w:rsidRDefault="009076A2" w:rsidP="009076A2">
            <w:pPr>
              <w:jc w:val="center"/>
              <w:rPr>
                <w:rFonts w:asciiTheme="minorHAnsi" w:eastAsia="Times New Roman" w:hAnsiTheme="minorHAnsi" w:cstheme="minorHAnsi"/>
                <w:szCs w:val="20"/>
              </w:rPr>
            </w:pPr>
            <w:r w:rsidRPr="00290BF0">
              <w:rPr>
                <w:szCs w:val="20"/>
              </w:rPr>
              <w:t>Cosford</w:t>
            </w:r>
          </w:p>
        </w:tc>
        <w:tc>
          <w:tcPr>
            <w:tcW w:w="851" w:type="dxa"/>
          </w:tcPr>
          <w:p w14:paraId="07887963" w14:textId="77777777" w:rsidR="009076A2" w:rsidRPr="00290BF0" w:rsidRDefault="009076A2" w:rsidP="009076A2">
            <w:pPr>
              <w:jc w:val="center"/>
              <w:rPr>
                <w:rFonts w:asciiTheme="minorHAnsi" w:eastAsia="Times New Roman" w:hAnsiTheme="minorHAnsi" w:cstheme="minorHAnsi"/>
                <w:szCs w:val="20"/>
              </w:rPr>
            </w:pPr>
            <w:r w:rsidRPr="00290BF0">
              <w:t>19</w:t>
            </w:r>
          </w:p>
        </w:tc>
        <w:tc>
          <w:tcPr>
            <w:tcW w:w="850" w:type="dxa"/>
          </w:tcPr>
          <w:p w14:paraId="19A58DBB" w14:textId="77777777" w:rsidR="009076A2" w:rsidRPr="00290BF0" w:rsidRDefault="009076A2" w:rsidP="009076A2">
            <w:pPr>
              <w:jc w:val="center"/>
              <w:rPr>
                <w:rFonts w:asciiTheme="minorHAnsi" w:eastAsia="Times New Roman" w:hAnsiTheme="minorHAnsi" w:cstheme="minorHAnsi"/>
                <w:szCs w:val="20"/>
              </w:rPr>
            </w:pPr>
            <w:r w:rsidRPr="00290BF0">
              <w:t>20</w:t>
            </w:r>
          </w:p>
        </w:tc>
      </w:tr>
      <w:tr w:rsidR="009076A2" w:rsidRPr="00290BF0" w14:paraId="71D9BADC" w14:textId="77777777">
        <w:trPr>
          <w:trHeight w:val="20"/>
        </w:trPr>
        <w:tc>
          <w:tcPr>
            <w:tcW w:w="2911" w:type="dxa"/>
            <w:shd w:val="clear" w:color="auto" w:fill="auto"/>
            <w:noWrap/>
            <w:vAlign w:val="center"/>
            <w:hideMark/>
          </w:tcPr>
          <w:p w14:paraId="1289A24B"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Culdrose</w:t>
            </w:r>
          </w:p>
        </w:tc>
        <w:tc>
          <w:tcPr>
            <w:tcW w:w="0" w:type="auto"/>
            <w:shd w:val="clear" w:color="auto" w:fill="auto"/>
            <w:noWrap/>
            <w:vAlign w:val="center"/>
            <w:hideMark/>
          </w:tcPr>
          <w:p w14:paraId="4523E53F"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19</w:t>
            </w:r>
          </w:p>
        </w:tc>
        <w:tc>
          <w:tcPr>
            <w:tcW w:w="0" w:type="auto"/>
            <w:shd w:val="clear" w:color="auto" w:fill="auto"/>
            <w:noWrap/>
            <w:vAlign w:val="center"/>
            <w:hideMark/>
          </w:tcPr>
          <w:p w14:paraId="0D1E7F1A"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5</w:t>
            </w:r>
          </w:p>
        </w:tc>
        <w:tc>
          <w:tcPr>
            <w:tcW w:w="471" w:type="dxa"/>
            <w:tcBorders>
              <w:top w:val="nil"/>
              <w:bottom w:val="nil"/>
            </w:tcBorders>
            <w:shd w:val="clear" w:color="auto" w:fill="auto"/>
          </w:tcPr>
          <w:p w14:paraId="65FEBA6C"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7842A0FD" w14:textId="77777777" w:rsidR="009076A2" w:rsidRPr="00290BF0" w:rsidRDefault="009076A2" w:rsidP="009076A2">
            <w:pPr>
              <w:jc w:val="center"/>
              <w:rPr>
                <w:rFonts w:asciiTheme="minorHAnsi" w:eastAsia="Times New Roman" w:hAnsiTheme="minorHAnsi" w:cstheme="minorHAnsi"/>
                <w:szCs w:val="20"/>
              </w:rPr>
            </w:pPr>
            <w:r w:rsidRPr="00290BF0">
              <w:rPr>
                <w:szCs w:val="20"/>
              </w:rPr>
              <w:t>Culdrose</w:t>
            </w:r>
          </w:p>
        </w:tc>
        <w:tc>
          <w:tcPr>
            <w:tcW w:w="851" w:type="dxa"/>
          </w:tcPr>
          <w:p w14:paraId="2F270F5C" w14:textId="77777777" w:rsidR="009076A2" w:rsidRPr="00290BF0" w:rsidRDefault="009076A2" w:rsidP="009076A2">
            <w:pPr>
              <w:jc w:val="center"/>
              <w:rPr>
                <w:rFonts w:asciiTheme="minorHAnsi" w:eastAsia="Times New Roman" w:hAnsiTheme="minorHAnsi" w:cstheme="minorHAnsi"/>
                <w:szCs w:val="20"/>
              </w:rPr>
            </w:pPr>
            <w:r w:rsidRPr="00290BF0">
              <w:t>19</w:t>
            </w:r>
          </w:p>
        </w:tc>
        <w:tc>
          <w:tcPr>
            <w:tcW w:w="850" w:type="dxa"/>
          </w:tcPr>
          <w:p w14:paraId="0885033C" w14:textId="77777777" w:rsidR="009076A2" w:rsidRPr="00290BF0" w:rsidRDefault="009076A2" w:rsidP="009076A2">
            <w:pPr>
              <w:jc w:val="center"/>
              <w:rPr>
                <w:rFonts w:asciiTheme="minorHAnsi" w:eastAsia="Times New Roman" w:hAnsiTheme="minorHAnsi" w:cstheme="minorHAnsi"/>
                <w:szCs w:val="20"/>
              </w:rPr>
            </w:pPr>
            <w:r w:rsidRPr="00290BF0">
              <w:t>6</w:t>
            </w:r>
          </w:p>
        </w:tc>
      </w:tr>
      <w:tr w:rsidR="009076A2" w:rsidRPr="00290BF0" w14:paraId="5575BAA9" w14:textId="77777777">
        <w:trPr>
          <w:trHeight w:val="20"/>
        </w:trPr>
        <w:tc>
          <w:tcPr>
            <w:tcW w:w="2911" w:type="dxa"/>
            <w:shd w:val="clear" w:color="auto" w:fill="auto"/>
            <w:noWrap/>
            <w:vAlign w:val="center"/>
            <w:hideMark/>
          </w:tcPr>
          <w:p w14:paraId="48E26E40"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Henlow</w:t>
            </w:r>
          </w:p>
        </w:tc>
        <w:tc>
          <w:tcPr>
            <w:tcW w:w="0" w:type="auto"/>
            <w:shd w:val="clear" w:color="auto" w:fill="auto"/>
            <w:noWrap/>
            <w:vAlign w:val="center"/>
            <w:hideMark/>
          </w:tcPr>
          <w:p w14:paraId="31AC6F7B"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15</w:t>
            </w:r>
          </w:p>
        </w:tc>
        <w:tc>
          <w:tcPr>
            <w:tcW w:w="0" w:type="auto"/>
            <w:shd w:val="clear" w:color="auto" w:fill="auto"/>
            <w:noWrap/>
            <w:vAlign w:val="center"/>
            <w:hideMark/>
          </w:tcPr>
          <w:p w14:paraId="3F3DA08B"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11</w:t>
            </w:r>
          </w:p>
        </w:tc>
        <w:tc>
          <w:tcPr>
            <w:tcW w:w="471" w:type="dxa"/>
            <w:tcBorders>
              <w:top w:val="nil"/>
              <w:bottom w:val="nil"/>
            </w:tcBorders>
            <w:shd w:val="clear" w:color="auto" w:fill="auto"/>
          </w:tcPr>
          <w:p w14:paraId="3A44CCB0"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7C6D4DC1" w14:textId="77777777" w:rsidR="009076A2" w:rsidRPr="00290BF0" w:rsidRDefault="009076A2" w:rsidP="009076A2">
            <w:pPr>
              <w:jc w:val="center"/>
              <w:rPr>
                <w:rFonts w:asciiTheme="minorHAnsi" w:eastAsia="Times New Roman" w:hAnsiTheme="minorHAnsi" w:cstheme="minorHAnsi"/>
                <w:szCs w:val="20"/>
              </w:rPr>
            </w:pPr>
            <w:r w:rsidRPr="00290BF0">
              <w:rPr>
                <w:szCs w:val="20"/>
              </w:rPr>
              <w:t>Lyneham</w:t>
            </w:r>
          </w:p>
        </w:tc>
        <w:tc>
          <w:tcPr>
            <w:tcW w:w="851" w:type="dxa"/>
          </w:tcPr>
          <w:p w14:paraId="084CF2CE" w14:textId="77777777" w:rsidR="009076A2" w:rsidRPr="00290BF0" w:rsidRDefault="009076A2" w:rsidP="009076A2">
            <w:pPr>
              <w:jc w:val="center"/>
              <w:rPr>
                <w:rFonts w:asciiTheme="minorHAnsi" w:eastAsia="Times New Roman" w:hAnsiTheme="minorHAnsi" w:cstheme="minorHAnsi"/>
                <w:szCs w:val="20"/>
              </w:rPr>
            </w:pPr>
            <w:r w:rsidRPr="00290BF0">
              <w:t>18</w:t>
            </w:r>
          </w:p>
        </w:tc>
        <w:tc>
          <w:tcPr>
            <w:tcW w:w="850" w:type="dxa"/>
          </w:tcPr>
          <w:p w14:paraId="0B0B8EE6" w14:textId="77777777" w:rsidR="009076A2" w:rsidRPr="00290BF0" w:rsidRDefault="009076A2" w:rsidP="009076A2">
            <w:pPr>
              <w:jc w:val="center"/>
              <w:rPr>
                <w:rFonts w:asciiTheme="minorHAnsi" w:eastAsia="Times New Roman" w:hAnsiTheme="minorHAnsi" w:cstheme="minorHAnsi"/>
                <w:szCs w:val="20"/>
              </w:rPr>
            </w:pPr>
            <w:r w:rsidRPr="00290BF0">
              <w:t>5</w:t>
            </w:r>
          </w:p>
        </w:tc>
      </w:tr>
      <w:tr w:rsidR="009076A2" w:rsidRPr="00290BF0" w14:paraId="681548CA" w14:textId="77777777">
        <w:trPr>
          <w:trHeight w:val="20"/>
        </w:trPr>
        <w:tc>
          <w:tcPr>
            <w:tcW w:w="2911" w:type="dxa"/>
            <w:shd w:val="clear" w:color="auto" w:fill="auto"/>
            <w:noWrap/>
            <w:vAlign w:val="center"/>
            <w:hideMark/>
          </w:tcPr>
          <w:p w14:paraId="2086CC93"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Staxton Wold</w:t>
            </w:r>
          </w:p>
        </w:tc>
        <w:tc>
          <w:tcPr>
            <w:tcW w:w="0" w:type="auto"/>
            <w:shd w:val="clear" w:color="auto" w:fill="auto"/>
            <w:noWrap/>
            <w:vAlign w:val="center"/>
            <w:hideMark/>
          </w:tcPr>
          <w:p w14:paraId="6E62DB72"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15</w:t>
            </w:r>
          </w:p>
        </w:tc>
        <w:tc>
          <w:tcPr>
            <w:tcW w:w="0" w:type="auto"/>
            <w:shd w:val="clear" w:color="auto" w:fill="auto"/>
            <w:noWrap/>
            <w:vAlign w:val="center"/>
            <w:hideMark/>
          </w:tcPr>
          <w:p w14:paraId="61899F85"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12</w:t>
            </w:r>
          </w:p>
        </w:tc>
        <w:tc>
          <w:tcPr>
            <w:tcW w:w="471" w:type="dxa"/>
            <w:tcBorders>
              <w:top w:val="nil"/>
              <w:bottom w:val="nil"/>
            </w:tcBorders>
            <w:shd w:val="clear" w:color="auto" w:fill="auto"/>
          </w:tcPr>
          <w:p w14:paraId="77B99BF0"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26A0323C" w14:textId="77777777" w:rsidR="009076A2" w:rsidRPr="00290BF0" w:rsidRDefault="009076A2" w:rsidP="009076A2">
            <w:pPr>
              <w:jc w:val="center"/>
              <w:rPr>
                <w:rFonts w:asciiTheme="minorHAnsi" w:eastAsia="Times New Roman" w:hAnsiTheme="minorHAnsi" w:cstheme="minorHAnsi"/>
                <w:szCs w:val="20"/>
              </w:rPr>
            </w:pPr>
            <w:r w:rsidRPr="00290BF0">
              <w:rPr>
                <w:szCs w:val="20"/>
              </w:rPr>
              <w:t>Blandford Camp</w:t>
            </w:r>
          </w:p>
        </w:tc>
        <w:tc>
          <w:tcPr>
            <w:tcW w:w="851" w:type="dxa"/>
          </w:tcPr>
          <w:p w14:paraId="6AB3FEF0" w14:textId="77777777" w:rsidR="009076A2" w:rsidRPr="00290BF0" w:rsidRDefault="009076A2" w:rsidP="009076A2">
            <w:pPr>
              <w:jc w:val="center"/>
              <w:rPr>
                <w:rFonts w:asciiTheme="minorHAnsi" w:eastAsia="Times New Roman" w:hAnsiTheme="minorHAnsi" w:cstheme="minorHAnsi"/>
                <w:szCs w:val="20"/>
              </w:rPr>
            </w:pPr>
            <w:r w:rsidRPr="00290BF0">
              <w:t>13</w:t>
            </w:r>
          </w:p>
        </w:tc>
        <w:tc>
          <w:tcPr>
            <w:tcW w:w="850" w:type="dxa"/>
          </w:tcPr>
          <w:p w14:paraId="1648208C" w14:textId="77777777" w:rsidR="009076A2" w:rsidRPr="00290BF0" w:rsidRDefault="009076A2" w:rsidP="009076A2">
            <w:pPr>
              <w:jc w:val="center"/>
              <w:rPr>
                <w:rFonts w:asciiTheme="minorHAnsi" w:eastAsia="Times New Roman" w:hAnsiTheme="minorHAnsi" w:cstheme="minorHAnsi"/>
                <w:szCs w:val="20"/>
              </w:rPr>
            </w:pPr>
            <w:r w:rsidRPr="00290BF0">
              <w:t>4</w:t>
            </w:r>
          </w:p>
        </w:tc>
      </w:tr>
      <w:tr w:rsidR="009076A2" w:rsidRPr="00290BF0" w14:paraId="78952B78" w14:textId="77777777">
        <w:trPr>
          <w:trHeight w:val="20"/>
        </w:trPr>
        <w:tc>
          <w:tcPr>
            <w:tcW w:w="2911" w:type="dxa"/>
            <w:shd w:val="clear" w:color="auto" w:fill="auto"/>
            <w:noWrap/>
            <w:vAlign w:val="center"/>
            <w:hideMark/>
          </w:tcPr>
          <w:p w14:paraId="1396547D"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Neatishead</w:t>
            </w:r>
          </w:p>
        </w:tc>
        <w:tc>
          <w:tcPr>
            <w:tcW w:w="0" w:type="auto"/>
            <w:shd w:val="clear" w:color="auto" w:fill="auto"/>
            <w:noWrap/>
            <w:vAlign w:val="center"/>
            <w:hideMark/>
          </w:tcPr>
          <w:p w14:paraId="0933F07E"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14</w:t>
            </w:r>
          </w:p>
        </w:tc>
        <w:tc>
          <w:tcPr>
            <w:tcW w:w="0" w:type="auto"/>
            <w:shd w:val="clear" w:color="auto" w:fill="auto"/>
            <w:noWrap/>
            <w:vAlign w:val="center"/>
            <w:hideMark/>
          </w:tcPr>
          <w:p w14:paraId="289DC447"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10</w:t>
            </w:r>
          </w:p>
        </w:tc>
        <w:tc>
          <w:tcPr>
            <w:tcW w:w="471" w:type="dxa"/>
            <w:tcBorders>
              <w:top w:val="nil"/>
              <w:bottom w:val="nil"/>
            </w:tcBorders>
            <w:shd w:val="clear" w:color="auto" w:fill="auto"/>
          </w:tcPr>
          <w:p w14:paraId="477F9B9A"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05814B8D" w14:textId="77777777" w:rsidR="009076A2" w:rsidRPr="00290BF0" w:rsidRDefault="009076A2" w:rsidP="009076A2">
            <w:pPr>
              <w:jc w:val="center"/>
              <w:rPr>
                <w:rFonts w:asciiTheme="minorHAnsi" w:eastAsia="Times New Roman" w:hAnsiTheme="minorHAnsi" w:cstheme="minorHAnsi"/>
                <w:szCs w:val="20"/>
              </w:rPr>
            </w:pPr>
            <w:r w:rsidRPr="00290BF0">
              <w:rPr>
                <w:szCs w:val="20"/>
              </w:rPr>
              <w:t>Henlow</w:t>
            </w:r>
          </w:p>
        </w:tc>
        <w:tc>
          <w:tcPr>
            <w:tcW w:w="851" w:type="dxa"/>
          </w:tcPr>
          <w:p w14:paraId="4C3C0337" w14:textId="77777777" w:rsidR="009076A2" w:rsidRPr="00290BF0" w:rsidRDefault="009076A2" w:rsidP="009076A2">
            <w:pPr>
              <w:jc w:val="center"/>
              <w:rPr>
                <w:rFonts w:asciiTheme="minorHAnsi" w:eastAsia="Times New Roman" w:hAnsiTheme="minorHAnsi" w:cstheme="minorHAnsi"/>
                <w:szCs w:val="20"/>
              </w:rPr>
            </w:pPr>
            <w:r w:rsidRPr="00290BF0">
              <w:t>12</w:t>
            </w:r>
          </w:p>
        </w:tc>
        <w:tc>
          <w:tcPr>
            <w:tcW w:w="850" w:type="dxa"/>
          </w:tcPr>
          <w:p w14:paraId="35542827" w14:textId="77777777" w:rsidR="009076A2" w:rsidRPr="00290BF0" w:rsidRDefault="009076A2" w:rsidP="009076A2">
            <w:pPr>
              <w:jc w:val="center"/>
              <w:rPr>
                <w:rFonts w:asciiTheme="minorHAnsi" w:eastAsia="Times New Roman" w:hAnsiTheme="minorHAnsi" w:cstheme="minorHAnsi"/>
                <w:szCs w:val="20"/>
              </w:rPr>
            </w:pPr>
            <w:r w:rsidRPr="00290BF0">
              <w:t>11</w:t>
            </w:r>
          </w:p>
        </w:tc>
      </w:tr>
      <w:tr w:rsidR="009076A2" w:rsidRPr="00290BF0" w14:paraId="2C6379A5" w14:textId="77777777">
        <w:trPr>
          <w:trHeight w:val="20"/>
        </w:trPr>
        <w:tc>
          <w:tcPr>
            <w:tcW w:w="2911" w:type="dxa"/>
            <w:shd w:val="clear" w:color="auto" w:fill="auto"/>
            <w:noWrap/>
            <w:vAlign w:val="center"/>
            <w:hideMark/>
          </w:tcPr>
          <w:p w14:paraId="0DB1897E"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Plymouth</w:t>
            </w:r>
          </w:p>
        </w:tc>
        <w:tc>
          <w:tcPr>
            <w:tcW w:w="0" w:type="auto"/>
            <w:shd w:val="clear" w:color="auto" w:fill="auto"/>
            <w:noWrap/>
            <w:vAlign w:val="center"/>
            <w:hideMark/>
          </w:tcPr>
          <w:p w14:paraId="6EF453A7"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11</w:t>
            </w:r>
          </w:p>
        </w:tc>
        <w:tc>
          <w:tcPr>
            <w:tcW w:w="0" w:type="auto"/>
            <w:shd w:val="clear" w:color="auto" w:fill="auto"/>
            <w:noWrap/>
            <w:vAlign w:val="center"/>
            <w:hideMark/>
          </w:tcPr>
          <w:p w14:paraId="2E3A264E"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6</w:t>
            </w:r>
          </w:p>
        </w:tc>
        <w:tc>
          <w:tcPr>
            <w:tcW w:w="471" w:type="dxa"/>
            <w:tcBorders>
              <w:top w:val="nil"/>
              <w:bottom w:val="nil"/>
            </w:tcBorders>
            <w:shd w:val="clear" w:color="auto" w:fill="auto"/>
          </w:tcPr>
          <w:p w14:paraId="07DC42E6"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27FF2CC0" w14:textId="77777777" w:rsidR="009076A2" w:rsidRPr="00290BF0" w:rsidRDefault="009076A2" w:rsidP="009076A2">
            <w:pPr>
              <w:jc w:val="center"/>
              <w:rPr>
                <w:rFonts w:asciiTheme="minorHAnsi" w:eastAsia="Times New Roman" w:hAnsiTheme="minorHAnsi" w:cstheme="minorHAnsi"/>
                <w:szCs w:val="20"/>
              </w:rPr>
            </w:pPr>
            <w:r w:rsidRPr="00290BF0">
              <w:rPr>
                <w:szCs w:val="20"/>
              </w:rPr>
              <w:t>Boscombe Down</w:t>
            </w:r>
          </w:p>
        </w:tc>
        <w:tc>
          <w:tcPr>
            <w:tcW w:w="851" w:type="dxa"/>
          </w:tcPr>
          <w:p w14:paraId="03648843" w14:textId="77777777" w:rsidR="009076A2" w:rsidRPr="00290BF0" w:rsidRDefault="009076A2" w:rsidP="009076A2">
            <w:pPr>
              <w:jc w:val="center"/>
              <w:rPr>
                <w:rFonts w:asciiTheme="minorHAnsi" w:eastAsia="Times New Roman" w:hAnsiTheme="minorHAnsi" w:cstheme="minorHAnsi"/>
                <w:szCs w:val="20"/>
              </w:rPr>
            </w:pPr>
            <w:r w:rsidRPr="00290BF0">
              <w:t>11</w:t>
            </w:r>
          </w:p>
        </w:tc>
        <w:tc>
          <w:tcPr>
            <w:tcW w:w="850" w:type="dxa"/>
          </w:tcPr>
          <w:p w14:paraId="42CC22E5" w14:textId="77777777" w:rsidR="009076A2" w:rsidRPr="00290BF0" w:rsidRDefault="009076A2" w:rsidP="009076A2">
            <w:pPr>
              <w:jc w:val="center"/>
              <w:rPr>
                <w:rFonts w:asciiTheme="minorHAnsi" w:eastAsia="Times New Roman" w:hAnsiTheme="minorHAnsi" w:cstheme="minorHAnsi"/>
                <w:szCs w:val="20"/>
              </w:rPr>
            </w:pPr>
            <w:r w:rsidRPr="00290BF0">
              <w:t>2</w:t>
            </w:r>
          </w:p>
        </w:tc>
      </w:tr>
      <w:tr w:rsidR="009076A2" w:rsidRPr="00290BF0" w14:paraId="59EBBFD5" w14:textId="77777777" w:rsidTr="009076A2">
        <w:trPr>
          <w:trHeight w:val="20"/>
        </w:trPr>
        <w:tc>
          <w:tcPr>
            <w:tcW w:w="2911" w:type="dxa"/>
            <w:shd w:val="clear" w:color="auto" w:fill="auto"/>
            <w:noWrap/>
            <w:vAlign w:val="center"/>
            <w:hideMark/>
          </w:tcPr>
          <w:p w14:paraId="7F3E693B"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Sultan</w:t>
            </w:r>
          </w:p>
        </w:tc>
        <w:tc>
          <w:tcPr>
            <w:tcW w:w="0" w:type="auto"/>
            <w:shd w:val="clear" w:color="auto" w:fill="auto"/>
            <w:noWrap/>
            <w:vAlign w:val="center"/>
            <w:hideMark/>
          </w:tcPr>
          <w:p w14:paraId="185808C7"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11</w:t>
            </w:r>
          </w:p>
        </w:tc>
        <w:tc>
          <w:tcPr>
            <w:tcW w:w="0" w:type="auto"/>
            <w:shd w:val="clear" w:color="auto" w:fill="auto"/>
            <w:noWrap/>
            <w:vAlign w:val="center"/>
            <w:hideMark/>
          </w:tcPr>
          <w:p w14:paraId="04557604"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12</w:t>
            </w:r>
          </w:p>
        </w:tc>
        <w:tc>
          <w:tcPr>
            <w:tcW w:w="471" w:type="dxa"/>
            <w:tcBorders>
              <w:top w:val="nil"/>
              <w:bottom w:val="nil"/>
            </w:tcBorders>
            <w:shd w:val="clear" w:color="auto" w:fill="auto"/>
          </w:tcPr>
          <w:p w14:paraId="5D9D2203" w14:textId="77777777" w:rsidR="009076A2" w:rsidRPr="00290BF0" w:rsidRDefault="009076A2" w:rsidP="009076A2">
            <w:pPr>
              <w:jc w:val="center"/>
              <w:rPr>
                <w:rFonts w:asciiTheme="minorHAnsi" w:eastAsia="Times New Roman" w:hAnsiTheme="minorHAnsi" w:cstheme="minorHAnsi"/>
                <w:szCs w:val="20"/>
              </w:rPr>
            </w:pPr>
          </w:p>
        </w:tc>
        <w:tc>
          <w:tcPr>
            <w:tcW w:w="2835" w:type="dxa"/>
            <w:shd w:val="clear" w:color="auto" w:fill="auto"/>
            <w:vAlign w:val="bottom"/>
          </w:tcPr>
          <w:p w14:paraId="702EAD85" w14:textId="77777777" w:rsidR="009076A2" w:rsidRPr="00290BF0" w:rsidRDefault="009076A2" w:rsidP="009076A2">
            <w:pPr>
              <w:jc w:val="center"/>
              <w:rPr>
                <w:rFonts w:asciiTheme="minorHAnsi" w:eastAsia="Times New Roman" w:hAnsiTheme="minorHAnsi" w:cstheme="minorHAnsi"/>
                <w:szCs w:val="20"/>
              </w:rPr>
            </w:pPr>
            <w:r w:rsidRPr="00290BF0">
              <w:rPr>
                <w:szCs w:val="20"/>
              </w:rPr>
              <w:t>Spadeadam</w:t>
            </w:r>
          </w:p>
        </w:tc>
        <w:tc>
          <w:tcPr>
            <w:tcW w:w="851" w:type="dxa"/>
            <w:shd w:val="clear" w:color="auto" w:fill="auto"/>
          </w:tcPr>
          <w:p w14:paraId="49C3BEC0" w14:textId="77777777" w:rsidR="009076A2" w:rsidRPr="00290BF0" w:rsidRDefault="009076A2" w:rsidP="009076A2">
            <w:pPr>
              <w:jc w:val="center"/>
              <w:rPr>
                <w:rFonts w:asciiTheme="minorHAnsi" w:eastAsia="Times New Roman" w:hAnsiTheme="minorHAnsi" w:cstheme="minorHAnsi"/>
                <w:szCs w:val="20"/>
              </w:rPr>
            </w:pPr>
            <w:r w:rsidRPr="00290BF0">
              <w:t>9</w:t>
            </w:r>
          </w:p>
        </w:tc>
        <w:tc>
          <w:tcPr>
            <w:tcW w:w="850" w:type="dxa"/>
            <w:shd w:val="clear" w:color="auto" w:fill="auto"/>
          </w:tcPr>
          <w:p w14:paraId="7579BA44" w14:textId="77777777" w:rsidR="009076A2" w:rsidRPr="00290BF0" w:rsidRDefault="009076A2" w:rsidP="009076A2">
            <w:pPr>
              <w:jc w:val="center"/>
              <w:rPr>
                <w:rFonts w:asciiTheme="minorHAnsi" w:eastAsia="Times New Roman" w:hAnsiTheme="minorHAnsi" w:cstheme="minorHAnsi"/>
                <w:szCs w:val="20"/>
              </w:rPr>
            </w:pPr>
            <w:r w:rsidRPr="00290BF0">
              <w:t>6</w:t>
            </w:r>
          </w:p>
        </w:tc>
      </w:tr>
      <w:tr w:rsidR="009076A2" w:rsidRPr="00290BF0" w14:paraId="5FF10E81" w14:textId="77777777">
        <w:trPr>
          <w:trHeight w:val="20"/>
        </w:trPr>
        <w:tc>
          <w:tcPr>
            <w:tcW w:w="2911" w:type="dxa"/>
            <w:shd w:val="clear" w:color="auto" w:fill="auto"/>
            <w:noWrap/>
            <w:vAlign w:val="center"/>
            <w:hideMark/>
          </w:tcPr>
          <w:p w14:paraId="442B3568"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Boscombe Down</w:t>
            </w:r>
          </w:p>
        </w:tc>
        <w:tc>
          <w:tcPr>
            <w:tcW w:w="0" w:type="auto"/>
            <w:shd w:val="clear" w:color="auto" w:fill="auto"/>
            <w:noWrap/>
            <w:vAlign w:val="center"/>
            <w:hideMark/>
          </w:tcPr>
          <w:p w14:paraId="48ACA741"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10</w:t>
            </w:r>
          </w:p>
        </w:tc>
        <w:tc>
          <w:tcPr>
            <w:tcW w:w="0" w:type="auto"/>
            <w:shd w:val="clear" w:color="auto" w:fill="auto"/>
            <w:noWrap/>
            <w:vAlign w:val="center"/>
            <w:hideMark/>
          </w:tcPr>
          <w:p w14:paraId="2299459A"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8</w:t>
            </w:r>
          </w:p>
        </w:tc>
        <w:tc>
          <w:tcPr>
            <w:tcW w:w="471" w:type="dxa"/>
            <w:tcBorders>
              <w:top w:val="nil"/>
              <w:bottom w:val="nil"/>
            </w:tcBorders>
            <w:shd w:val="clear" w:color="auto" w:fill="auto"/>
          </w:tcPr>
          <w:p w14:paraId="6D0FE861" w14:textId="77777777" w:rsidR="009076A2" w:rsidRPr="00290BF0" w:rsidRDefault="009076A2" w:rsidP="009076A2">
            <w:pPr>
              <w:jc w:val="center"/>
              <w:rPr>
                <w:rFonts w:asciiTheme="minorHAnsi" w:eastAsia="Times New Roman" w:hAnsiTheme="minorHAnsi" w:cstheme="minorHAnsi"/>
                <w:szCs w:val="20"/>
              </w:rPr>
            </w:pPr>
          </w:p>
        </w:tc>
        <w:tc>
          <w:tcPr>
            <w:tcW w:w="2835" w:type="dxa"/>
            <w:shd w:val="clear" w:color="auto" w:fill="auto"/>
            <w:vAlign w:val="bottom"/>
          </w:tcPr>
          <w:p w14:paraId="1652BD5D" w14:textId="77777777" w:rsidR="009076A2" w:rsidRPr="00290BF0" w:rsidRDefault="009076A2" w:rsidP="009076A2">
            <w:pPr>
              <w:jc w:val="center"/>
              <w:rPr>
                <w:rFonts w:asciiTheme="minorHAnsi" w:eastAsia="Times New Roman" w:hAnsiTheme="minorHAnsi" w:cstheme="minorHAnsi"/>
                <w:szCs w:val="20"/>
              </w:rPr>
            </w:pPr>
            <w:r w:rsidRPr="00290BF0">
              <w:rPr>
                <w:szCs w:val="20"/>
              </w:rPr>
              <w:t>St Mawgan</w:t>
            </w:r>
          </w:p>
        </w:tc>
        <w:tc>
          <w:tcPr>
            <w:tcW w:w="851" w:type="dxa"/>
            <w:shd w:val="clear" w:color="auto" w:fill="auto"/>
          </w:tcPr>
          <w:p w14:paraId="7F375074" w14:textId="77777777" w:rsidR="009076A2" w:rsidRPr="00290BF0" w:rsidRDefault="009076A2" w:rsidP="009076A2">
            <w:pPr>
              <w:jc w:val="center"/>
              <w:rPr>
                <w:rFonts w:asciiTheme="minorHAnsi" w:eastAsia="Times New Roman" w:hAnsiTheme="minorHAnsi" w:cstheme="minorHAnsi"/>
                <w:szCs w:val="20"/>
              </w:rPr>
            </w:pPr>
            <w:r w:rsidRPr="00290BF0">
              <w:t>9</w:t>
            </w:r>
          </w:p>
        </w:tc>
        <w:tc>
          <w:tcPr>
            <w:tcW w:w="850" w:type="dxa"/>
            <w:shd w:val="clear" w:color="auto" w:fill="auto"/>
          </w:tcPr>
          <w:p w14:paraId="081670C6" w14:textId="77777777" w:rsidR="009076A2" w:rsidRPr="00290BF0" w:rsidRDefault="009076A2" w:rsidP="009076A2">
            <w:pPr>
              <w:jc w:val="center"/>
              <w:rPr>
                <w:rFonts w:asciiTheme="minorHAnsi" w:eastAsia="Times New Roman" w:hAnsiTheme="minorHAnsi" w:cstheme="minorHAnsi"/>
                <w:szCs w:val="20"/>
              </w:rPr>
            </w:pPr>
            <w:r w:rsidRPr="00290BF0">
              <w:t>6</w:t>
            </w:r>
          </w:p>
        </w:tc>
      </w:tr>
      <w:tr w:rsidR="009076A2" w:rsidRPr="00290BF0" w14:paraId="7F3137C1" w14:textId="77777777">
        <w:trPr>
          <w:trHeight w:val="20"/>
        </w:trPr>
        <w:tc>
          <w:tcPr>
            <w:tcW w:w="2911" w:type="dxa"/>
            <w:shd w:val="clear" w:color="auto" w:fill="auto"/>
            <w:noWrap/>
            <w:vAlign w:val="center"/>
            <w:hideMark/>
          </w:tcPr>
          <w:p w14:paraId="3DC65C01"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St Mawgan</w:t>
            </w:r>
          </w:p>
        </w:tc>
        <w:tc>
          <w:tcPr>
            <w:tcW w:w="0" w:type="auto"/>
            <w:shd w:val="clear" w:color="auto" w:fill="auto"/>
            <w:noWrap/>
            <w:vAlign w:val="center"/>
            <w:hideMark/>
          </w:tcPr>
          <w:p w14:paraId="7DC476D7"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10</w:t>
            </w:r>
          </w:p>
        </w:tc>
        <w:tc>
          <w:tcPr>
            <w:tcW w:w="0" w:type="auto"/>
            <w:shd w:val="clear" w:color="auto" w:fill="auto"/>
            <w:noWrap/>
            <w:vAlign w:val="center"/>
            <w:hideMark/>
          </w:tcPr>
          <w:p w14:paraId="75100632"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12</w:t>
            </w:r>
          </w:p>
        </w:tc>
        <w:tc>
          <w:tcPr>
            <w:tcW w:w="471" w:type="dxa"/>
            <w:tcBorders>
              <w:top w:val="nil"/>
              <w:bottom w:val="nil"/>
            </w:tcBorders>
            <w:shd w:val="clear" w:color="auto" w:fill="auto"/>
          </w:tcPr>
          <w:p w14:paraId="02CAA22E"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32BC757C" w14:textId="77777777" w:rsidR="009076A2" w:rsidRPr="00290BF0" w:rsidRDefault="009076A2" w:rsidP="009076A2">
            <w:pPr>
              <w:jc w:val="center"/>
              <w:rPr>
                <w:rFonts w:asciiTheme="minorHAnsi" w:eastAsia="Times New Roman" w:hAnsiTheme="minorHAnsi" w:cstheme="minorHAnsi"/>
                <w:szCs w:val="20"/>
              </w:rPr>
            </w:pPr>
            <w:r w:rsidRPr="00290BF0">
              <w:rPr>
                <w:szCs w:val="20"/>
              </w:rPr>
              <w:t>St Athan</w:t>
            </w:r>
          </w:p>
        </w:tc>
        <w:tc>
          <w:tcPr>
            <w:tcW w:w="851" w:type="dxa"/>
          </w:tcPr>
          <w:p w14:paraId="02F3E76D" w14:textId="77777777" w:rsidR="009076A2" w:rsidRPr="00290BF0" w:rsidRDefault="009076A2" w:rsidP="009076A2">
            <w:pPr>
              <w:jc w:val="center"/>
              <w:rPr>
                <w:rFonts w:asciiTheme="minorHAnsi" w:eastAsia="Times New Roman" w:hAnsiTheme="minorHAnsi" w:cstheme="minorHAnsi"/>
                <w:szCs w:val="20"/>
              </w:rPr>
            </w:pPr>
            <w:r w:rsidRPr="00290BF0">
              <w:t>8</w:t>
            </w:r>
          </w:p>
        </w:tc>
        <w:tc>
          <w:tcPr>
            <w:tcW w:w="850" w:type="dxa"/>
          </w:tcPr>
          <w:p w14:paraId="6201EEC0" w14:textId="77777777" w:rsidR="009076A2" w:rsidRPr="00290BF0" w:rsidRDefault="009076A2" w:rsidP="009076A2">
            <w:pPr>
              <w:jc w:val="center"/>
              <w:rPr>
                <w:rFonts w:asciiTheme="minorHAnsi" w:eastAsia="Times New Roman" w:hAnsiTheme="minorHAnsi" w:cstheme="minorHAnsi"/>
                <w:szCs w:val="20"/>
              </w:rPr>
            </w:pPr>
            <w:r w:rsidRPr="00290BF0">
              <w:t>2</w:t>
            </w:r>
          </w:p>
        </w:tc>
      </w:tr>
      <w:tr w:rsidR="009076A2" w:rsidRPr="00290BF0" w14:paraId="04FA33C0" w14:textId="77777777">
        <w:trPr>
          <w:trHeight w:val="20"/>
        </w:trPr>
        <w:tc>
          <w:tcPr>
            <w:tcW w:w="2911" w:type="dxa"/>
            <w:shd w:val="clear" w:color="auto" w:fill="auto"/>
            <w:noWrap/>
            <w:vAlign w:val="center"/>
            <w:hideMark/>
          </w:tcPr>
          <w:p w14:paraId="1E34EF8F"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Benson</w:t>
            </w:r>
          </w:p>
        </w:tc>
        <w:tc>
          <w:tcPr>
            <w:tcW w:w="0" w:type="auto"/>
            <w:shd w:val="clear" w:color="auto" w:fill="auto"/>
            <w:noWrap/>
            <w:vAlign w:val="center"/>
            <w:hideMark/>
          </w:tcPr>
          <w:p w14:paraId="6FD711F2"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9</w:t>
            </w:r>
          </w:p>
        </w:tc>
        <w:tc>
          <w:tcPr>
            <w:tcW w:w="0" w:type="auto"/>
            <w:shd w:val="clear" w:color="auto" w:fill="auto"/>
            <w:noWrap/>
            <w:vAlign w:val="center"/>
            <w:hideMark/>
          </w:tcPr>
          <w:p w14:paraId="28D85851"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w:t>
            </w:r>
          </w:p>
        </w:tc>
        <w:tc>
          <w:tcPr>
            <w:tcW w:w="471" w:type="dxa"/>
            <w:tcBorders>
              <w:top w:val="nil"/>
              <w:bottom w:val="nil"/>
            </w:tcBorders>
            <w:shd w:val="clear" w:color="auto" w:fill="auto"/>
          </w:tcPr>
          <w:p w14:paraId="0EC0E861"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199F999F" w14:textId="77777777" w:rsidR="009076A2" w:rsidRPr="00290BF0" w:rsidRDefault="009076A2" w:rsidP="009076A2">
            <w:pPr>
              <w:jc w:val="center"/>
              <w:rPr>
                <w:rFonts w:asciiTheme="minorHAnsi" w:eastAsia="Times New Roman" w:hAnsiTheme="minorHAnsi" w:cstheme="minorHAnsi"/>
                <w:szCs w:val="20"/>
              </w:rPr>
            </w:pPr>
            <w:r w:rsidRPr="00290BF0">
              <w:rPr>
                <w:szCs w:val="20"/>
              </w:rPr>
              <w:t>Plymouth</w:t>
            </w:r>
          </w:p>
        </w:tc>
        <w:tc>
          <w:tcPr>
            <w:tcW w:w="851" w:type="dxa"/>
          </w:tcPr>
          <w:p w14:paraId="1AD52E13" w14:textId="77777777" w:rsidR="009076A2" w:rsidRPr="00290BF0" w:rsidRDefault="009076A2" w:rsidP="009076A2">
            <w:pPr>
              <w:jc w:val="center"/>
              <w:rPr>
                <w:rFonts w:asciiTheme="minorHAnsi" w:eastAsia="Times New Roman" w:hAnsiTheme="minorHAnsi" w:cstheme="minorHAnsi"/>
                <w:szCs w:val="20"/>
              </w:rPr>
            </w:pPr>
            <w:r w:rsidRPr="00290BF0">
              <w:t>8</w:t>
            </w:r>
          </w:p>
        </w:tc>
        <w:tc>
          <w:tcPr>
            <w:tcW w:w="850" w:type="dxa"/>
          </w:tcPr>
          <w:p w14:paraId="7F55430D" w14:textId="77777777" w:rsidR="009076A2" w:rsidRPr="00290BF0" w:rsidRDefault="009076A2" w:rsidP="009076A2">
            <w:pPr>
              <w:jc w:val="center"/>
              <w:rPr>
                <w:rFonts w:asciiTheme="minorHAnsi" w:eastAsia="Times New Roman" w:hAnsiTheme="minorHAnsi" w:cstheme="minorHAnsi"/>
                <w:szCs w:val="20"/>
              </w:rPr>
            </w:pPr>
            <w:r w:rsidRPr="00290BF0">
              <w:t>2</w:t>
            </w:r>
          </w:p>
        </w:tc>
      </w:tr>
      <w:tr w:rsidR="009076A2" w:rsidRPr="00290BF0" w14:paraId="43DE333E" w14:textId="77777777">
        <w:trPr>
          <w:trHeight w:val="20"/>
        </w:trPr>
        <w:tc>
          <w:tcPr>
            <w:tcW w:w="2911" w:type="dxa"/>
            <w:shd w:val="clear" w:color="auto" w:fill="auto"/>
            <w:noWrap/>
            <w:vAlign w:val="center"/>
            <w:hideMark/>
          </w:tcPr>
          <w:p w14:paraId="0DA00121"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Buchan</w:t>
            </w:r>
          </w:p>
        </w:tc>
        <w:tc>
          <w:tcPr>
            <w:tcW w:w="0" w:type="auto"/>
            <w:shd w:val="clear" w:color="auto" w:fill="auto"/>
            <w:noWrap/>
            <w:vAlign w:val="center"/>
            <w:hideMark/>
          </w:tcPr>
          <w:p w14:paraId="4E580131"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9</w:t>
            </w:r>
          </w:p>
        </w:tc>
        <w:tc>
          <w:tcPr>
            <w:tcW w:w="0" w:type="auto"/>
            <w:shd w:val="clear" w:color="auto" w:fill="auto"/>
            <w:noWrap/>
            <w:vAlign w:val="center"/>
            <w:hideMark/>
          </w:tcPr>
          <w:p w14:paraId="2132831A"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2</w:t>
            </w:r>
          </w:p>
        </w:tc>
        <w:tc>
          <w:tcPr>
            <w:tcW w:w="471" w:type="dxa"/>
            <w:tcBorders>
              <w:top w:val="nil"/>
              <w:bottom w:val="nil"/>
            </w:tcBorders>
            <w:shd w:val="clear" w:color="auto" w:fill="auto"/>
          </w:tcPr>
          <w:p w14:paraId="29DC4F2B"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03D5EC7B" w14:textId="77777777" w:rsidR="009076A2" w:rsidRPr="00290BF0" w:rsidRDefault="009076A2" w:rsidP="009076A2">
            <w:pPr>
              <w:jc w:val="center"/>
              <w:rPr>
                <w:rFonts w:asciiTheme="minorHAnsi" w:eastAsia="Times New Roman" w:hAnsiTheme="minorHAnsi" w:cstheme="minorHAnsi"/>
                <w:szCs w:val="20"/>
              </w:rPr>
            </w:pPr>
            <w:r w:rsidRPr="00290BF0">
              <w:rPr>
                <w:szCs w:val="20"/>
              </w:rPr>
              <w:t>Benbecula</w:t>
            </w:r>
          </w:p>
        </w:tc>
        <w:tc>
          <w:tcPr>
            <w:tcW w:w="851" w:type="dxa"/>
          </w:tcPr>
          <w:p w14:paraId="40DDE594" w14:textId="77777777" w:rsidR="009076A2" w:rsidRPr="00290BF0" w:rsidRDefault="009076A2" w:rsidP="009076A2">
            <w:pPr>
              <w:jc w:val="center"/>
              <w:rPr>
                <w:rFonts w:asciiTheme="minorHAnsi" w:eastAsia="Times New Roman" w:hAnsiTheme="minorHAnsi" w:cstheme="minorHAnsi"/>
                <w:szCs w:val="20"/>
              </w:rPr>
            </w:pPr>
            <w:r w:rsidRPr="00290BF0">
              <w:t>7</w:t>
            </w:r>
          </w:p>
        </w:tc>
        <w:tc>
          <w:tcPr>
            <w:tcW w:w="850" w:type="dxa"/>
          </w:tcPr>
          <w:p w14:paraId="1BBD2FC4" w14:textId="77777777" w:rsidR="009076A2" w:rsidRPr="00290BF0" w:rsidRDefault="009076A2" w:rsidP="009076A2">
            <w:pPr>
              <w:jc w:val="center"/>
              <w:rPr>
                <w:rFonts w:asciiTheme="minorHAnsi" w:eastAsia="Times New Roman" w:hAnsiTheme="minorHAnsi" w:cstheme="minorHAnsi"/>
                <w:szCs w:val="20"/>
              </w:rPr>
            </w:pPr>
            <w:r w:rsidRPr="00290BF0">
              <w:t>3</w:t>
            </w:r>
          </w:p>
        </w:tc>
      </w:tr>
      <w:tr w:rsidR="009076A2" w:rsidRPr="00290BF0" w14:paraId="5FFE2A26" w14:textId="77777777">
        <w:trPr>
          <w:trHeight w:val="20"/>
        </w:trPr>
        <w:tc>
          <w:tcPr>
            <w:tcW w:w="2911" w:type="dxa"/>
            <w:shd w:val="clear" w:color="auto" w:fill="auto"/>
            <w:noWrap/>
            <w:vAlign w:val="center"/>
            <w:hideMark/>
          </w:tcPr>
          <w:p w14:paraId="3E609E7A"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Yeovilton</w:t>
            </w:r>
          </w:p>
        </w:tc>
        <w:tc>
          <w:tcPr>
            <w:tcW w:w="0" w:type="auto"/>
            <w:shd w:val="clear" w:color="auto" w:fill="auto"/>
            <w:noWrap/>
            <w:vAlign w:val="center"/>
            <w:hideMark/>
          </w:tcPr>
          <w:p w14:paraId="1BAC76B4"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9</w:t>
            </w:r>
          </w:p>
        </w:tc>
        <w:tc>
          <w:tcPr>
            <w:tcW w:w="0" w:type="auto"/>
            <w:shd w:val="clear" w:color="auto" w:fill="auto"/>
            <w:noWrap/>
            <w:vAlign w:val="center"/>
            <w:hideMark/>
          </w:tcPr>
          <w:p w14:paraId="42529CB3"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4</w:t>
            </w:r>
          </w:p>
        </w:tc>
        <w:tc>
          <w:tcPr>
            <w:tcW w:w="471" w:type="dxa"/>
            <w:tcBorders>
              <w:top w:val="nil"/>
              <w:bottom w:val="nil"/>
            </w:tcBorders>
            <w:shd w:val="clear" w:color="auto" w:fill="auto"/>
          </w:tcPr>
          <w:p w14:paraId="7652598A"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5041ED28" w14:textId="77777777" w:rsidR="009076A2" w:rsidRPr="00290BF0" w:rsidRDefault="009076A2" w:rsidP="009076A2">
            <w:pPr>
              <w:jc w:val="center"/>
              <w:rPr>
                <w:rFonts w:asciiTheme="minorHAnsi" w:eastAsia="Times New Roman" w:hAnsiTheme="minorHAnsi" w:cstheme="minorHAnsi"/>
                <w:szCs w:val="20"/>
              </w:rPr>
            </w:pPr>
            <w:r w:rsidRPr="00290BF0">
              <w:rPr>
                <w:szCs w:val="20"/>
              </w:rPr>
              <w:t>Portreath</w:t>
            </w:r>
          </w:p>
        </w:tc>
        <w:tc>
          <w:tcPr>
            <w:tcW w:w="851" w:type="dxa"/>
          </w:tcPr>
          <w:p w14:paraId="0C33F246" w14:textId="77777777" w:rsidR="009076A2" w:rsidRPr="00290BF0" w:rsidRDefault="009076A2" w:rsidP="009076A2">
            <w:pPr>
              <w:jc w:val="center"/>
              <w:rPr>
                <w:rFonts w:asciiTheme="minorHAnsi" w:eastAsia="Times New Roman" w:hAnsiTheme="minorHAnsi" w:cstheme="minorHAnsi"/>
                <w:szCs w:val="20"/>
              </w:rPr>
            </w:pPr>
            <w:r w:rsidRPr="00290BF0">
              <w:t>7</w:t>
            </w:r>
          </w:p>
        </w:tc>
        <w:tc>
          <w:tcPr>
            <w:tcW w:w="850" w:type="dxa"/>
          </w:tcPr>
          <w:p w14:paraId="3FE219A2" w14:textId="77777777" w:rsidR="009076A2" w:rsidRPr="00290BF0" w:rsidRDefault="009076A2" w:rsidP="009076A2">
            <w:pPr>
              <w:jc w:val="center"/>
              <w:rPr>
                <w:rFonts w:asciiTheme="minorHAnsi" w:eastAsia="Times New Roman" w:hAnsiTheme="minorHAnsi" w:cstheme="minorHAnsi"/>
                <w:szCs w:val="20"/>
              </w:rPr>
            </w:pPr>
            <w:r w:rsidRPr="00290BF0">
              <w:t>4</w:t>
            </w:r>
          </w:p>
        </w:tc>
      </w:tr>
      <w:tr w:rsidR="009076A2" w:rsidRPr="00290BF0" w14:paraId="3BDEA407" w14:textId="77777777">
        <w:trPr>
          <w:trHeight w:val="20"/>
        </w:trPr>
        <w:tc>
          <w:tcPr>
            <w:tcW w:w="2911" w:type="dxa"/>
            <w:shd w:val="clear" w:color="auto" w:fill="auto"/>
            <w:noWrap/>
            <w:vAlign w:val="center"/>
            <w:hideMark/>
          </w:tcPr>
          <w:p w14:paraId="34A3ECE4"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Gibraltar</w:t>
            </w:r>
          </w:p>
        </w:tc>
        <w:tc>
          <w:tcPr>
            <w:tcW w:w="0" w:type="auto"/>
            <w:shd w:val="clear" w:color="auto" w:fill="auto"/>
            <w:noWrap/>
            <w:vAlign w:val="center"/>
            <w:hideMark/>
          </w:tcPr>
          <w:p w14:paraId="0FC3AEB0"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8</w:t>
            </w:r>
          </w:p>
        </w:tc>
        <w:tc>
          <w:tcPr>
            <w:tcW w:w="0" w:type="auto"/>
            <w:shd w:val="clear" w:color="auto" w:fill="auto"/>
            <w:noWrap/>
            <w:vAlign w:val="center"/>
            <w:hideMark/>
          </w:tcPr>
          <w:p w14:paraId="611150D4"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4</w:t>
            </w:r>
          </w:p>
        </w:tc>
        <w:tc>
          <w:tcPr>
            <w:tcW w:w="471" w:type="dxa"/>
            <w:tcBorders>
              <w:top w:val="nil"/>
              <w:bottom w:val="nil"/>
            </w:tcBorders>
            <w:shd w:val="clear" w:color="auto" w:fill="auto"/>
          </w:tcPr>
          <w:p w14:paraId="7056CC60"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4CEB6647" w14:textId="77777777" w:rsidR="009076A2" w:rsidRPr="00290BF0" w:rsidRDefault="009076A2" w:rsidP="009076A2">
            <w:pPr>
              <w:jc w:val="center"/>
              <w:rPr>
                <w:rFonts w:asciiTheme="minorHAnsi" w:eastAsia="Times New Roman" w:hAnsiTheme="minorHAnsi" w:cstheme="minorHAnsi"/>
                <w:szCs w:val="20"/>
              </w:rPr>
            </w:pPr>
            <w:r w:rsidRPr="00290BF0">
              <w:rPr>
                <w:szCs w:val="20"/>
              </w:rPr>
              <w:t>Syerston</w:t>
            </w:r>
          </w:p>
        </w:tc>
        <w:tc>
          <w:tcPr>
            <w:tcW w:w="851" w:type="dxa"/>
          </w:tcPr>
          <w:p w14:paraId="7DBF7EBE" w14:textId="77777777" w:rsidR="009076A2" w:rsidRPr="00290BF0" w:rsidRDefault="009076A2" w:rsidP="009076A2">
            <w:pPr>
              <w:jc w:val="center"/>
              <w:rPr>
                <w:rFonts w:asciiTheme="minorHAnsi" w:eastAsia="Times New Roman" w:hAnsiTheme="minorHAnsi" w:cstheme="minorHAnsi"/>
                <w:szCs w:val="20"/>
              </w:rPr>
            </w:pPr>
            <w:r w:rsidRPr="00290BF0">
              <w:t>7</w:t>
            </w:r>
          </w:p>
        </w:tc>
        <w:tc>
          <w:tcPr>
            <w:tcW w:w="850" w:type="dxa"/>
          </w:tcPr>
          <w:p w14:paraId="366E2DC5" w14:textId="77777777" w:rsidR="009076A2" w:rsidRPr="00290BF0" w:rsidRDefault="009076A2" w:rsidP="009076A2">
            <w:pPr>
              <w:jc w:val="center"/>
              <w:rPr>
                <w:rFonts w:asciiTheme="minorHAnsi" w:eastAsia="Times New Roman" w:hAnsiTheme="minorHAnsi" w:cstheme="minorHAnsi"/>
                <w:szCs w:val="20"/>
              </w:rPr>
            </w:pPr>
            <w:r w:rsidRPr="00290BF0">
              <w:t>8</w:t>
            </w:r>
          </w:p>
        </w:tc>
      </w:tr>
      <w:tr w:rsidR="009076A2" w:rsidRPr="00290BF0" w14:paraId="522854D2" w14:textId="77777777">
        <w:trPr>
          <w:trHeight w:val="20"/>
        </w:trPr>
        <w:tc>
          <w:tcPr>
            <w:tcW w:w="2911" w:type="dxa"/>
            <w:shd w:val="clear" w:color="auto" w:fill="auto"/>
            <w:noWrap/>
            <w:vAlign w:val="center"/>
            <w:hideMark/>
          </w:tcPr>
          <w:p w14:paraId="674762A1"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Portland</w:t>
            </w:r>
          </w:p>
        </w:tc>
        <w:tc>
          <w:tcPr>
            <w:tcW w:w="0" w:type="auto"/>
            <w:shd w:val="clear" w:color="auto" w:fill="auto"/>
            <w:noWrap/>
            <w:vAlign w:val="center"/>
            <w:hideMark/>
          </w:tcPr>
          <w:p w14:paraId="389F9C45"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8</w:t>
            </w:r>
          </w:p>
        </w:tc>
        <w:tc>
          <w:tcPr>
            <w:tcW w:w="0" w:type="auto"/>
            <w:shd w:val="clear" w:color="auto" w:fill="auto"/>
            <w:noWrap/>
            <w:vAlign w:val="center"/>
            <w:hideMark/>
          </w:tcPr>
          <w:p w14:paraId="5E3ADE7A"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7</w:t>
            </w:r>
          </w:p>
        </w:tc>
        <w:tc>
          <w:tcPr>
            <w:tcW w:w="471" w:type="dxa"/>
            <w:tcBorders>
              <w:top w:val="nil"/>
              <w:bottom w:val="nil"/>
            </w:tcBorders>
            <w:shd w:val="clear" w:color="auto" w:fill="auto"/>
          </w:tcPr>
          <w:p w14:paraId="1375DF3E"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2C01F6BC" w14:textId="77777777" w:rsidR="009076A2" w:rsidRPr="00290BF0" w:rsidRDefault="009076A2" w:rsidP="009076A2">
            <w:pPr>
              <w:jc w:val="center"/>
              <w:rPr>
                <w:rFonts w:asciiTheme="minorHAnsi" w:eastAsia="Times New Roman" w:hAnsiTheme="minorHAnsi" w:cstheme="minorHAnsi"/>
                <w:szCs w:val="20"/>
              </w:rPr>
            </w:pPr>
            <w:r w:rsidRPr="00290BF0">
              <w:rPr>
                <w:szCs w:val="20"/>
              </w:rPr>
              <w:t>Saxa Vord</w:t>
            </w:r>
          </w:p>
        </w:tc>
        <w:tc>
          <w:tcPr>
            <w:tcW w:w="851" w:type="dxa"/>
          </w:tcPr>
          <w:p w14:paraId="62636063" w14:textId="77777777" w:rsidR="009076A2" w:rsidRPr="00290BF0" w:rsidRDefault="009076A2" w:rsidP="009076A2">
            <w:pPr>
              <w:jc w:val="center"/>
              <w:rPr>
                <w:rFonts w:asciiTheme="minorHAnsi" w:eastAsia="Times New Roman" w:hAnsiTheme="minorHAnsi" w:cstheme="minorHAnsi"/>
                <w:szCs w:val="20"/>
              </w:rPr>
            </w:pPr>
            <w:r w:rsidRPr="00290BF0">
              <w:t>7</w:t>
            </w:r>
          </w:p>
        </w:tc>
        <w:tc>
          <w:tcPr>
            <w:tcW w:w="850" w:type="dxa"/>
          </w:tcPr>
          <w:p w14:paraId="1975AADB" w14:textId="77777777" w:rsidR="009076A2" w:rsidRPr="00290BF0" w:rsidRDefault="009076A2" w:rsidP="009076A2">
            <w:pPr>
              <w:jc w:val="center"/>
              <w:rPr>
                <w:rFonts w:asciiTheme="minorHAnsi" w:eastAsia="Times New Roman" w:hAnsiTheme="minorHAnsi" w:cstheme="minorHAnsi"/>
                <w:szCs w:val="20"/>
              </w:rPr>
            </w:pPr>
            <w:r w:rsidRPr="00290BF0">
              <w:t>12</w:t>
            </w:r>
          </w:p>
        </w:tc>
      </w:tr>
      <w:tr w:rsidR="009076A2" w:rsidRPr="00290BF0" w14:paraId="1E1FA50B" w14:textId="77777777">
        <w:trPr>
          <w:trHeight w:val="20"/>
        </w:trPr>
        <w:tc>
          <w:tcPr>
            <w:tcW w:w="2911" w:type="dxa"/>
            <w:shd w:val="clear" w:color="auto" w:fill="auto"/>
            <w:noWrap/>
            <w:vAlign w:val="center"/>
            <w:hideMark/>
          </w:tcPr>
          <w:p w14:paraId="704ADE25"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Syerston</w:t>
            </w:r>
          </w:p>
        </w:tc>
        <w:tc>
          <w:tcPr>
            <w:tcW w:w="0" w:type="auto"/>
            <w:shd w:val="clear" w:color="auto" w:fill="auto"/>
            <w:noWrap/>
            <w:vAlign w:val="center"/>
            <w:hideMark/>
          </w:tcPr>
          <w:p w14:paraId="033913D4"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8</w:t>
            </w:r>
          </w:p>
        </w:tc>
        <w:tc>
          <w:tcPr>
            <w:tcW w:w="0" w:type="auto"/>
            <w:shd w:val="clear" w:color="auto" w:fill="auto"/>
            <w:noWrap/>
            <w:vAlign w:val="center"/>
            <w:hideMark/>
          </w:tcPr>
          <w:p w14:paraId="3FBA4C29"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8</w:t>
            </w:r>
          </w:p>
        </w:tc>
        <w:tc>
          <w:tcPr>
            <w:tcW w:w="471" w:type="dxa"/>
            <w:tcBorders>
              <w:top w:val="nil"/>
              <w:bottom w:val="nil"/>
            </w:tcBorders>
            <w:shd w:val="clear" w:color="auto" w:fill="auto"/>
          </w:tcPr>
          <w:p w14:paraId="690897D0"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09B4EC05" w14:textId="77777777" w:rsidR="009076A2" w:rsidRPr="00290BF0" w:rsidRDefault="009076A2" w:rsidP="009076A2">
            <w:pPr>
              <w:jc w:val="center"/>
              <w:rPr>
                <w:rFonts w:asciiTheme="minorHAnsi" w:eastAsia="Times New Roman" w:hAnsiTheme="minorHAnsi" w:cstheme="minorHAnsi"/>
                <w:szCs w:val="20"/>
              </w:rPr>
            </w:pPr>
            <w:r w:rsidRPr="00290BF0">
              <w:rPr>
                <w:szCs w:val="20"/>
              </w:rPr>
              <w:t>Yeovilton</w:t>
            </w:r>
          </w:p>
        </w:tc>
        <w:tc>
          <w:tcPr>
            <w:tcW w:w="851" w:type="dxa"/>
          </w:tcPr>
          <w:p w14:paraId="7CCF2D0A" w14:textId="77777777" w:rsidR="009076A2" w:rsidRPr="00290BF0" w:rsidRDefault="009076A2" w:rsidP="009076A2">
            <w:pPr>
              <w:jc w:val="center"/>
              <w:rPr>
                <w:rFonts w:asciiTheme="minorHAnsi" w:eastAsia="Times New Roman" w:hAnsiTheme="minorHAnsi" w:cstheme="minorHAnsi"/>
                <w:szCs w:val="20"/>
              </w:rPr>
            </w:pPr>
            <w:r w:rsidRPr="00290BF0">
              <w:t>7</w:t>
            </w:r>
          </w:p>
        </w:tc>
        <w:tc>
          <w:tcPr>
            <w:tcW w:w="850" w:type="dxa"/>
          </w:tcPr>
          <w:p w14:paraId="32FFE5CD" w14:textId="77777777" w:rsidR="009076A2" w:rsidRPr="00290BF0" w:rsidRDefault="009076A2" w:rsidP="009076A2">
            <w:pPr>
              <w:jc w:val="center"/>
              <w:rPr>
                <w:rFonts w:asciiTheme="minorHAnsi" w:eastAsia="Times New Roman" w:hAnsiTheme="minorHAnsi" w:cstheme="minorHAnsi"/>
                <w:szCs w:val="20"/>
              </w:rPr>
            </w:pPr>
            <w:r w:rsidRPr="00290BF0">
              <w:t>4</w:t>
            </w:r>
          </w:p>
        </w:tc>
      </w:tr>
      <w:tr w:rsidR="009076A2" w:rsidRPr="00290BF0" w14:paraId="5105736A" w14:textId="77777777">
        <w:trPr>
          <w:trHeight w:val="20"/>
        </w:trPr>
        <w:tc>
          <w:tcPr>
            <w:tcW w:w="2911" w:type="dxa"/>
            <w:shd w:val="clear" w:color="auto" w:fill="auto"/>
            <w:noWrap/>
            <w:vAlign w:val="center"/>
            <w:hideMark/>
          </w:tcPr>
          <w:p w14:paraId="3F0B59FB"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Woodvale</w:t>
            </w:r>
          </w:p>
        </w:tc>
        <w:tc>
          <w:tcPr>
            <w:tcW w:w="0" w:type="auto"/>
            <w:shd w:val="clear" w:color="auto" w:fill="auto"/>
            <w:noWrap/>
            <w:vAlign w:val="center"/>
            <w:hideMark/>
          </w:tcPr>
          <w:p w14:paraId="3187DADC"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8</w:t>
            </w:r>
          </w:p>
        </w:tc>
        <w:tc>
          <w:tcPr>
            <w:tcW w:w="0" w:type="auto"/>
            <w:shd w:val="clear" w:color="auto" w:fill="auto"/>
            <w:noWrap/>
            <w:vAlign w:val="center"/>
            <w:hideMark/>
          </w:tcPr>
          <w:p w14:paraId="43E3FA3F"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6</w:t>
            </w:r>
          </w:p>
        </w:tc>
        <w:tc>
          <w:tcPr>
            <w:tcW w:w="471" w:type="dxa"/>
            <w:tcBorders>
              <w:top w:val="nil"/>
              <w:bottom w:val="nil"/>
            </w:tcBorders>
            <w:shd w:val="clear" w:color="auto" w:fill="auto"/>
          </w:tcPr>
          <w:p w14:paraId="1C0411F0"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6330EFDD" w14:textId="77777777" w:rsidR="009076A2" w:rsidRPr="00290BF0" w:rsidRDefault="009076A2" w:rsidP="009076A2">
            <w:pPr>
              <w:jc w:val="center"/>
              <w:rPr>
                <w:rFonts w:asciiTheme="minorHAnsi" w:eastAsia="Times New Roman" w:hAnsiTheme="minorHAnsi" w:cstheme="minorHAnsi"/>
                <w:szCs w:val="20"/>
              </w:rPr>
            </w:pPr>
            <w:r w:rsidRPr="00290BF0">
              <w:rPr>
                <w:szCs w:val="20"/>
              </w:rPr>
              <w:t>Barkston Heath</w:t>
            </w:r>
          </w:p>
        </w:tc>
        <w:tc>
          <w:tcPr>
            <w:tcW w:w="851" w:type="dxa"/>
          </w:tcPr>
          <w:p w14:paraId="676EDCA8" w14:textId="77777777" w:rsidR="009076A2" w:rsidRPr="00290BF0" w:rsidRDefault="009076A2" w:rsidP="009076A2">
            <w:pPr>
              <w:jc w:val="center"/>
              <w:rPr>
                <w:rFonts w:asciiTheme="minorHAnsi" w:eastAsia="Times New Roman" w:hAnsiTheme="minorHAnsi" w:cstheme="minorHAnsi"/>
                <w:szCs w:val="20"/>
              </w:rPr>
            </w:pPr>
            <w:r w:rsidRPr="00290BF0">
              <w:t>6</w:t>
            </w:r>
          </w:p>
        </w:tc>
        <w:tc>
          <w:tcPr>
            <w:tcW w:w="850" w:type="dxa"/>
          </w:tcPr>
          <w:p w14:paraId="2313FE09" w14:textId="77777777" w:rsidR="009076A2" w:rsidRPr="00290BF0" w:rsidRDefault="009076A2" w:rsidP="009076A2">
            <w:pPr>
              <w:jc w:val="center"/>
              <w:rPr>
                <w:rFonts w:asciiTheme="minorHAnsi" w:eastAsia="Times New Roman" w:hAnsiTheme="minorHAnsi" w:cstheme="minorHAnsi"/>
                <w:szCs w:val="20"/>
              </w:rPr>
            </w:pPr>
            <w:r w:rsidRPr="00290BF0">
              <w:t>2</w:t>
            </w:r>
          </w:p>
        </w:tc>
      </w:tr>
      <w:tr w:rsidR="009076A2" w:rsidRPr="00290BF0" w14:paraId="43D35666" w14:textId="77777777">
        <w:trPr>
          <w:trHeight w:val="20"/>
        </w:trPr>
        <w:tc>
          <w:tcPr>
            <w:tcW w:w="2911" w:type="dxa"/>
            <w:shd w:val="clear" w:color="auto" w:fill="auto"/>
            <w:noWrap/>
            <w:vAlign w:val="center"/>
            <w:hideMark/>
          </w:tcPr>
          <w:p w14:paraId="592982AC"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Akrotiri</w:t>
            </w:r>
          </w:p>
        </w:tc>
        <w:tc>
          <w:tcPr>
            <w:tcW w:w="0" w:type="auto"/>
            <w:shd w:val="clear" w:color="auto" w:fill="auto"/>
            <w:noWrap/>
            <w:vAlign w:val="center"/>
            <w:hideMark/>
          </w:tcPr>
          <w:p w14:paraId="2886E02B"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7</w:t>
            </w:r>
          </w:p>
        </w:tc>
        <w:tc>
          <w:tcPr>
            <w:tcW w:w="0" w:type="auto"/>
            <w:shd w:val="clear" w:color="auto" w:fill="auto"/>
            <w:noWrap/>
            <w:vAlign w:val="center"/>
            <w:hideMark/>
          </w:tcPr>
          <w:p w14:paraId="5952A9BC"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4</w:t>
            </w:r>
          </w:p>
        </w:tc>
        <w:tc>
          <w:tcPr>
            <w:tcW w:w="471" w:type="dxa"/>
            <w:tcBorders>
              <w:top w:val="nil"/>
              <w:bottom w:val="nil"/>
            </w:tcBorders>
            <w:shd w:val="clear" w:color="auto" w:fill="auto"/>
          </w:tcPr>
          <w:p w14:paraId="53468283"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5309C709" w14:textId="77777777" w:rsidR="009076A2" w:rsidRPr="00290BF0" w:rsidRDefault="009076A2" w:rsidP="009076A2">
            <w:pPr>
              <w:jc w:val="center"/>
              <w:rPr>
                <w:rFonts w:asciiTheme="minorHAnsi" w:eastAsia="Times New Roman" w:hAnsiTheme="minorHAnsi" w:cstheme="minorHAnsi"/>
                <w:szCs w:val="20"/>
              </w:rPr>
            </w:pPr>
            <w:r w:rsidRPr="00290BF0">
              <w:rPr>
                <w:szCs w:val="20"/>
              </w:rPr>
              <w:t>Molesworth</w:t>
            </w:r>
          </w:p>
        </w:tc>
        <w:tc>
          <w:tcPr>
            <w:tcW w:w="851" w:type="dxa"/>
          </w:tcPr>
          <w:p w14:paraId="3925903E" w14:textId="77777777" w:rsidR="009076A2" w:rsidRPr="00290BF0" w:rsidRDefault="009076A2" w:rsidP="009076A2">
            <w:pPr>
              <w:jc w:val="center"/>
              <w:rPr>
                <w:rFonts w:asciiTheme="minorHAnsi" w:eastAsia="Times New Roman" w:hAnsiTheme="minorHAnsi" w:cstheme="minorHAnsi"/>
                <w:szCs w:val="20"/>
              </w:rPr>
            </w:pPr>
            <w:r w:rsidRPr="00290BF0">
              <w:t>6</w:t>
            </w:r>
          </w:p>
        </w:tc>
        <w:tc>
          <w:tcPr>
            <w:tcW w:w="850" w:type="dxa"/>
          </w:tcPr>
          <w:p w14:paraId="711B6A8B" w14:textId="77777777" w:rsidR="009076A2" w:rsidRPr="00290BF0" w:rsidRDefault="009076A2" w:rsidP="009076A2">
            <w:pPr>
              <w:jc w:val="center"/>
              <w:rPr>
                <w:rFonts w:asciiTheme="minorHAnsi" w:eastAsia="Times New Roman" w:hAnsiTheme="minorHAnsi" w:cstheme="minorHAnsi"/>
                <w:szCs w:val="20"/>
              </w:rPr>
            </w:pPr>
            <w:r w:rsidRPr="00290BF0">
              <w:t>6</w:t>
            </w:r>
          </w:p>
        </w:tc>
      </w:tr>
      <w:tr w:rsidR="009076A2" w:rsidRPr="00290BF0" w14:paraId="21F268BC" w14:textId="77777777">
        <w:trPr>
          <w:trHeight w:val="20"/>
        </w:trPr>
        <w:tc>
          <w:tcPr>
            <w:tcW w:w="2911" w:type="dxa"/>
            <w:shd w:val="clear" w:color="auto" w:fill="auto"/>
            <w:noWrap/>
            <w:vAlign w:val="center"/>
            <w:hideMark/>
          </w:tcPr>
          <w:p w14:paraId="1DA6634B"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Croughton</w:t>
            </w:r>
          </w:p>
        </w:tc>
        <w:tc>
          <w:tcPr>
            <w:tcW w:w="0" w:type="auto"/>
            <w:shd w:val="clear" w:color="auto" w:fill="auto"/>
            <w:noWrap/>
            <w:vAlign w:val="center"/>
            <w:hideMark/>
          </w:tcPr>
          <w:p w14:paraId="133BFEBA"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7</w:t>
            </w:r>
          </w:p>
        </w:tc>
        <w:tc>
          <w:tcPr>
            <w:tcW w:w="0" w:type="auto"/>
            <w:shd w:val="clear" w:color="auto" w:fill="auto"/>
            <w:noWrap/>
            <w:vAlign w:val="center"/>
            <w:hideMark/>
          </w:tcPr>
          <w:p w14:paraId="7FA7EE2C"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3</w:t>
            </w:r>
          </w:p>
        </w:tc>
        <w:tc>
          <w:tcPr>
            <w:tcW w:w="471" w:type="dxa"/>
            <w:tcBorders>
              <w:top w:val="nil"/>
              <w:bottom w:val="nil"/>
            </w:tcBorders>
            <w:shd w:val="clear" w:color="auto" w:fill="auto"/>
          </w:tcPr>
          <w:p w14:paraId="68690E8F"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21607877" w14:textId="77777777" w:rsidR="009076A2" w:rsidRPr="00290BF0" w:rsidRDefault="009076A2" w:rsidP="009076A2">
            <w:pPr>
              <w:jc w:val="center"/>
              <w:rPr>
                <w:rFonts w:asciiTheme="minorHAnsi" w:eastAsia="Times New Roman" w:hAnsiTheme="minorHAnsi" w:cstheme="minorHAnsi"/>
                <w:szCs w:val="20"/>
              </w:rPr>
            </w:pPr>
            <w:r w:rsidRPr="00290BF0">
              <w:rPr>
                <w:szCs w:val="20"/>
              </w:rPr>
              <w:t>Aberporth</w:t>
            </w:r>
          </w:p>
        </w:tc>
        <w:tc>
          <w:tcPr>
            <w:tcW w:w="851" w:type="dxa"/>
          </w:tcPr>
          <w:p w14:paraId="0CFA3205" w14:textId="77777777" w:rsidR="009076A2" w:rsidRPr="00290BF0" w:rsidRDefault="009076A2" w:rsidP="009076A2">
            <w:pPr>
              <w:jc w:val="center"/>
              <w:rPr>
                <w:rFonts w:asciiTheme="minorHAnsi" w:eastAsia="Times New Roman" w:hAnsiTheme="minorHAnsi" w:cstheme="minorHAnsi"/>
                <w:szCs w:val="20"/>
              </w:rPr>
            </w:pPr>
            <w:r w:rsidRPr="00290BF0">
              <w:t>6</w:t>
            </w:r>
          </w:p>
        </w:tc>
        <w:tc>
          <w:tcPr>
            <w:tcW w:w="850" w:type="dxa"/>
          </w:tcPr>
          <w:p w14:paraId="755D938C" w14:textId="77777777" w:rsidR="009076A2" w:rsidRPr="00290BF0" w:rsidRDefault="009076A2" w:rsidP="009076A2">
            <w:pPr>
              <w:jc w:val="center"/>
              <w:rPr>
                <w:rFonts w:asciiTheme="minorHAnsi" w:eastAsia="Times New Roman" w:hAnsiTheme="minorHAnsi" w:cstheme="minorHAnsi"/>
                <w:szCs w:val="20"/>
              </w:rPr>
            </w:pPr>
            <w:r w:rsidRPr="00290BF0">
              <w:t>1</w:t>
            </w:r>
          </w:p>
        </w:tc>
      </w:tr>
      <w:tr w:rsidR="009076A2" w:rsidRPr="00290BF0" w14:paraId="4926C432" w14:textId="77777777">
        <w:trPr>
          <w:trHeight w:val="20"/>
        </w:trPr>
        <w:tc>
          <w:tcPr>
            <w:tcW w:w="2911" w:type="dxa"/>
            <w:shd w:val="clear" w:color="auto" w:fill="auto"/>
            <w:noWrap/>
            <w:vAlign w:val="center"/>
            <w:hideMark/>
          </w:tcPr>
          <w:p w14:paraId="6BA8A5F9"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Lyneham</w:t>
            </w:r>
          </w:p>
        </w:tc>
        <w:tc>
          <w:tcPr>
            <w:tcW w:w="0" w:type="auto"/>
            <w:shd w:val="clear" w:color="auto" w:fill="auto"/>
            <w:noWrap/>
            <w:vAlign w:val="center"/>
            <w:hideMark/>
          </w:tcPr>
          <w:p w14:paraId="3FF42BB5"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6</w:t>
            </w:r>
          </w:p>
        </w:tc>
        <w:tc>
          <w:tcPr>
            <w:tcW w:w="0" w:type="auto"/>
            <w:shd w:val="clear" w:color="auto" w:fill="auto"/>
            <w:noWrap/>
            <w:vAlign w:val="center"/>
            <w:hideMark/>
          </w:tcPr>
          <w:p w14:paraId="153D881D"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11</w:t>
            </w:r>
          </w:p>
        </w:tc>
        <w:tc>
          <w:tcPr>
            <w:tcW w:w="471" w:type="dxa"/>
            <w:tcBorders>
              <w:top w:val="nil"/>
              <w:bottom w:val="nil"/>
            </w:tcBorders>
            <w:shd w:val="clear" w:color="auto" w:fill="auto"/>
          </w:tcPr>
          <w:p w14:paraId="749B6D57"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09BE9446" w14:textId="77777777" w:rsidR="009076A2" w:rsidRPr="00290BF0" w:rsidRDefault="009076A2" w:rsidP="009076A2">
            <w:pPr>
              <w:jc w:val="center"/>
              <w:rPr>
                <w:rFonts w:asciiTheme="minorHAnsi" w:eastAsia="Times New Roman" w:hAnsiTheme="minorHAnsi" w:cstheme="minorHAnsi"/>
                <w:szCs w:val="20"/>
              </w:rPr>
            </w:pPr>
            <w:r w:rsidRPr="00290BF0">
              <w:rPr>
                <w:szCs w:val="20"/>
              </w:rPr>
              <w:t>Portland</w:t>
            </w:r>
          </w:p>
        </w:tc>
        <w:tc>
          <w:tcPr>
            <w:tcW w:w="851" w:type="dxa"/>
          </w:tcPr>
          <w:p w14:paraId="6F4B0A08" w14:textId="77777777" w:rsidR="009076A2" w:rsidRPr="00290BF0" w:rsidRDefault="009076A2" w:rsidP="009076A2">
            <w:pPr>
              <w:jc w:val="center"/>
              <w:rPr>
                <w:rFonts w:asciiTheme="minorHAnsi" w:eastAsia="Times New Roman" w:hAnsiTheme="minorHAnsi" w:cstheme="minorHAnsi"/>
                <w:szCs w:val="20"/>
              </w:rPr>
            </w:pPr>
            <w:r w:rsidRPr="00290BF0">
              <w:t>5</w:t>
            </w:r>
          </w:p>
        </w:tc>
        <w:tc>
          <w:tcPr>
            <w:tcW w:w="850" w:type="dxa"/>
          </w:tcPr>
          <w:p w14:paraId="2CCCD57C" w14:textId="77777777" w:rsidR="009076A2" w:rsidRPr="00290BF0" w:rsidRDefault="009076A2" w:rsidP="009076A2">
            <w:pPr>
              <w:jc w:val="center"/>
              <w:rPr>
                <w:rFonts w:asciiTheme="minorHAnsi" w:eastAsia="Times New Roman" w:hAnsiTheme="minorHAnsi" w:cstheme="minorHAnsi"/>
                <w:szCs w:val="20"/>
              </w:rPr>
            </w:pPr>
            <w:r w:rsidRPr="00290BF0">
              <w:t>1</w:t>
            </w:r>
          </w:p>
        </w:tc>
      </w:tr>
      <w:tr w:rsidR="009076A2" w:rsidRPr="00290BF0" w14:paraId="619044A1" w14:textId="77777777">
        <w:trPr>
          <w:trHeight w:val="20"/>
        </w:trPr>
        <w:tc>
          <w:tcPr>
            <w:tcW w:w="2911" w:type="dxa"/>
            <w:shd w:val="clear" w:color="auto" w:fill="auto"/>
            <w:noWrap/>
            <w:vAlign w:val="center"/>
            <w:hideMark/>
          </w:tcPr>
          <w:p w14:paraId="6F419D4F"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Portreath</w:t>
            </w:r>
          </w:p>
        </w:tc>
        <w:tc>
          <w:tcPr>
            <w:tcW w:w="0" w:type="auto"/>
            <w:shd w:val="clear" w:color="auto" w:fill="auto"/>
            <w:noWrap/>
            <w:vAlign w:val="center"/>
            <w:hideMark/>
          </w:tcPr>
          <w:p w14:paraId="433CD629"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6</w:t>
            </w:r>
          </w:p>
        </w:tc>
        <w:tc>
          <w:tcPr>
            <w:tcW w:w="0" w:type="auto"/>
            <w:shd w:val="clear" w:color="auto" w:fill="auto"/>
            <w:noWrap/>
            <w:vAlign w:val="center"/>
            <w:hideMark/>
          </w:tcPr>
          <w:p w14:paraId="0FF0C37B"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8</w:t>
            </w:r>
          </w:p>
        </w:tc>
        <w:tc>
          <w:tcPr>
            <w:tcW w:w="471" w:type="dxa"/>
            <w:tcBorders>
              <w:top w:val="nil"/>
              <w:bottom w:val="nil"/>
            </w:tcBorders>
            <w:shd w:val="clear" w:color="auto" w:fill="auto"/>
          </w:tcPr>
          <w:p w14:paraId="2287FE55"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5634C2A4" w14:textId="77777777" w:rsidR="009076A2" w:rsidRPr="00290BF0" w:rsidRDefault="009076A2" w:rsidP="009076A2">
            <w:pPr>
              <w:jc w:val="center"/>
              <w:rPr>
                <w:rFonts w:asciiTheme="minorHAnsi" w:eastAsia="Times New Roman" w:hAnsiTheme="minorHAnsi" w:cstheme="minorHAnsi"/>
                <w:szCs w:val="20"/>
              </w:rPr>
            </w:pPr>
            <w:r w:rsidRPr="00290BF0">
              <w:rPr>
                <w:szCs w:val="20"/>
              </w:rPr>
              <w:t>Staxton Wold</w:t>
            </w:r>
          </w:p>
        </w:tc>
        <w:tc>
          <w:tcPr>
            <w:tcW w:w="851" w:type="dxa"/>
          </w:tcPr>
          <w:p w14:paraId="411BFD85" w14:textId="77777777" w:rsidR="009076A2" w:rsidRPr="00290BF0" w:rsidRDefault="009076A2" w:rsidP="009076A2">
            <w:pPr>
              <w:jc w:val="center"/>
              <w:rPr>
                <w:rFonts w:asciiTheme="minorHAnsi" w:eastAsia="Times New Roman" w:hAnsiTheme="minorHAnsi" w:cstheme="minorHAnsi"/>
                <w:szCs w:val="20"/>
              </w:rPr>
            </w:pPr>
            <w:r w:rsidRPr="00290BF0">
              <w:t>5</w:t>
            </w:r>
          </w:p>
        </w:tc>
        <w:tc>
          <w:tcPr>
            <w:tcW w:w="850" w:type="dxa"/>
          </w:tcPr>
          <w:p w14:paraId="69D9BF64" w14:textId="77777777" w:rsidR="009076A2" w:rsidRPr="00290BF0" w:rsidRDefault="009076A2" w:rsidP="009076A2">
            <w:pPr>
              <w:jc w:val="center"/>
              <w:rPr>
                <w:rFonts w:asciiTheme="minorHAnsi" w:eastAsia="Times New Roman" w:hAnsiTheme="minorHAnsi" w:cstheme="minorHAnsi"/>
                <w:szCs w:val="20"/>
              </w:rPr>
            </w:pPr>
            <w:r w:rsidRPr="00290BF0">
              <w:t>10</w:t>
            </w:r>
          </w:p>
        </w:tc>
      </w:tr>
      <w:tr w:rsidR="009076A2" w:rsidRPr="00290BF0" w14:paraId="2F3FF45A" w14:textId="77777777">
        <w:trPr>
          <w:trHeight w:val="20"/>
        </w:trPr>
        <w:tc>
          <w:tcPr>
            <w:tcW w:w="2911" w:type="dxa"/>
            <w:shd w:val="clear" w:color="auto" w:fill="auto"/>
            <w:noWrap/>
            <w:vAlign w:val="center"/>
            <w:hideMark/>
          </w:tcPr>
          <w:p w14:paraId="76A5C481"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Spadeadam</w:t>
            </w:r>
          </w:p>
        </w:tc>
        <w:tc>
          <w:tcPr>
            <w:tcW w:w="0" w:type="auto"/>
            <w:shd w:val="clear" w:color="auto" w:fill="auto"/>
            <w:noWrap/>
            <w:vAlign w:val="center"/>
            <w:hideMark/>
          </w:tcPr>
          <w:p w14:paraId="507077E8"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6</w:t>
            </w:r>
          </w:p>
        </w:tc>
        <w:tc>
          <w:tcPr>
            <w:tcW w:w="0" w:type="auto"/>
            <w:shd w:val="clear" w:color="auto" w:fill="auto"/>
            <w:noWrap/>
            <w:vAlign w:val="center"/>
            <w:hideMark/>
          </w:tcPr>
          <w:p w14:paraId="05B4E09E"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6</w:t>
            </w:r>
          </w:p>
        </w:tc>
        <w:tc>
          <w:tcPr>
            <w:tcW w:w="471" w:type="dxa"/>
            <w:tcBorders>
              <w:top w:val="nil"/>
              <w:bottom w:val="nil"/>
            </w:tcBorders>
            <w:shd w:val="clear" w:color="auto" w:fill="auto"/>
          </w:tcPr>
          <w:p w14:paraId="0719BF01"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01C14649" w14:textId="77777777" w:rsidR="009076A2" w:rsidRPr="00290BF0" w:rsidRDefault="009076A2" w:rsidP="009076A2">
            <w:pPr>
              <w:jc w:val="center"/>
              <w:rPr>
                <w:rFonts w:asciiTheme="minorHAnsi" w:eastAsia="Times New Roman" w:hAnsiTheme="minorHAnsi" w:cstheme="minorHAnsi"/>
                <w:szCs w:val="20"/>
              </w:rPr>
            </w:pPr>
            <w:r w:rsidRPr="00290BF0">
              <w:rPr>
                <w:szCs w:val="20"/>
              </w:rPr>
              <w:t>Sultan</w:t>
            </w:r>
          </w:p>
        </w:tc>
        <w:tc>
          <w:tcPr>
            <w:tcW w:w="851" w:type="dxa"/>
          </w:tcPr>
          <w:p w14:paraId="6EB2057B" w14:textId="77777777" w:rsidR="009076A2" w:rsidRPr="00290BF0" w:rsidRDefault="009076A2" w:rsidP="009076A2">
            <w:pPr>
              <w:jc w:val="center"/>
              <w:rPr>
                <w:rFonts w:asciiTheme="minorHAnsi" w:eastAsia="Times New Roman" w:hAnsiTheme="minorHAnsi" w:cstheme="minorHAnsi"/>
                <w:szCs w:val="20"/>
              </w:rPr>
            </w:pPr>
            <w:r w:rsidRPr="00290BF0">
              <w:t>5</w:t>
            </w:r>
          </w:p>
        </w:tc>
        <w:tc>
          <w:tcPr>
            <w:tcW w:w="850" w:type="dxa"/>
          </w:tcPr>
          <w:p w14:paraId="3E892AE9" w14:textId="77777777" w:rsidR="009076A2" w:rsidRPr="00290BF0" w:rsidRDefault="009076A2" w:rsidP="009076A2">
            <w:pPr>
              <w:jc w:val="center"/>
              <w:rPr>
                <w:rFonts w:asciiTheme="minorHAnsi" w:eastAsia="Times New Roman" w:hAnsiTheme="minorHAnsi" w:cstheme="minorHAnsi"/>
                <w:szCs w:val="20"/>
              </w:rPr>
            </w:pPr>
            <w:r w:rsidRPr="00290BF0">
              <w:t>4</w:t>
            </w:r>
          </w:p>
        </w:tc>
      </w:tr>
      <w:tr w:rsidR="009076A2" w:rsidRPr="00290BF0" w14:paraId="68123D55" w14:textId="77777777">
        <w:trPr>
          <w:trHeight w:val="20"/>
        </w:trPr>
        <w:tc>
          <w:tcPr>
            <w:tcW w:w="2911" w:type="dxa"/>
            <w:shd w:val="clear" w:color="auto" w:fill="auto"/>
            <w:noWrap/>
            <w:vAlign w:val="center"/>
            <w:hideMark/>
          </w:tcPr>
          <w:p w14:paraId="438DF404"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Blandford Camp</w:t>
            </w:r>
          </w:p>
        </w:tc>
        <w:tc>
          <w:tcPr>
            <w:tcW w:w="0" w:type="auto"/>
            <w:shd w:val="clear" w:color="auto" w:fill="auto"/>
            <w:noWrap/>
            <w:vAlign w:val="center"/>
            <w:hideMark/>
          </w:tcPr>
          <w:p w14:paraId="37D716B2"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6</w:t>
            </w:r>
          </w:p>
        </w:tc>
        <w:tc>
          <w:tcPr>
            <w:tcW w:w="0" w:type="auto"/>
            <w:shd w:val="clear" w:color="auto" w:fill="auto"/>
            <w:noWrap/>
            <w:vAlign w:val="center"/>
            <w:hideMark/>
          </w:tcPr>
          <w:p w14:paraId="518E6AF4"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3</w:t>
            </w:r>
          </w:p>
        </w:tc>
        <w:tc>
          <w:tcPr>
            <w:tcW w:w="471" w:type="dxa"/>
            <w:tcBorders>
              <w:top w:val="nil"/>
              <w:bottom w:val="nil"/>
            </w:tcBorders>
            <w:shd w:val="clear" w:color="auto" w:fill="auto"/>
          </w:tcPr>
          <w:p w14:paraId="5FA9E6A2"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1401C672" w14:textId="77777777" w:rsidR="009076A2" w:rsidRPr="00290BF0" w:rsidRDefault="009076A2" w:rsidP="009076A2">
            <w:pPr>
              <w:jc w:val="center"/>
              <w:rPr>
                <w:rFonts w:asciiTheme="minorHAnsi" w:eastAsia="Times New Roman" w:hAnsiTheme="minorHAnsi" w:cstheme="minorHAnsi"/>
                <w:szCs w:val="20"/>
              </w:rPr>
            </w:pPr>
            <w:r w:rsidRPr="00290BF0">
              <w:rPr>
                <w:szCs w:val="20"/>
              </w:rPr>
              <w:t>637 (UAS VGS) Little Rissington</w:t>
            </w:r>
          </w:p>
        </w:tc>
        <w:tc>
          <w:tcPr>
            <w:tcW w:w="851" w:type="dxa"/>
          </w:tcPr>
          <w:p w14:paraId="2326C4FA" w14:textId="77777777" w:rsidR="009076A2" w:rsidRPr="00290BF0" w:rsidRDefault="009076A2" w:rsidP="009076A2">
            <w:pPr>
              <w:jc w:val="center"/>
              <w:rPr>
                <w:rFonts w:asciiTheme="minorHAnsi" w:eastAsia="Times New Roman" w:hAnsiTheme="minorHAnsi" w:cstheme="minorHAnsi"/>
                <w:szCs w:val="20"/>
              </w:rPr>
            </w:pPr>
            <w:r w:rsidRPr="00290BF0">
              <w:t>5</w:t>
            </w:r>
          </w:p>
        </w:tc>
        <w:tc>
          <w:tcPr>
            <w:tcW w:w="850" w:type="dxa"/>
          </w:tcPr>
          <w:p w14:paraId="215F8230" w14:textId="77777777" w:rsidR="009076A2" w:rsidRPr="00290BF0" w:rsidRDefault="009076A2" w:rsidP="009076A2">
            <w:pPr>
              <w:jc w:val="center"/>
              <w:rPr>
                <w:rFonts w:asciiTheme="minorHAnsi" w:eastAsia="Times New Roman" w:hAnsiTheme="minorHAnsi" w:cstheme="minorHAnsi"/>
                <w:szCs w:val="20"/>
              </w:rPr>
            </w:pPr>
            <w:r w:rsidRPr="00290BF0">
              <w:t>3</w:t>
            </w:r>
          </w:p>
        </w:tc>
      </w:tr>
      <w:tr w:rsidR="009076A2" w:rsidRPr="00290BF0" w14:paraId="7175C63E" w14:textId="77777777">
        <w:trPr>
          <w:trHeight w:val="20"/>
        </w:trPr>
        <w:tc>
          <w:tcPr>
            <w:tcW w:w="2911" w:type="dxa"/>
            <w:shd w:val="clear" w:color="auto" w:fill="auto"/>
            <w:noWrap/>
            <w:vAlign w:val="center"/>
            <w:hideMark/>
          </w:tcPr>
          <w:p w14:paraId="1EC7D42D"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Barkston Heath</w:t>
            </w:r>
          </w:p>
        </w:tc>
        <w:tc>
          <w:tcPr>
            <w:tcW w:w="0" w:type="auto"/>
            <w:shd w:val="clear" w:color="auto" w:fill="auto"/>
            <w:noWrap/>
            <w:vAlign w:val="center"/>
            <w:hideMark/>
          </w:tcPr>
          <w:p w14:paraId="73238435"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5</w:t>
            </w:r>
          </w:p>
        </w:tc>
        <w:tc>
          <w:tcPr>
            <w:tcW w:w="0" w:type="auto"/>
            <w:shd w:val="clear" w:color="auto" w:fill="auto"/>
            <w:noWrap/>
            <w:vAlign w:val="center"/>
            <w:hideMark/>
          </w:tcPr>
          <w:p w14:paraId="3493D87F"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3</w:t>
            </w:r>
          </w:p>
        </w:tc>
        <w:tc>
          <w:tcPr>
            <w:tcW w:w="471" w:type="dxa"/>
            <w:tcBorders>
              <w:top w:val="nil"/>
              <w:bottom w:val="nil"/>
            </w:tcBorders>
            <w:shd w:val="clear" w:color="auto" w:fill="auto"/>
          </w:tcPr>
          <w:p w14:paraId="26E541B3"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44164765" w14:textId="77777777" w:rsidR="009076A2" w:rsidRPr="00290BF0" w:rsidRDefault="009076A2" w:rsidP="009076A2">
            <w:pPr>
              <w:jc w:val="center"/>
              <w:rPr>
                <w:rFonts w:asciiTheme="minorHAnsi" w:eastAsia="Times New Roman" w:hAnsiTheme="minorHAnsi" w:cstheme="minorHAnsi"/>
                <w:szCs w:val="20"/>
              </w:rPr>
            </w:pPr>
            <w:r w:rsidRPr="00290BF0">
              <w:rPr>
                <w:szCs w:val="20"/>
              </w:rPr>
              <w:t>Benson</w:t>
            </w:r>
          </w:p>
        </w:tc>
        <w:tc>
          <w:tcPr>
            <w:tcW w:w="851" w:type="dxa"/>
          </w:tcPr>
          <w:p w14:paraId="25BDBF97" w14:textId="77777777" w:rsidR="009076A2" w:rsidRPr="00290BF0" w:rsidRDefault="009076A2" w:rsidP="009076A2">
            <w:pPr>
              <w:jc w:val="center"/>
              <w:rPr>
                <w:rFonts w:asciiTheme="minorHAnsi" w:eastAsia="Times New Roman" w:hAnsiTheme="minorHAnsi" w:cstheme="minorHAnsi"/>
                <w:szCs w:val="20"/>
              </w:rPr>
            </w:pPr>
            <w:r w:rsidRPr="00290BF0">
              <w:t>4</w:t>
            </w:r>
          </w:p>
        </w:tc>
        <w:tc>
          <w:tcPr>
            <w:tcW w:w="850" w:type="dxa"/>
          </w:tcPr>
          <w:p w14:paraId="7B6BCBC9" w14:textId="77777777" w:rsidR="009076A2" w:rsidRPr="00290BF0" w:rsidRDefault="009076A2" w:rsidP="009076A2">
            <w:pPr>
              <w:jc w:val="center"/>
              <w:rPr>
                <w:rFonts w:asciiTheme="minorHAnsi" w:eastAsia="Times New Roman" w:hAnsiTheme="minorHAnsi" w:cstheme="minorHAnsi"/>
                <w:szCs w:val="20"/>
              </w:rPr>
            </w:pPr>
            <w:r w:rsidRPr="00290BF0">
              <w:t>4</w:t>
            </w:r>
          </w:p>
        </w:tc>
      </w:tr>
      <w:tr w:rsidR="009076A2" w:rsidRPr="00290BF0" w14:paraId="2C05FA4C" w14:textId="77777777">
        <w:trPr>
          <w:trHeight w:val="20"/>
        </w:trPr>
        <w:tc>
          <w:tcPr>
            <w:tcW w:w="2911" w:type="dxa"/>
            <w:shd w:val="clear" w:color="auto" w:fill="auto"/>
            <w:noWrap/>
            <w:vAlign w:val="center"/>
            <w:hideMark/>
          </w:tcPr>
          <w:p w14:paraId="4E432BD6"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Donna Nook</w:t>
            </w:r>
          </w:p>
        </w:tc>
        <w:tc>
          <w:tcPr>
            <w:tcW w:w="0" w:type="auto"/>
            <w:shd w:val="clear" w:color="auto" w:fill="auto"/>
            <w:noWrap/>
            <w:vAlign w:val="center"/>
            <w:hideMark/>
          </w:tcPr>
          <w:p w14:paraId="01F59F91"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5</w:t>
            </w:r>
          </w:p>
        </w:tc>
        <w:tc>
          <w:tcPr>
            <w:tcW w:w="0" w:type="auto"/>
            <w:shd w:val="clear" w:color="auto" w:fill="auto"/>
            <w:noWrap/>
            <w:vAlign w:val="center"/>
            <w:hideMark/>
          </w:tcPr>
          <w:p w14:paraId="46F72397"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w:t>
            </w:r>
          </w:p>
        </w:tc>
        <w:tc>
          <w:tcPr>
            <w:tcW w:w="471" w:type="dxa"/>
            <w:tcBorders>
              <w:top w:val="nil"/>
              <w:bottom w:val="nil"/>
            </w:tcBorders>
            <w:shd w:val="clear" w:color="auto" w:fill="auto"/>
          </w:tcPr>
          <w:p w14:paraId="121D2E41"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0484284B" w14:textId="77777777" w:rsidR="009076A2" w:rsidRPr="00290BF0" w:rsidRDefault="009076A2" w:rsidP="009076A2">
            <w:pPr>
              <w:jc w:val="center"/>
              <w:rPr>
                <w:rFonts w:asciiTheme="minorHAnsi" w:eastAsia="Times New Roman" w:hAnsiTheme="minorHAnsi" w:cstheme="minorHAnsi"/>
                <w:szCs w:val="20"/>
              </w:rPr>
            </w:pPr>
            <w:r w:rsidRPr="00290BF0">
              <w:rPr>
                <w:szCs w:val="20"/>
              </w:rPr>
              <w:t>Leuchars</w:t>
            </w:r>
          </w:p>
        </w:tc>
        <w:tc>
          <w:tcPr>
            <w:tcW w:w="851" w:type="dxa"/>
          </w:tcPr>
          <w:p w14:paraId="5D0A6CF5" w14:textId="77777777" w:rsidR="009076A2" w:rsidRPr="00290BF0" w:rsidRDefault="009076A2" w:rsidP="009076A2">
            <w:pPr>
              <w:jc w:val="center"/>
              <w:rPr>
                <w:rFonts w:asciiTheme="minorHAnsi" w:eastAsia="Times New Roman" w:hAnsiTheme="minorHAnsi" w:cstheme="minorHAnsi"/>
                <w:szCs w:val="20"/>
              </w:rPr>
            </w:pPr>
            <w:r w:rsidRPr="00290BF0">
              <w:t>4</w:t>
            </w:r>
          </w:p>
        </w:tc>
        <w:tc>
          <w:tcPr>
            <w:tcW w:w="850" w:type="dxa"/>
          </w:tcPr>
          <w:p w14:paraId="7402D72E" w14:textId="77777777" w:rsidR="009076A2" w:rsidRPr="00290BF0" w:rsidRDefault="009076A2" w:rsidP="009076A2">
            <w:pPr>
              <w:jc w:val="center"/>
              <w:rPr>
                <w:rFonts w:asciiTheme="minorHAnsi" w:eastAsia="Times New Roman" w:hAnsiTheme="minorHAnsi" w:cstheme="minorHAnsi"/>
                <w:szCs w:val="20"/>
              </w:rPr>
            </w:pPr>
            <w:r w:rsidRPr="00290BF0">
              <w:t>1</w:t>
            </w:r>
          </w:p>
        </w:tc>
      </w:tr>
      <w:tr w:rsidR="009076A2" w:rsidRPr="00290BF0" w14:paraId="57F3C374" w14:textId="77777777">
        <w:trPr>
          <w:trHeight w:val="20"/>
        </w:trPr>
        <w:tc>
          <w:tcPr>
            <w:tcW w:w="2911" w:type="dxa"/>
            <w:shd w:val="clear" w:color="auto" w:fill="auto"/>
            <w:noWrap/>
            <w:vAlign w:val="center"/>
            <w:hideMark/>
          </w:tcPr>
          <w:p w14:paraId="7C5FEF60"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Holbeach</w:t>
            </w:r>
          </w:p>
        </w:tc>
        <w:tc>
          <w:tcPr>
            <w:tcW w:w="0" w:type="auto"/>
            <w:shd w:val="clear" w:color="auto" w:fill="auto"/>
            <w:noWrap/>
            <w:vAlign w:val="center"/>
            <w:hideMark/>
          </w:tcPr>
          <w:p w14:paraId="076F37CE"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5</w:t>
            </w:r>
          </w:p>
        </w:tc>
        <w:tc>
          <w:tcPr>
            <w:tcW w:w="0" w:type="auto"/>
            <w:shd w:val="clear" w:color="auto" w:fill="auto"/>
            <w:noWrap/>
            <w:vAlign w:val="center"/>
            <w:hideMark/>
          </w:tcPr>
          <w:p w14:paraId="50BC8C1D"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3</w:t>
            </w:r>
          </w:p>
        </w:tc>
        <w:tc>
          <w:tcPr>
            <w:tcW w:w="471" w:type="dxa"/>
            <w:tcBorders>
              <w:top w:val="nil"/>
              <w:bottom w:val="nil"/>
            </w:tcBorders>
            <w:shd w:val="clear" w:color="auto" w:fill="auto"/>
          </w:tcPr>
          <w:p w14:paraId="6C5809CD"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087CF270" w14:textId="77777777" w:rsidR="009076A2" w:rsidRPr="00290BF0" w:rsidRDefault="009076A2" w:rsidP="009076A2">
            <w:pPr>
              <w:jc w:val="center"/>
              <w:rPr>
                <w:rFonts w:asciiTheme="minorHAnsi" w:eastAsia="Times New Roman" w:hAnsiTheme="minorHAnsi" w:cstheme="minorHAnsi"/>
                <w:szCs w:val="20"/>
              </w:rPr>
            </w:pPr>
            <w:r w:rsidRPr="00290BF0">
              <w:rPr>
                <w:szCs w:val="20"/>
              </w:rPr>
              <w:t>Ternhill</w:t>
            </w:r>
          </w:p>
        </w:tc>
        <w:tc>
          <w:tcPr>
            <w:tcW w:w="851" w:type="dxa"/>
          </w:tcPr>
          <w:p w14:paraId="3C6D7AFE" w14:textId="77777777" w:rsidR="009076A2" w:rsidRPr="00290BF0" w:rsidRDefault="009076A2" w:rsidP="009076A2">
            <w:pPr>
              <w:jc w:val="center"/>
              <w:rPr>
                <w:rFonts w:asciiTheme="minorHAnsi" w:eastAsia="Times New Roman" w:hAnsiTheme="minorHAnsi" w:cstheme="minorHAnsi"/>
                <w:szCs w:val="20"/>
              </w:rPr>
            </w:pPr>
            <w:r w:rsidRPr="00290BF0">
              <w:t>4</w:t>
            </w:r>
          </w:p>
        </w:tc>
        <w:tc>
          <w:tcPr>
            <w:tcW w:w="850" w:type="dxa"/>
          </w:tcPr>
          <w:p w14:paraId="4F1446FA" w14:textId="77777777" w:rsidR="009076A2" w:rsidRPr="00290BF0" w:rsidRDefault="009076A2" w:rsidP="009076A2">
            <w:pPr>
              <w:jc w:val="center"/>
              <w:rPr>
                <w:rFonts w:asciiTheme="minorHAnsi" w:eastAsia="Times New Roman" w:hAnsiTheme="minorHAnsi" w:cstheme="minorHAnsi"/>
                <w:szCs w:val="20"/>
              </w:rPr>
            </w:pPr>
            <w:r w:rsidRPr="00290BF0">
              <w:t>2</w:t>
            </w:r>
          </w:p>
        </w:tc>
      </w:tr>
      <w:tr w:rsidR="009076A2" w:rsidRPr="00290BF0" w14:paraId="3E2EB7C5" w14:textId="77777777">
        <w:trPr>
          <w:trHeight w:val="20"/>
        </w:trPr>
        <w:tc>
          <w:tcPr>
            <w:tcW w:w="2911" w:type="dxa"/>
            <w:shd w:val="clear" w:color="auto" w:fill="auto"/>
            <w:noWrap/>
            <w:vAlign w:val="center"/>
            <w:hideMark/>
          </w:tcPr>
          <w:p w14:paraId="3D9E22CA"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lastRenderedPageBreak/>
              <w:t>Mona</w:t>
            </w:r>
          </w:p>
        </w:tc>
        <w:tc>
          <w:tcPr>
            <w:tcW w:w="0" w:type="auto"/>
            <w:shd w:val="clear" w:color="auto" w:fill="auto"/>
            <w:noWrap/>
            <w:vAlign w:val="center"/>
            <w:hideMark/>
          </w:tcPr>
          <w:p w14:paraId="76A97D91"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5</w:t>
            </w:r>
          </w:p>
        </w:tc>
        <w:tc>
          <w:tcPr>
            <w:tcW w:w="0" w:type="auto"/>
            <w:shd w:val="clear" w:color="auto" w:fill="auto"/>
            <w:noWrap/>
            <w:vAlign w:val="center"/>
            <w:hideMark/>
          </w:tcPr>
          <w:p w14:paraId="5F4309E0"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3</w:t>
            </w:r>
          </w:p>
        </w:tc>
        <w:tc>
          <w:tcPr>
            <w:tcW w:w="471" w:type="dxa"/>
            <w:tcBorders>
              <w:top w:val="nil"/>
              <w:bottom w:val="nil"/>
            </w:tcBorders>
            <w:shd w:val="clear" w:color="auto" w:fill="auto"/>
          </w:tcPr>
          <w:p w14:paraId="29DECD4A"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63764D79" w14:textId="77777777" w:rsidR="009076A2" w:rsidRPr="00290BF0" w:rsidRDefault="009076A2" w:rsidP="009076A2">
            <w:pPr>
              <w:jc w:val="center"/>
              <w:rPr>
                <w:rFonts w:asciiTheme="minorHAnsi" w:eastAsia="Times New Roman" w:hAnsiTheme="minorHAnsi" w:cstheme="minorHAnsi"/>
                <w:szCs w:val="20"/>
              </w:rPr>
            </w:pPr>
            <w:r w:rsidRPr="00290BF0">
              <w:rPr>
                <w:szCs w:val="20"/>
              </w:rPr>
              <w:t>Woodvale</w:t>
            </w:r>
          </w:p>
        </w:tc>
        <w:tc>
          <w:tcPr>
            <w:tcW w:w="851" w:type="dxa"/>
          </w:tcPr>
          <w:p w14:paraId="4C8700A2" w14:textId="77777777" w:rsidR="009076A2" w:rsidRPr="00290BF0" w:rsidRDefault="009076A2" w:rsidP="009076A2">
            <w:pPr>
              <w:jc w:val="center"/>
              <w:rPr>
                <w:rFonts w:asciiTheme="minorHAnsi" w:eastAsia="Times New Roman" w:hAnsiTheme="minorHAnsi" w:cstheme="minorHAnsi"/>
                <w:szCs w:val="20"/>
              </w:rPr>
            </w:pPr>
            <w:r w:rsidRPr="00290BF0">
              <w:t>4</w:t>
            </w:r>
          </w:p>
        </w:tc>
        <w:tc>
          <w:tcPr>
            <w:tcW w:w="850" w:type="dxa"/>
          </w:tcPr>
          <w:p w14:paraId="72303358" w14:textId="77777777" w:rsidR="009076A2" w:rsidRPr="00290BF0" w:rsidRDefault="009076A2" w:rsidP="009076A2">
            <w:pPr>
              <w:jc w:val="center"/>
              <w:rPr>
                <w:rFonts w:asciiTheme="minorHAnsi" w:eastAsia="Times New Roman" w:hAnsiTheme="minorHAnsi" w:cstheme="minorHAnsi"/>
                <w:szCs w:val="20"/>
              </w:rPr>
            </w:pPr>
            <w:r w:rsidRPr="00290BF0">
              <w:t>2</w:t>
            </w:r>
          </w:p>
        </w:tc>
      </w:tr>
      <w:tr w:rsidR="009076A2" w:rsidRPr="00290BF0" w14:paraId="043BF268" w14:textId="77777777">
        <w:trPr>
          <w:trHeight w:val="20"/>
        </w:trPr>
        <w:tc>
          <w:tcPr>
            <w:tcW w:w="2911" w:type="dxa"/>
            <w:shd w:val="clear" w:color="auto" w:fill="auto"/>
            <w:noWrap/>
            <w:vAlign w:val="center"/>
            <w:hideMark/>
          </w:tcPr>
          <w:p w14:paraId="214CE3B3"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Saxa Vord</w:t>
            </w:r>
          </w:p>
        </w:tc>
        <w:tc>
          <w:tcPr>
            <w:tcW w:w="0" w:type="auto"/>
            <w:shd w:val="clear" w:color="auto" w:fill="auto"/>
            <w:noWrap/>
            <w:vAlign w:val="center"/>
            <w:hideMark/>
          </w:tcPr>
          <w:p w14:paraId="1DC8096B"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5</w:t>
            </w:r>
          </w:p>
        </w:tc>
        <w:tc>
          <w:tcPr>
            <w:tcW w:w="0" w:type="auto"/>
            <w:shd w:val="clear" w:color="auto" w:fill="auto"/>
            <w:noWrap/>
            <w:vAlign w:val="center"/>
            <w:hideMark/>
          </w:tcPr>
          <w:p w14:paraId="1E1E1AFA"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6</w:t>
            </w:r>
          </w:p>
        </w:tc>
        <w:tc>
          <w:tcPr>
            <w:tcW w:w="471" w:type="dxa"/>
            <w:tcBorders>
              <w:top w:val="nil"/>
              <w:bottom w:val="nil"/>
            </w:tcBorders>
            <w:shd w:val="clear" w:color="auto" w:fill="auto"/>
          </w:tcPr>
          <w:p w14:paraId="03FD98C7"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32DAC75C" w14:textId="77777777" w:rsidR="009076A2" w:rsidRPr="00290BF0" w:rsidRDefault="009076A2" w:rsidP="009076A2">
            <w:pPr>
              <w:jc w:val="center"/>
              <w:rPr>
                <w:rFonts w:asciiTheme="minorHAnsi" w:eastAsia="Times New Roman" w:hAnsiTheme="minorHAnsi" w:cstheme="minorHAnsi"/>
                <w:szCs w:val="20"/>
              </w:rPr>
            </w:pPr>
            <w:r w:rsidRPr="00290BF0">
              <w:rPr>
                <w:szCs w:val="20"/>
              </w:rPr>
              <w:t>Wattisham</w:t>
            </w:r>
          </w:p>
        </w:tc>
        <w:tc>
          <w:tcPr>
            <w:tcW w:w="851" w:type="dxa"/>
          </w:tcPr>
          <w:p w14:paraId="0E1EEFB0" w14:textId="77777777" w:rsidR="009076A2" w:rsidRPr="00290BF0" w:rsidRDefault="009076A2" w:rsidP="009076A2">
            <w:pPr>
              <w:jc w:val="center"/>
              <w:rPr>
                <w:rFonts w:asciiTheme="minorHAnsi" w:eastAsia="Times New Roman" w:hAnsiTheme="minorHAnsi" w:cstheme="minorHAnsi"/>
                <w:szCs w:val="20"/>
              </w:rPr>
            </w:pPr>
            <w:r w:rsidRPr="00290BF0">
              <w:t>4</w:t>
            </w:r>
          </w:p>
        </w:tc>
        <w:tc>
          <w:tcPr>
            <w:tcW w:w="850" w:type="dxa"/>
          </w:tcPr>
          <w:p w14:paraId="53DDEF8E" w14:textId="77777777" w:rsidR="009076A2" w:rsidRPr="00290BF0" w:rsidRDefault="009076A2" w:rsidP="009076A2">
            <w:pPr>
              <w:jc w:val="center"/>
              <w:rPr>
                <w:rFonts w:asciiTheme="minorHAnsi" w:eastAsia="Times New Roman" w:hAnsiTheme="minorHAnsi" w:cstheme="minorHAnsi"/>
                <w:szCs w:val="20"/>
              </w:rPr>
            </w:pPr>
            <w:r w:rsidRPr="00290BF0">
              <w:t>3</w:t>
            </w:r>
          </w:p>
        </w:tc>
      </w:tr>
      <w:tr w:rsidR="009076A2" w:rsidRPr="00290BF0" w14:paraId="375D8232" w14:textId="77777777">
        <w:trPr>
          <w:trHeight w:val="20"/>
        </w:trPr>
        <w:tc>
          <w:tcPr>
            <w:tcW w:w="2911" w:type="dxa"/>
            <w:shd w:val="clear" w:color="auto" w:fill="auto"/>
            <w:noWrap/>
            <w:vAlign w:val="center"/>
            <w:hideMark/>
          </w:tcPr>
          <w:p w14:paraId="0ACF2EC4"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Wattisham</w:t>
            </w:r>
          </w:p>
        </w:tc>
        <w:tc>
          <w:tcPr>
            <w:tcW w:w="0" w:type="auto"/>
            <w:shd w:val="clear" w:color="auto" w:fill="auto"/>
            <w:noWrap/>
            <w:vAlign w:val="center"/>
            <w:hideMark/>
          </w:tcPr>
          <w:p w14:paraId="4941C468"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5</w:t>
            </w:r>
          </w:p>
        </w:tc>
        <w:tc>
          <w:tcPr>
            <w:tcW w:w="0" w:type="auto"/>
            <w:shd w:val="clear" w:color="auto" w:fill="auto"/>
            <w:noWrap/>
            <w:vAlign w:val="center"/>
            <w:hideMark/>
          </w:tcPr>
          <w:p w14:paraId="7B18B440"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2</w:t>
            </w:r>
          </w:p>
        </w:tc>
        <w:tc>
          <w:tcPr>
            <w:tcW w:w="471" w:type="dxa"/>
            <w:tcBorders>
              <w:top w:val="nil"/>
              <w:bottom w:val="nil"/>
            </w:tcBorders>
            <w:shd w:val="clear" w:color="auto" w:fill="auto"/>
          </w:tcPr>
          <w:p w14:paraId="7DC7FFB8"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7CAA3B70" w14:textId="77777777" w:rsidR="009076A2" w:rsidRPr="00290BF0" w:rsidRDefault="009076A2" w:rsidP="009076A2">
            <w:pPr>
              <w:jc w:val="center"/>
              <w:rPr>
                <w:rFonts w:asciiTheme="minorHAnsi" w:eastAsia="Times New Roman" w:hAnsiTheme="minorHAnsi" w:cstheme="minorHAnsi"/>
                <w:szCs w:val="20"/>
              </w:rPr>
            </w:pPr>
            <w:r w:rsidRPr="00290BF0">
              <w:rPr>
                <w:szCs w:val="20"/>
              </w:rPr>
              <w:t>Stornoway</w:t>
            </w:r>
          </w:p>
        </w:tc>
        <w:tc>
          <w:tcPr>
            <w:tcW w:w="851" w:type="dxa"/>
          </w:tcPr>
          <w:p w14:paraId="29B732CC" w14:textId="77777777" w:rsidR="009076A2" w:rsidRPr="00290BF0" w:rsidRDefault="009076A2" w:rsidP="009076A2">
            <w:pPr>
              <w:jc w:val="center"/>
              <w:rPr>
                <w:rFonts w:asciiTheme="minorHAnsi" w:eastAsia="Times New Roman" w:hAnsiTheme="minorHAnsi" w:cstheme="minorHAnsi"/>
                <w:szCs w:val="20"/>
              </w:rPr>
            </w:pPr>
            <w:r w:rsidRPr="00290BF0">
              <w:t>4</w:t>
            </w:r>
          </w:p>
        </w:tc>
        <w:tc>
          <w:tcPr>
            <w:tcW w:w="850" w:type="dxa"/>
          </w:tcPr>
          <w:p w14:paraId="7424805E" w14:textId="77777777" w:rsidR="009076A2" w:rsidRPr="00290BF0" w:rsidRDefault="009076A2" w:rsidP="009076A2">
            <w:pPr>
              <w:jc w:val="center"/>
              <w:rPr>
                <w:rFonts w:asciiTheme="minorHAnsi" w:eastAsia="Times New Roman" w:hAnsiTheme="minorHAnsi" w:cstheme="minorHAnsi"/>
                <w:szCs w:val="20"/>
              </w:rPr>
            </w:pPr>
            <w:r w:rsidRPr="00290BF0">
              <w:rPr>
                <w:color w:val="FFFFFF"/>
              </w:rPr>
              <w:t>0</w:t>
            </w:r>
          </w:p>
        </w:tc>
      </w:tr>
      <w:tr w:rsidR="009076A2" w:rsidRPr="00290BF0" w14:paraId="652EFCA0" w14:textId="77777777">
        <w:trPr>
          <w:trHeight w:val="20"/>
        </w:trPr>
        <w:tc>
          <w:tcPr>
            <w:tcW w:w="2911" w:type="dxa"/>
            <w:shd w:val="clear" w:color="auto" w:fill="auto"/>
            <w:noWrap/>
            <w:vAlign w:val="center"/>
            <w:hideMark/>
          </w:tcPr>
          <w:p w14:paraId="19588F4F"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Benbecula</w:t>
            </w:r>
          </w:p>
        </w:tc>
        <w:tc>
          <w:tcPr>
            <w:tcW w:w="0" w:type="auto"/>
            <w:shd w:val="clear" w:color="auto" w:fill="auto"/>
            <w:noWrap/>
            <w:vAlign w:val="center"/>
            <w:hideMark/>
          </w:tcPr>
          <w:p w14:paraId="757E86B0"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4</w:t>
            </w:r>
          </w:p>
        </w:tc>
        <w:tc>
          <w:tcPr>
            <w:tcW w:w="0" w:type="auto"/>
            <w:shd w:val="clear" w:color="auto" w:fill="auto"/>
            <w:noWrap/>
            <w:vAlign w:val="center"/>
            <w:hideMark/>
          </w:tcPr>
          <w:p w14:paraId="12020899"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7</w:t>
            </w:r>
          </w:p>
        </w:tc>
        <w:tc>
          <w:tcPr>
            <w:tcW w:w="471" w:type="dxa"/>
            <w:tcBorders>
              <w:top w:val="nil"/>
              <w:bottom w:val="nil"/>
            </w:tcBorders>
            <w:shd w:val="clear" w:color="auto" w:fill="auto"/>
          </w:tcPr>
          <w:p w14:paraId="73109664"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5E667F19" w14:textId="77777777" w:rsidR="009076A2" w:rsidRPr="00290BF0" w:rsidRDefault="009076A2" w:rsidP="009076A2">
            <w:pPr>
              <w:jc w:val="center"/>
              <w:rPr>
                <w:rFonts w:asciiTheme="minorHAnsi" w:eastAsia="Times New Roman" w:hAnsiTheme="minorHAnsi" w:cstheme="minorHAnsi"/>
                <w:szCs w:val="20"/>
              </w:rPr>
            </w:pPr>
            <w:r w:rsidRPr="00290BF0">
              <w:rPr>
                <w:szCs w:val="20"/>
              </w:rPr>
              <w:t>Swanwick</w:t>
            </w:r>
          </w:p>
        </w:tc>
        <w:tc>
          <w:tcPr>
            <w:tcW w:w="851" w:type="dxa"/>
          </w:tcPr>
          <w:p w14:paraId="1D26DD31" w14:textId="77777777" w:rsidR="009076A2" w:rsidRPr="00290BF0" w:rsidRDefault="009076A2" w:rsidP="009076A2">
            <w:pPr>
              <w:jc w:val="center"/>
              <w:rPr>
                <w:rFonts w:asciiTheme="minorHAnsi" w:eastAsia="Times New Roman" w:hAnsiTheme="minorHAnsi" w:cstheme="minorHAnsi"/>
                <w:szCs w:val="20"/>
              </w:rPr>
            </w:pPr>
            <w:r w:rsidRPr="00290BF0">
              <w:t>4</w:t>
            </w:r>
          </w:p>
        </w:tc>
        <w:tc>
          <w:tcPr>
            <w:tcW w:w="850" w:type="dxa"/>
          </w:tcPr>
          <w:p w14:paraId="770064FC" w14:textId="77777777" w:rsidR="009076A2" w:rsidRPr="00290BF0" w:rsidRDefault="009076A2" w:rsidP="009076A2">
            <w:pPr>
              <w:jc w:val="center"/>
              <w:rPr>
                <w:rFonts w:asciiTheme="minorHAnsi" w:eastAsia="Times New Roman" w:hAnsiTheme="minorHAnsi" w:cstheme="minorHAnsi"/>
                <w:szCs w:val="20"/>
              </w:rPr>
            </w:pPr>
            <w:r w:rsidRPr="00290BF0">
              <w:t>2</w:t>
            </w:r>
          </w:p>
        </w:tc>
      </w:tr>
      <w:tr w:rsidR="009076A2" w:rsidRPr="00290BF0" w14:paraId="2CBE0EB1" w14:textId="77777777">
        <w:trPr>
          <w:trHeight w:val="20"/>
        </w:trPr>
        <w:tc>
          <w:tcPr>
            <w:tcW w:w="2911" w:type="dxa"/>
            <w:shd w:val="clear" w:color="auto" w:fill="auto"/>
            <w:noWrap/>
            <w:vAlign w:val="center"/>
            <w:hideMark/>
          </w:tcPr>
          <w:p w14:paraId="569E6150"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Odiham</w:t>
            </w:r>
          </w:p>
        </w:tc>
        <w:tc>
          <w:tcPr>
            <w:tcW w:w="0" w:type="auto"/>
            <w:shd w:val="clear" w:color="auto" w:fill="auto"/>
            <w:noWrap/>
            <w:vAlign w:val="center"/>
            <w:hideMark/>
          </w:tcPr>
          <w:p w14:paraId="15081614"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4</w:t>
            </w:r>
          </w:p>
        </w:tc>
        <w:tc>
          <w:tcPr>
            <w:tcW w:w="0" w:type="auto"/>
            <w:shd w:val="clear" w:color="auto" w:fill="auto"/>
            <w:noWrap/>
            <w:vAlign w:val="center"/>
            <w:hideMark/>
          </w:tcPr>
          <w:p w14:paraId="7243B2D6"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w:t>
            </w:r>
          </w:p>
        </w:tc>
        <w:tc>
          <w:tcPr>
            <w:tcW w:w="471" w:type="dxa"/>
            <w:tcBorders>
              <w:top w:val="nil"/>
              <w:bottom w:val="nil"/>
            </w:tcBorders>
            <w:shd w:val="clear" w:color="auto" w:fill="auto"/>
          </w:tcPr>
          <w:p w14:paraId="2A30B713"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29EC2D25" w14:textId="77777777" w:rsidR="009076A2" w:rsidRPr="00290BF0" w:rsidRDefault="009076A2" w:rsidP="009076A2">
            <w:pPr>
              <w:jc w:val="center"/>
              <w:rPr>
                <w:rFonts w:asciiTheme="minorHAnsi" w:eastAsia="Times New Roman" w:hAnsiTheme="minorHAnsi" w:cstheme="minorHAnsi"/>
                <w:szCs w:val="20"/>
              </w:rPr>
            </w:pPr>
            <w:r w:rsidRPr="00290BF0">
              <w:rPr>
                <w:szCs w:val="20"/>
              </w:rPr>
              <w:t>Gibraltar</w:t>
            </w:r>
          </w:p>
        </w:tc>
        <w:tc>
          <w:tcPr>
            <w:tcW w:w="851" w:type="dxa"/>
          </w:tcPr>
          <w:p w14:paraId="648CA4BA" w14:textId="77777777" w:rsidR="009076A2" w:rsidRPr="00290BF0" w:rsidRDefault="009076A2" w:rsidP="009076A2">
            <w:pPr>
              <w:jc w:val="center"/>
              <w:rPr>
                <w:rFonts w:asciiTheme="minorHAnsi" w:eastAsia="Times New Roman" w:hAnsiTheme="minorHAnsi" w:cstheme="minorHAnsi"/>
                <w:szCs w:val="20"/>
              </w:rPr>
            </w:pPr>
            <w:r w:rsidRPr="00290BF0">
              <w:t>3</w:t>
            </w:r>
          </w:p>
        </w:tc>
        <w:tc>
          <w:tcPr>
            <w:tcW w:w="850" w:type="dxa"/>
          </w:tcPr>
          <w:p w14:paraId="02986DEF" w14:textId="77777777" w:rsidR="009076A2" w:rsidRPr="00290BF0" w:rsidRDefault="009076A2" w:rsidP="009076A2">
            <w:pPr>
              <w:jc w:val="center"/>
              <w:rPr>
                <w:rFonts w:asciiTheme="minorHAnsi" w:eastAsia="Times New Roman" w:hAnsiTheme="minorHAnsi" w:cstheme="minorHAnsi"/>
                <w:szCs w:val="20"/>
              </w:rPr>
            </w:pPr>
            <w:r w:rsidRPr="00290BF0">
              <w:t>2</w:t>
            </w:r>
          </w:p>
        </w:tc>
      </w:tr>
      <w:tr w:rsidR="009076A2" w:rsidRPr="00290BF0" w14:paraId="0B84DEE6" w14:textId="77777777">
        <w:trPr>
          <w:trHeight w:val="20"/>
        </w:trPr>
        <w:tc>
          <w:tcPr>
            <w:tcW w:w="2911" w:type="dxa"/>
            <w:shd w:val="clear" w:color="auto" w:fill="auto"/>
            <w:noWrap/>
            <w:vAlign w:val="center"/>
            <w:hideMark/>
          </w:tcPr>
          <w:p w14:paraId="12465DDE"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Lakenheath</w:t>
            </w:r>
          </w:p>
        </w:tc>
        <w:tc>
          <w:tcPr>
            <w:tcW w:w="0" w:type="auto"/>
            <w:shd w:val="clear" w:color="auto" w:fill="auto"/>
            <w:noWrap/>
            <w:vAlign w:val="center"/>
            <w:hideMark/>
          </w:tcPr>
          <w:p w14:paraId="308BD5A8"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4</w:t>
            </w:r>
          </w:p>
        </w:tc>
        <w:tc>
          <w:tcPr>
            <w:tcW w:w="0" w:type="auto"/>
            <w:shd w:val="clear" w:color="auto" w:fill="auto"/>
            <w:noWrap/>
            <w:vAlign w:val="center"/>
            <w:hideMark/>
          </w:tcPr>
          <w:p w14:paraId="7F9056DC"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5</w:t>
            </w:r>
          </w:p>
        </w:tc>
        <w:tc>
          <w:tcPr>
            <w:tcW w:w="471" w:type="dxa"/>
            <w:tcBorders>
              <w:top w:val="nil"/>
              <w:bottom w:val="nil"/>
            </w:tcBorders>
            <w:shd w:val="clear" w:color="auto" w:fill="auto"/>
          </w:tcPr>
          <w:p w14:paraId="5F61250A"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2CD6D8DC" w14:textId="77777777" w:rsidR="009076A2" w:rsidRPr="00290BF0" w:rsidRDefault="009076A2" w:rsidP="009076A2">
            <w:pPr>
              <w:jc w:val="center"/>
              <w:rPr>
                <w:rFonts w:asciiTheme="minorHAnsi" w:eastAsia="Times New Roman" w:hAnsiTheme="minorHAnsi" w:cstheme="minorHAnsi"/>
                <w:szCs w:val="20"/>
              </w:rPr>
            </w:pPr>
            <w:r w:rsidRPr="00290BF0">
              <w:rPr>
                <w:szCs w:val="20"/>
              </w:rPr>
              <w:t>Neatishead</w:t>
            </w:r>
          </w:p>
        </w:tc>
        <w:tc>
          <w:tcPr>
            <w:tcW w:w="851" w:type="dxa"/>
          </w:tcPr>
          <w:p w14:paraId="494A3CCC" w14:textId="77777777" w:rsidR="009076A2" w:rsidRPr="00290BF0" w:rsidRDefault="009076A2" w:rsidP="009076A2">
            <w:pPr>
              <w:jc w:val="center"/>
              <w:rPr>
                <w:rFonts w:asciiTheme="minorHAnsi" w:eastAsia="Times New Roman" w:hAnsiTheme="minorHAnsi" w:cstheme="minorHAnsi"/>
                <w:szCs w:val="20"/>
              </w:rPr>
            </w:pPr>
            <w:r w:rsidRPr="00290BF0">
              <w:t>3</w:t>
            </w:r>
          </w:p>
        </w:tc>
        <w:tc>
          <w:tcPr>
            <w:tcW w:w="850" w:type="dxa"/>
          </w:tcPr>
          <w:p w14:paraId="400B45E3" w14:textId="77777777" w:rsidR="009076A2" w:rsidRPr="00290BF0" w:rsidRDefault="009076A2" w:rsidP="009076A2">
            <w:pPr>
              <w:jc w:val="center"/>
              <w:rPr>
                <w:rFonts w:asciiTheme="minorHAnsi" w:eastAsia="Times New Roman" w:hAnsiTheme="minorHAnsi" w:cstheme="minorHAnsi"/>
                <w:szCs w:val="20"/>
              </w:rPr>
            </w:pPr>
            <w:r w:rsidRPr="00290BF0">
              <w:t>8</w:t>
            </w:r>
          </w:p>
        </w:tc>
      </w:tr>
      <w:tr w:rsidR="009076A2" w:rsidRPr="00290BF0" w14:paraId="23347ED5" w14:textId="77777777">
        <w:trPr>
          <w:trHeight w:val="20"/>
        </w:trPr>
        <w:tc>
          <w:tcPr>
            <w:tcW w:w="2911" w:type="dxa"/>
            <w:shd w:val="clear" w:color="auto" w:fill="auto"/>
            <w:noWrap/>
            <w:vAlign w:val="center"/>
            <w:hideMark/>
          </w:tcPr>
          <w:p w14:paraId="0367D156"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Molesworth</w:t>
            </w:r>
          </w:p>
        </w:tc>
        <w:tc>
          <w:tcPr>
            <w:tcW w:w="0" w:type="auto"/>
            <w:shd w:val="clear" w:color="auto" w:fill="auto"/>
            <w:noWrap/>
            <w:vAlign w:val="center"/>
            <w:hideMark/>
          </w:tcPr>
          <w:p w14:paraId="40D67110"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4</w:t>
            </w:r>
          </w:p>
        </w:tc>
        <w:tc>
          <w:tcPr>
            <w:tcW w:w="0" w:type="auto"/>
            <w:shd w:val="clear" w:color="auto" w:fill="auto"/>
            <w:noWrap/>
            <w:vAlign w:val="center"/>
            <w:hideMark/>
          </w:tcPr>
          <w:p w14:paraId="7DBC3BB7"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4</w:t>
            </w:r>
          </w:p>
        </w:tc>
        <w:tc>
          <w:tcPr>
            <w:tcW w:w="471" w:type="dxa"/>
            <w:tcBorders>
              <w:top w:val="nil"/>
              <w:bottom w:val="nil"/>
            </w:tcBorders>
            <w:shd w:val="clear" w:color="auto" w:fill="auto"/>
          </w:tcPr>
          <w:p w14:paraId="394BD191"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2CB38BB5" w14:textId="77777777" w:rsidR="009076A2" w:rsidRPr="00290BF0" w:rsidRDefault="009076A2" w:rsidP="009076A2">
            <w:pPr>
              <w:jc w:val="center"/>
              <w:rPr>
                <w:rFonts w:asciiTheme="minorHAnsi" w:eastAsia="Times New Roman" w:hAnsiTheme="minorHAnsi" w:cstheme="minorHAnsi"/>
                <w:szCs w:val="20"/>
              </w:rPr>
            </w:pPr>
            <w:r w:rsidRPr="00290BF0">
              <w:rPr>
                <w:szCs w:val="20"/>
              </w:rPr>
              <w:t>Odiham</w:t>
            </w:r>
          </w:p>
        </w:tc>
        <w:tc>
          <w:tcPr>
            <w:tcW w:w="851" w:type="dxa"/>
          </w:tcPr>
          <w:p w14:paraId="7F036508" w14:textId="77777777" w:rsidR="009076A2" w:rsidRPr="00290BF0" w:rsidRDefault="009076A2" w:rsidP="009076A2">
            <w:pPr>
              <w:jc w:val="center"/>
              <w:rPr>
                <w:rFonts w:asciiTheme="minorHAnsi" w:eastAsia="Times New Roman" w:hAnsiTheme="minorHAnsi" w:cstheme="minorHAnsi"/>
                <w:szCs w:val="20"/>
              </w:rPr>
            </w:pPr>
            <w:r w:rsidRPr="00290BF0">
              <w:t>3</w:t>
            </w:r>
          </w:p>
        </w:tc>
        <w:tc>
          <w:tcPr>
            <w:tcW w:w="850" w:type="dxa"/>
          </w:tcPr>
          <w:p w14:paraId="4047F2A5" w14:textId="77777777" w:rsidR="009076A2" w:rsidRPr="00290BF0" w:rsidRDefault="009076A2" w:rsidP="009076A2">
            <w:pPr>
              <w:jc w:val="center"/>
              <w:rPr>
                <w:rFonts w:asciiTheme="minorHAnsi" w:eastAsia="Times New Roman" w:hAnsiTheme="minorHAnsi" w:cstheme="minorHAnsi"/>
                <w:szCs w:val="20"/>
              </w:rPr>
            </w:pPr>
            <w:r w:rsidRPr="00290BF0">
              <w:t>5</w:t>
            </w:r>
          </w:p>
        </w:tc>
      </w:tr>
      <w:tr w:rsidR="009076A2" w:rsidRPr="00290BF0" w14:paraId="184F5EA1" w14:textId="77777777">
        <w:trPr>
          <w:trHeight w:val="20"/>
        </w:trPr>
        <w:tc>
          <w:tcPr>
            <w:tcW w:w="2911" w:type="dxa"/>
            <w:shd w:val="clear" w:color="auto" w:fill="auto"/>
            <w:noWrap/>
            <w:vAlign w:val="center"/>
            <w:hideMark/>
          </w:tcPr>
          <w:p w14:paraId="2FF27185"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Tain</w:t>
            </w:r>
          </w:p>
        </w:tc>
        <w:tc>
          <w:tcPr>
            <w:tcW w:w="0" w:type="auto"/>
            <w:shd w:val="clear" w:color="auto" w:fill="auto"/>
            <w:noWrap/>
            <w:vAlign w:val="center"/>
            <w:hideMark/>
          </w:tcPr>
          <w:p w14:paraId="02F9C161"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4</w:t>
            </w:r>
          </w:p>
        </w:tc>
        <w:tc>
          <w:tcPr>
            <w:tcW w:w="0" w:type="auto"/>
            <w:shd w:val="clear" w:color="auto" w:fill="auto"/>
            <w:noWrap/>
            <w:vAlign w:val="center"/>
            <w:hideMark/>
          </w:tcPr>
          <w:p w14:paraId="427C5358"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3</w:t>
            </w:r>
          </w:p>
        </w:tc>
        <w:tc>
          <w:tcPr>
            <w:tcW w:w="471" w:type="dxa"/>
            <w:tcBorders>
              <w:top w:val="nil"/>
              <w:bottom w:val="nil"/>
            </w:tcBorders>
            <w:shd w:val="clear" w:color="auto" w:fill="auto"/>
          </w:tcPr>
          <w:p w14:paraId="36963E26"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3CDB06DB" w14:textId="77777777" w:rsidR="009076A2" w:rsidRPr="00290BF0" w:rsidRDefault="009076A2" w:rsidP="009076A2">
            <w:pPr>
              <w:jc w:val="center"/>
              <w:rPr>
                <w:rFonts w:asciiTheme="minorHAnsi" w:eastAsia="Times New Roman" w:hAnsiTheme="minorHAnsi" w:cstheme="minorHAnsi"/>
                <w:szCs w:val="20"/>
              </w:rPr>
            </w:pPr>
            <w:r w:rsidRPr="00290BF0">
              <w:rPr>
                <w:szCs w:val="20"/>
              </w:rPr>
              <w:t>Croughton</w:t>
            </w:r>
          </w:p>
        </w:tc>
        <w:tc>
          <w:tcPr>
            <w:tcW w:w="851" w:type="dxa"/>
          </w:tcPr>
          <w:p w14:paraId="39A2CB3D" w14:textId="77777777" w:rsidR="009076A2" w:rsidRPr="00290BF0" w:rsidRDefault="009076A2" w:rsidP="009076A2">
            <w:pPr>
              <w:jc w:val="center"/>
              <w:rPr>
                <w:rFonts w:asciiTheme="minorHAnsi" w:eastAsia="Times New Roman" w:hAnsiTheme="minorHAnsi" w:cstheme="minorHAnsi"/>
                <w:szCs w:val="20"/>
              </w:rPr>
            </w:pPr>
            <w:r w:rsidRPr="00290BF0">
              <w:t>3</w:t>
            </w:r>
          </w:p>
        </w:tc>
        <w:tc>
          <w:tcPr>
            <w:tcW w:w="850" w:type="dxa"/>
          </w:tcPr>
          <w:p w14:paraId="355BA82C" w14:textId="77777777" w:rsidR="009076A2" w:rsidRPr="00290BF0" w:rsidRDefault="009076A2" w:rsidP="009076A2">
            <w:pPr>
              <w:jc w:val="center"/>
              <w:rPr>
                <w:rFonts w:asciiTheme="minorHAnsi" w:eastAsia="Times New Roman" w:hAnsiTheme="minorHAnsi" w:cstheme="minorHAnsi"/>
                <w:szCs w:val="20"/>
              </w:rPr>
            </w:pPr>
            <w:r w:rsidRPr="00290BF0">
              <w:t>5</w:t>
            </w:r>
          </w:p>
        </w:tc>
      </w:tr>
      <w:tr w:rsidR="009076A2" w:rsidRPr="00290BF0" w14:paraId="10BADB47" w14:textId="77777777">
        <w:trPr>
          <w:trHeight w:val="20"/>
        </w:trPr>
        <w:tc>
          <w:tcPr>
            <w:tcW w:w="2911" w:type="dxa"/>
            <w:shd w:val="clear" w:color="auto" w:fill="auto"/>
            <w:noWrap/>
            <w:vAlign w:val="center"/>
            <w:hideMark/>
          </w:tcPr>
          <w:p w14:paraId="37EDF445"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Aberporth</w:t>
            </w:r>
          </w:p>
        </w:tc>
        <w:tc>
          <w:tcPr>
            <w:tcW w:w="0" w:type="auto"/>
            <w:shd w:val="clear" w:color="auto" w:fill="auto"/>
            <w:noWrap/>
            <w:vAlign w:val="center"/>
            <w:hideMark/>
          </w:tcPr>
          <w:p w14:paraId="3EC0D43B"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4</w:t>
            </w:r>
          </w:p>
        </w:tc>
        <w:tc>
          <w:tcPr>
            <w:tcW w:w="0" w:type="auto"/>
            <w:shd w:val="clear" w:color="auto" w:fill="auto"/>
            <w:noWrap/>
            <w:vAlign w:val="center"/>
            <w:hideMark/>
          </w:tcPr>
          <w:p w14:paraId="069ABB1F"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6</w:t>
            </w:r>
          </w:p>
        </w:tc>
        <w:tc>
          <w:tcPr>
            <w:tcW w:w="471" w:type="dxa"/>
            <w:tcBorders>
              <w:top w:val="nil"/>
              <w:bottom w:val="nil"/>
            </w:tcBorders>
            <w:shd w:val="clear" w:color="auto" w:fill="auto"/>
          </w:tcPr>
          <w:p w14:paraId="79094603"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73CFD24E" w14:textId="77777777" w:rsidR="009076A2" w:rsidRPr="00290BF0" w:rsidRDefault="009076A2" w:rsidP="009076A2">
            <w:pPr>
              <w:jc w:val="center"/>
              <w:rPr>
                <w:rFonts w:asciiTheme="minorHAnsi" w:eastAsia="Times New Roman" w:hAnsiTheme="minorHAnsi" w:cstheme="minorHAnsi"/>
                <w:szCs w:val="20"/>
              </w:rPr>
            </w:pPr>
            <w:r w:rsidRPr="00290BF0">
              <w:rPr>
                <w:szCs w:val="20"/>
              </w:rPr>
              <w:t>Brawdy</w:t>
            </w:r>
          </w:p>
        </w:tc>
        <w:tc>
          <w:tcPr>
            <w:tcW w:w="851" w:type="dxa"/>
          </w:tcPr>
          <w:p w14:paraId="06C3E5DD" w14:textId="77777777" w:rsidR="009076A2" w:rsidRPr="00290BF0" w:rsidRDefault="009076A2" w:rsidP="009076A2">
            <w:pPr>
              <w:jc w:val="center"/>
              <w:rPr>
                <w:rFonts w:asciiTheme="minorHAnsi" w:eastAsia="Times New Roman" w:hAnsiTheme="minorHAnsi" w:cstheme="minorHAnsi"/>
                <w:szCs w:val="20"/>
              </w:rPr>
            </w:pPr>
            <w:r w:rsidRPr="00290BF0">
              <w:t>3</w:t>
            </w:r>
          </w:p>
        </w:tc>
        <w:tc>
          <w:tcPr>
            <w:tcW w:w="850" w:type="dxa"/>
          </w:tcPr>
          <w:p w14:paraId="2455F593" w14:textId="77777777" w:rsidR="009076A2" w:rsidRPr="00290BF0" w:rsidRDefault="009076A2" w:rsidP="009076A2">
            <w:pPr>
              <w:jc w:val="center"/>
              <w:rPr>
                <w:rFonts w:asciiTheme="minorHAnsi" w:eastAsia="Times New Roman" w:hAnsiTheme="minorHAnsi" w:cstheme="minorHAnsi"/>
                <w:szCs w:val="20"/>
              </w:rPr>
            </w:pPr>
            <w:r w:rsidRPr="00290BF0">
              <w:rPr>
                <w:color w:val="FFFFFF"/>
              </w:rPr>
              <w:t>0</w:t>
            </w:r>
          </w:p>
        </w:tc>
      </w:tr>
      <w:tr w:rsidR="009076A2" w:rsidRPr="00290BF0" w14:paraId="7245E237" w14:textId="77777777">
        <w:trPr>
          <w:trHeight w:val="20"/>
        </w:trPr>
        <w:tc>
          <w:tcPr>
            <w:tcW w:w="2911" w:type="dxa"/>
            <w:shd w:val="clear" w:color="auto" w:fill="auto"/>
            <w:noWrap/>
            <w:vAlign w:val="center"/>
            <w:hideMark/>
          </w:tcPr>
          <w:p w14:paraId="6B7AE238"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Swanwick</w:t>
            </w:r>
          </w:p>
        </w:tc>
        <w:tc>
          <w:tcPr>
            <w:tcW w:w="0" w:type="auto"/>
            <w:shd w:val="clear" w:color="auto" w:fill="auto"/>
            <w:noWrap/>
            <w:vAlign w:val="center"/>
            <w:hideMark/>
          </w:tcPr>
          <w:p w14:paraId="64457DB8"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4</w:t>
            </w:r>
          </w:p>
        </w:tc>
        <w:tc>
          <w:tcPr>
            <w:tcW w:w="0" w:type="auto"/>
            <w:shd w:val="clear" w:color="auto" w:fill="auto"/>
            <w:noWrap/>
            <w:vAlign w:val="center"/>
            <w:hideMark/>
          </w:tcPr>
          <w:p w14:paraId="58F4F3F4"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5</w:t>
            </w:r>
          </w:p>
        </w:tc>
        <w:tc>
          <w:tcPr>
            <w:tcW w:w="471" w:type="dxa"/>
            <w:tcBorders>
              <w:top w:val="nil"/>
              <w:bottom w:val="nil"/>
            </w:tcBorders>
            <w:shd w:val="clear" w:color="auto" w:fill="auto"/>
          </w:tcPr>
          <w:p w14:paraId="483FB800"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4F82A21A" w14:textId="77777777" w:rsidR="009076A2" w:rsidRPr="00290BF0" w:rsidRDefault="009076A2" w:rsidP="009076A2">
            <w:pPr>
              <w:jc w:val="center"/>
              <w:rPr>
                <w:rFonts w:asciiTheme="minorHAnsi" w:eastAsia="Times New Roman" w:hAnsiTheme="minorHAnsi" w:cstheme="minorHAnsi"/>
                <w:szCs w:val="20"/>
              </w:rPr>
            </w:pPr>
            <w:r w:rsidRPr="00290BF0">
              <w:rPr>
                <w:szCs w:val="20"/>
              </w:rPr>
              <w:t>Little Rissington</w:t>
            </w:r>
          </w:p>
        </w:tc>
        <w:tc>
          <w:tcPr>
            <w:tcW w:w="851" w:type="dxa"/>
          </w:tcPr>
          <w:p w14:paraId="6191B1EF" w14:textId="77777777" w:rsidR="009076A2" w:rsidRPr="00290BF0" w:rsidRDefault="009076A2" w:rsidP="009076A2">
            <w:pPr>
              <w:jc w:val="center"/>
              <w:rPr>
                <w:rFonts w:asciiTheme="minorHAnsi" w:eastAsia="Times New Roman" w:hAnsiTheme="minorHAnsi" w:cstheme="minorHAnsi"/>
                <w:szCs w:val="20"/>
              </w:rPr>
            </w:pPr>
            <w:r w:rsidRPr="00290BF0">
              <w:t>3</w:t>
            </w:r>
          </w:p>
        </w:tc>
        <w:tc>
          <w:tcPr>
            <w:tcW w:w="850" w:type="dxa"/>
          </w:tcPr>
          <w:p w14:paraId="2D640CA5" w14:textId="77777777" w:rsidR="009076A2" w:rsidRPr="00290BF0" w:rsidRDefault="009076A2" w:rsidP="009076A2">
            <w:pPr>
              <w:jc w:val="center"/>
              <w:rPr>
                <w:rFonts w:asciiTheme="minorHAnsi" w:eastAsia="Times New Roman" w:hAnsiTheme="minorHAnsi" w:cstheme="minorHAnsi"/>
                <w:szCs w:val="20"/>
              </w:rPr>
            </w:pPr>
            <w:r w:rsidRPr="00290BF0">
              <w:rPr>
                <w:color w:val="FFFFFF"/>
              </w:rPr>
              <w:t>0</w:t>
            </w:r>
          </w:p>
        </w:tc>
      </w:tr>
      <w:tr w:rsidR="009076A2" w:rsidRPr="00290BF0" w14:paraId="6CABDADB" w14:textId="77777777">
        <w:trPr>
          <w:trHeight w:val="20"/>
        </w:trPr>
        <w:tc>
          <w:tcPr>
            <w:tcW w:w="2911" w:type="dxa"/>
            <w:shd w:val="clear" w:color="auto" w:fill="auto"/>
            <w:noWrap/>
            <w:vAlign w:val="center"/>
            <w:hideMark/>
          </w:tcPr>
          <w:p w14:paraId="7E0454BC"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Middle Wallop</w:t>
            </w:r>
          </w:p>
        </w:tc>
        <w:tc>
          <w:tcPr>
            <w:tcW w:w="0" w:type="auto"/>
            <w:shd w:val="clear" w:color="auto" w:fill="auto"/>
            <w:noWrap/>
            <w:vAlign w:val="center"/>
            <w:hideMark/>
          </w:tcPr>
          <w:p w14:paraId="07339AC6"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3</w:t>
            </w:r>
          </w:p>
        </w:tc>
        <w:tc>
          <w:tcPr>
            <w:tcW w:w="0" w:type="auto"/>
            <w:shd w:val="clear" w:color="auto" w:fill="auto"/>
            <w:noWrap/>
            <w:vAlign w:val="center"/>
            <w:hideMark/>
          </w:tcPr>
          <w:p w14:paraId="61C555C0"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0</w:t>
            </w:r>
          </w:p>
        </w:tc>
        <w:tc>
          <w:tcPr>
            <w:tcW w:w="471" w:type="dxa"/>
            <w:tcBorders>
              <w:top w:val="nil"/>
              <w:bottom w:val="nil"/>
            </w:tcBorders>
            <w:shd w:val="clear" w:color="auto" w:fill="auto"/>
          </w:tcPr>
          <w:p w14:paraId="6A778CF3"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07673D31" w14:textId="77777777" w:rsidR="009076A2" w:rsidRPr="00290BF0" w:rsidRDefault="009076A2" w:rsidP="009076A2">
            <w:pPr>
              <w:jc w:val="center"/>
              <w:rPr>
                <w:rFonts w:asciiTheme="minorHAnsi" w:eastAsia="Times New Roman" w:hAnsiTheme="minorHAnsi" w:cstheme="minorHAnsi"/>
                <w:szCs w:val="20"/>
              </w:rPr>
            </w:pPr>
            <w:r w:rsidRPr="00290BF0">
              <w:rPr>
                <w:szCs w:val="20"/>
              </w:rPr>
              <w:t>Hartland Point</w:t>
            </w:r>
          </w:p>
        </w:tc>
        <w:tc>
          <w:tcPr>
            <w:tcW w:w="851" w:type="dxa"/>
          </w:tcPr>
          <w:p w14:paraId="1EA33E65" w14:textId="77777777" w:rsidR="009076A2" w:rsidRPr="00290BF0" w:rsidRDefault="009076A2" w:rsidP="009076A2">
            <w:pPr>
              <w:jc w:val="center"/>
              <w:rPr>
                <w:rFonts w:asciiTheme="minorHAnsi" w:eastAsia="Times New Roman" w:hAnsiTheme="minorHAnsi" w:cstheme="minorHAnsi"/>
                <w:szCs w:val="20"/>
              </w:rPr>
            </w:pPr>
            <w:r w:rsidRPr="00290BF0">
              <w:t>3</w:t>
            </w:r>
          </w:p>
        </w:tc>
        <w:tc>
          <w:tcPr>
            <w:tcW w:w="850" w:type="dxa"/>
          </w:tcPr>
          <w:p w14:paraId="779D6801" w14:textId="77777777" w:rsidR="009076A2" w:rsidRPr="00290BF0" w:rsidRDefault="009076A2" w:rsidP="009076A2">
            <w:pPr>
              <w:jc w:val="center"/>
              <w:rPr>
                <w:rFonts w:asciiTheme="minorHAnsi" w:eastAsia="Times New Roman" w:hAnsiTheme="minorHAnsi" w:cstheme="minorHAnsi"/>
                <w:szCs w:val="20"/>
              </w:rPr>
            </w:pPr>
            <w:r w:rsidRPr="00290BF0">
              <w:rPr>
                <w:color w:val="FFFFFF"/>
              </w:rPr>
              <w:t>0</w:t>
            </w:r>
          </w:p>
        </w:tc>
      </w:tr>
      <w:tr w:rsidR="009076A2" w:rsidRPr="00290BF0" w14:paraId="4A83D0F1" w14:textId="77777777">
        <w:trPr>
          <w:trHeight w:val="20"/>
        </w:trPr>
        <w:tc>
          <w:tcPr>
            <w:tcW w:w="2911" w:type="dxa"/>
            <w:shd w:val="clear" w:color="auto" w:fill="auto"/>
            <w:noWrap/>
            <w:vAlign w:val="center"/>
            <w:hideMark/>
          </w:tcPr>
          <w:p w14:paraId="17F8045D"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Pembrey Sands</w:t>
            </w:r>
          </w:p>
        </w:tc>
        <w:tc>
          <w:tcPr>
            <w:tcW w:w="0" w:type="auto"/>
            <w:shd w:val="clear" w:color="auto" w:fill="auto"/>
            <w:noWrap/>
            <w:vAlign w:val="center"/>
            <w:hideMark/>
          </w:tcPr>
          <w:p w14:paraId="20CC208E"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3</w:t>
            </w:r>
          </w:p>
        </w:tc>
        <w:tc>
          <w:tcPr>
            <w:tcW w:w="0" w:type="auto"/>
            <w:shd w:val="clear" w:color="auto" w:fill="auto"/>
            <w:noWrap/>
            <w:vAlign w:val="center"/>
            <w:hideMark/>
          </w:tcPr>
          <w:p w14:paraId="5209A6F9"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3</w:t>
            </w:r>
          </w:p>
        </w:tc>
        <w:tc>
          <w:tcPr>
            <w:tcW w:w="471" w:type="dxa"/>
            <w:tcBorders>
              <w:top w:val="nil"/>
              <w:bottom w:val="nil"/>
            </w:tcBorders>
            <w:shd w:val="clear" w:color="auto" w:fill="auto"/>
          </w:tcPr>
          <w:p w14:paraId="575791EC"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5585E10D" w14:textId="77777777" w:rsidR="009076A2" w:rsidRPr="00290BF0" w:rsidRDefault="009076A2" w:rsidP="009076A2">
            <w:pPr>
              <w:jc w:val="center"/>
              <w:rPr>
                <w:rFonts w:asciiTheme="minorHAnsi" w:eastAsia="Times New Roman" w:hAnsiTheme="minorHAnsi" w:cstheme="minorHAnsi"/>
                <w:szCs w:val="20"/>
              </w:rPr>
            </w:pPr>
            <w:r w:rsidRPr="00290BF0">
              <w:rPr>
                <w:szCs w:val="20"/>
              </w:rPr>
              <w:t>Norwich AFCO</w:t>
            </w:r>
          </w:p>
        </w:tc>
        <w:tc>
          <w:tcPr>
            <w:tcW w:w="851" w:type="dxa"/>
          </w:tcPr>
          <w:p w14:paraId="0C179328" w14:textId="77777777" w:rsidR="009076A2" w:rsidRPr="00290BF0" w:rsidRDefault="009076A2" w:rsidP="009076A2">
            <w:pPr>
              <w:jc w:val="center"/>
              <w:rPr>
                <w:rFonts w:asciiTheme="minorHAnsi" w:eastAsia="Times New Roman" w:hAnsiTheme="minorHAnsi" w:cstheme="minorHAnsi"/>
                <w:szCs w:val="20"/>
              </w:rPr>
            </w:pPr>
            <w:r w:rsidRPr="00290BF0">
              <w:t>3</w:t>
            </w:r>
          </w:p>
        </w:tc>
        <w:tc>
          <w:tcPr>
            <w:tcW w:w="850" w:type="dxa"/>
          </w:tcPr>
          <w:p w14:paraId="7F751A6D" w14:textId="77777777" w:rsidR="009076A2" w:rsidRPr="00290BF0" w:rsidRDefault="009076A2" w:rsidP="009076A2">
            <w:pPr>
              <w:jc w:val="center"/>
              <w:rPr>
                <w:rFonts w:asciiTheme="minorHAnsi" w:eastAsia="Times New Roman" w:hAnsiTheme="minorHAnsi" w:cstheme="minorHAnsi"/>
                <w:szCs w:val="20"/>
              </w:rPr>
            </w:pPr>
            <w:r w:rsidRPr="00290BF0">
              <w:t>3</w:t>
            </w:r>
          </w:p>
        </w:tc>
      </w:tr>
      <w:tr w:rsidR="009076A2" w:rsidRPr="00290BF0" w14:paraId="2C1AAB9D" w14:textId="77777777">
        <w:trPr>
          <w:trHeight w:val="20"/>
        </w:trPr>
        <w:tc>
          <w:tcPr>
            <w:tcW w:w="2911" w:type="dxa"/>
            <w:shd w:val="clear" w:color="auto" w:fill="auto"/>
            <w:noWrap/>
            <w:vAlign w:val="center"/>
            <w:hideMark/>
          </w:tcPr>
          <w:p w14:paraId="3DF38571"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Fairford</w:t>
            </w:r>
          </w:p>
        </w:tc>
        <w:tc>
          <w:tcPr>
            <w:tcW w:w="0" w:type="auto"/>
            <w:shd w:val="clear" w:color="auto" w:fill="auto"/>
            <w:noWrap/>
            <w:vAlign w:val="center"/>
            <w:hideMark/>
          </w:tcPr>
          <w:p w14:paraId="42531C5D"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3</w:t>
            </w:r>
          </w:p>
        </w:tc>
        <w:tc>
          <w:tcPr>
            <w:tcW w:w="0" w:type="auto"/>
            <w:shd w:val="clear" w:color="auto" w:fill="auto"/>
            <w:noWrap/>
            <w:vAlign w:val="center"/>
            <w:hideMark/>
          </w:tcPr>
          <w:p w14:paraId="0973ED3C"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w:t>
            </w:r>
          </w:p>
        </w:tc>
        <w:tc>
          <w:tcPr>
            <w:tcW w:w="471" w:type="dxa"/>
            <w:tcBorders>
              <w:top w:val="nil"/>
              <w:bottom w:val="nil"/>
            </w:tcBorders>
            <w:shd w:val="clear" w:color="auto" w:fill="auto"/>
          </w:tcPr>
          <w:p w14:paraId="3F60DB48"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01C933C0" w14:textId="77777777" w:rsidR="009076A2" w:rsidRPr="00290BF0" w:rsidRDefault="009076A2" w:rsidP="009076A2">
            <w:pPr>
              <w:jc w:val="center"/>
              <w:rPr>
                <w:rFonts w:asciiTheme="minorHAnsi" w:eastAsia="Times New Roman" w:hAnsiTheme="minorHAnsi" w:cstheme="minorHAnsi"/>
                <w:szCs w:val="20"/>
              </w:rPr>
            </w:pPr>
            <w:r w:rsidRPr="00290BF0">
              <w:rPr>
                <w:szCs w:val="20"/>
              </w:rPr>
              <w:t>ACW Cumbria &amp; Lancs</w:t>
            </w:r>
          </w:p>
        </w:tc>
        <w:tc>
          <w:tcPr>
            <w:tcW w:w="851" w:type="dxa"/>
          </w:tcPr>
          <w:p w14:paraId="1ED2F105" w14:textId="77777777" w:rsidR="009076A2" w:rsidRPr="00290BF0" w:rsidRDefault="009076A2" w:rsidP="009076A2">
            <w:pPr>
              <w:jc w:val="center"/>
              <w:rPr>
                <w:rFonts w:asciiTheme="minorHAnsi" w:eastAsia="Times New Roman" w:hAnsiTheme="minorHAnsi" w:cstheme="minorHAnsi"/>
                <w:szCs w:val="20"/>
              </w:rPr>
            </w:pPr>
            <w:r w:rsidRPr="00290BF0">
              <w:t>3</w:t>
            </w:r>
          </w:p>
        </w:tc>
        <w:tc>
          <w:tcPr>
            <w:tcW w:w="850" w:type="dxa"/>
          </w:tcPr>
          <w:p w14:paraId="1D74FD00" w14:textId="77777777" w:rsidR="009076A2" w:rsidRPr="00290BF0" w:rsidRDefault="009076A2" w:rsidP="009076A2">
            <w:pPr>
              <w:jc w:val="center"/>
              <w:rPr>
                <w:rFonts w:asciiTheme="minorHAnsi" w:eastAsia="Times New Roman" w:hAnsiTheme="minorHAnsi" w:cstheme="minorHAnsi"/>
                <w:szCs w:val="20"/>
              </w:rPr>
            </w:pPr>
            <w:r w:rsidRPr="00290BF0">
              <w:rPr>
                <w:color w:val="FFFFFF"/>
              </w:rPr>
              <w:t>0</w:t>
            </w:r>
          </w:p>
        </w:tc>
      </w:tr>
      <w:tr w:rsidR="009076A2" w:rsidRPr="00290BF0" w14:paraId="04857051" w14:textId="77777777">
        <w:trPr>
          <w:trHeight w:val="20"/>
        </w:trPr>
        <w:tc>
          <w:tcPr>
            <w:tcW w:w="2911" w:type="dxa"/>
            <w:shd w:val="clear" w:color="auto" w:fill="auto"/>
            <w:noWrap/>
            <w:vAlign w:val="center"/>
            <w:hideMark/>
          </w:tcPr>
          <w:p w14:paraId="16366BDF"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Hartland Point</w:t>
            </w:r>
          </w:p>
        </w:tc>
        <w:tc>
          <w:tcPr>
            <w:tcW w:w="0" w:type="auto"/>
            <w:shd w:val="clear" w:color="auto" w:fill="auto"/>
            <w:noWrap/>
            <w:vAlign w:val="center"/>
            <w:hideMark/>
          </w:tcPr>
          <w:p w14:paraId="40D50894"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3</w:t>
            </w:r>
          </w:p>
        </w:tc>
        <w:tc>
          <w:tcPr>
            <w:tcW w:w="0" w:type="auto"/>
            <w:shd w:val="clear" w:color="auto" w:fill="auto"/>
            <w:noWrap/>
            <w:vAlign w:val="center"/>
            <w:hideMark/>
          </w:tcPr>
          <w:p w14:paraId="47B6E2F1"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0</w:t>
            </w:r>
          </w:p>
        </w:tc>
        <w:tc>
          <w:tcPr>
            <w:tcW w:w="471" w:type="dxa"/>
            <w:tcBorders>
              <w:top w:val="nil"/>
              <w:bottom w:val="nil"/>
            </w:tcBorders>
            <w:shd w:val="clear" w:color="auto" w:fill="auto"/>
          </w:tcPr>
          <w:p w14:paraId="4E2D14D6"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3285350D" w14:textId="77777777" w:rsidR="009076A2" w:rsidRPr="00290BF0" w:rsidRDefault="009076A2" w:rsidP="009076A2">
            <w:pPr>
              <w:jc w:val="center"/>
              <w:rPr>
                <w:rFonts w:asciiTheme="minorHAnsi" w:eastAsia="Times New Roman" w:hAnsiTheme="minorHAnsi" w:cstheme="minorHAnsi"/>
                <w:szCs w:val="20"/>
              </w:rPr>
            </w:pPr>
            <w:r w:rsidRPr="00290BF0">
              <w:rPr>
                <w:szCs w:val="20"/>
              </w:rPr>
              <w:t>Buchan</w:t>
            </w:r>
          </w:p>
        </w:tc>
        <w:tc>
          <w:tcPr>
            <w:tcW w:w="851" w:type="dxa"/>
          </w:tcPr>
          <w:p w14:paraId="3B510F5C" w14:textId="77777777" w:rsidR="009076A2" w:rsidRPr="00290BF0" w:rsidRDefault="009076A2" w:rsidP="009076A2">
            <w:pPr>
              <w:jc w:val="center"/>
              <w:rPr>
                <w:rFonts w:asciiTheme="minorHAnsi" w:eastAsia="Times New Roman" w:hAnsiTheme="minorHAnsi" w:cstheme="minorHAnsi"/>
                <w:szCs w:val="20"/>
              </w:rPr>
            </w:pPr>
            <w:r w:rsidRPr="00290BF0">
              <w:t>2</w:t>
            </w:r>
          </w:p>
        </w:tc>
        <w:tc>
          <w:tcPr>
            <w:tcW w:w="850" w:type="dxa"/>
          </w:tcPr>
          <w:p w14:paraId="2FC71BE2" w14:textId="77777777" w:rsidR="009076A2" w:rsidRPr="00290BF0" w:rsidRDefault="009076A2" w:rsidP="009076A2">
            <w:pPr>
              <w:jc w:val="center"/>
              <w:rPr>
                <w:rFonts w:asciiTheme="minorHAnsi" w:eastAsia="Times New Roman" w:hAnsiTheme="minorHAnsi" w:cstheme="minorHAnsi"/>
                <w:szCs w:val="20"/>
              </w:rPr>
            </w:pPr>
            <w:r w:rsidRPr="00290BF0">
              <w:t>5</w:t>
            </w:r>
          </w:p>
        </w:tc>
      </w:tr>
      <w:tr w:rsidR="009076A2" w:rsidRPr="00290BF0" w14:paraId="4B11E30C" w14:textId="77777777">
        <w:trPr>
          <w:trHeight w:val="20"/>
        </w:trPr>
        <w:tc>
          <w:tcPr>
            <w:tcW w:w="2911" w:type="dxa"/>
            <w:shd w:val="clear" w:color="auto" w:fill="auto"/>
            <w:noWrap/>
            <w:vAlign w:val="center"/>
            <w:hideMark/>
          </w:tcPr>
          <w:p w14:paraId="0E328448"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Swingate</w:t>
            </w:r>
          </w:p>
        </w:tc>
        <w:tc>
          <w:tcPr>
            <w:tcW w:w="0" w:type="auto"/>
            <w:shd w:val="clear" w:color="auto" w:fill="auto"/>
            <w:noWrap/>
            <w:vAlign w:val="center"/>
            <w:hideMark/>
          </w:tcPr>
          <w:p w14:paraId="4309821E"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3</w:t>
            </w:r>
          </w:p>
        </w:tc>
        <w:tc>
          <w:tcPr>
            <w:tcW w:w="0" w:type="auto"/>
            <w:shd w:val="clear" w:color="auto" w:fill="auto"/>
            <w:noWrap/>
            <w:vAlign w:val="center"/>
            <w:hideMark/>
          </w:tcPr>
          <w:p w14:paraId="5ED18912"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w:t>
            </w:r>
          </w:p>
        </w:tc>
        <w:tc>
          <w:tcPr>
            <w:tcW w:w="471" w:type="dxa"/>
            <w:tcBorders>
              <w:top w:val="nil"/>
              <w:bottom w:val="nil"/>
            </w:tcBorders>
            <w:shd w:val="clear" w:color="auto" w:fill="auto"/>
          </w:tcPr>
          <w:p w14:paraId="27845F04"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1C3DF060" w14:textId="77777777" w:rsidR="009076A2" w:rsidRPr="00290BF0" w:rsidRDefault="009076A2" w:rsidP="009076A2">
            <w:pPr>
              <w:jc w:val="center"/>
              <w:rPr>
                <w:rFonts w:asciiTheme="minorHAnsi" w:eastAsia="Times New Roman" w:hAnsiTheme="minorHAnsi" w:cstheme="minorHAnsi"/>
                <w:szCs w:val="20"/>
              </w:rPr>
            </w:pPr>
            <w:r w:rsidRPr="00290BF0">
              <w:rPr>
                <w:szCs w:val="20"/>
              </w:rPr>
              <w:t>Middle Wallop</w:t>
            </w:r>
          </w:p>
        </w:tc>
        <w:tc>
          <w:tcPr>
            <w:tcW w:w="851" w:type="dxa"/>
          </w:tcPr>
          <w:p w14:paraId="0F3B5723" w14:textId="77777777" w:rsidR="009076A2" w:rsidRPr="00290BF0" w:rsidRDefault="009076A2" w:rsidP="009076A2">
            <w:pPr>
              <w:jc w:val="center"/>
              <w:rPr>
                <w:rFonts w:asciiTheme="minorHAnsi" w:eastAsia="Times New Roman" w:hAnsiTheme="minorHAnsi" w:cstheme="minorHAnsi"/>
                <w:szCs w:val="20"/>
              </w:rPr>
            </w:pPr>
            <w:r w:rsidRPr="00290BF0">
              <w:t>2</w:t>
            </w:r>
          </w:p>
        </w:tc>
        <w:tc>
          <w:tcPr>
            <w:tcW w:w="850" w:type="dxa"/>
          </w:tcPr>
          <w:p w14:paraId="728A9F65" w14:textId="77777777" w:rsidR="009076A2" w:rsidRPr="00290BF0" w:rsidRDefault="009076A2" w:rsidP="009076A2">
            <w:pPr>
              <w:jc w:val="center"/>
              <w:rPr>
                <w:rFonts w:asciiTheme="minorHAnsi" w:eastAsia="Times New Roman" w:hAnsiTheme="minorHAnsi" w:cstheme="minorHAnsi"/>
                <w:szCs w:val="20"/>
              </w:rPr>
            </w:pPr>
            <w:r w:rsidRPr="00290BF0">
              <w:t>3</w:t>
            </w:r>
          </w:p>
        </w:tc>
      </w:tr>
      <w:tr w:rsidR="009076A2" w:rsidRPr="00290BF0" w14:paraId="19C0C288" w14:textId="77777777">
        <w:trPr>
          <w:trHeight w:val="20"/>
        </w:trPr>
        <w:tc>
          <w:tcPr>
            <w:tcW w:w="2911" w:type="dxa"/>
            <w:shd w:val="clear" w:color="auto" w:fill="auto"/>
            <w:noWrap/>
            <w:vAlign w:val="center"/>
            <w:hideMark/>
          </w:tcPr>
          <w:p w14:paraId="084018DB"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Gosforth Air Cadets (Northumberland)</w:t>
            </w:r>
          </w:p>
        </w:tc>
        <w:tc>
          <w:tcPr>
            <w:tcW w:w="0" w:type="auto"/>
            <w:shd w:val="clear" w:color="auto" w:fill="auto"/>
            <w:noWrap/>
            <w:vAlign w:val="center"/>
            <w:hideMark/>
          </w:tcPr>
          <w:p w14:paraId="1E0646B4"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3</w:t>
            </w:r>
          </w:p>
        </w:tc>
        <w:tc>
          <w:tcPr>
            <w:tcW w:w="0" w:type="auto"/>
            <w:shd w:val="clear" w:color="auto" w:fill="auto"/>
            <w:noWrap/>
            <w:vAlign w:val="center"/>
            <w:hideMark/>
          </w:tcPr>
          <w:p w14:paraId="71D32341"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3</w:t>
            </w:r>
          </w:p>
        </w:tc>
        <w:tc>
          <w:tcPr>
            <w:tcW w:w="471" w:type="dxa"/>
            <w:tcBorders>
              <w:top w:val="nil"/>
              <w:bottom w:val="nil"/>
            </w:tcBorders>
            <w:shd w:val="clear" w:color="auto" w:fill="auto"/>
          </w:tcPr>
          <w:p w14:paraId="4BFC79D6"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2FDADF15" w14:textId="77777777" w:rsidR="009076A2" w:rsidRPr="00290BF0" w:rsidRDefault="009076A2" w:rsidP="009076A2">
            <w:pPr>
              <w:jc w:val="center"/>
              <w:rPr>
                <w:rFonts w:asciiTheme="minorHAnsi" w:eastAsia="Times New Roman" w:hAnsiTheme="minorHAnsi" w:cstheme="minorHAnsi"/>
                <w:szCs w:val="20"/>
              </w:rPr>
            </w:pPr>
            <w:r w:rsidRPr="00290BF0">
              <w:rPr>
                <w:szCs w:val="20"/>
              </w:rPr>
              <w:t>Lakenheath</w:t>
            </w:r>
          </w:p>
        </w:tc>
        <w:tc>
          <w:tcPr>
            <w:tcW w:w="851" w:type="dxa"/>
          </w:tcPr>
          <w:p w14:paraId="7AAD0862" w14:textId="77777777" w:rsidR="009076A2" w:rsidRPr="00290BF0" w:rsidRDefault="009076A2" w:rsidP="009076A2">
            <w:pPr>
              <w:jc w:val="center"/>
              <w:rPr>
                <w:rFonts w:asciiTheme="minorHAnsi" w:eastAsia="Times New Roman" w:hAnsiTheme="minorHAnsi" w:cstheme="minorHAnsi"/>
                <w:szCs w:val="20"/>
              </w:rPr>
            </w:pPr>
            <w:r w:rsidRPr="00290BF0">
              <w:t>2</w:t>
            </w:r>
          </w:p>
        </w:tc>
        <w:tc>
          <w:tcPr>
            <w:tcW w:w="850" w:type="dxa"/>
          </w:tcPr>
          <w:p w14:paraId="5B279D0C" w14:textId="77777777" w:rsidR="009076A2" w:rsidRPr="00290BF0" w:rsidRDefault="009076A2" w:rsidP="009076A2">
            <w:pPr>
              <w:jc w:val="center"/>
              <w:rPr>
                <w:rFonts w:asciiTheme="minorHAnsi" w:eastAsia="Times New Roman" w:hAnsiTheme="minorHAnsi" w:cstheme="minorHAnsi"/>
                <w:szCs w:val="20"/>
              </w:rPr>
            </w:pPr>
            <w:r w:rsidRPr="00290BF0">
              <w:rPr>
                <w:color w:val="FFFFFF"/>
              </w:rPr>
              <w:t>0</w:t>
            </w:r>
          </w:p>
        </w:tc>
      </w:tr>
      <w:tr w:rsidR="009076A2" w:rsidRPr="00290BF0" w14:paraId="5AB2E39D" w14:textId="77777777">
        <w:trPr>
          <w:trHeight w:val="20"/>
        </w:trPr>
        <w:tc>
          <w:tcPr>
            <w:tcW w:w="2911" w:type="dxa"/>
            <w:shd w:val="clear" w:color="auto" w:fill="auto"/>
            <w:noWrap/>
            <w:vAlign w:val="center"/>
            <w:hideMark/>
          </w:tcPr>
          <w:p w14:paraId="12F3A7D6"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ACR Northern Ireland (JRCHQ Aldergrove)</w:t>
            </w:r>
          </w:p>
        </w:tc>
        <w:tc>
          <w:tcPr>
            <w:tcW w:w="0" w:type="auto"/>
            <w:shd w:val="clear" w:color="auto" w:fill="auto"/>
            <w:noWrap/>
            <w:vAlign w:val="center"/>
            <w:hideMark/>
          </w:tcPr>
          <w:p w14:paraId="287A7AB6"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3</w:t>
            </w:r>
          </w:p>
        </w:tc>
        <w:tc>
          <w:tcPr>
            <w:tcW w:w="0" w:type="auto"/>
            <w:shd w:val="clear" w:color="auto" w:fill="auto"/>
            <w:noWrap/>
            <w:vAlign w:val="center"/>
            <w:hideMark/>
          </w:tcPr>
          <w:p w14:paraId="7DC253E8"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2</w:t>
            </w:r>
          </w:p>
        </w:tc>
        <w:tc>
          <w:tcPr>
            <w:tcW w:w="471" w:type="dxa"/>
            <w:tcBorders>
              <w:top w:val="nil"/>
              <w:bottom w:val="nil"/>
            </w:tcBorders>
            <w:shd w:val="clear" w:color="auto" w:fill="auto"/>
          </w:tcPr>
          <w:p w14:paraId="2319E98A"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34210928" w14:textId="77777777" w:rsidR="009076A2" w:rsidRPr="00290BF0" w:rsidRDefault="009076A2" w:rsidP="009076A2">
            <w:pPr>
              <w:jc w:val="center"/>
              <w:rPr>
                <w:rFonts w:asciiTheme="minorHAnsi" w:eastAsia="Times New Roman" w:hAnsiTheme="minorHAnsi" w:cstheme="minorHAnsi"/>
                <w:szCs w:val="20"/>
              </w:rPr>
            </w:pPr>
            <w:r w:rsidRPr="00290BF0">
              <w:rPr>
                <w:szCs w:val="20"/>
              </w:rPr>
              <w:t>Mildenhall</w:t>
            </w:r>
          </w:p>
        </w:tc>
        <w:tc>
          <w:tcPr>
            <w:tcW w:w="851" w:type="dxa"/>
          </w:tcPr>
          <w:p w14:paraId="72691BF2" w14:textId="77777777" w:rsidR="009076A2" w:rsidRPr="00290BF0" w:rsidRDefault="009076A2" w:rsidP="009076A2">
            <w:pPr>
              <w:jc w:val="center"/>
              <w:rPr>
                <w:rFonts w:asciiTheme="minorHAnsi" w:eastAsia="Times New Roman" w:hAnsiTheme="minorHAnsi" w:cstheme="minorHAnsi"/>
                <w:szCs w:val="20"/>
              </w:rPr>
            </w:pPr>
            <w:r w:rsidRPr="00290BF0">
              <w:t>2</w:t>
            </w:r>
          </w:p>
        </w:tc>
        <w:tc>
          <w:tcPr>
            <w:tcW w:w="850" w:type="dxa"/>
          </w:tcPr>
          <w:p w14:paraId="4561F9A4" w14:textId="77777777" w:rsidR="009076A2" w:rsidRPr="00290BF0" w:rsidRDefault="009076A2" w:rsidP="009076A2">
            <w:pPr>
              <w:jc w:val="center"/>
              <w:rPr>
                <w:rFonts w:asciiTheme="minorHAnsi" w:eastAsia="Times New Roman" w:hAnsiTheme="minorHAnsi" w:cstheme="minorHAnsi"/>
                <w:szCs w:val="20"/>
              </w:rPr>
            </w:pPr>
            <w:r w:rsidRPr="00290BF0">
              <w:t>1</w:t>
            </w:r>
          </w:p>
        </w:tc>
      </w:tr>
      <w:tr w:rsidR="009076A2" w:rsidRPr="00290BF0" w14:paraId="1996CE7C" w14:textId="77777777">
        <w:trPr>
          <w:trHeight w:val="20"/>
        </w:trPr>
        <w:tc>
          <w:tcPr>
            <w:tcW w:w="2911" w:type="dxa"/>
            <w:shd w:val="clear" w:color="auto" w:fill="auto"/>
            <w:noWrap/>
            <w:vAlign w:val="center"/>
            <w:hideMark/>
          </w:tcPr>
          <w:p w14:paraId="1BD2F27A"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ACR Sussex Wing</w:t>
            </w:r>
          </w:p>
        </w:tc>
        <w:tc>
          <w:tcPr>
            <w:tcW w:w="0" w:type="auto"/>
            <w:shd w:val="clear" w:color="auto" w:fill="auto"/>
            <w:noWrap/>
            <w:vAlign w:val="center"/>
            <w:hideMark/>
          </w:tcPr>
          <w:p w14:paraId="06ACF024"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3</w:t>
            </w:r>
          </w:p>
        </w:tc>
        <w:tc>
          <w:tcPr>
            <w:tcW w:w="0" w:type="auto"/>
            <w:shd w:val="clear" w:color="auto" w:fill="auto"/>
            <w:noWrap/>
            <w:vAlign w:val="center"/>
            <w:hideMark/>
          </w:tcPr>
          <w:p w14:paraId="338542EF"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3</w:t>
            </w:r>
          </w:p>
        </w:tc>
        <w:tc>
          <w:tcPr>
            <w:tcW w:w="471" w:type="dxa"/>
            <w:tcBorders>
              <w:top w:val="nil"/>
              <w:bottom w:val="nil"/>
            </w:tcBorders>
            <w:shd w:val="clear" w:color="auto" w:fill="auto"/>
          </w:tcPr>
          <w:p w14:paraId="1A65AAF6"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495C5491" w14:textId="77777777" w:rsidR="009076A2" w:rsidRPr="00290BF0" w:rsidRDefault="009076A2" w:rsidP="009076A2">
            <w:pPr>
              <w:jc w:val="center"/>
              <w:rPr>
                <w:rFonts w:asciiTheme="minorHAnsi" w:eastAsia="Times New Roman" w:hAnsiTheme="minorHAnsi" w:cstheme="minorHAnsi"/>
                <w:szCs w:val="20"/>
              </w:rPr>
            </w:pPr>
            <w:r w:rsidRPr="00290BF0">
              <w:rPr>
                <w:szCs w:val="20"/>
              </w:rPr>
              <w:t>Prestwick</w:t>
            </w:r>
          </w:p>
        </w:tc>
        <w:tc>
          <w:tcPr>
            <w:tcW w:w="851" w:type="dxa"/>
          </w:tcPr>
          <w:p w14:paraId="7625172A" w14:textId="77777777" w:rsidR="009076A2" w:rsidRPr="00290BF0" w:rsidRDefault="009076A2" w:rsidP="009076A2">
            <w:pPr>
              <w:jc w:val="center"/>
              <w:rPr>
                <w:rFonts w:asciiTheme="minorHAnsi" w:eastAsia="Times New Roman" w:hAnsiTheme="minorHAnsi" w:cstheme="minorHAnsi"/>
                <w:szCs w:val="20"/>
              </w:rPr>
            </w:pPr>
            <w:r w:rsidRPr="00290BF0">
              <w:t>2</w:t>
            </w:r>
          </w:p>
        </w:tc>
        <w:tc>
          <w:tcPr>
            <w:tcW w:w="850" w:type="dxa"/>
          </w:tcPr>
          <w:p w14:paraId="07F693F5" w14:textId="77777777" w:rsidR="009076A2" w:rsidRPr="00290BF0" w:rsidRDefault="009076A2" w:rsidP="009076A2">
            <w:pPr>
              <w:jc w:val="center"/>
              <w:rPr>
                <w:rFonts w:asciiTheme="minorHAnsi" w:eastAsia="Times New Roman" w:hAnsiTheme="minorHAnsi" w:cstheme="minorHAnsi"/>
                <w:szCs w:val="20"/>
              </w:rPr>
            </w:pPr>
            <w:r w:rsidRPr="00290BF0">
              <w:rPr>
                <w:color w:val="FFFFFF"/>
              </w:rPr>
              <w:t>0</w:t>
            </w:r>
          </w:p>
        </w:tc>
      </w:tr>
      <w:tr w:rsidR="009076A2" w:rsidRPr="00290BF0" w14:paraId="30E362DE" w14:textId="77777777">
        <w:trPr>
          <w:trHeight w:val="20"/>
        </w:trPr>
        <w:tc>
          <w:tcPr>
            <w:tcW w:w="2911" w:type="dxa"/>
            <w:shd w:val="clear" w:color="auto" w:fill="auto"/>
            <w:vAlign w:val="center"/>
            <w:hideMark/>
          </w:tcPr>
          <w:p w14:paraId="497C3287"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Chivenor</w:t>
            </w:r>
          </w:p>
        </w:tc>
        <w:tc>
          <w:tcPr>
            <w:tcW w:w="0" w:type="auto"/>
            <w:shd w:val="clear" w:color="auto" w:fill="auto"/>
            <w:noWrap/>
            <w:vAlign w:val="center"/>
            <w:hideMark/>
          </w:tcPr>
          <w:p w14:paraId="3CAB49D2"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2</w:t>
            </w:r>
          </w:p>
        </w:tc>
        <w:tc>
          <w:tcPr>
            <w:tcW w:w="0" w:type="auto"/>
            <w:shd w:val="clear" w:color="auto" w:fill="auto"/>
            <w:noWrap/>
            <w:vAlign w:val="center"/>
            <w:hideMark/>
          </w:tcPr>
          <w:p w14:paraId="123BE2E5"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0</w:t>
            </w:r>
          </w:p>
        </w:tc>
        <w:tc>
          <w:tcPr>
            <w:tcW w:w="471" w:type="dxa"/>
            <w:tcBorders>
              <w:top w:val="nil"/>
              <w:bottom w:val="nil"/>
            </w:tcBorders>
            <w:shd w:val="clear" w:color="auto" w:fill="auto"/>
          </w:tcPr>
          <w:p w14:paraId="1E7C2A5C"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1C71C39F" w14:textId="77777777" w:rsidR="009076A2" w:rsidRPr="00290BF0" w:rsidRDefault="009076A2" w:rsidP="009076A2">
            <w:pPr>
              <w:jc w:val="center"/>
              <w:rPr>
                <w:rFonts w:asciiTheme="minorHAnsi" w:eastAsia="Times New Roman" w:hAnsiTheme="minorHAnsi" w:cstheme="minorHAnsi"/>
                <w:szCs w:val="20"/>
              </w:rPr>
            </w:pPr>
            <w:r w:rsidRPr="00290BF0">
              <w:rPr>
                <w:szCs w:val="20"/>
              </w:rPr>
              <w:t>Brizlee Wood</w:t>
            </w:r>
          </w:p>
        </w:tc>
        <w:tc>
          <w:tcPr>
            <w:tcW w:w="851" w:type="dxa"/>
          </w:tcPr>
          <w:p w14:paraId="536A6714" w14:textId="77777777" w:rsidR="009076A2" w:rsidRPr="00290BF0" w:rsidRDefault="009076A2" w:rsidP="009076A2">
            <w:pPr>
              <w:jc w:val="center"/>
              <w:rPr>
                <w:rFonts w:asciiTheme="minorHAnsi" w:eastAsia="Times New Roman" w:hAnsiTheme="minorHAnsi" w:cstheme="minorHAnsi"/>
                <w:szCs w:val="20"/>
              </w:rPr>
            </w:pPr>
            <w:r w:rsidRPr="00290BF0">
              <w:t>2</w:t>
            </w:r>
          </w:p>
        </w:tc>
        <w:tc>
          <w:tcPr>
            <w:tcW w:w="850" w:type="dxa"/>
          </w:tcPr>
          <w:p w14:paraId="34014C93" w14:textId="77777777" w:rsidR="009076A2" w:rsidRPr="00290BF0" w:rsidRDefault="009076A2" w:rsidP="009076A2">
            <w:pPr>
              <w:jc w:val="center"/>
              <w:rPr>
                <w:rFonts w:asciiTheme="minorHAnsi" w:eastAsia="Times New Roman" w:hAnsiTheme="minorHAnsi" w:cstheme="minorHAnsi"/>
                <w:szCs w:val="20"/>
              </w:rPr>
            </w:pPr>
            <w:r w:rsidRPr="00290BF0">
              <w:t>2</w:t>
            </w:r>
          </w:p>
        </w:tc>
      </w:tr>
      <w:tr w:rsidR="009076A2" w:rsidRPr="00290BF0" w14:paraId="2B9AEB14" w14:textId="77777777">
        <w:trPr>
          <w:trHeight w:val="20"/>
        </w:trPr>
        <w:tc>
          <w:tcPr>
            <w:tcW w:w="2911" w:type="dxa"/>
            <w:shd w:val="clear" w:color="auto" w:fill="auto"/>
            <w:noWrap/>
            <w:vAlign w:val="center"/>
            <w:hideMark/>
          </w:tcPr>
          <w:p w14:paraId="1E54B2B8"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Leuchars</w:t>
            </w:r>
          </w:p>
        </w:tc>
        <w:tc>
          <w:tcPr>
            <w:tcW w:w="0" w:type="auto"/>
            <w:shd w:val="clear" w:color="auto" w:fill="auto"/>
            <w:noWrap/>
            <w:vAlign w:val="center"/>
            <w:hideMark/>
          </w:tcPr>
          <w:p w14:paraId="32590F0B"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2</w:t>
            </w:r>
          </w:p>
        </w:tc>
        <w:tc>
          <w:tcPr>
            <w:tcW w:w="0" w:type="auto"/>
            <w:shd w:val="clear" w:color="auto" w:fill="auto"/>
            <w:noWrap/>
            <w:vAlign w:val="center"/>
            <w:hideMark/>
          </w:tcPr>
          <w:p w14:paraId="1DA2D671"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2</w:t>
            </w:r>
          </w:p>
        </w:tc>
        <w:tc>
          <w:tcPr>
            <w:tcW w:w="471" w:type="dxa"/>
            <w:tcBorders>
              <w:top w:val="nil"/>
              <w:bottom w:val="nil"/>
            </w:tcBorders>
            <w:shd w:val="clear" w:color="auto" w:fill="auto"/>
          </w:tcPr>
          <w:p w14:paraId="0B095E6F"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01787057" w14:textId="77777777" w:rsidR="009076A2" w:rsidRPr="00290BF0" w:rsidRDefault="009076A2" w:rsidP="009076A2">
            <w:pPr>
              <w:jc w:val="center"/>
              <w:rPr>
                <w:rFonts w:asciiTheme="minorHAnsi" w:eastAsia="Times New Roman" w:hAnsiTheme="minorHAnsi" w:cstheme="minorHAnsi"/>
                <w:szCs w:val="20"/>
              </w:rPr>
            </w:pPr>
            <w:r w:rsidRPr="00290BF0">
              <w:rPr>
                <w:szCs w:val="20"/>
              </w:rPr>
              <w:t>Silloth</w:t>
            </w:r>
          </w:p>
        </w:tc>
        <w:tc>
          <w:tcPr>
            <w:tcW w:w="851" w:type="dxa"/>
          </w:tcPr>
          <w:p w14:paraId="047A6CEF" w14:textId="77777777" w:rsidR="009076A2" w:rsidRPr="00290BF0" w:rsidRDefault="009076A2" w:rsidP="009076A2">
            <w:pPr>
              <w:jc w:val="center"/>
              <w:rPr>
                <w:rFonts w:asciiTheme="minorHAnsi" w:eastAsia="Times New Roman" w:hAnsiTheme="minorHAnsi" w:cstheme="minorHAnsi"/>
                <w:szCs w:val="20"/>
              </w:rPr>
            </w:pPr>
            <w:r w:rsidRPr="00290BF0">
              <w:t>2</w:t>
            </w:r>
          </w:p>
        </w:tc>
        <w:tc>
          <w:tcPr>
            <w:tcW w:w="850" w:type="dxa"/>
          </w:tcPr>
          <w:p w14:paraId="67B1D08F" w14:textId="77777777" w:rsidR="009076A2" w:rsidRPr="00290BF0" w:rsidRDefault="009076A2" w:rsidP="009076A2">
            <w:pPr>
              <w:jc w:val="center"/>
              <w:rPr>
                <w:rFonts w:asciiTheme="minorHAnsi" w:eastAsia="Times New Roman" w:hAnsiTheme="minorHAnsi" w:cstheme="minorHAnsi"/>
                <w:szCs w:val="20"/>
              </w:rPr>
            </w:pPr>
            <w:r w:rsidRPr="00290BF0">
              <w:rPr>
                <w:color w:val="FFFFFF"/>
              </w:rPr>
              <w:t>0</w:t>
            </w:r>
          </w:p>
        </w:tc>
      </w:tr>
      <w:tr w:rsidR="009076A2" w:rsidRPr="00290BF0" w14:paraId="237F69FD" w14:textId="77777777">
        <w:trPr>
          <w:trHeight w:val="20"/>
        </w:trPr>
        <w:tc>
          <w:tcPr>
            <w:tcW w:w="2911" w:type="dxa"/>
            <w:shd w:val="clear" w:color="auto" w:fill="auto"/>
            <w:noWrap/>
            <w:vAlign w:val="center"/>
            <w:hideMark/>
          </w:tcPr>
          <w:p w14:paraId="713932C8"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Netheravon</w:t>
            </w:r>
          </w:p>
        </w:tc>
        <w:tc>
          <w:tcPr>
            <w:tcW w:w="0" w:type="auto"/>
            <w:shd w:val="clear" w:color="auto" w:fill="auto"/>
            <w:noWrap/>
            <w:vAlign w:val="center"/>
            <w:hideMark/>
          </w:tcPr>
          <w:p w14:paraId="3A5E1EAA"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2</w:t>
            </w:r>
          </w:p>
        </w:tc>
        <w:tc>
          <w:tcPr>
            <w:tcW w:w="0" w:type="auto"/>
            <w:shd w:val="clear" w:color="auto" w:fill="auto"/>
            <w:noWrap/>
            <w:vAlign w:val="center"/>
            <w:hideMark/>
          </w:tcPr>
          <w:p w14:paraId="47CB2AE9"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5</w:t>
            </w:r>
          </w:p>
        </w:tc>
        <w:tc>
          <w:tcPr>
            <w:tcW w:w="471" w:type="dxa"/>
            <w:tcBorders>
              <w:top w:val="nil"/>
              <w:bottom w:val="nil"/>
            </w:tcBorders>
            <w:shd w:val="clear" w:color="auto" w:fill="auto"/>
          </w:tcPr>
          <w:p w14:paraId="583A0D9A"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4628A86F" w14:textId="77777777" w:rsidR="009076A2" w:rsidRPr="00290BF0" w:rsidRDefault="009076A2" w:rsidP="009076A2">
            <w:pPr>
              <w:jc w:val="center"/>
              <w:rPr>
                <w:rFonts w:asciiTheme="minorHAnsi" w:eastAsia="Times New Roman" w:hAnsiTheme="minorHAnsi" w:cstheme="minorHAnsi"/>
                <w:szCs w:val="20"/>
              </w:rPr>
            </w:pPr>
            <w:r w:rsidRPr="00290BF0">
              <w:rPr>
                <w:szCs w:val="20"/>
              </w:rPr>
              <w:t>Hurn Civil</w:t>
            </w:r>
          </w:p>
        </w:tc>
        <w:tc>
          <w:tcPr>
            <w:tcW w:w="851" w:type="dxa"/>
          </w:tcPr>
          <w:p w14:paraId="20D27BD9" w14:textId="77777777" w:rsidR="009076A2" w:rsidRPr="00290BF0" w:rsidRDefault="009076A2" w:rsidP="009076A2">
            <w:pPr>
              <w:jc w:val="center"/>
              <w:rPr>
                <w:rFonts w:asciiTheme="minorHAnsi" w:eastAsia="Times New Roman" w:hAnsiTheme="minorHAnsi" w:cstheme="minorHAnsi"/>
                <w:szCs w:val="20"/>
              </w:rPr>
            </w:pPr>
            <w:r w:rsidRPr="00290BF0">
              <w:t>2</w:t>
            </w:r>
          </w:p>
        </w:tc>
        <w:tc>
          <w:tcPr>
            <w:tcW w:w="850" w:type="dxa"/>
          </w:tcPr>
          <w:p w14:paraId="45E5FF49" w14:textId="77777777" w:rsidR="009076A2" w:rsidRPr="00290BF0" w:rsidRDefault="009076A2" w:rsidP="009076A2">
            <w:pPr>
              <w:jc w:val="center"/>
              <w:rPr>
                <w:rFonts w:asciiTheme="minorHAnsi" w:eastAsia="Times New Roman" w:hAnsiTheme="minorHAnsi" w:cstheme="minorHAnsi"/>
                <w:szCs w:val="20"/>
              </w:rPr>
            </w:pPr>
            <w:r w:rsidRPr="00290BF0">
              <w:rPr>
                <w:color w:val="FFFFFF"/>
              </w:rPr>
              <w:t>0</w:t>
            </w:r>
          </w:p>
        </w:tc>
      </w:tr>
      <w:tr w:rsidR="009076A2" w:rsidRPr="00290BF0" w14:paraId="2CB466CA" w14:textId="77777777">
        <w:trPr>
          <w:trHeight w:val="20"/>
        </w:trPr>
        <w:tc>
          <w:tcPr>
            <w:tcW w:w="2911" w:type="dxa"/>
            <w:shd w:val="clear" w:color="auto" w:fill="auto"/>
            <w:noWrap/>
            <w:vAlign w:val="center"/>
            <w:hideMark/>
          </w:tcPr>
          <w:p w14:paraId="6A11D9E9"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Ternhill</w:t>
            </w:r>
          </w:p>
        </w:tc>
        <w:tc>
          <w:tcPr>
            <w:tcW w:w="0" w:type="auto"/>
            <w:shd w:val="clear" w:color="auto" w:fill="auto"/>
            <w:noWrap/>
            <w:vAlign w:val="center"/>
            <w:hideMark/>
          </w:tcPr>
          <w:p w14:paraId="49E1B907"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2</w:t>
            </w:r>
          </w:p>
        </w:tc>
        <w:tc>
          <w:tcPr>
            <w:tcW w:w="0" w:type="auto"/>
            <w:shd w:val="clear" w:color="auto" w:fill="auto"/>
            <w:noWrap/>
            <w:vAlign w:val="center"/>
            <w:hideMark/>
          </w:tcPr>
          <w:p w14:paraId="73842545"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0</w:t>
            </w:r>
          </w:p>
        </w:tc>
        <w:tc>
          <w:tcPr>
            <w:tcW w:w="471" w:type="dxa"/>
            <w:tcBorders>
              <w:top w:val="nil"/>
              <w:bottom w:val="nil"/>
            </w:tcBorders>
            <w:shd w:val="clear" w:color="auto" w:fill="auto"/>
          </w:tcPr>
          <w:p w14:paraId="2F96BF34"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45320089" w14:textId="77777777" w:rsidR="009076A2" w:rsidRPr="00290BF0" w:rsidRDefault="009076A2" w:rsidP="009076A2">
            <w:pPr>
              <w:jc w:val="center"/>
              <w:rPr>
                <w:rFonts w:asciiTheme="minorHAnsi" w:eastAsia="Times New Roman" w:hAnsiTheme="minorHAnsi" w:cstheme="minorHAnsi"/>
                <w:szCs w:val="20"/>
              </w:rPr>
            </w:pPr>
            <w:r w:rsidRPr="00290BF0">
              <w:rPr>
                <w:szCs w:val="20"/>
              </w:rPr>
              <w:t>Newcastle Airport</w:t>
            </w:r>
          </w:p>
        </w:tc>
        <w:tc>
          <w:tcPr>
            <w:tcW w:w="851" w:type="dxa"/>
          </w:tcPr>
          <w:p w14:paraId="2A4B6F06" w14:textId="77777777" w:rsidR="009076A2" w:rsidRPr="00290BF0" w:rsidRDefault="009076A2" w:rsidP="009076A2">
            <w:pPr>
              <w:jc w:val="center"/>
              <w:rPr>
                <w:rFonts w:asciiTheme="minorHAnsi" w:eastAsia="Times New Roman" w:hAnsiTheme="minorHAnsi" w:cstheme="minorHAnsi"/>
                <w:szCs w:val="20"/>
              </w:rPr>
            </w:pPr>
            <w:r w:rsidRPr="00290BF0">
              <w:t>2</w:t>
            </w:r>
          </w:p>
        </w:tc>
        <w:tc>
          <w:tcPr>
            <w:tcW w:w="850" w:type="dxa"/>
          </w:tcPr>
          <w:p w14:paraId="2AEEF832" w14:textId="77777777" w:rsidR="009076A2" w:rsidRPr="00290BF0" w:rsidRDefault="009076A2" w:rsidP="009076A2">
            <w:pPr>
              <w:jc w:val="center"/>
              <w:rPr>
                <w:rFonts w:asciiTheme="minorHAnsi" w:eastAsia="Times New Roman" w:hAnsiTheme="minorHAnsi" w:cstheme="minorHAnsi"/>
                <w:szCs w:val="20"/>
              </w:rPr>
            </w:pPr>
            <w:r w:rsidRPr="00290BF0">
              <w:rPr>
                <w:color w:val="FFFFFF"/>
              </w:rPr>
              <w:t>0</w:t>
            </w:r>
          </w:p>
        </w:tc>
      </w:tr>
      <w:tr w:rsidR="009076A2" w:rsidRPr="00290BF0" w14:paraId="24BCA3FF" w14:textId="77777777">
        <w:trPr>
          <w:trHeight w:val="20"/>
        </w:trPr>
        <w:tc>
          <w:tcPr>
            <w:tcW w:w="2911" w:type="dxa"/>
            <w:shd w:val="clear" w:color="auto" w:fill="auto"/>
            <w:noWrap/>
            <w:vAlign w:val="center"/>
            <w:hideMark/>
          </w:tcPr>
          <w:p w14:paraId="1FD817F2"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St Athan</w:t>
            </w:r>
          </w:p>
        </w:tc>
        <w:tc>
          <w:tcPr>
            <w:tcW w:w="0" w:type="auto"/>
            <w:shd w:val="clear" w:color="auto" w:fill="auto"/>
            <w:noWrap/>
            <w:vAlign w:val="center"/>
            <w:hideMark/>
          </w:tcPr>
          <w:p w14:paraId="401B5A1C"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2</w:t>
            </w:r>
          </w:p>
        </w:tc>
        <w:tc>
          <w:tcPr>
            <w:tcW w:w="0" w:type="auto"/>
            <w:shd w:val="clear" w:color="auto" w:fill="auto"/>
            <w:noWrap/>
            <w:vAlign w:val="center"/>
            <w:hideMark/>
          </w:tcPr>
          <w:p w14:paraId="745CAAAD"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0</w:t>
            </w:r>
          </w:p>
        </w:tc>
        <w:tc>
          <w:tcPr>
            <w:tcW w:w="471" w:type="dxa"/>
            <w:tcBorders>
              <w:top w:val="nil"/>
              <w:bottom w:val="nil"/>
            </w:tcBorders>
            <w:shd w:val="clear" w:color="auto" w:fill="auto"/>
          </w:tcPr>
          <w:p w14:paraId="220CAC21"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5B343C70" w14:textId="77777777" w:rsidR="009076A2" w:rsidRPr="00290BF0" w:rsidRDefault="009076A2" w:rsidP="009076A2">
            <w:pPr>
              <w:jc w:val="center"/>
              <w:rPr>
                <w:rFonts w:asciiTheme="minorHAnsi" w:eastAsia="Times New Roman" w:hAnsiTheme="minorHAnsi" w:cstheme="minorHAnsi"/>
                <w:szCs w:val="20"/>
              </w:rPr>
            </w:pPr>
            <w:r w:rsidRPr="00290BF0">
              <w:rPr>
                <w:szCs w:val="20"/>
              </w:rPr>
              <w:t>Grantown on Spey</w:t>
            </w:r>
          </w:p>
        </w:tc>
        <w:tc>
          <w:tcPr>
            <w:tcW w:w="851" w:type="dxa"/>
          </w:tcPr>
          <w:p w14:paraId="7DFF7557" w14:textId="77777777" w:rsidR="009076A2" w:rsidRPr="00290BF0" w:rsidRDefault="009076A2" w:rsidP="009076A2">
            <w:pPr>
              <w:jc w:val="center"/>
              <w:rPr>
                <w:rFonts w:asciiTheme="minorHAnsi" w:eastAsia="Times New Roman" w:hAnsiTheme="minorHAnsi" w:cstheme="minorHAnsi"/>
                <w:szCs w:val="20"/>
              </w:rPr>
            </w:pPr>
            <w:r w:rsidRPr="00290BF0">
              <w:t>2</w:t>
            </w:r>
          </w:p>
        </w:tc>
        <w:tc>
          <w:tcPr>
            <w:tcW w:w="850" w:type="dxa"/>
          </w:tcPr>
          <w:p w14:paraId="4C4596F2" w14:textId="77777777" w:rsidR="009076A2" w:rsidRPr="00290BF0" w:rsidRDefault="009076A2" w:rsidP="009076A2">
            <w:pPr>
              <w:jc w:val="center"/>
              <w:rPr>
                <w:rFonts w:asciiTheme="minorHAnsi" w:eastAsia="Times New Roman" w:hAnsiTheme="minorHAnsi" w:cstheme="minorHAnsi"/>
                <w:szCs w:val="20"/>
              </w:rPr>
            </w:pPr>
            <w:r w:rsidRPr="00290BF0">
              <w:t>1</w:t>
            </w:r>
          </w:p>
        </w:tc>
      </w:tr>
      <w:tr w:rsidR="009076A2" w:rsidRPr="00290BF0" w14:paraId="717D9178" w14:textId="77777777">
        <w:trPr>
          <w:trHeight w:val="20"/>
        </w:trPr>
        <w:tc>
          <w:tcPr>
            <w:tcW w:w="2911" w:type="dxa"/>
            <w:shd w:val="clear" w:color="auto" w:fill="auto"/>
            <w:noWrap/>
            <w:vAlign w:val="center"/>
            <w:hideMark/>
          </w:tcPr>
          <w:p w14:paraId="73EC3E8E"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Brizlee Wood</w:t>
            </w:r>
          </w:p>
        </w:tc>
        <w:tc>
          <w:tcPr>
            <w:tcW w:w="0" w:type="auto"/>
            <w:shd w:val="clear" w:color="auto" w:fill="auto"/>
            <w:noWrap/>
            <w:vAlign w:val="center"/>
            <w:hideMark/>
          </w:tcPr>
          <w:p w14:paraId="4928D462"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2</w:t>
            </w:r>
          </w:p>
        </w:tc>
        <w:tc>
          <w:tcPr>
            <w:tcW w:w="0" w:type="auto"/>
            <w:shd w:val="clear" w:color="auto" w:fill="auto"/>
            <w:noWrap/>
            <w:vAlign w:val="center"/>
            <w:hideMark/>
          </w:tcPr>
          <w:p w14:paraId="3E6884C0"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3</w:t>
            </w:r>
          </w:p>
        </w:tc>
        <w:tc>
          <w:tcPr>
            <w:tcW w:w="471" w:type="dxa"/>
            <w:tcBorders>
              <w:top w:val="nil"/>
              <w:bottom w:val="nil"/>
            </w:tcBorders>
            <w:shd w:val="clear" w:color="auto" w:fill="auto"/>
          </w:tcPr>
          <w:p w14:paraId="4AB988B9"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4ABF0C47" w14:textId="77777777" w:rsidR="009076A2" w:rsidRPr="00290BF0" w:rsidRDefault="009076A2" w:rsidP="009076A2">
            <w:pPr>
              <w:jc w:val="center"/>
              <w:rPr>
                <w:rFonts w:asciiTheme="minorHAnsi" w:eastAsia="Times New Roman" w:hAnsiTheme="minorHAnsi" w:cstheme="minorHAnsi"/>
                <w:szCs w:val="20"/>
              </w:rPr>
            </w:pPr>
            <w:r w:rsidRPr="00290BF0">
              <w:rPr>
                <w:szCs w:val="20"/>
              </w:rPr>
              <w:t>Akrotiri</w:t>
            </w:r>
          </w:p>
        </w:tc>
        <w:tc>
          <w:tcPr>
            <w:tcW w:w="851" w:type="dxa"/>
          </w:tcPr>
          <w:p w14:paraId="1E46EF4A" w14:textId="77777777" w:rsidR="009076A2" w:rsidRPr="00290BF0" w:rsidRDefault="009076A2" w:rsidP="009076A2">
            <w:pPr>
              <w:jc w:val="center"/>
              <w:rPr>
                <w:rFonts w:asciiTheme="minorHAnsi" w:eastAsia="Times New Roman" w:hAnsiTheme="minorHAnsi" w:cstheme="minorHAnsi"/>
                <w:szCs w:val="20"/>
              </w:rPr>
            </w:pPr>
            <w:r w:rsidRPr="00290BF0">
              <w:t>1</w:t>
            </w:r>
          </w:p>
        </w:tc>
        <w:tc>
          <w:tcPr>
            <w:tcW w:w="850" w:type="dxa"/>
          </w:tcPr>
          <w:p w14:paraId="2256A826" w14:textId="77777777" w:rsidR="009076A2" w:rsidRPr="00290BF0" w:rsidRDefault="009076A2" w:rsidP="009076A2">
            <w:pPr>
              <w:jc w:val="center"/>
              <w:rPr>
                <w:rFonts w:asciiTheme="minorHAnsi" w:eastAsia="Times New Roman" w:hAnsiTheme="minorHAnsi" w:cstheme="minorHAnsi"/>
                <w:szCs w:val="20"/>
              </w:rPr>
            </w:pPr>
            <w:r w:rsidRPr="00290BF0">
              <w:t>2</w:t>
            </w:r>
          </w:p>
        </w:tc>
      </w:tr>
      <w:tr w:rsidR="009076A2" w:rsidRPr="00290BF0" w14:paraId="12E9D21F" w14:textId="77777777">
        <w:trPr>
          <w:trHeight w:val="20"/>
        </w:trPr>
        <w:tc>
          <w:tcPr>
            <w:tcW w:w="2911" w:type="dxa"/>
            <w:shd w:val="clear" w:color="auto" w:fill="auto"/>
            <w:noWrap/>
            <w:vAlign w:val="center"/>
            <w:hideMark/>
          </w:tcPr>
          <w:p w14:paraId="7942965C"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Manston</w:t>
            </w:r>
          </w:p>
        </w:tc>
        <w:tc>
          <w:tcPr>
            <w:tcW w:w="0" w:type="auto"/>
            <w:shd w:val="clear" w:color="auto" w:fill="auto"/>
            <w:noWrap/>
            <w:vAlign w:val="center"/>
            <w:hideMark/>
          </w:tcPr>
          <w:p w14:paraId="0A8F4BAD"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2</w:t>
            </w:r>
          </w:p>
        </w:tc>
        <w:tc>
          <w:tcPr>
            <w:tcW w:w="0" w:type="auto"/>
            <w:shd w:val="clear" w:color="auto" w:fill="auto"/>
            <w:noWrap/>
            <w:vAlign w:val="center"/>
            <w:hideMark/>
          </w:tcPr>
          <w:p w14:paraId="3656CFE4"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0</w:t>
            </w:r>
          </w:p>
        </w:tc>
        <w:tc>
          <w:tcPr>
            <w:tcW w:w="471" w:type="dxa"/>
            <w:tcBorders>
              <w:top w:val="nil"/>
              <w:bottom w:val="nil"/>
            </w:tcBorders>
            <w:shd w:val="clear" w:color="auto" w:fill="auto"/>
          </w:tcPr>
          <w:p w14:paraId="3B721F77"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242DF691" w14:textId="77777777" w:rsidR="009076A2" w:rsidRPr="00290BF0" w:rsidRDefault="009076A2" w:rsidP="009076A2">
            <w:pPr>
              <w:jc w:val="center"/>
              <w:rPr>
                <w:rFonts w:asciiTheme="minorHAnsi" w:eastAsia="Times New Roman" w:hAnsiTheme="minorHAnsi" w:cstheme="minorHAnsi"/>
                <w:szCs w:val="20"/>
              </w:rPr>
            </w:pPr>
            <w:r w:rsidRPr="00290BF0">
              <w:rPr>
                <w:szCs w:val="20"/>
              </w:rPr>
              <w:t>Aldergrove</w:t>
            </w:r>
          </w:p>
        </w:tc>
        <w:tc>
          <w:tcPr>
            <w:tcW w:w="851" w:type="dxa"/>
          </w:tcPr>
          <w:p w14:paraId="1258E674" w14:textId="77777777" w:rsidR="009076A2" w:rsidRPr="00290BF0" w:rsidRDefault="009076A2" w:rsidP="009076A2">
            <w:pPr>
              <w:jc w:val="center"/>
              <w:rPr>
                <w:rFonts w:asciiTheme="minorHAnsi" w:eastAsia="Times New Roman" w:hAnsiTheme="minorHAnsi" w:cstheme="minorHAnsi"/>
                <w:szCs w:val="20"/>
              </w:rPr>
            </w:pPr>
            <w:r w:rsidRPr="00290BF0">
              <w:t>1</w:t>
            </w:r>
          </w:p>
        </w:tc>
        <w:tc>
          <w:tcPr>
            <w:tcW w:w="850" w:type="dxa"/>
          </w:tcPr>
          <w:p w14:paraId="778DB872" w14:textId="77777777" w:rsidR="009076A2" w:rsidRPr="00290BF0" w:rsidRDefault="009076A2" w:rsidP="009076A2">
            <w:pPr>
              <w:jc w:val="center"/>
              <w:rPr>
                <w:rFonts w:asciiTheme="minorHAnsi" w:eastAsia="Times New Roman" w:hAnsiTheme="minorHAnsi" w:cstheme="minorHAnsi"/>
                <w:szCs w:val="20"/>
              </w:rPr>
            </w:pPr>
            <w:r w:rsidRPr="00290BF0">
              <w:rPr>
                <w:color w:val="FFFFFF"/>
              </w:rPr>
              <w:t>0</w:t>
            </w:r>
          </w:p>
        </w:tc>
      </w:tr>
      <w:tr w:rsidR="009076A2" w:rsidRPr="00290BF0" w14:paraId="07DC6D3C" w14:textId="77777777">
        <w:trPr>
          <w:trHeight w:val="20"/>
        </w:trPr>
        <w:tc>
          <w:tcPr>
            <w:tcW w:w="2911" w:type="dxa"/>
            <w:shd w:val="clear" w:color="auto" w:fill="auto"/>
            <w:noWrap/>
            <w:vAlign w:val="center"/>
            <w:hideMark/>
          </w:tcPr>
          <w:p w14:paraId="2F2EA789"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Weston on the Green</w:t>
            </w:r>
          </w:p>
        </w:tc>
        <w:tc>
          <w:tcPr>
            <w:tcW w:w="0" w:type="auto"/>
            <w:shd w:val="clear" w:color="auto" w:fill="auto"/>
            <w:noWrap/>
            <w:vAlign w:val="center"/>
            <w:hideMark/>
          </w:tcPr>
          <w:p w14:paraId="2BDDF60F"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2</w:t>
            </w:r>
          </w:p>
        </w:tc>
        <w:tc>
          <w:tcPr>
            <w:tcW w:w="0" w:type="auto"/>
            <w:shd w:val="clear" w:color="auto" w:fill="auto"/>
            <w:noWrap/>
            <w:vAlign w:val="center"/>
            <w:hideMark/>
          </w:tcPr>
          <w:p w14:paraId="7D355544"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2</w:t>
            </w:r>
          </w:p>
        </w:tc>
        <w:tc>
          <w:tcPr>
            <w:tcW w:w="471" w:type="dxa"/>
            <w:tcBorders>
              <w:top w:val="nil"/>
              <w:bottom w:val="nil"/>
            </w:tcBorders>
            <w:shd w:val="clear" w:color="auto" w:fill="auto"/>
          </w:tcPr>
          <w:p w14:paraId="02151E46"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7F370D9C" w14:textId="77777777" w:rsidR="009076A2" w:rsidRPr="00290BF0" w:rsidRDefault="009076A2" w:rsidP="009076A2">
            <w:pPr>
              <w:jc w:val="center"/>
              <w:rPr>
                <w:rFonts w:asciiTheme="minorHAnsi" w:eastAsia="Times New Roman" w:hAnsiTheme="minorHAnsi" w:cstheme="minorHAnsi"/>
                <w:szCs w:val="20"/>
              </w:rPr>
            </w:pPr>
            <w:r w:rsidRPr="00290BF0">
              <w:rPr>
                <w:szCs w:val="20"/>
              </w:rPr>
              <w:t>Kinloss</w:t>
            </w:r>
          </w:p>
        </w:tc>
        <w:tc>
          <w:tcPr>
            <w:tcW w:w="851" w:type="dxa"/>
          </w:tcPr>
          <w:p w14:paraId="7E1223FD" w14:textId="77777777" w:rsidR="009076A2" w:rsidRPr="00290BF0" w:rsidRDefault="009076A2" w:rsidP="009076A2">
            <w:pPr>
              <w:jc w:val="center"/>
              <w:rPr>
                <w:rFonts w:asciiTheme="minorHAnsi" w:eastAsia="Times New Roman" w:hAnsiTheme="minorHAnsi" w:cstheme="minorHAnsi"/>
                <w:szCs w:val="20"/>
              </w:rPr>
            </w:pPr>
            <w:r w:rsidRPr="00290BF0">
              <w:t>1</w:t>
            </w:r>
          </w:p>
        </w:tc>
        <w:tc>
          <w:tcPr>
            <w:tcW w:w="850" w:type="dxa"/>
          </w:tcPr>
          <w:p w14:paraId="18FB9DAB" w14:textId="77777777" w:rsidR="009076A2" w:rsidRPr="00290BF0" w:rsidRDefault="009076A2" w:rsidP="009076A2">
            <w:pPr>
              <w:jc w:val="center"/>
              <w:rPr>
                <w:rFonts w:asciiTheme="minorHAnsi" w:eastAsia="Times New Roman" w:hAnsiTheme="minorHAnsi" w:cstheme="minorHAnsi"/>
                <w:szCs w:val="20"/>
              </w:rPr>
            </w:pPr>
            <w:r w:rsidRPr="00290BF0">
              <w:t>1</w:t>
            </w:r>
          </w:p>
        </w:tc>
      </w:tr>
      <w:tr w:rsidR="009076A2" w:rsidRPr="00290BF0" w14:paraId="5B51CAC5" w14:textId="77777777">
        <w:trPr>
          <w:trHeight w:val="20"/>
        </w:trPr>
        <w:tc>
          <w:tcPr>
            <w:tcW w:w="2911" w:type="dxa"/>
            <w:shd w:val="clear" w:color="auto" w:fill="auto"/>
            <w:noWrap/>
            <w:vAlign w:val="center"/>
            <w:hideMark/>
          </w:tcPr>
          <w:p w14:paraId="2E574E8C"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lastRenderedPageBreak/>
              <w:t>ACR West Scotland</w:t>
            </w:r>
          </w:p>
        </w:tc>
        <w:tc>
          <w:tcPr>
            <w:tcW w:w="0" w:type="auto"/>
            <w:shd w:val="clear" w:color="auto" w:fill="auto"/>
            <w:noWrap/>
            <w:vAlign w:val="center"/>
            <w:hideMark/>
          </w:tcPr>
          <w:p w14:paraId="666D09BA"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2</w:t>
            </w:r>
          </w:p>
        </w:tc>
        <w:tc>
          <w:tcPr>
            <w:tcW w:w="0" w:type="auto"/>
            <w:shd w:val="clear" w:color="auto" w:fill="auto"/>
            <w:noWrap/>
            <w:vAlign w:val="center"/>
            <w:hideMark/>
          </w:tcPr>
          <w:p w14:paraId="001B1F9B"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2</w:t>
            </w:r>
          </w:p>
        </w:tc>
        <w:tc>
          <w:tcPr>
            <w:tcW w:w="471" w:type="dxa"/>
            <w:tcBorders>
              <w:top w:val="nil"/>
              <w:bottom w:val="nil"/>
            </w:tcBorders>
            <w:shd w:val="clear" w:color="auto" w:fill="auto"/>
          </w:tcPr>
          <w:p w14:paraId="2B983A87"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0A0A0FE2" w14:textId="77777777" w:rsidR="009076A2" w:rsidRPr="00290BF0" w:rsidRDefault="009076A2" w:rsidP="009076A2">
            <w:pPr>
              <w:jc w:val="center"/>
              <w:rPr>
                <w:rFonts w:asciiTheme="minorHAnsi" w:eastAsia="Times New Roman" w:hAnsiTheme="minorHAnsi" w:cstheme="minorHAnsi"/>
                <w:szCs w:val="20"/>
              </w:rPr>
            </w:pPr>
            <w:r w:rsidRPr="00290BF0">
              <w:rPr>
                <w:szCs w:val="20"/>
              </w:rPr>
              <w:t>Fairford</w:t>
            </w:r>
          </w:p>
        </w:tc>
        <w:tc>
          <w:tcPr>
            <w:tcW w:w="851" w:type="dxa"/>
          </w:tcPr>
          <w:p w14:paraId="3F1013DD" w14:textId="77777777" w:rsidR="009076A2" w:rsidRPr="00290BF0" w:rsidRDefault="009076A2" w:rsidP="009076A2">
            <w:pPr>
              <w:jc w:val="center"/>
              <w:rPr>
                <w:rFonts w:asciiTheme="minorHAnsi" w:eastAsia="Times New Roman" w:hAnsiTheme="minorHAnsi" w:cstheme="minorHAnsi"/>
                <w:szCs w:val="20"/>
              </w:rPr>
            </w:pPr>
            <w:r w:rsidRPr="00290BF0">
              <w:t>1</w:t>
            </w:r>
          </w:p>
        </w:tc>
        <w:tc>
          <w:tcPr>
            <w:tcW w:w="850" w:type="dxa"/>
          </w:tcPr>
          <w:p w14:paraId="66D6D90E" w14:textId="77777777" w:rsidR="009076A2" w:rsidRPr="00290BF0" w:rsidRDefault="009076A2" w:rsidP="009076A2">
            <w:pPr>
              <w:jc w:val="center"/>
              <w:rPr>
                <w:rFonts w:asciiTheme="minorHAnsi" w:eastAsia="Times New Roman" w:hAnsiTheme="minorHAnsi" w:cstheme="minorHAnsi"/>
                <w:szCs w:val="20"/>
              </w:rPr>
            </w:pPr>
            <w:r w:rsidRPr="00290BF0">
              <w:t>1</w:t>
            </w:r>
          </w:p>
        </w:tc>
      </w:tr>
      <w:tr w:rsidR="009076A2" w:rsidRPr="00290BF0" w14:paraId="77BED7B2" w14:textId="77777777">
        <w:trPr>
          <w:trHeight w:val="20"/>
        </w:trPr>
        <w:tc>
          <w:tcPr>
            <w:tcW w:w="2911" w:type="dxa"/>
            <w:shd w:val="clear" w:color="auto" w:fill="auto"/>
            <w:vAlign w:val="center"/>
            <w:hideMark/>
          </w:tcPr>
          <w:p w14:paraId="6BDCDBDA"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Aldergrove</w:t>
            </w:r>
          </w:p>
        </w:tc>
        <w:tc>
          <w:tcPr>
            <w:tcW w:w="0" w:type="auto"/>
            <w:shd w:val="clear" w:color="auto" w:fill="auto"/>
            <w:noWrap/>
            <w:vAlign w:val="center"/>
            <w:hideMark/>
          </w:tcPr>
          <w:p w14:paraId="12EB36CE"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w:t>
            </w:r>
          </w:p>
        </w:tc>
        <w:tc>
          <w:tcPr>
            <w:tcW w:w="0" w:type="auto"/>
            <w:shd w:val="clear" w:color="auto" w:fill="auto"/>
            <w:noWrap/>
            <w:vAlign w:val="center"/>
            <w:hideMark/>
          </w:tcPr>
          <w:p w14:paraId="64A23302"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0</w:t>
            </w:r>
          </w:p>
        </w:tc>
        <w:tc>
          <w:tcPr>
            <w:tcW w:w="471" w:type="dxa"/>
            <w:tcBorders>
              <w:top w:val="nil"/>
              <w:bottom w:val="nil"/>
            </w:tcBorders>
            <w:shd w:val="clear" w:color="auto" w:fill="auto"/>
          </w:tcPr>
          <w:p w14:paraId="3D8BBA14"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346E6FC0" w14:textId="77777777" w:rsidR="009076A2" w:rsidRPr="00290BF0" w:rsidRDefault="009076A2" w:rsidP="009076A2">
            <w:pPr>
              <w:jc w:val="center"/>
              <w:rPr>
                <w:rFonts w:asciiTheme="minorHAnsi" w:eastAsia="Times New Roman" w:hAnsiTheme="minorHAnsi" w:cstheme="minorHAnsi"/>
                <w:szCs w:val="20"/>
              </w:rPr>
            </w:pPr>
            <w:r w:rsidRPr="00290BF0">
              <w:rPr>
                <w:szCs w:val="20"/>
              </w:rPr>
              <w:t>Menwith Hill</w:t>
            </w:r>
          </w:p>
        </w:tc>
        <w:tc>
          <w:tcPr>
            <w:tcW w:w="851" w:type="dxa"/>
          </w:tcPr>
          <w:p w14:paraId="0BC1F477" w14:textId="77777777" w:rsidR="009076A2" w:rsidRPr="00290BF0" w:rsidRDefault="009076A2" w:rsidP="009076A2">
            <w:pPr>
              <w:jc w:val="center"/>
              <w:rPr>
                <w:rFonts w:asciiTheme="minorHAnsi" w:eastAsia="Times New Roman" w:hAnsiTheme="minorHAnsi" w:cstheme="minorHAnsi"/>
                <w:szCs w:val="20"/>
              </w:rPr>
            </w:pPr>
            <w:r w:rsidRPr="00290BF0">
              <w:t>1</w:t>
            </w:r>
          </w:p>
        </w:tc>
        <w:tc>
          <w:tcPr>
            <w:tcW w:w="850" w:type="dxa"/>
          </w:tcPr>
          <w:p w14:paraId="2ACC394C" w14:textId="77777777" w:rsidR="009076A2" w:rsidRPr="00290BF0" w:rsidRDefault="009076A2" w:rsidP="009076A2">
            <w:pPr>
              <w:jc w:val="center"/>
              <w:rPr>
                <w:rFonts w:asciiTheme="minorHAnsi" w:eastAsia="Times New Roman" w:hAnsiTheme="minorHAnsi" w:cstheme="minorHAnsi"/>
                <w:szCs w:val="20"/>
              </w:rPr>
            </w:pPr>
            <w:r w:rsidRPr="00290BF0">
              <w:rPr>
                <w:color w:val="FFFFFF"/>
              </w:rPr>
              <w:t>0</w:t>
            </w:r>
          </w:p>
        </w:tc>
      </w:tr>
      <w:tr w:rsidR="009076A2" w:rsidRPr="00290BF0" w14:paraId="5AA193BA" w14:textId="77777777">
        <w:trPr>
          <w:trHeight w:val="20"/>
        </w:trPr>
        <w:tc>
          <w:tcPr>
            <w:tcW w:w="2911" w:type="dxa"/>
            <w:shd w:val="clear" w:color="auto" w:fill="auto"/>
            <w:noWrap/>
            <w:vAlign w:val="center"/>
            <w:hideMark/>
          </w:tcPr>
          <w:p w14:paraId="6F65C59E"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Fleetlands</w:t>
            </w:r>
          </w:p>
        </w:tc>
        <w:tc>
          <w:tcPr>
            <w:tcW w:w="0" w:type="auto"/>
            <w:shd w:val="clear" w:color="auto" w:fill="auto"/>
            <w:noWrap/>
            <w:vAlign w:val="center"/>
            <w:hideMark/>
          </w:tcPr>
          <w:p w14:paraId="2E5B2547"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w:t>
            </w:r>
          </w:p>
        </w:tc>
        <w:tc>
          <w:tcPr>
            <w:tcW w:w="0" w:type="auto"/>
            <w:shd w:val="clear" w:color="auto" w:fill="auto"/>
            <w:noWrap/>
            <w:vAlign w:val="center"/>
            <w:hideMark/>
          </w:tcPr>
          <w:p w14:paraId="79B1D767"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w:t>
            </w:r>
          </w:p>
        </w:tc>
        <w:tc>
          <w:tcPr>
            <w:tcW w:w="471" w:type="dxa"/>
            <w:tcBorders>
              <w:top w:val="nil"/>
              <w:bottom w:val="nil"/>
            </w:tcBorders>
            <w:shd w:val="clear" w:color="auto" w:fill="auto"/>
          </w:tcPr>
          <w:p w14:paraId="36A1769E"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6B5049F6" w14:textId="77777777" w:rsidR="009076A2" w:rsidRPr="00290BF0" w:rsidRDefault="009076A2" w:rsidP="009076A2">
            <w:pPr>
              <w:jc w:val="center"/>
              <w:rPr>
                <w:rFonts w:asciiTheme="minorHAnsi" w:eastAsia="Times New Roman" w:hAnsiTheme="minorHAnsi" w:cstheme="minorHAnsi"/>
                <w:szCs w:val="20"/>
              </w:rPr>
            </w:pPr>
            <w:r w:rsidRPr="00290BF0">
              <w:rPr>
                <w:szCs w:val="20"/>
              </w:rPr>
              <w:t>Tain</w:t>
            </w:r>
          </w:p>
        </w:tc>
        <w:tc>
          <w:tcPr>
            <w:tcW w:w="851" w:type="dxa"/>
          </w:tcPr>
          <w:p w14:paraId="023255E9" w14:textId="77777777" w:rsidR="009076A2" w:rsidRPr="00290BF0" w:rsidRDefault="009076A2" w:rsidP="009076A2">
            <w:pPr>
              <w:jc w:val="center"/>
              <w:rPr>
                <w:rFonts w:asciiTheme="minorHAnsi" w:eastAsia="Times New Roman" w:hAnsiTheme="minorHAnsi" w:cstheme="minorHAnsi"/>
                <w:szCs w:val="20"/>
              </w:rPr>
            </w:pPr>
            <w:r w:rsidRPr="00290BF0">
              <w:t>1</w:t>
            </w:r>
          </w:p>
        </w:tc>
        <w:tc>
          <w:tcPr>
            <w:tcW w:w="850" w:type="dxa"/>
          </w:tcPr>
          <w:p w14:paraId="601682B7" w14:textId="77777777" w:rsidR="009076A2" w:rsidRPr="00290BF0" w:rsidRDefault="009076A2" w:rsidP="009076A2">
            <w:pPr>
              <w:jc w:val="center"/>
              <w:rPr>
                <w:rFonts w:asciiTheme="minorHAnsi" w:eastAsia="Times New Roman" w:hAnsiTheme="minorHAnsi" w:cstheme="minorHAnsi"/>
                <w:szCs w:val="20"/>
              </w:rPr>
            </w:pPr>
            <w:r w:rsidRPr="00290BF0">
              <w:t>4</w:t>
            </w:r>
          </w:p>
        </w:tc>
      </w:tr>
      <w:tr w:rsidR="009076A2" w:rsidRPr="00290BF0" w14:paraId="6978D53A" w14:textId="77777777">
        <w:trPr>
          <w:trHeight w:val="20"/>
        </w:trPr>
        <w:tc>
          <w:tcPr>
            <w:tcW w:w="2911" w:type="dxa"/>
            <w:shd w:val="clear" w:color="auto" w:fill="auto"/>
            <w:noWrap/>
            <w:vAlign w:val="center"/>
            <w:hideMark/>
          </w:tcPr>
          <w:p w14:paraId="03AD30F9"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Menwith Hill</w:t>
            </w:r>
          </w:p>
        </w:tc>
        <w:tc>
          <w:tcPr>
            <w:tcW w:w="0" w:type="auto"/>
            <w:shd w:val="clear" w:color="auto" w:fill="auto"/>
            <w:noWrap/>
            <w:vAlign w:val="center"/>
            <w:hideMark/>
          </w:tcPr>
          <w:p w14:paraId="263C713D"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w:t>
            </w:r>
          </w:p>
        </w:tc>
        <w:tc>
          <w:tcPr>
            <w:tcW w:w="0" w:type="auto"/>
            <w:shd w:val="clear" w:color="auto" w:fill="auto"/>
            <w:noWrap/>
            <w:vAlign w:val="center"/>
            <w:hideMark/>
          </w:tcPr>
          <w:p w14:paraId="77D0EE26"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2</w:t>
            </w:r>
          </w:p>
        </w:tc>
        <w:tc>
          <w:tcPr>
            <w:tcW w:w="471" w:type="dxa"/>
            <w:tcBorders>
              <w:top w:val="nil"/>
              <w:bottom w:val="nil"/>
            </w:tcBorders>
            <w:shd w:val="clear" w:color="auto" w:fill="auto"/>
          </w:tcPr>
          <w:p w14:paraId="254D2277"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1B2FF00C" w14:textId="77777777" w:rsidR="009076A2" w:rsidRPr="00290BF0" w:rsidRDefault="009076A2" w:rsidP="009076A2">
            <w:pPr>
              <w:jc w:val="center"/>
              <w:rPr>
                <w:rFonts w:asciiTheme="minorHAnsi" w:eastAsia="Times New Roman" w:hAnsiTheme="minorHAnsi" w:cstheme="minorHAnsi"/>
                <w:szCs w:val="20"/>
              </w:rPr>
            </w:pPr>
            <w:r w:rsidRPr="00290BF0">
              <w:rPr>
                <w:szCs w:val="20"/>
              </w:rPr>
              <w:t>Topcliffe</w:t>
            </w:r>
          </w:p>
        </w:tc>
        <w:tc>
          <w:tcPr>
            <w:tcW w:w="851" w:type="dxa"/>
          </w:tcPr>
          <w:p w14:paraId="1918B469" w14:textId="77777777" w:rsidR="009076A2" w:rsidRPr="00290BF0" w:rsidRDefault="009076A2" w:rsidP="009076A2">
            <w:pPr>
              <w:jc w:val="center"/>
              <w:rPr>
                <w:rFonts w:asciiTheme="minorHAnsi" w:eastAsia="Times New Roman" w:hAnsiTheme="minorHAnsi" w:cstheme="minorHAnsi"/>
                <w:szCs w:val="20"/>
              </w:rPr>
            </w:pPr>
            <w:r w:rsidRPr="00290BF0">
              <w:t>1</w:t>
            </w:r>
          </w:p>
        </w:tc>
        <w:tc>
          <w:tcPr>
            <w:tcW w:w="850" w:type="dxa"/>
          </w:tcPr>
          <w:p w14:paraId="63CDCE86" w14:textId="77777777" w:rsidR="009076A2" w:rsidRPr="00290BF0" w:rsidRDefault="009076A2" w:rsidP="009076A2">
            <w:pPr>
              <w:jc w:val="center"/>
              <w:rPr>
                <w:rFonts w:asciiTheme="minorHAnsi" w:eastAsia="Times New Roman" w:hAnsiTheme="minorHAnsi" w:cstheme="minorHAnsi"/>
                <w:szCs w:val="20"/>
              </w:rPr>
            </w:pPr>
            <w:r w:rsidRPr="00290BF0">
              <w:t>3</w:t>
            </w:r>
          </w:p>
        </w:tc>
      </w:tr>
      <w:tr w:rsidR="009076A2" w:rsidRPr="00290BF0" w14:paraId="4EF7C0FC" w14:textId="77777777">
        <w:trPr>
          <w:trHeight w:val="20"/>
        </w:trPr>
        <w:tc>
          <w:tcPr>
            <w:tcW w:w="2911" w:type="dxa"/>
            <w:shd w:val="clear" w:color="auto" w:fill="auto"/>
            <w:noWrap/>
            <w:vAlign w:val="center"/>
            <w:hideMark/>
          </w:tcPr>
          <w:p w14:paraId="5B98F726"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Mildenhall</w:t>
            </w:r>
          </w:p>
        </w:tc>
        <w:tc>
          <w:tcPr>
            <w:tcW w:w="0" w:type="auto"/>
            <w:shd w:val="clear" w:color="auto" w:fill="auto"/>
            <w:noWrap/>
            <w:vAlign w:val="center"/>
            <w:hideMark/>
          </w:tcPr>
          <w:p w14:paraId="164E47EC"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w:t>
            </w:r>
          </w:p>
        </w:tc>
        <w:tc>
          <w:tcPr>
            <w:tcW w:w="0" w:type="auto"/>
            <w:shd w:val="clear" w:color="auto" w:fill="auto"/>
            <w:noWrap/>
            <w:vAlign w:val="center"/>
            <w:hideMark/>
          </w:tcPr>
          <w:p w14:paraId="5429D76A"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4</w:t>
            </w:r>
          </w:p>
        </w:tc>
        <w:tc>
          <w:tcPr>
            <w:tcW w:w="471" w:type="dxa"/>
            <w:tcBorders>
              <w:top w:val="nil"/>
              <w:bottom w:val="nil"/>
            </w:tcBorders>
            <w:shd w:val="clear" w:color="auto" w:fill="auto"/>
          </w:tcPr>
          <w:p w14:paraId="6439DD90"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1AF5D846" w14:textId="77777777" w:rsidR="009076A2" w:rsidRPr="00290BF0" w:rsidRDefault="009076A2" w:rsidP="009076A2">
            <w:pPr>
              <w:jc w:val="center"/>
              <w:rPr>
                <w:rFonts w:asciiTheme="minorHAnsi" w:eastAsia="Times New Roman" w:hAnsiTheme="minorHAnsi" w:cstheme="minorHAnsi"/>
                <w:szCs w:val="20"/>
              </w:rPr>
            </w:pPr>
            <w:r w:rsidRPr="00290BF0">
              <w:rPr>
                <w:szCs w:val="20"/>
              </w:rPr>
              <w:t>St Kilda</w:t>
            </w:r>
          </w:p>
        </w:tc>
        <w:tc>
          <w:tcPr>
            <w:tcW w:w="851" w:type="dxa"/>
          </w:tcPr>
          <w:p w14:paraId="6476ABAD" w14:textId="77777777" w:rsidR="009076A2" w:rsidRPr="00290BF0" w:rsidRDefault="009076A2" w:rsidP="009076A2">
            <w:pPr>
              <w:jc w:val="center"/>
              <w:rPr>
                <w:rFonts w:asciiTheme="minorHAnsi" w:eastAsia="Times New Roman" w:hAnsiTheme="minorHAnsi" w:cstheme="minorHAnsi"/>
                <w:szCs w:val="20"/>
              </w:rPr>
            </w:pPr>
            <w:r w:rsidRPr="00290BF0">
              <w:t>1</w:t>
            </w:r>
          </w:p>
        </w:tc>
        <w:tc>
          <w:tcPr>
            <w:tcW w:w="850" w:type="dxa"/>
          </w:tcPr>
          <w:p w14:paraId="37A4F92B" w14:textId="77777777" w:rsidR="009076A2" w:rsidRPr="00290BF0" w:rsidRDefault="009076A2" w:rsidP="009076A2">
            <w:pPr>
              <w:jc w:val="center"/>
              <w:rPr>
                <w:rFonts w:asciiTheme="minorHAnsi" w:eastAsia="Times New Roman" w:hAnsiTheme="minorHAnsi" w:cstheme="minorHAnsi"/>
                <w:szCs w:val="20"/>
              </w:rPr>
            </w:pPr>
            <w:r w:rsidRPr="00290BF0">
              <w:t>3</w:t>
            </w:r>
          </w:p>
        </w:tc>
      </w:tr>
      <w:tr w:rsidR="009076A2" w:rsidRPr="00290BF0" w14:paraId="7FCEA737" w14:textId="77777777">
        <w:trPr>
          <w:trHeight w:val="20"/>
        </w:trPr>
        <w:tc>
          <w:tcPr>
            <w:tcW w:w="2911" w:type="dxa"/>
            <w:shd w:val="clear" w:color="auto" w:fill="auto"/>
            <w:noWrap/>
            <w:vAlign w:val="center"/>
            <w:hideMark/>
          </w:tcPr>
          <w:p w14:paraId="11B35FA3"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Prestwick</w:t>
            </w:r>
          </w:p>
        </w:tc>
        <w:tc>
          <w:tcPr>
            <w:tcW w:w="0" w:type="auto"/>
            <w:shd w:val="clear" w:color="auto" w:fill="auto"/>
            <w:noWrap/>
            <w:vAlign w:val="center"/>
            <w:hideMark/>
          </w:tcPr>
          <w:p w14:paraId="2968ACC2"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w:t>
            </w:r>
          </w:p>
        </w:tc>
        <w:tc>
          <w:tcPr>
            <w:tcW w:w="0" w:type="auto"/>
            <w:shd w:val="clear" w:color="auto" w:fill="auto"/>
            <w:noWrap/>
            <w:vAlign w:val="center"/>
            <w:hideMark/>
          </w:tcPr>
          <w:p w14:paraId="2FB85F53"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0</w:t>
            </w:r>
          </w:p>
        </w:tc>
        <w:tc>
          <w:tcPr>
            <w:tcW w:w="471" w:type="dxa"/>
            <w:tcBorders>
              <w:top w:val="nil"/>
              <w:bottom w:val="nil"/>
            </w:tcBorders>
            <w:shd w:val="clear" w:color="auto" w:fill="auto"/>
          </w:tcPr>
          <w:p w14:paraId="4F2DCC9E"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2B0F9E98" w14:textId="77777777" w:rsidR="009076A2" w:rsidRPr="00290BF0" w:rsidRDefault="009076A2" w:rsidP="009076A2">
            <w:pPr>
              <w:jc w:val="center"/>
              <w:rPr>
                <w:rFonts w:asciiTheme="minorHAnsi" w:eastAsia="Times New Roman" w:hAnsiTheme="minorHAnsi" w:cstheme="minorHAnsi"/>
                <w:szCs w:val="20"/>
              </w:rPr>
            </w:pPr>
            <w:r w:rsidRPr="00290BF0">
              <w:rPr>
                <w:szCs w:val="20"/>
              </w:rPr>
              <w:t>Windy Head</w:t>
            </w:r>
          </w:p>
        </w:tc>
        <w:tc>
          <w:tcPr>
            <w:tcW w:w="851" w:type="dxa"/>
          </w:tcPr>
          <w:p w14:paraId="1143F4DA" w14:textId="77777777" w:rsidR="009076A2" w:rsidRPr="00290BF0" w:rsidRDefault="009076A2" w:rsidP="009076A2">
            <w:pPr>
              <w:jc w:val="center"/>
              <w:rPr>
                <w:rFonts w:asciiTheme="minorHAnsi" w:eastAsia="Times New Roman" w:hAnsiTheme="minorHAnsi" w:cstheme="minorHAnsi"/>
                <w:szCs w:val="20"/>
              </w:rPr>
            </w:pPr>
            <w:r w:rsidRPr="00290BF0">
              <w:t>1</w:t>
            </w:r>
          </w:p>
        </w:tc>
        <w:tc>
          <w:tcPr>
            <w:tcW w:w="850" w:type="dxa"/>
          </w:tcPr>
          <w:p w14:paraId="77151B8B" w14:textId="77777777" w:rsidR="009076A2" w:rsidRPr="00290BF0" w:rsidRDefault="009076A2" w:rsidP="009076A2">
            <w:pPr>
              <w:jc w:val="center"/>
              <w:rPr>
                <w:rFonts w:asciiTheme="minorHAnsi" w:eastAsia="Times New Roman" w:hAnsiTheme="minorHAnsi" w:cstheme="minorHAnsi"/>
                <w:szCs w:val="20"/>
              </w:rPr>
            </w:pPr>
            <w:r w:rsidRPr="00290BF0">
              <w:rPr>
                <w:color w:val="FFFFFF"/>
              </w:rPr>
              <w:t>0</w:t>
            </w:r>
          </w:p>
        </w:tc>
      </w:tr>
      <w:tr w:rsidR="009076A2" w:rsidRPr="00290BF0" w14:paraId="499C2193" w14:textId="77777777">
        <w:trPr>
          <w:trHeight w:val="20"/>
        </w:trPr>
        <w:tc>
          <w:tcPr>
            <w:tcW w:w="2911" w:type="dxa"/>
            <w:shd w:val="clear" w:color="auto" w:fill="auto"/>
            <w:noWrap/>
            <w:vAlign w:val="center"/>
            <w:hideMark/>
          </w:tcPr>
          <w:p w14:paraId="35F1F5C6"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Woodhall Spa</w:t>
            </w:r>
          </w:p>
        </w:tc>
        <w:tc>
          <w:tcPr>
            <w:tcW w:w="0" w:type="auto"/>
            <w:shd w:val="clear" w:color="auto" w:fill="auto"/>
            <w:noWrap/>
            <w:vAlign w:val="center"/>
            <w:hideMark/>
          </w:tcPr>
          <w:p w14:paraId="1E6E6C19"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w:t>
            </w:r>
          </w:p>
        </w:tc>
        <w:tc>
          <w:tcPr>
            <w:tcW w:w="0" w:type="auto"/>
            <w:shd w:val="clear" w:color="auto" w:fill="auto"/>
            <w:noWrap/>
            <w:vAlign w:val="center"/>
            <w:hideMark/>
          </w:tcPr>
          <w:p w14:paraId="0D35B348"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w:t>
            </w:r>
          </w:p>
        </w:tc>
        <w:tc>
          <w:tcPr>
            <w:tcW w:w="471" w:type="dxa"/>
            <w:tcBorders>
              <w:top w:val="nil"/>
              <w:bottom w:val="nil"/>
            </w:tcBorders>
            <w:shd w:val="clear" w:color="auto" w:fill="auto"/>
          </w:tcPr>
          <w:p w14:paraId="602B8D79"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01DF3D44" w14:textId="77777777" w:rsidR="009076A2" w:rsidRPr="00290BF0" w:rsidRDefault="009076A2" w:rsidP="009076A2">
            <w:pPr>
              <w:jc w:val="center"/>
              <w:rPr>
                <w:rFonts w:asciiTheme="minorHAnsi" w:eastAsia="Times New Roman" w:hAnsiTheme="minorHAnsi" w:cstheme="minorHAnsi"/>
                <w:szCs w:val="20"/>
              </w:rPr>
            </w:pPr>
            <w:r w:rsidRPr="00290BF0">
              <w:rPr>
                <w:szCs w:val="20"/>
              </w:rPr>
              <w:t>Merryfield</w:t>
            </w:r>
          </w:p>
        </w:tc>
        <w:tc>
          <w:tcPr>
            <w:tcW w:w="851" w:type="dxa"/>
          </w:tcPr>
          <w:p w14:paraId="6C3E192A" w14:textId="77777777" w:rsidR="009076A2" w:rsidRPr="00290BF0" w:rsidRDefault="009076A2" w:rsidP="009076A2">
            <w:pPr>
              <w:jc w:val="center"/>
              <w:rPr>
                <w:rFonts w:asciiTheme="minorHAnsi" w:eastAsia="Times New Roman" w:hAnsiTheme="minorHAnsi" w:cstheme="minorHAnsi"/>
                <w:szCs w:val="20"/>
              </w:rPr>
            </w:pPr>
            <w:r w:rsidRPr="00290BF0">
              <w:t>1</w:t>
            </w:r>
          </w:p>
        </w:tc>
        <w:tc>
          <w:tcPr>
            <w:tcW w:w="850" w:type="dxa"/>
          </w:tcPr>
          <w:p w14:paraId="25585AB2" w14:textId="77777777" w:rsidR="009076A2" w:rsidRPr="00290BF0" w:rsidRDefault="009076A2" w:rsidP="009076A2">
            <w:pPr>
              <w:jc w:val="center"/>
              <w:rPr>
                <w:rFonts w:asciiTheme="minorHAnsi" w:eastAsia="Times New Roman" w:hAnsiTheme="minorHAnsi" w:cstheme="minorHAnsi"/>
                <w:szCs w:val="20"/>
              </w:rPr>
            </w:pPr>
            <w:r w:rsidRPr="00290BF0">
              <w:rPr>
                <w:color w:val="FFFFFF"/>
              </w:rPr>
              <w:t>0</w:t>
            </w:r>
          </w:p>
        </w:tc>
      </w:tr>
      <w:tr w:rsidR="009076A2" w:rsidRPr="00290BF0" w14:paraId="3111C79F" w14:textId="77777777">
        <w:trPr>
          <w:trHeight w:val="20"/>
        </w:trPr>
        <w:tc>
          <w:tcPr>
            <w:tcW w:w="2911" w:type="dxa"/>
            <w:shd w:val="clear" w:color="auto" w:fill="auto"/>
            <w:noWrap/>
            <w:vAlign w:val="center"/>
            <w:hideMark/>
          </w:tcPr>
          <w:p w14:paraId="05C0E61D"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Topcliffe</w:t>
            </w:r>
          </w:p>
        </w:tc>
        <w:tc>
          <w:tcPr>
            <w:tcW w:w="0" w:type="auto"/>
            <w:shd w:val="clear" w:color="auto" w:fill="auto"/>
            <w:noWrap/>
            <w:vAlign w:val="center"/>
            <w:hideMark/>
          </w:tcPr>
          <w:p w14:paraId="5448949D"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w:t>
            </w:r>
          </w:p>
        </w:tc>
        <w:tc>
          <w:tcPr>
            <w:tcW w:w="0" w:type="auto"/>
            <w:shd w:val="clear" w:color="auto" w:fill="auto"/>
            <w:noWrap/>
            <w:vAlign w:val="center"/>
            <w:hideMark/>
          </w:tcPr>
          <w:p w14:paraId="7F7A4012"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2</w:t>
            </w:r>
          </w:p>
        </w:tc>
        <w:tc>
          <w:tcPr>
            <w:tcW w:w="471" w:type="dxa"/>
            <w:tcBorders>
              <w:top w:val="nil"/>
              <w:bottom w:val="nil"/>
            </w:tcBorders>
            <w:shd w:val="clear" w:color="auto" w:fill="auto"/>
          </w:tcPr>
          <w:p w14:paraId="0FF8E81B"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5AED0722" w14:textId="77777777" w:rsidR="009076A2" w:rsidRPr="00290BF0" w:rsidRDefault="009076A2" w:rsidP="009076A2">
            <w:pPr>
              <w:jc w:val="center"/>
              <w:rPr>
                <w:rFonts w:asciiTheme="minorHAnsi" w:eastAsia="Times New Roman" w:hAnsiTheme="minorHAnsi" w:cstheme="minorHAnsi"/>
                <w:szCs w:val="20"/>
              </w:rPr>
            </w:pPr>
            <w:r w:rsidRPr="00290BF0">
              <w:rPr>
                <w:szCs w:val="20"/>
              </w:rPr>
              <w:t>West Freugh</w:t>
            </w:r>
          </w:p>
        </w:tc>
        <w:tc>
          <w:tcPr>
            <w:tcW w:w="851" w:type="dxa"/>
          </w:tcPr>
          <w:p w14:paraId="52378D73" w14:textId="77777777" w:rsidR="009076A2" w:rsidRPr="00290BF0" w:rsidRDefault="009076A2" w:rsidP="009076A2">
            <w:pPr>
              <w:jc w:val="center"/>
              <w:rPr>
                <w:rFonts w:asciiTheme="minorHAnsi" w:eastAsia="Times New Roman" w:hAnsiTheme="minorHAnsi" w:cstheme="minorHAnsi"/>
                <w:szCs w:val="20"/>
              </w:rPr>
            </w:pPr>
            <w:r w:rsidRPr="00290BF0">
              <w:t>1</w:t>
            </w:r>
          </w:p>
        </w:tc>
        <w:tc>
          <w:tcPr>
            <w:tcW w:w="850" w:type="dxa"/>
          </w:tcPr>
          <w:p w14:paraId="383A5669" w14:textId="77777777" w:rsidR="009076A2" w:rsidRPr="00290BF0" w:rsidRDefault="009076A2" w:rsidP="009076A2">
            <w:pPr>
              <w:jc w:val="center"/>
              <w:rPr>
                <w:rFonts w:asciiTheme="minorHAnsi" w:eastAsia="Times New Roman" w:hAnsiTheme="minorHAnsi" w:cstheme="minorHAnsi"/>
                <w:szCs w:val="20"/>
              </w:rPr>
            </w:pPr>
            <w:r w:rsidRPr="00290BF0">
              <w:t>1</w:t>
            </w:r>
          </w:p>
        </w:tc>
      </w:tr>
      <w:tr w:rsidR="009076A2" w:rsidRPr="00290BF0" w14:paraId="57D99944" w14:textId="77777777">
        <w:trPr>
          <w:trHeight w:val="20"/>
        </w:trPr>
        <w:tc>
          <w:tcPr>
            <w:tcW w:w="2911" w:type="dxa"/>
            <w:shd w:val="clear" w:color="auto" w:fill="auto"/>
            <w:noWrap/>
            <w:vAlign w:val="center"/>
            <w:hideMark/>
          </w:tcPr>
          <w:p w14:paraId="1223F190"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Little Rissington</w:t>
            </w:r>
          </w:p>
        </w:tc>
        <w:tc>
          <w:tcPr>
            <w:tcW w:w="0" w:type="auto"/>
            <w:shd w:val="clear" w:color="auto" w:fill="auto"/>
            <w:noWrap/>
            <w:vAlign w:val="center"/>
            <w:hideMark/>
          </w:tcPr>
          <w:p w14:paraId="07F6C9C7"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w:t>
            </w:r>
          </w:p>
        </w:tc>
        <w:tc>
          <w:tcPr>
            <w:tcW w:w="0" w:type="auto"/>
            <w:shd w:val="clear" w:color="auto" w:fill="auto"/>
            <w:noWrap/>
            <w:vAlign w:val="center"/>
            <w:hideMark/>
          </w:tcPr>
          <w:p w14:paraId="21A78E11"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0</w:t>
            </w:r>
          </w:p>
        </w:tc>
        <w:tc>
          <w:tcPr>
            <w:tcW w:w="471" w:type="dxa"/>
            <w:tcBorders>
              <w:top w:val="nil"/>
              <w:bottom w:val="nil"/>
            </w:tcBorders>
            <w:shd w:val="clear" w:color="auto" w:fill="auto"/>
          </w:tcPr>
          <w:p w14:paraId="3401F38D"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49E925BD" w14:textId="77777777" w:rsidR="009076A2" w:rsidRPr="00290BF0" w:rsidRDefault="009076A2" w:rsidP="009076A2">
            <w:pPr>
              <w:jc w:val="center"/>
              <w:rPr>
                <w:rFonts w:asciiTheme="minorHAnsi" w:eastAsia="Times New Roman" w:hAnsiTheme="minorHAnsi" w:cstheme="minorHAnsi"/>
                <w:szCs w:val="20"/>
              </w:rPr>
            </w:pPr>
            <w:r w:rsidRPr="00290BF0">
              <w:rPr>
                <w:szCs w:val="20"/>
              </w:rPr>
              <w:t>Hebrides</w:t>
            </w:r>
          </w:p>
        </w:tc>
        <w:tc>
          <w:tcPr>
            <w:tcW w:w="851" w:type="dxa"/>
          </w:tcPr>
          <w:p w14:paraId="1059A25F" w14:textId="77777777" w:rsidR="009076A2" w:rsidRPr="00290BF0" w:rsidRDefault="009076A2" w:rsidP="009076A2">
            <w:pPr>
              <w:jc w:val="center"/>
              <w:rPr>
                <w:rFonts w:asciiTheme="minorHAnsi" w:eastAsia="Times New Roman" w:hAnsiTheme="minorHAnsi" w:cstheme="minorHAnsi"/>
                <w:szCs w:val="20"/>
              </w:rPr>
            </w:pPr>
            <w:r w:rsidRPr="00290BF0">
              <w:t>1</w:t>
            </w:r>
          </w:p>
        </w:tc>
        <w:tc>
          <w:tcPr>
            <w:tcW w:w="850" w:type="dxa"/>
          </w:tcPr>
          <w:p w14:paraId="59B6E0C4" w14:textId="77777777" w:rsidR="009076A2" w:rsidRPr="00290BF0" w:rsidRDefault="009076A2" w:rsidP="009076A2">
            <w:pPr>
              <w:jc w:val="center"/>
              <w:rPr>
                <w:rFonts w:asciiTheme="minorHAnsi" w:eastAsia="Times New Roman" w:hAnsiTheme="minorHAnsi" w:cstheme="minorHAnsi"/>
                <w:szCs w:val="20"/>
              </w:rPr>
            </w:pPr>
            <w:r w:rsidRPr="00290BF0">
              <w:t>1</w:t>
            </w:r>
          </w:p>
        </w:tc>
      </w:tr>
      <w:tr w:rsidR="009076A2" w:rsidRPr="00290BF0" w14:paraId="19EEFDBD" w14:textId="77777777">
        <w:trPr>
          <w:trHeight w:val="20"/>
        </w:trPr>
        <w:tc>
          <w:tcPr>
            <w:tcW w:w="2911" w:type="dxa"/>
            <w:shd w:val="clear" w:color="auto" w:fill="auto"/>
            <w:noWrap/>
            <w:vAlign w:val="center"/>
            <w:hideMark/>
          </w:tcPr>
          <w:p w14:paraId="51D9AC47"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Silloth</w:t>
            </w:r>
          </w:p>
        </w:tc>
        <w:tc>
          <w:tcPr>
            <w:tcW w:w="0" w:type="auto"/>
            <w:shd w:val="clear" w:color="auto" w:fill="auto"/>
            <w:noWrap/>
            <w:vAlign w:val="center"/>
            <w:hideMark/>
          </w:tcPr>
          <w:p w14:paraId="26B3132F"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w:t>
            </w:r>
          </w:p>
        </w:tc>
        <w:tc>
          <w:tcPr>
            <w:tcW w:w="0" w:type="auto"/>
            <w:shd w:val="clear" w:color="auto" w:fill="auto"/>
            <w:noWrap/>
            <w:vAlign w:val="center"/>
            <w:hideMark/>
          </w:tcPr>
          <w:p w14:paraId="3EF3C16C"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0</w:t>
            </w:r>
          </w:p>
        </w:tc>
        <w:tc>
          <w:tcPr>
            <w:tcW w:w="471" w:type="dxa"/>
            <w:tcBorders>
              <w:top w:val="nil"/>
              <w:bottom w:val="nil"/>
            </w:tcBorders>
            <w:shd w:val="clear" w:color="auto" w:fill="auto"/>
          </w:tcPr>
          <w:p w14:paraId="285033C9"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27DF80E9" w14:textId="77777777" w:rsidR="009076A2" w:rsidRPr="00290BF0" w:rsidRDefault="009076A2" w:rsidP="009076A2">
            <w:pPr>
              <w:jc w:val="center"/>
              <w:rPr>
                <w:rFonts w:asciiTheme="minorHAnsi" w:eastAsia="Times New Roman" w:hAnsiTheme="minorHAnsi" w:cstheme="minorHAnsi"/>
                <w:szCs w:val="20"/>
              </w:rPr>
            </w:pPr>
            <w:r w:rsidRPr="00290BF0">
              <w:rPr>
                <w:szCs w:val="20"/>
              </w:rPr>
              <w:t>Wick</w:t>
            </w:r>
          </w:p>
        </w:tc>
        <w:tc>
          <w:tcPr>
            <w:tcW w:w="851" w:type="dxa"/>
          </w:tcPr>
          <w:p w14:paraId="44612AC9" w14:textId="77777777" w:rsidR="009076A2" w:rsidRPr="00290BF0" w:rsidRDefault="009076A2" w:rsidP="009076A2">
            <w:pPr>
              <w:jc w:val="center"/>
              <w:rPr>
                <w:rFonts w:asciiTheme="minorHAnsi" w:eastAsia="Times New Roman" w:hAnsiTheme="minorHAnsi" w:cstheme="minorHAnsi"/>
                <w:szCs w:val="20"/>
              </w:rPr>
            </w:pPr>
            <w:r w:rsidRPr="00290BF0">
              <w:t>1</w:t>
            </w:r>
          </w:p>
        </w:tc>
        <w:tc>
          <w:tcPr>
            <w:tcW w:w="850" w:type="dxa"/>
          </w:tcPr>
          <w:p w14:paraId="5EB32713" w14:textId="77777777" w:rsidR="009076A2" w:rsidRPr="00290BF0" w:rsidRDefault="009076A2" w:rsidP="009076A2">
            <w:pPr>
              <w:jc w:val="center"/>
              <w:rPr>
                <w:rFonts w:asciiTheme="minorHAnsi" w:eastAsia="Times New Roman" w:hAnsiTheme="minorHAnsi" w:cstheme="minorHAnsi"/>
                <w:szCs w:val="20"/>
              </w:rPr>
            </w:pPr>
            <w:r w:rsidRPr="00290BF0">
              <w:rPr>
                <w:color w:val="FFFFFF"/>
              </w:rPr>
              <w:t>0</w:t>
            </w:r>
          </w:p>
        </w:tc>
      </w:tr>
      <w:tr w:rsidR="009076A2" w:rsidRPr="00290BF0" w14:paraId="34F22CAD" w14:textId="77777777">
        <w:trPr>
          <w:trHeight w:val="20"/>
        </w:trPr>
        <w:tc>
          <w:tcPr>
            <w:tcW w:w="2911" w:type="dxa"/>
            <w:shd w:val="clear" w:color="auto" w:fill="auto"/>
            <w:noWrap/>
            <w:vAlign w:val="center"/>
            <w:hideMark/>
          </w:tcPr>
          <w:p w14:paraId="0088FC7A"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Stornoway</w:t>
            </w:r>
          </w:p>
        </w:tc>
        <w:tc>
          <w:tcPr>
            <w:tcW w:w="0" w:type="auto"/>
            <w:shd w:val="clear" w:color="auto" w:fill="auto"/>
            <w:noWrap/>
            <w:vAlign w:val="center"/>
            <w:hideMark/>
          </w:tcPr>
          <w:p w14:paraId="224A8C5E"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w:t>
            </w:r>
          </w:p>
        </w:tc>
        <w:tc>
          <w:tcPr>
            <w:tcW w:w="0" w:type="auto"/>
            <w:shd w:val="clear" w:color="auto" w:fill="auto"/>
            <w:noWrap/>
            <w:vAlign w:val="center"/>
            <w:hideMark/>
          </w:tcPr>
          <w:p w14:paraId="20F7C6E5"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0</w:t>
            </w:r>
          </w:p>
        </w:tc>
        <w:tc>
          <w:tcPr>
            <w:tcW w:w="471" w:type="dxa"/>
            <w:tcBorders>
              <w:top w:val="nil"/>
              <w:bottom w:val="nil"/>
            </w:tcBorders>
            <w:shd w:val="clear" w:color="auto" w:fill="auto"/>
          </w:tcPr>
          <w:p w14:paraId="5C960EE0"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03C59B1B" w14:textId="77777777" w:rsidR="009076A2" w:rsidRPr="00290BF0" w:rsidRDefault="009076A2" w:rsidP="009076A2">
            <w:pPr>
              <w:jc w:val="center"/>
              <w:rPr>
                <w:rFonts w:asciiTheme="minorHAnsi" w:eastAsia="Times New Roman" w:hAnsiTheme="minorHAnsi" w:cstheme="minorHAnsi"/>
                <w:szCs w:val="20"/>
              </w:rPr>
            </w:pPr>
            <w:r w:rsidRPr="00290BF0">
              <w:rPr>
                <w:szCs w:val="20"/>
              </w:rPr>
              <w:t>Tiree</w:t>
            </w:r>
          </w:p>
        </w:tc>
        <w:tc>
          <w:tcPr>
            <w:tcW w:w="851" w:type="dxa"/>
          </w:tcPr>
          <w:p w14:paraId="4EDC1002" w14:textId="77777777" w:rsidR="009076A2" w:rsidRPr="00290BF0" w:rsidRDefault="009076A2" w:rsidP="009076A2">
            <w:pPr>
              <w:jc w:val="center"/>
              <w:rPr>
                <w:rFonts w:asciiTheme="minorHAnsi" w:eastAsia="Times New Roman" w:hAnsiTheme="minorHAnsi" w:cstheme="minorHAnsi"/>
                <w:szCs w:val="20"/>
              </w:rPr>
            </w:pPr>
            <w:r w:rsidRPr="00290BF0">
              <w:t>1</w:t>
            </w:r>
          </w:p>
        </w:tc>
        <w:tc>
          <w:tcPr>
            <w:tcW w:w="850" w:type="dxa"/>
          </w:tcPr>
          <w:p w14:paraId="6B5EF537" w14:textId="77777777" w:rsidR="009076A2" w:rsidRPr="00290BF0" w:rsidRDefault="009076A2" w:rsidP="009076A2">
            <w:pPr>
              <w:jc w:val="center"/>
              <w:rPr>
                <w:rFonts w:asciiTheme="minorHAnsi" w:eastAsia="Times New Roman" w:hAnsiTheme="minorHAnsi" w:cstheme="minorHAnsi"/>
                <w:szCs w:val="20"/>
              </w:rPr>
            </w:pPr>
            <w:r w:rsidRPr="00290BF0">
              <w:rPr>
                <w:color w:val="FFFFFF"/>
              </w:rPr>
              <w:t>0</w:t>
            </w:r>
          </w:p>
        </w:tc>
      </w:tr>
      <w:tr w:rsidR="009076A2" w:rsidRPr="00290BF0" w14:paraId="466970EB" w14:textId="77777777">
        <w:trPr>
          <w:trHeight w:val="20"/>
        </w:trPr>
        <w:tc>
          <w:tcPr>
            <w:tcW w:w="2911" w:type="dxa"/>
            <w:shd w:val="clear" w:color="auto" w:fill="auto"/>
            <w:noWrap/>
            <w:vAlign w:val="center"/>
            <w:hideMark/>
          </w:tcPr>
          <w:p w14:paraId="49A8BFB0"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Windy Head</w:t>
            </w:r>
          </w:p>
        </w:tc>
        <w:tc>
          <w:tcPr>
            <w:tcW w:w="0" w:type="auto"/>
            <w:shd w:val="clear" w:color="auto" w:fill="auto"/>
            <w:noWrap/>
            <w:vAlign w:val="center"/>
            <w:hideMark/>
          </w:tcPr>
          <w:p w14:paraId="69CEB0C8"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w:t>
            </w:r>
          </w:p>
        </w:tc>
        <w:tc>
          <w:tcPr>
            <w:tcW w:w="0" w:type="auto"/>
            <w:shd w:val="clear" w:color="auto" w:fill="auto"/>
            <w:noWrap/>
            <w:vAlign w:val="center"/>
            <w:hideMark/>
          </w:tcPr>
          <w:p w14:paraId="3960CD6F"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0</w:t>
            </w:r>
          </w:p>
        </w:tc>
        <w:tc>
          <w:tcPr>
            <w:tcW w:w="471" w:type="dxa"/>
            <w:tcBorders>
              <w:top w:val="nil"/>
              <w:bottom w:val="nil"/>
            </w:tcBorders>
            <w:shd w:val="clear" w:color="auto" w:fill="auto"/>
          </w:tcPr>
          <w:p w14:paraId="51B600ED"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4E4E69A0" w14:textId="77777777" w:rsidR="009076A2" w:rsidRPr="00290BF0" w:rsidRDefault="009076A2" w:rsidP="009076A2">
            <w:pPr>
              <w:jc w:val="center"/>
              <w:rPr>
                <w:rFonts w:asciiTheme="minorHAnsi" w:eastAsia="Times New Roman" w:hAnsiTheme="minorHAnsi" w:cstheme="minorHAnsi"/>
                <w:szCs w:val="20"/>
              </w:rPr>
            </w:pPr>
            <w:r w:rsidRPr="00290BF0">
              <w:rPr>
                <w:szCs w:val="20"/>
              </w:rPr>
              <w:t>Manston</w:t>
            </w:r>
          </w:p>
        </w:tc>
        <w:tc>
          <w:tcPr>
            <w:tcW w:w="851" w:type="dxa"/>
          </w:tcPr>
          <w:p w14:paraId="3136FDB0" w14:textId="77777777" w:rsidR="009076A2" w:rsidRPr="00290BF0" w:rsidRDefault="009076A2" w:rsidP="009076A2">
            <w:pPr>
              <w:jc w:val="center"/>
              <w:rPr>
                <w:rFonts w:asciiTheme="minorHAnsi" w:eastAsia="Times New Roman" w:hAnsiTheme="minorHAnsi" w:cstheme="minorHAnsi"/>
                <w:szCs w:val="20"/>
              </w:rPr>
            </w:pPr>
            <w:r w:rsidRPr="00290BF0">
              <w:t>1</w:t>
            </w:r>
          </w:p>
        </w:tc>
        <w:tc>
          <w:tcPr>
            <w:tcW w:w="850" w:type="dxa"/>
          </w:tcPr>
          <w:p w14:paraId="25AF0542" w14:textId="77777777" w:rsidR="009076A2" w:rsidRPr="00290BF0" w:rsidRDefault="009076A2" w:rsidP="009076A2">
            <w:pPr>
              <w:jc w:val="center"/>
              <w:rPr>
                <w:rFonts w:asciiTheme="minorHAnsi" w:eastAsia="Times New Roman" w:hAnsiTheme="minorHAnsi" w:cstheme="minorHAnsi"/>
                <w:szCs w:val="20"/>
              </w:rPr>
            </w:pPr>
            <w:r w:rsidRPr="00290BF0">
              <w:rPr>
                <w:color w:val="FFFFFF"/>
              </w:rPr>
              <w:t>0</w:t>
            </w:r>
          </w:p>
        </w:tc>
      </w:tr>
      <w:tr w:rsidR="009076A2" w:rsidRPr="00290BF0" w14:paraId="43CCC488" w14:textId="77777777">
        <w:trPr>
          <w:trHeight w:val="20"/>
        </w:trPr>
        <w:tc>
          <w:tcPr>
            <w:tcW w:w="2911" w:type="dxa"/>
            <w:shd w:val="clear" w:color="auto" w:fill="auto"/>
            <w:noWrap/>
            <w:vAlign w:val="center"/>
            <w:hideMark/>
          </w:tcPr>
          <w:p w14:paraId="561DCD33"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Merryfield</w:t>
            </w:r>
          </w:p>
        </w:tc>
        <w:tc>
          <w:tcPr>
            <w:tcW w:w="0" w:type="auto"/>
            <w:shd w:val="clear" w:color="auto" w:fill="auto"/>
            <w:noWrap/>
            <w:vAlign w:val="center"/>
            <w:hideMark/>
          </w:tcPr>
          <w:p w14:paraId="5055F199"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w:t>
            </w:r>
          </w:p>
        </w:tc>
        <w:tc>
          <w:tcPr>
            <w:tcW w:w="0" w:type="auto"/>
            <w:shd w:val="clear" w:color="auto" w:fill="auto"/>
            <w:noWrap/>
            <w:vAlign w:val="center"/>
            <w:hideMark/>
          </w:tcPr>
          <w:p w14:paraId="0C224CC8"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w:t>
            </w:r>
          </w:p>
        </w:tc>
        <w:tc>
          <w:tcPr>
            <w:tcW w:w="471" w:type="dxa"/>
            <w:tcBorders>
              <w:top w:val="nil"/>
              <w:bottom w:val="nil"/>
            </w:tcBorders>
            <w:shd w:val="clear" w:color="auto" w:fill="auto"/>
          </w:tcPr>
          <w:p w14:paraId="1AE8521A"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5DA260D2" w14:textId="77777777" w:rsidR="009076A2" w:rsidRPr="00290BF0" w:rsidRDefault="009076A2" w:rsidP="009076A2">
            <w:pPr>
              <w:jc w:val="center"/>
              <w:rPr>
                <w:rFonts w:asciiTheme="minorHAnsi" w:eastAsia="Times New Roman" w:hAnsiTheme="minorHAnsi" w:cstheme="minorHAnsi"/>
                <w:szCs w:val="20"/>
              </w:rPr>
            </w:pPr>
            <w:r w:rsidRPr="00290BF0">
              <w:rPr>
                <w:szCs w:val="20"/>
              </w:rPr>
              <w:t>Glasgow (UGSAS)</w:t>
            </w:r>
          </w:p>
        </w:tc>
        <w:tc>
          <w:tcPr>
            <w:tcW w:w="851" w:type="dxa"/>
          </w:tcPr>
          <w:p w14:paraId="39694D07" w14:textId="77777777" w:rsidR="009076A2" w:rsidRPr="00290BF0" w:rsidRDefault="009076A2" w:rsidP="009076A2">
            <w:pPr>
              <w:jc w:val="center"/>
              <w:rPr>
                <w:rFonts w:asciiTheme="minorHAnsi" w:eastAsia="Times New Roman" w:hAnsiTheme="minorHAnsi" w:cstheme="minorHAnsi"/>
                <w:szCs w:val="20"/>
              </w:rPr>
            </w:pPr>
            <w:r w:rsidRPr="00290BF0">
              <w:t>1</w:t>
            </w:r>
          </w:p>
        </w:tc>
        <w:tc>
          <w:tcPr>
            <w:tcW w:w="850" w:type="dxa"/>
          </w:tcPr>
          <w:p w14:paraId="17BCDF3C" w14:textId="77777777" w:rsidR="009076A2" w:rsidRPr="00290BF0" w:rsidRDefault="009076A2" w:rsidP="009076A2">
            <w:pPr>
              <w:jc w:val="center"/>
              <w:rPr>
                <w:rFonts w:asciiTheme="minorHAnsi" w:eastAsia="Times New Roman" w:hAnsiTheme="minorHAnsi" w:cstheme="minorHAnsi"/>
                <w:szCs w:val="20"/>
              </w:rPr>
            </w:pPr>
            <w:r w:rsidRPr="00290BF0">
              <w:t>1</w:t>
            </w:r>
          </w:p>
        </w:tc>
      </w:tr>
      <w:tr w:rsidR="009076A2" w:rsidRPr="00290BF0" w14:paraId="16F7FE94" w14:textId="77777777">
        <w:trPr>
          <w:trHeight w:val="20"/>
        </w:trPr>
        <w:tc>
          <w:tcPr>
            <w:tcW w:w="2911" w:type="dxa"/>
            <w:shd w:val="clear" w:color="auto" w:fill="auto"/>
            <w:noWrap/>
            <w:vAlign w:val="center"/>
            <w:hideMark/>
          </w:tcPr>
          <w:p w14:paraId="219C770A"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West Freugh</w:t>
            </w:r>
          </w:p>
        </w:tc>
        <w:tc>
          <w:tcPr>
            <w:tcW w:w="0" w:type="auto"/>
            <w:shd w:val="clear" w:color="auto" w:fill="auto"/>
            <w:noWrap/>
            <w:vAlign w:val="center"/>
            <w:hideMark/>
          </w:tcPr>
          <w:p w14:paraId="0A8F881D"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w:t>
            </w:r>
          </w:p>
        </w:tc>
        <w:tc>
          <w:tcPr>
            <w:tcW w:w="0" w:type="auto"/>
            <w:shd w:val="clear" w:color="auto" w:fill="auto"/>
            <w:noWrap/>
            <w:vAlign w:val="center"/>
            <w:hideMark/>
          </w:tcPr>
          <w:p w14:paraId="3F656CF8"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0</w:t>
            </w:r>
          </w:p>
        </w:tc>
        <w:tc>
          <w:tcPr>
            <w:tcW w:w="471" w:type="dxa"/>
            <w:tcBorders>
              <w:top w:val="nil"/>
              <w:bottom w:val="nil"/>
            </w:tcBorders>
            <w:shd w:val="clear" w:color="auto" w:fill="auto"/>
          </w:tcPr>
          <w:p w14:paraId="311234EB"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2284F882" w14:textId="77777777" w:rsidR="009076A2" w:rsidRPr="00290BF0" w:rsidRDefault="009076A2" w:rsidP="009076A2">
            <w:pPr>
              <w:jc w:val="center"/>
              <w:rPr>
                <w:rFonts w:asciiTheme="minorHAnsi" w:eastAsia="Times New Roman" w:hAnsiTheme="minorHAnsi" w:cstheme="minorHAnsi"/>
                <w:szCs w:val="20"/>
              </w:rPr>
            </w:pPr>
            <w:r w:rsidRPr="00290BF0">
              <w:rPr>
                <w:szCs w:val="20"/>
              </w:rPr>
              <w:t>ACHQ London &amp; South East (RAF Northolt)</w:t>
            </w:r>
          </w:p>
        </w:tc>
        <w:tc>
          <w:tcPr>
            <w:tcW w:w="851" w:type="dxa"/>
          </w:tcPr>
          <w:p w14:paraId="623E6499" w14:textId="77777777" w:rsidR="009076A2" w:rsidRPr="00290BF0" w:rsidRDefault="009076A2" w:rsidP="009076A2">
            <w:pPr>
              <w:jc w:val="center"/>
              <w:rPr>
                <w:rFonts w:asciiTheme="minorHAnsi" w:eastAsia="Times New Roman" w:hAnsiTheme="minorHAnsi" w:cstheme="minorHAnsi"/>
                <w:szCs w:val="20"/>
              </w:rPr>
            </w:pPr>
            <w:r w:rsidRPr="00290BF0">
              <w:t>1</w:t>
            </w:r>
          </w:p>
        </w:tc>
        <w:tc>
          <w:tcPr>
            <w:tcW w:w="850" w:type="dxa"/>
          </w:tcPr>
          <w:p w14:paraId="0EA62577" w14:textId="77777777" w:rsidR="009076A2" w:rsidRPr="00290BF0" w:rsidRDefault="009076A2" w:rsidP="009076A2">
            <w:pPr>
              <w:jc w:val="center"/>
              <w:rPr>
                <w:rFonts w:asciiTheme="minorHAnsi" w:eastAsia="Times New Roman" w:hAnsiTheme="minorHAnsi" w:cstheme="minorHAnsi"/>
                <w:szCs w:val="20"/>
              </w:rPr>
            </w:pPr>
            <w:r w:rsidRPr="00290BF0">
              <w:t>1</w:t>
            </w:r>
          </w:p>
        </w:tc>
      </w:tr>
      <w:tr w:rsidR="009076A2" w:rsidRPr="00290BF0" w14:paraId="0532E01E" w14:textId="77777777">
        <w:trPr>
          <w:trHeight w:val="20"/>
        </w:trPr>
        <w:tc>
          <w:tcPr>
            <w:tcW w:w="2911" w:type="dxa"/>
            <w:shd w:val="clear" w:color="auto" w:fill="auto"/>
            <w:noWrap/>
            <w:vAlign w:val="center"/>
            <w:hideMark/>
          </w:tcPr>
          <w:p w14:paraId="42EE3E05"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Wick</w:t>
            </w:r>
          </w:p>
        </w:tc>
        <w:tc>
          <w:tcPr>
            <w:tcW w:w="0" w:type="auto"/>
            <w:shd w:val="clear" w:color="auto" w:fill="auto"/>
            <w:noWrap/>
            <w:vAlign w:val="center"/>
            <w:hideMark/>
          </w:tcPr>
          <w:p w14:paraId="48CE1FE1"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w:t>
            </w:r>
          </w:p>
        </w:tc>
        <w:tc>
          <w:tcPr>
            <w:tcW w:w="0" w:type="auto"/>
            <w:shd w:val="clear" w:color="auto" w:fill="auto"/>
            <w:noWrap/>
            <w:vAlign w:val="center"/>
            <w:hideMark/>
          </w:tcPr>
          <w:p w14:paraId="26A9E151"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0</w:t>
            </w:r>
          </w:p>
        </w:tc>
        <w:tc>
          <w:tcPr>
            <w:tcW w:w="471" w:type="dxa"/>
            <w:tcBorders>
              <w:top w:val="nil"/>
              <w:bottom w:val="nil"/>
            </w:tcBorders>
            <w:shd w:val="clear" w:color="auto" w:fill="auto"/>
          </w:tcPr>
          <w:p w14:paraId="5E35AD73"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4C4C0A7D" w14:textId="77777777" w:rsidR="009076A2" w:rsidRPr="00290BF0" w:rsidRDefault="009076A2" w:rsidP="009076A2">
            <w:pPr>
              <w:jc w:val="center"/>
              <w:rPr>
                <w:rFonts w:asciiTheme="minorHAnsi" w:eastAsia="Times New Roman" w:hAnsiTheme="minorHAnsi" w:cstheme="minorHAnsi"/>
                <w:szCs w:val="20"/>
              </w:rPr>
            </w:pPr>
            <w:r w:rsidRPr="00290BF0">
              <w:rPr>
                <w:szCs w:val="20"/>
              </w:rPr>
              <w:t>ACR Greater Manchester</w:t>
            </w:r>
          </w:p>
        </w:tc>
        <w:tc>
          <w:tcPr>
            <w:tcW w:w="851" w:type="dxa"/>
          </w:tcPr>
          <w:p w14:paraId="1C3B44F7" w14:textId="77777777" w:rsidR="009076A2" w:rsidRPr="00290BF0" w:rsidRDefault="009076A2" w:rsidP="009076A2">
            <w:pPr>
              <w:jc w:val="center"/>
              <w:rPr>
                <w:rFonts w:asciiTheme="minorHAnsi" w:eastAsia="Times New Roman" w:hAnsiTheme="minorHAnsi" w:cstheme="minorHAnsi"/>
                <w:szCs w:val="20"/>
              </w:rPr>
            </w:pPr>
            <w:r w:rsidRPr="00290BF0">
              <w:t>1</w:t>
            </w:r>
          </w:p>
        </w:tc>
        <w:tc>
          <w:tcPr>
            <w:tcW w:w="850" w:type="dxa"/>
          </w:tcPr>
          <w:p w14:paraId="28D16C42" w14:textId="77777777" w:rsidR="009076A2" w:rsidRPr="00290BF0" w:rsidRDefault="009076A2" w:rsidP="009076A2">
            <w:pPr>
              <w:jc w:val="center"/>
              <w:rPr>
                <w:rFonts w:asciiTheme="minorHAnsi" w:eastAsia="Times New Roman" w:hAnsiTheme="minorHAnsi" w:cstheme="minorHAnsi"/>
                <w:szCs w:val="20"/>
              </w:rPr>
            </w:pPr>
            <w:r w:rsidRPr="00290BF0">
              <w:t>1</w:t>
            </w:r>
          </w:p>
        </w:tc>
      </w:tr>
      <w:tr w:rsidR="009076A2" w:rsidRPr="00290BF0" w14:paraId="3A1913F4" w14:textId="77777777">
        <w:trPr>
          <w:trHeight w:val="20"/>
        </w:trPr>
        <w:tc>
          <w:tcPr>
            <w:tcW w:w="2911" w:type="dxa"/>
            <w:shd w:val="clear" w:color="auto" w:fill="auto"/>
            <w:noWrap/>
            <w:vAlign w:val="center"/>
            <w:hideMark/>
          </w:tcPr>
          <w:p w14:paraId="0BCCA4F6"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Tiree</w:t>
            </w:r>
          </w:p>
        </w:tc>
        <w:tc>
          <w:tcPr>
            <w:tcW w:w="0" w:type="auto"/>
            <w:shd w:val="clear" w:color="auto" w:fill="auto"/>
            <w:noWrap/>
            <w:vAlign w:val="center"/>
            <w:hideMark/>
          </w:tcPr>
          <w:p w14:paraId="44E11E79"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w:t>
            </w:r>
          </w:p>
        </w:tc>
        <w:tc>
          <w:tcPr>
            <w:tcW w:w="0" w:type="auto"/>
            <w:shd w:val="clear" w:color="auto" w:fill="auto"/>
            <w:noWrap/>
            <w:vAlign w:val="center"/>
            <w:hideMark/>
          </w:tcPr>
          <w:p w14:paraId="0B5AEF23"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0</w:t>
            </w:r>
          </w:p>
        </w:tc>
        <w:tc>
          <w:tcPr>
            <w:tcW w:w="471" w:type="dxa"/>
            <w:tcBorders>
              <w:top w:val="nil"/>
              <w:bottom w:val="nil"/>
            </w:tcBorders>
            <w:shd w:val="clear" w:color="auto" w:fill="auto"/>
          </w:tcPr>
          <w:p w14:paraId="3A94C9C3"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790D1295" w14:textId="77777777" w:rsidR="009076A2" w:rsidRPr="00290BF0" w:rsidRDefault="009076A2" w:rsidP="009076A2">
            <w:pPr>
              <w:jc w:val="center"/>
              <w:rPr>
                <w:rFonts w:asciiTheme="minorHAnsi" w:eastAsia="Times New Roman" w:hAnsiTheme="minorHAnsi" w:cstheme="minorHAnsi"/>
                <w:szCs w:val="20"/>
              </w:rPr>
            </w:pPr>
            <w:r w:rsidRPr="00290BF0">
              <w:rPr>
                <w:szCs w:val="20"/>
              </w:rPr>
              <w:t>ACR Essex</w:t>
            </w:r>
          </w:p>
        </w:tc>
        <w:tc>
          <w:tcPr>
            <w:tcW w:w="851" w:type="dxa"/>
          </w:tcPr>
          <w:p w14:paraId="058EC8AE" w14:textId="77777777" w:rsidR="009076A2" w:rsidRPr="00290BF0" w:rsidRDefault="009076A2" w:rsidP="009076A2">
            <w:pPr>
              <w:jc w:val="center"/>
              <w:rPr>
                <w:rFonts w:asciiTheme="minorHAnsi" w:eastAsia="Times New Roman" w:hAnsiTheme="minorHAnsi" w:cstheme="minorHAnsi"/>
                <w:szCs w:val="20"/>
              </w:rPr>
            </w:pPr>
            <w:r w:rsidRPr="00290BF0">
              <w:t>1</w:t>
            </w:r>
          </w:p>
        </w:tc>
        <w:tc>
          <w:tcPr>
            <w:tcW w:w="850" w:type="dxa"/>
          </w:tcPr>
          <w:p w14:paraId="51B57A13" w14:textId="77777777" w:rsidR="009076A2" w:rsidRPr="00290BF0" w:rsidRDefault="009076A2" w:rsidP="009076A2">
            <w:pPr>
              <w:jc w:val="center"/>
              <w:rPr>
                <w:rFonts w:asciiTheme="minorHAnsi" w:eastAsia="Times New Roman" w:hAnsiTheme="minorHAnsi" w:cstheme="minorHAnsi"/>
                <w:szCs w:val="20"/>
              </w:rPr>
            </w:pPr>
            <w:r w:rsidRPr="00290BF0">
              <w:t>1</w:t>
            </w:r>
          </w:p>
        </w:tc>
      </w:tr>
      <w:tr w:rsidR="009076A2" w:rsidRPr="00290BF0" w14:paraId="1417E949" w14:textId="77777777">
        <w:trPr>
          <w:trHeight w:val="20"/>
        </w:trPr>
        <w:tc>
          <w:tcPr>
            <w:tcW w:w="2911" w:type="dxa"/>
            <w:shd w:val="clear" w:color="auto" w:fill="auto"/>
            <w:noWrap/>
            <w:vAlign w:val="center"/>
            <w:hideMark/>
          </w:tcPr>
          <w:p w14:paraId="6F1F4471"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Newcastle Airport</w:t>
            </w:r>
          </w:p>
        </w:tc>
        <w:tc>
          <w:tcPr>
            <w:tcW w:w="0" w:type="auto"/>
            <w:shd w:val="clear" w:color="auto" w:fill="auto"/>
            <w:noWrap/>
            <w:vAlign w:val="center"/>
            <w:hideMark/>
          </w:tcPr>
          <w:p w14:paraId="1D9183DC"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w:t>
            </w:r>
          </w:p>
        </w:tc>
        <w:tc>
          <w:tcPr>
            <w:tcW w:w="0" w:type="auto"/>
            <w:shd w:val="clear" w:color="auto" w:fill="auto"/>
            <w:noWrap/>
            <w:vAlign w:val="center"/>
            <w:hideMark/>
          </w:tcPr>
          <w:p w14:paraId="727C5C78"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0</w:t>
            </w:r>
          </w:p>
        </w:tc>
        <w:tc>
          <w:tcPr>
            <w:tcW w:w="471" w:type="dxa"/>
            <w:tcBorders>
              <w:top w:val="nil"/>
              <w:bottom w:val="nil"/>
            </w:tcBorders>
            <w:shd w:val="clear" w:color="auto" w:fill="auto"/>
          </w:tcPr>
          <w:p w14:paraId="27F467B9"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663BEF0F" w14:textId="77777777" w:rsidR="009076A2" w:rsidRPr="00290BF0" w:rsidRDefault="009076A2" w:rsidP="009076A2">
            <w:pPr>
              <w:jc w:val="center"/>
              <w:rPr>
                <w:rFonts w:asciiTheme="minorHAnsi" w:eastAsia="Times New Roman" w:hAnsiTheme="minorHAnsi" w:cstheme="minorHAnsi"/>
                <w:szCs w:val="20"/>
              </w:rPr>
            </w:pPr>
            <w:r w:rsidRPr="00290BF0">
              <w:rPr>
                <w:szCs w:val="20"/>
              </w:rPr>
              <w:t>Welford</w:t>
            </w:r>
          </w:p>
        </w:tc>
        <w:tc>
          <w:tcPr>
            <w:tcW w:w="851" w:type="dxa"/>
          </w:tcPr>
          <w:p w14:paraId="244EFDE6" w14:textId="77777777" w:rsidR="009076A2" w:rsidRPr="00290BF0" w:rsidRDefault="009076A2" w:rsidP="009076A2">
            <w:pPr>
              <w:jc w:val="center"/>
              <w:rPr>
                <w:rFonts w:asciiTheme="minorHAnsi" w:eastAsia="Times New Roman" w:hAnsiTheme="minorHAnsi" w:cstheme="minorHAnsi"/>
                <w:szCs w:val="20"/>
              </w:rPr>
            </w:pPr>
            <w:r w:rsidRPr="00290BF0">
              <w:t>1</w:t>
            </w:r>
          </w:p>
        </w:tc>
        <w:tc>
          <w:tcPr>
            <w:tcW w:w="850" w:type="dxa"/>
          </w:tcPr>
          <w:p w14:paraId="056F262B" w14:textId="77777777" w:rsidR="009076A2" w:rsidRPr="00290BF0" w:rsidRDefault="009076A2" w:rsidP="009076A2">
            <w:pPr>
              <w:jc w:val="center"/>
              <w:rPr>
                <w:rFonts w:asciiTheme="minorHAnsi" w:eastAsia="Times New Roman" w:hAnsiTheme="minorHAnsi" w:cstheme="minorHAnsi"/>
                <w:szCs w:val="20"/>
              </w:rPr>
            </w:pPr>
            <w:r w:rsidRPr="00290BF0">
              <w:rPr>
                <w:color w:val="FFFFFF"/>
              </w:rPr>
              <w:t>0</w:t>
            </w:r>
          </w:p>
        </w:tc>
      </w:tr>
      <w:tr w:rsidR="009076A2" w:rsidRPr="00290BF0" w14:paraId="6A2BAD71" w14:textId="77777777">
        <w:trPr>
          <w:trHeight w:val="20"/>
        </w:trPr>
        <w:tc>
          <w:tcPr>
            <w:tcW w:w="2911" w:type="dxa"/>
            <w:shd w:val="clear" w:color="auto" w:fill="auto"/>
            <w:noWrap/>
            <w:vAlign w:val="center"/>
            <w:hideMark/>
          </w:tcPr>
          <w:p w14:paraId="745D48B1"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ACHQ London &amp; South East (RAF Northolt)</w:t>
            </w:r>
          </w:p>
        </w:tc>
        <w:tc>
          <w:tcPr>
            <w:tcW w:w="0" w:type="auto"/>
            <w:shd w:val="clear" w:color="auto" w:fill="auto"/>
            <w:noWrap/>
            <w:vAlign w:val="center"/>
            <w:hideMark/>
          </w:tcPr>
          <w:p w14:paraId="39BAB0D4"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w:t>
            </w:r>
          </w:p>
        </w:tc>
        <w:tc>
          <w:tcPr>
            <w:tcW w:w="0" w:type="auto"/>
            <w:shd w:val="clear" w:color="auto" w:fill="auto"/>
            <w:noWrap/>
            <w:vAlign w:val="center"/>
            <w:hideMark/>
          </w:tcPr>
          <w:p w14:paraId="4A1E78AD"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0</w:t>
            </w:r>
          </w:p>
        </w:tc>
        <w:tc>
          <w:tcPr>
            <w:tcW w:w="471" w:type="dxa"/>
            <w:tcBorders>
              <w:top w:val="nil"/>
              <w:bottom w:val="nil"/>
            </w:tcBorders>
            <w:shd w:val="clear" w:color="auto" w:fill="auto"/>
          </w:tcPr>
          <w:p w14:paraId="0E085F84"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7244F62F" w14:textId="77777777" w:rsidR="009076A2" w:rsidRPr="00290BF0" w:rsidRDefault="009076A2" w:rsidP="009076A2">
            <w:pPr>
              <w:jc w:val="center"/>
              <w:rPr>
                <w:rFonts w:asciiTheme="minorHAnsi" w:eastAsia="Times New Roman" w:hAnsiTheme="minorHAnsi" w:cstheme="minorHAnsi"/>
                <w:szCs w:val="20"/>
              </w:rPr>
            </w:pPr>
            <w:r w:rsidRPr="00290BF0">
              <w:rPr>
                <w:szCs w:val="20"/>
              </w:rPr>
              <w:t>EMUAS Beeston</w:t>
            </w:r>
          </w:p>
        </w:tc>
        <w:tc>
          <w:tcPr>
            <w:tcW w:w="851" w:type="dxa"/>
          </w:tcPr>
          <w:p w14:paraId="5AA561DB" w14:textId="77777777" w:rsidR="009076A2" w:rsidRPr="00290BF0" w:rsidRDefault="009076A2" w:rsidP="009076A2">
            <w:pPr>
              <w:jc w:val="center"/>
              <w:rPr>
                <w:rFonts w:asciiTheme="minorHAnsi" w:eastAsia="Times New Roman" w:hAnsiTheme="minorHAnsi" w:cstheme="minorHAnsi"/>
                <w:szCs w:val="20"/>
              </w:rPr>
            </w:pPr>
            <w:r w:rsidRPr="00290BF0">
              <w:t>1</w:t>
            </w:r>
          </w:p>
        </w:tc>
        <w:tc>
          <w:tcPr>
            <w:tcW w:w="850" w:type="dxa"/>
          </w:tcPr>
          <w:p w14:paraId="15A80745" w14:textId="77777777" w:rsidR="009076A2" w:rsidRPr="00290BF0" w:rsidRDefault="009076A2" w:rsidP="009076A2">
            <w:pPr>
              <w:jc w:val="center"/>
              <w:rPr>
                <w:rFonts w:asciiTheme="minorHAnsi" w:eastAsia="Times New Roman" w:hAnsiTheme="minorHAnsi" w:cstheme="minorHAnsi"/>
                <w:szCs w:val="20"/>
              </w:rPr>
            </w:pPr>
            <w:r w:rsidRPr="00290BF0">
              <w:t>1</w:t>
            </w:r>
          </w:p>
        </w:tc>
      </w:tr>
      <w:tr w:rsidR="009076A2" w:rsidRPr="00290BF0" w14:paraId="27B6725A" w14:textId="77777777">
        <w:trPr>
          <w:trHeight w:val="20"/>
        </w:trPr>
        <w:tc>
          <w:tcPr>
            <w:tcW w:w="2911" w:type="dxa"/>
            <w:shd w:val="clear" w:color="auto" w:fill="auto"/>
            <w:noWrap/>
            <w:vAlign w:val="center"/>
            <w:hideMark/>
          </w:tcPr>
          <w:p w14:paraId="28A9BDEA"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ACR Greater Manchester</w:t>
            </w:r>
          </w:p>
        </w:tc>
        <w:tc>
          <w:tcPr>
            <w:tcW w:w="0" w:type="auto"/>
            <w:shd w:val="clear" w:color="auto" w:fill="auto"/>
            <w:noWrap/>
            <w:vAlign w:val="center"/>
            <w:hideMark/>
          </w:tcPr>
          <w:p w14:paraId="12E78923"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w:t>
            </w:r>
          </w:p>
        </w:tc>
        <w:tc>
          <w:tcPr>
            <w:tcW w:w="0" w:type="auto"/>
            <w:shd w:val="clear" w:color="auto" w:fill="auto"/>
            <w:noWrap/>
            <w:vAlign w:val="center"/>
            <w:hideMark/>
          </w:tcPr>
          <w:p w14:paraId="5784AFFF"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w:t>
            </w:r>
          </w:p>
        </w:tc>
        <w:tc>
          <w:tcPr>
            <w:tcW w:w="471" w:type="dxa"/>
            <w:tcBorders>
              <w:top w:val="nil"/>
              <w:bottom w:val="nil"/>
            </w:tcBorders>
            <w:shd w:val="clear" w:color="auto" w:fill="auto"/>
          </w:tcPr>
          <w:p w14:paraId="1860B0E4"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506ED9D8" w14:textId="77777777" w:rsidR="009076A2" w:rsidRPr="00290BF0" w:rsidRDefault="009076A2" w:rsidP="009076A2">
            <w:pPr>
              <w:jc w:val="center"/>
              <w:rPr>
                <w:rFonts w:asciiTheme="minorHAnsi" w:eastAsia="Times New Roman" w:hAnsiTheme="minorHAnsi" w:cstheme="minorHAnsi"/>
                <w:szCs w:val="20"/>
              </w:rPr>
            </w:pPr>
            <w:r w:rsidRPr="00290BF0">
              <w:rPr>
                <w:szCs w:val="20"/>
              </w:rPr>
              <w:t>Chivenor</w:t>
            </w:r>
          </w:p>
        </w:tc>
        <w:tc>
          <w:tcPr>
            <w:tcW w:w="851" w:type="dxa"/>
          </w:tcPr>
          <w:p w14:paraId="47A80417" w14:textId="77777777" w:rsidR="009076A2" w:rsidRPr="00290BF0" w:rsidRDefault="009076A2" w:rsidP="009076A2">
            <w:pPr>
              <w:jc w:val="center"/>
              <w:rPr>
                <w:rFonts w:asciiTheme="minorHAnsi" w:eastAsia="Times New Roman" w:hAnsiTheme="minorHAnsi" w:cstheme="minorHAnsi"/>
                <w:szCs w:val="20"/>
              </w:rPr>
            </w:pPr>
            <w:r w:rsidRPr="00290BF0">
              <w:rPr>
                <w:color w:val="FFFFFF"/>
              </w:rPr>
              <w:t>0</w:t>
            </w:r>
          </w:p>
        </w:tc>
        <w:tc>
          <w:tcPr>
            <w:tcW w:w="850" w:type="dxa"/>
          </w:tcPr>
          <w:p w14:paraId="13B1D148" w14:textId="77777777" w:rsidR="009076A2" w:rsidRPr="00290BF0" w:rsidRDefault="009076A2" w:rsidP="009076A2">
            <w:pPr>
              <w:jc w:val="center"/>
              <w:rPr>
                <w:rFonts w:asciiTheme="minorHAnsi" w:eastAsia="Times New Roman" w:hAnsiTheme="minorHAnsi" w:cstheme="minorHAnsi"/>
                <w:szCs w:val="20"/>
              </w:rPr>
            </w:pPr>
            <w:r w:rsidRPr="00290BF0">
              <w:rPr>
                <w:color w:val="FFFFFF"/>
              </w:rPr>
              <w:t>0</w:t>
            </w:r>
          </w:p>
        </w:tc>
      </w:tr>
      <w:tr w:rsidR="009076A2" w:rsidRPr="00290BF0" w14:paraId="444E03C8" w14:textId="77777777">
        <w:trPr>
          <w:trHeight w:val="20"/>
        </w:trPr>
        <w:tc>
          <w:tcPr>
            <w:tcW w:w="2911" w:type="dxa"/>
            <w:shd w:val="clear" w:color="auto" w:fill="auto"/>
            <w:noWrap/>
            <w:vAlign w:val="center"/>
            <w:hideMark/>
          </w:tcPr>
          <w:p w14:paraId="1D4DAD35"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Hurst Barn Farm</w:t>
            </w:r>
          </w:p>
        </w:tc>
        <w:tc>
          <w:tcPr>
            <w:tcW w:w="0" w:type="auto"/>
            <w:shd w:val="clear" w:color="auto" w:fill="auto"/>
            <w:noWrap/>
            <w:vAlign w:val="center"/>
            <w:hideMark/>
          </w:tcPr>
          <w:p w14:paraId="47FA7ACF"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w:t>
            </w:r>
          </w:p>
        </w:tc>
        <w:tc>
          <w:tcPr>
            <w:tcW w:w="0" w:type="auto"/>
            <w:shd w:val="clear" w:color="auto" w:fill="auto"/>
            <w:noWrap/>
            <w:vAlign w:val="center"/>
            <w:hideMark/>
          </w:tcPr>
          <w:p w14:paraId="6F4625A6"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0</w:t>
            </w:r>
          </w:p>
        </w:tc>
        <w:tc>
          <w:tcPr>
            <w:tcW w:w="471" w:type="dxa"/>
            <w:tcBorders>
              <w:top w:val="nil"/>
              <w:bottom w:val="nil"/>
            </w:tcBorders>
            <w:shd w:val="clear" w:color="auto" w:fill="auto"/>
          </w:tcPr>
          <w:p w14:paraId="711F31F6"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54CC907E" w14:textId="77777777" w:rsidR="009076A2" w:rsidRPr="00290BF0" w:rsidRDefault="009076A2" w:rsidP="009076A2">
            <w:pPr>
              <w:jc w:val="center"/>
              <w:rPr>
                <w:rFonts w:asciiTheme="minorHAnsi" w:eastAsia="Times New Roman" w:hAnsiTheme="minorHAnsi" w:cstheme="minorHAnsi"/>
                <w:szCs w:val="20"/>
              </w:rPr>
            </w:pPr>
            <w:r w:rsidRPr="00290BF0">
              <w:rPr>
                <w:szCs w:val="20"/>
              </w:rPr>
              <w:t>Donna Nook</w:t>
            </w:r>
          </w:p>
        </w:tc>
        <w:tc>
          <w:tcPr>
            <w:tcW w:w="851" w:type="dxa"/>
          </w:tcPr>
          <w:p w14:paraId="46D021CB" w14:textId="77777777" w:rsidR="009076A2" w:rsidRPr="00290BF0" w:rsidRDefault="009076A2" w:rsidP="009076A2">
            <w:pPr>
              <w:jc w:val="center"/>
              <w:rPr>
                <w:rFonts w:asciiTheme="minorHAnsi" w:eastAsia="Times New Roman" w:hAnsiTheme="minorHAnsi" w:cstheme="minorHAnsi"/>
                <w:szCs w:val="20"/>
              </w:rPr>
            </w:pPr>
            <w:r w:rsidRPr="00290BF0">
              <w:rPr>
                <w:color w:val="FFFFFF"/>
              </w:rPr>
              <w:t>0</w:t>
            </w:r>
          </w:p>
        </w:tc>
        <w:tc>
          <w:tcPr>
            <w:tcW w:w="850" w:type="dxa"/>
          </w:tcPr>
          <w:p w14:paraId="39AD316D" w14:textId="77777777" w:rsidR="009076A2" w:rsidRPr="00290BF0" w:rsidRDefault="009076A2" w:rsidP="009076A2">
            <w:pPr>
              <w:jc w:val="center"/>
              <w:rPr>
                <w:rFonts w:asciiTheme="minorHAnsi" w:eastAsia="Times New Roman" w:hAnsiTheme="minorHAnsi" w:cstheme="minorHAnsi"/>
                <w:szCs w:val="20"/>
              </w:rPr>
            </w:pPr>
            <w:r w:rsidRPr="00290BF0">
              <w:t>2</w:t>
            </w:r>
          </w:p>
        </w:tc>
      </w:tr>
      <w:tr w:rsidR="009076A2" w:rsidRPr="00290BF0" w14:paraId="1EFB41F5" w14:textId="77777777">
        <w:trPr>
          <w:trHeight w:val="20"/>
        </w:trPr>
        <w:tc>
          <w:tcPr>
            <w:tcW w:w="2911" w:type="dxa"/>
            <w:shd w:val="clear" w:color="auto" w:fill="auto"/>
            <w:noWrap/>
            <w:vAlign w:val="center"/>
            <w:hideMark/>
          </w:tcPr>
          <w:p w14:paraId="7FF3D9AF"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TBC (site 1000, undefined in records)</w:t>
            </w:r>
          </w:p>
        </w:tc>
        <w:tc>
          <w:tcPr>
            <w:tcW w:w="0" w:type="auto"/>
            <w:shd w:val="clear" w:color="auto" w:fill="auto"/>
            <w:noWrap/>
            <w:vAlign w:val="center"/>
            <w:hideMark/>
          </w:tcPr>
          <w:p w14:paraId="48F2FA19"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w:t>
            </w:r>
          </w:p>
        </w:tc>
        <w:tc>
          <w:tcPr>
            <w:tcW w:w="0" w:type="auto"/>
            <w:shd w:val="clear" w:color="auto" w:fill="auto"/>
            <w:noWrap/>
            <w:vAlign w:val="center"/>
            <w:hideMark/>
          </w:tcPr>
          <w:p w14:paraId="2C715DBC"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0</w:t>
            </w:r>
          </w:p>
        </w:tc>
        <w:tc>
          <w:tcPr>
            <w:tcW w:w="471" w:type="dxa"/>
            <w:tcBorders>
              <w:top w:val="nil"/>
              <w:bottom w:val="nil"/>
            </w:tcBorders>
            <w:shd w:val="clear" w:color="auto" w:fill="auto"/>
          </w:tcPr>
          <w:p w14:paraId="1425C82C"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087CEF6B" w14:textId="77777777" w:rsidR="009076A2" w:rsidRPr="00290BF0" w:rsidRDefault="009076A2" w:rsidP="009076A2">
            <w:pPr>
              <w:jc w:val="center"/>
              <w:rPr>
                <w:rFonts w:asciiTheme="minorHAnsi" w:eastAsia="Times New Roman" w:hAnsiTheme="minorHAnsi" w:cstheme="minorHAnsi"/>
                <w:szCs w:val="20"/>
              </w:rPr>
            </w:pPr>
            <w:r w:rsidRPr="00290BF0">
              <w:rPr>
                <w:szCs w:val="20"/>
              </w:rPr>
              <w:t>Fleetlands</w:t>
            </w:r>
          </w:p>
        </w:tc>
        <w:tc>
          <w:tcPr>
            <w:tcW w:w="851" w:type="dxa"/>
          </w:tcPr>
          <w:p w14:paraId="3BF98E86" w14:textId="77777777" w:rsidR="009076A2" w:rsidRPr="00290BF0" w:rsidRDefault="009076A2" w:rsidP="009076A2">
            <w:pPr>
              <w:jc w:val="center"/>
              <w:rPr>
                <w:rFonts w:asciiTheme="minorHAnsi" w:eastAsia="Times New Roman" w:hAnsiTheme="minorHAnsi" w:cstheme="minorHAnsi"/>
                <w:szCs w:val="20"/>
              </w:rPr>
            </w:pPr>
            <w:r w:rsidRPr="00290BF0">
              <w:rPr>
                <w:color w:val="FFFFFF"/>
              </w:rPr>
              <w:t>0</w:t>
            </w:r>
          </w:p>
        </w:tc>
        <w:tc>
          <w:tcPr>
            <w:tcW w:w="850" w:type="dxa"/>
          </w:tcPr>
          <w:p w14:paraId="6FDD7C6D" w14:textId="77777777" w:rsidR="009076A2" w:rsidRPr="00290BF0" w:rsidRDefault="009076A2" w:rsidP="009076A2">
            <w:pPr>
              <w:jc w:val="center"/>
              <w:rPr>
                <w:rFonts w:asciiTheme="minorHAnsi" w:eastAsia="Times New Roman" w:hAnsiTheme="minorHAnsi" w:cstheme="minorHAnsi"/>
                <w:szCs w:val="20"/>
              </w:rPr>
            </w:pPr>
            <w:r w:rsidRPr="00290BF0">
              <w:t>2</w:t>
            </w:r>
          </w:p>
        </w:tc>
      </w:tr>
      <w:tr w:rsidR="009076A2" w:rsidRPr="00290BF0" w14:paraId="6A198202" w14:textId="77777777" w:rsidTr="009076A2">
        <w:trPr>
          <w:trHeight w:val="20"/>
        </w:trPr>
        <w:tc>
          <w:tcPr>
            <w:tcW w:w="2911" w:type="dxa"/>
            <w:shd w:val="clear" w:color="auto" w:fill="auto"/>
            <w:noWrap/>
            <w:vAlign w:val="center"/>
            <w:hideMark/>
          </w:tcPr>
          <w:p w14:paraId="281E1E42"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HMS Gannet</w:t>
            </w:r>
          </w:p>
        </w:tc>
        <w:tc>
          <w:tcPr>
            <w:tcW w:w="0" w:type="auto"/>
            <w:shd w:val="clear" w:color="auto" w:fill="auto"/>
            <w:noWrap/>
            <w:vAlign w:val="center"/>
            <w:hideMark/>
          </w:tcPr>
          <w:p w14:paraId="267BA40B"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w:t>
            </w:r>
          </w:p>
        </w:tc>
        <w:tc>
          <w:tcPr>
            <w:tcW w:w="0" w:type="auto"/>
            <w:shd w:val="clear" w:color="auto" w:fill="auto"/>
            <w:noWrap/>
            <w:vAlign w:val="center"/>
            <w:hideMark/>
          </w:tcPr>
          <w:p w14:paraId="7050FA35"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0</w:t>
            </w:r>
          </w:p>
        </w:tc>
        <w:tc>
          <w:tcPr>
            <w:tcW w:w="471" w:type="dxa"/>
            <w:tcBorders>
              <w:top w:val="nil"/>
              <w:bottom w:val="nil"/>
            </w:tcBorders>
            <w:shd w:val="clear" w:color="auto" w:fill="auto"/>
          </w:tcPr>
          <w:p w14:paraId="6D9BB6A4" w14:textId="77777777" w:rsidR="009076A2" w:rsidRPr="00290BF0" w:rsidRDefault="009076A2" w:rsidP="009076A2">
            <w:pPr>
              <w:jc w:val="center"/>
              <w:rPr>
                <w:rFonts w:asciiTheme="minorHAnsi" w:eastAsia="Times New Roman" w:hAnsiTheme="minorHAnsi" w:cstheme="minorHAnsi"/>
                <w:szCs w:val="20"/>
              </w:rPr>
            </w:pPr>
          </w:p>
        </w:tc>
        <w:tc>
          <w:tcPr>
            <w:tcW w:w="2835" w:type="dxa"/>
            <w:shd w:val="clear" w:color="auto" w:fill="auto"/>
            <w:vAlign w:val="bottom"/>
          </w:tcPr>
          <w:p w14:paraId="09BAA74B" w14:textId="77777777" w:rsidR="009076A2" w:rsidRPr="00290BF0" w:rsidRDefault="009076A2" w:rsidP="009076A2">
            <w:pPr>
              <w:jc w:val="center"/>
              <w:rPr>
                <w:rFonts w:asciiTheme="minorHAnsi" w:eastAsia="Times New Roman" w:hAnsiTheme="minorHAnsi" w:cstheme="minorHAnsi"/>
                <w:szCs w:val="20"/>
              </w:rPr>
            </w:pPr>
            <w:r w:rsidRPr="00290BF0">
              <w:rPr>
                <w:szCs w:val="20"/>
              </w:rPr>
              <w:t>Holbeach</w:t>
            </w:r>
          </w:p>
        </w:tc>
        <w:tc>
          <w:tcPr>
            <w:tcW w:w="851" w:type="dxa"/>
            <w:shd w:val="clear" w:color="auto" w:fill="auto"/>
          </w:tcPr>
          <w:p w14:paraId="58B0A982" w14:textId="77777777" w:rsidR="009076A2" w:rsidRPr="00290BF0" w:rsidRDefault="009076A2" w:rsidP="009076A2">
            <w:pPr>
              <w:jc w:val="center"/>
              <w:rPr>
                <w:rFonts w:asciiTheme="minorHAnsi" w:eastAsia="Times New Roman" w:hAnsiTheme="minorHAnsi" w:cstheme="minorHAnsi"/>
                <w:szCs w:val="20"/>
              </w:rPr>
            </w:pPr>
            <w:r w:rsidRPr="00290BF0">
              <w:rPr>
                <w:color w:val="FFFFFF"/>
              </w:rPr>
              <w:t>0</w:t>
            </w:r>
          </w:p>
        </w:tc>
        <w:tc>
          <w:tcPr>
            <w:tcW w:w="850" w:type="dxa"/>
            <w:shd w:val="clear" w:color="auto" w:fill="auto"/>
          </w:tcPr>
          <w:p w14:paraId="0C63C216" w14:textId="77777777" w:rsidR="009076A2" w:rsidRPr="00290BF0" w:rsidRDefault="009076A2" w:rsidP="009076A2">
            <w:pPr>
              <w:jc w:val="center"/>
              <w:rPr>
                <w:rFonts w:asciiTheme="minorHAnsi" w:eastAsia="Times New Roman" w:hAnsiTheme="minorHAnsi" w:cstheme="minorHAnsi"/>
                <w:szCs w:val="20"/>
              </w:rPr>
            </w:pPr>
            <w:r w:rsidRPr="00290BF0">
              <w:t>1</w:t>
            </w:r>
          </w:p>
        </w:tc>
      </w:tr>
      <w:tr w:rsidR="009076A2" w:rsidRPr="00290BF0" w14:paraId="0B0A00C1" w14:textId="77777777" w:rsidTr="009076A2">
        <w:trPr>
          <w:trHeight w:val="20"/>
        </w:trPr>
        <w:tc>
          <w:tcPr>
            <w:tcW w:w="2911" w:type="dxa"/>
            <w:shd w:val="clear" w:color="auto" w:fill="auto"/>
            <w:noWrap/>
            <w:vAlign w:val="center"/>
            <w:hideMark/>
          </w:tcPr>
          <w:p w14:paraId="6F9D7385"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Dishforth</w:t>
            </w:r>
          </w:p>
        </w:tc>
        <w:tc>
          <w:tcPr>
            <w:tcW w:w="0" w:type="auto"/>
            <w:shd w:val="clear" w:color="auto" w:fill="auto"/>
            <w:noWrap/>
            <w:vAlign w:val="center"/>
            <w:hideMark/>
          </w:tcPr>
          <w:p w14:paraId="0665ABA2"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w:t>
            </w:r>
          </w:p>
        </w:tc>
        <w:tc>
          <w:tcPr>
            <w:tcW w:w="0" w:type="auto"/>
            <w:shd w:val="clear" w:color="auto" w:fill="auto"/>
            <w:noWrap/>
            <w:vAlign w:val="center"/>
            <w:hideMark/>
          </w:tcPr>
          <w:p w14:paraId="05761223"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0</w:t>
            </w:r>
          </w:p>
        </w:tc>
        <w:tc>
          <w:tcPr>
            <w:tcW w:w="471" w:type="dxa"/>
            <w:tcBorders>
              <w:top w:val="nil"/>
              <w:bottom w:val="nil"/>
            </w:tcBorders>
            <w:shd w:val="clear" w:color="auto" w:fill="auto"/>
          </w:tcPr>
          <w:p w14:paraId="1DA2899B" w14:textId="77777777" w:rsidR="009076A2" w:rsidRPr="00290BF0" w:rsidRDefault="009076A2" w:rsidP="009076A2">
            <w:pPr>
              <w:jc w:val="center"/>
              <w:rPr>
                <w:rFonts w:asciiTheme="minorHAnsi" w:eastAsia="Times New Roman" w:hAnsiTheme="minorHAnsi" w:cstheme="minorHAnsi"/>
                <w:szCs w:val="20"/>
              </w:rPr>
            </w:pPr>
          </w:p>
        </w:tc>
        <w:tc>
          <w:tcPr>
            <w:tcW w:w="2835" w:type="dxa"/>
            <w:shd w:val="clear" w:color="auto" w:fill="auto"/>
            <w:vAlign w:val="bottom"/>
          </w:tcPr>
          <w:p w14:paraId="7F85BE52" w14:textId="77777777" w:rsidR="009076A2" w:rsidRPr="00290BF0" w:rsidRDefault="009076A2" w:rsidP="009076A2">
            <w:pPr>
              <w:jc w:val="center"/>
              <w:rPr>
                <w:rFonts w:asciiTheme="minorHAnsi" w:eastAsia="Times New Roman" w:hAnsiTheme="minorHAnsi" w:cstheme="minorHAnsi"/>
                <w:szCs w:val="20"/>
              </w:rPr>
            </w:pPr>
            <w:r w:rsidRPr="00290BF0">
              <w:rPr>
                <w:szCs w:val="20"/>
              </w:rPr>
              <w:t>Mona</w:t>
            </w:r>
          </w:p>
        </w:tc>
        <w:tc>
          <w:tcPr>
            <w:tcW w:w="851" w:type="dxa"/>
            <w:shd w:val="clear" w:color="auto" w:fill="auto"/>
          </w:tcPr>
          <w:p w14:paraId="48E346C6" w14:textId="77777777" w:rsidR="009076A2" w:rsidRPr="00290BF0" w:rsidRDefault="009076A2" w:rsidP="009076A2">
            <w:pPr>
              <w:jc w:val="center"/>
              <w:rPr>
                <w:rFonts w:asciiTheme="minorHAnsi" w:eastAsia="Times New Roman" w:hAnsiTheme="minorHAnsi" w:cstheme="minorHAnsi"/>
                <w:szCs w:val="20"/>
              </w:rPr>
            </w:pPr>
          </w:p>
        </w:tc>
        <w:tc>
          <w:tcPr>
            <w:tcW w:w="850" w:type="dxa"/>
            <w:shd w:val="clear" w:color="auto" w:fill="auto"/>
          </w:tcPr>
          <w:p w14:paraId="521F04DA" w14:textId="77777777" w:rsidR="009076A2" w:rsidRPr="00290BF0" w:rsidRDefault="009076A2" w:rsidP="009076A2">
            <w:pPr>
              <w:jc w:val="center"/>
              <w:rPr>
                <w:rFonts w:asciiTheme="minorHAnsi" w:eastAsia="Times New Roman" w:hAnsiTheme="minorHAnsi" w:cstheme="minorHAnsi"/>
                <w:szCs w:val="20"/>
              </w:rPr>
            </w:pPr>
            <w:r w:rsidRPr="00290BF0">
              <w:t>5</w:t>
            </w:r>
          </w:p>
        </w:tc>
      </w:tr>
      <w:tr w:rsidR="009076A2" w:rsidRPr="00290BF0" w14:paraId="41F17056" w14:textId="77777777" w:rsidTr="009076A2">
        <w:trPr>
          <w:trHeight w:val="20"/>
        </w:trPr>
        <w:tc>
          <w:tcPr>
            <w:tcW w:w="2911" w:type="dxa"/>
            <w:shd w:val="clear" w:color="auto" w:fill="auto"/>
            <w:noWrap/>
            <w:vAlign w:val="center"/>
            <w:hideMark/>
          </w:tcPr>
          <w:p w14:paraId="19CBB2A0"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Kinloss</w:t>
            </w:r>
          </w:p>
        </w:tc>
        <w:tc>
          <w:tcPr>
            <w:tcW w:w="0" w:type="auto"/>
            <w:shd w:val="clear" w:color="auto" w:fill="auto"/>
            <w:noWrap/>
            <w:vAlign w:val="center"/>
            <w:hideMark/>
          </w:tcPr>
          <w:p w14:paraId="369054AE" w14:textId="77777777" w:rsidR="009076A2" w:rsidRPr="00290BF0" w:rsidRDefault="009076A2" w:rsidP="009076A2">
            <w:pPr>
              <w:jc w:val="center"/>
              <w:rPr>
                <w:rFonts w:asciiTheme="minorHAnsi" w:eastAsia="Times New Roman" w:hAnsiTheme="minorHAnsi" w:cstheme="minorHAnsi"/>
                <w:szCs w:val="20"/>
              </w:rPr>
            </w:pPr>
          </w:p>
        </w:tc>
        <w:tc>
          <w:tcPr>
            <w:tcW w:w="0" w:type="auto"/>
            <w:shd w:val="clear" w:color="auto" w:fill="auto"/>
            <w:noWrap/>
            <w:vAlign w:val="center"/>
            <w:hideMark/>
          </w:tcPr>
          <w:p w14:paraId="5A0D65A9"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w:t>
            </w:r>
          </w:p>
        </w:tc>
        <w:tc>
          <w:tcPr>
            <w:tcW w:w="471" w:type="dxa"/>
            <w:tcBorders>
              <w:top w:val="nil"/>
              <w:bottom w:val="nil"/>
            </w:tcBorders>
            <w:shd w:val="clear" w:color="auto" w:fill="auto"/>
          </w:tcPr>
          <w:p w14:paraId="4F01E50D" w14:textId="77777777" w:rsidR="009076A2" w:rsidRPr="00290BF0" w:rsidRDefault="009076A2" w:rsidP="009076A2">
            <w:pPr>
              <w:jc w:val="center"/>
              <w:rPr>
                <w:rFonts w:asciiTheme="minorHAnsi" w:eastAsia="Times New Roman" w:hAnsiTheme="minorHAnsi" w:cstheme="minorHAnsi"/>
                <w:szCs w:val="20"/>
              </w:rPr>
            </w:pPr>
          </w:p>
        </w:tc>
        <w:tc>
          <w:tcPr>
            <w:tcW w:w="2835" w:type="dxa"/>
            <w:shd w:val="clear" w:color="auto" w:fill="auto"/>
            <w:vAlign w:val="bottom"/>
          </w:tcPr>
          <w:p w14:paraId="16BD09B4" w14:textId="77777777" w:rsidR="009076A2" w:rsidRPr="00290BF0" w:rsidRDefault="009076A2" w:rsidP="009076A2">
            <w:pPr>
              <w:jc w:val="center"/>
              <w:rPr>
                <w:rFonts w:asciiTheme="minorHAnsi" w:eastAsia="Times New Roman" w:hAnsiTheme="minorHAnsi" w:cstheme="minorHAnsi"/>
                <w:szCs w:val="20"/>
              </w:rPr>
            </w:pPr>
            <w:r w:rsidRPr="00290BF0">
              <w:rPr>
                <w:szCs w:val="20"/>
              </w:rPr>
              <w:t>Rumster Forest</w:t>
            </w:r>
          </w:p>
        </w:tc>
        <w:tc>
          <w:tcPr>
            <w:tcW w:w="851" w:type="dxa"/>
            <w:shd w:val="clear" w:color="auto" w:fill="auto"/>
          </w:tcPr>
          <w:p w14:paraId="6D29FA08" w14:textId="77777777" w:rsidR="009076A2" w:rsidRPr="00290BF0" w:rsidRDefault="009076A2" w:rsidP="009076A2">
            <w:pPr>
              <w:jc w:val="center"/>
              <w:rPr>
                <w:rFonts w:asciiTheme="minorHAnsi" w:eastAsia="Times New Roman" w:hAnsiTheme="minorHAnsi" w:cstheme="minorHAnsi"/>
                <w:szCs w:val="20"/>
              </w:rPr>
            </w:pPr>
          </w:p>
        </w:tc>
        <w:tc>
          <w:tcPr>
            <w:tcW w:w="850" w:type="dxa"/>
            <w:shd w:val="clear" w:color="auto" w:fill="auto"/>
          </w:tcPr>
          <w:p w14:paraId="7E69F538" w14:textId="77777777" w:rsidR="009076A2" w:rsidRPr="00290BF0" w:rsidRDefault="009076A2" w:rsidP="009076A2">
            <w:pPr>
              <w:jc w:val="center"/>
              <w:rPr>
                <w:rFonts w:asciiTheme="minorHAnsi" w:eastAsia="Times New Roman" w:hAnsiTheme="minorHAnsi" w:cstheme="minorHAnsi"/>
                <w:szCs w:val="20"/>
              </w:rPr>
            </w:pPr>
            <w:r w:rsidRPr="00290BF0">
              <w:t>1</w:t>
            </w:r>
          </w:p>
        </w:tc>
      </w:tr>
      <w:tr w:rsidR="009076A2" w:rsidRPr="00290BF0" w14:paraId="43CD322D" w14:textId="77777777" w:rsidTr="009076A2">
        <w:trPr>
          <w:trHeight w:val="20"/>
        </w:trPr>
        <w:tc>
          <w:tcPr>
            <w:tcW w:w="2911" w:type="dxa"/>
            <w:shd w:val="clear" w:color="auto" w:fill="auto"/>
            <w:noWrap/>
            <w:vAlign w:val="center"/>
            <w:hideMark/>
          </w:tcPr>
          <w:p w14:paraId="666F6AFB"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St Kilda</w:t>
            </w:r>
          </w:p>
        </w:tc>
        <w:tc>
          <w:tcPr>
            <w:tcW w:w="0" w:type="auto"/>
            <w:shd w:val="clear" w:color="auto" w:fill="auto"/>
            <w:noWrap/>
            <w:vAlign w:val="center"/>
          </w:tcPr>
          <w:p w14:paraId="5B6813EC" w14:textId="77777777" w:rsidR="009076A2" w:rsidRPr="00290BF0" w:rsidRDefault="009076A2" w:rsidP="009076A2">
            <w:pPr>
              <w:jc w:val="center"/>
              <w:rPr>
                <w:rFonts w:asciiTheme="minorHAnsi" w:eastAsia="Times New Roman" w:hAnsiTheme="minorHAnsi" w:cstheme="minorHAnsi"/>
                <w:szCs w:val="20"/>
              </w:rPr>
            </w:pPr>
          </w:p>
        </w:tc>
        <w:tc>
          <w:tcPr>
            <w:tcW w:w="0" w:type="auto"/>
            <w:shd w:val="clear" w:color="auto" w:fill="auto"/>
            <w:noWrap/>
            <w:vAlign w:val="center"/>
            <w:hideMark/>
          </w:tcPr>
          <w:p w14:paraId="42D11E6C"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w:t>
            </w:r>
          </w:p>
        </w:tc>
        <w:tc>
          <w:tcPr>
            <w:tcW w:w="471" w:type="dxa"/>
            <w:tcBorders>
              <w:top w:val="nil"/>
              <w:bottom w:val="nil"/>
            </w:tcBorders>
            <w:shd w:val="clear" w:color="auto" w:fill="auto"/>
          </w:tcPr>
          <w:p w14:paraId="6B88FF55" w14:textId="77777777" w:rsidR="009076A2" w:rsidRPr="00290BF0" w:rsidRDefault="009076A2" w:rsidP="009076A2">
            <w:pPr>
              <w:jc w:val="center"/>
              <w:rPr>
                <w:rFonts w:asciiTheme="minorHAnsi" w:eastAsia="Times New Roman" w:hAnsiTheme="minorHAnsi" w:cstheme="minorHAnsi"/>
                <w:szCs w:val="20"/>
              </w:rPr>
            </w:pPr>
          </w:p>
        </w:tc>
        <w:tc>
          <w:tcPr>
            <w:tcW w:w="2835" w:type="dxa"/>
            <w:shd w:val="clear" w:color="auto" w:fill="auto"/>
            <w:vAlign w:val="bottom"/>
          </w:tcPr>
          <w:p w14:paraId="01B84184" w14:textId="77777777" w:rsidR="009076A2" w:rsidRPr="00290BF0" w:rsidRDefault="009076A2" w:rsidP="009076A2">
            <w:pPr>
              <w:jc w:val="center"/>
              <w:rPr>
                <w:rFonts w:asciiTheme="minorHAnsi" w:eastAsia="Times New Roman" w:hAnsiTheme="minorHAnsi" w:cstheme="minorHAnsi"/>
                <w:szCs w:val="20"/>
              </w:rPr>
            </w:pPr>
            <w:r w:rsidRPr="00290BF0">
              <w:rPr>
                <w:szCs w:val="20"/>
              </w:rPr>
              <w:t>Old Catterick ATE Site</w:t>
            </w:r>
          </w:p>
        </w:tc>
        <w:tc>
          <w:tcPr>
            <w:tcW w:w="851" w:type="dxa"/>
            <w:shd w:val="clear" w:color="auto" w:fill="auto"/>
          </w:tcPr>
          <w:p w14:paraId="14B60C25" w14:textId="77777777" w:rsidR="009076A2" w:rsidRPr="00290BF0" w:rsidRDefault="009076A2" w:rsidP="009076A2">
            <w:pPr>
              <w:jc w:val="center"/>
              <w:rPr>
                <w:rFonts w:asciiTheme="minorHAnsi" w:eastAsia="Times New Roman" w:hAnsiTheme="minorHAnsi" w:cstheme="minorHAnsi"/>
                <w:szCs w:val="20"/>
              </w:rPr>
            </w:pPr>
            <w:r w:rsidRPr="00290BF0">
              <w:rPr>
                <w:color w:val="FFFFFF"/>
              </w:rPr>
              <w:t>0</w:t>
            </w:r>
          </w:p>
        </w:tc>
        <w:tc>
          <w:tcPr>
            <w:tcW w:w="850" w:type="dxa"/>
            <w:shd w:val="clear" w:color="auto" w:fill="auto"/>
          </w:tcPr>
          <w:p w14:paraId="26FC9AD9" w14:textId="77777777" w:rsidR="009076A2" w:rsidRPr="00290BF0" w:rsidRDefault="009076A2" w:rsidP="009076A2">
            <w:pPr>
              <w:jc w:val="center"/>
              <w:rPr>
                <w:rFonts w:asciiTheme="minorHAnsi" w:eastAsia="Times New Roman" w:hAnsiTheme="minorHAnsi" w:cstheme="minorHAnsi"/>
                <w:szCs w:val="20"/>
              </w:rPr>
            </w:pPr>
            <w:r w:rsidRPr="00290BF0">
              <w:t>1</w:t>
            </w:r>
          </w:p>
        </w:tc>
      </w:tr>
      <w:tr w:rsidR="009076A2" w:rsidRPr="00290BF0" w14:paraId="725648E1" w14:textId="77777777">
        <w:trPr>
          <w:trHeight w:val="20"/>
        </w:trPr>
        <w:tc>
          <w:tcPr>
            <w:tcW w:w="2911" w:type="dxa"/>
            <w:shd w:val="clear" w:color="auto" w:fill="auto"/>
            <w:noWrap/>
            <w:vAlign w:val="center"/>
            <w:hideMark/>
          </w:tcPr>
          <w:p w14:paraId="320ABCCB"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Hurn Civil</w:t>
            </w:r>
          </w:p>
        </w:tc>
        <w:tc>
          <w:tcPr>
            <w:tcW w:w="0" w:type="auto"/>
            <w:shd w:val="clear" w:color="auto" w:fill="auto"/>
            <w:noWrap/>
            <w:vAlign w:val="center"/>
          </w:tcPr>
          <w:p w14:paraId="60F9866B" w14:textId="77777777" w:rsidR="009076A2" w:rsidRPr="00290BF0" w:rsidRDefault="009076A2" w:rsidP="009076A2">
            <w:pPr>
              <w:jc w:val="center"/>
              <w:rPr>
                <w:rFonts w:asciiTheme="minorHAnsi" w:eastAsia="Times New Roman" w:hAnsiTheme="minorHAnsi" w:cstheme="minorHAnsi"/>
                <w:szCs w:val="20"/>
              </w:rPr>
            </w:pPr>
          </w:p>
        </w:tc>
        <w:tc>
          <w:tcPr>
            <w:tcW w:w="0" w:type="auto"/>
            <w:shd w:val="clear" w:color="auto" w:fill="auto"/>
            <w:noWrap/>
            <w:vAlign w:val="center"/>
            <w:hideMark/>
          </w:tcPr>
          <w:p w14:paraId="5FA6AC6F"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0</w:t>
            </w:r>
          </w:p>
        </w:tc>
        <w:tc>
          <w:tcPr>
            <w:tcW w:w="471" w:type="dxa"/>
            <w:tcBorders>
              <w:top w:val="nil"/>
              <w:bottom w:val="nil"/>
            </w:tcBorders>
            <w:shd w:val="clear" w:color="auto" w:fill="auto"/>
          </w:tcPr>
          <w:p w14:paraId="1831F7F1"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50019551" w14:textId="77777777" w:rsidR="009076A2" w:rsidRPr="00290BF0" w:rsidRDefault="009076A2" w:rsidP="009076A2">
            <w:pPr>
              <w:jc w:val="center"/>
              <w:rPr>
                <w:rFonts w:asciiTheme="minorHAnsi" w:eastAsia="Times New Roman" w:hAnsiTheme="minorHAnsi" w:cstheme="minorHAnsi"/>
                <w:szCs w:val="20"/>
              </w:rPr>
            </w:pPr>
          </w:p>
        </w:tc>
        <w:tc>
          <w:tcPr>
            <w:tcW w:w="851" w:type="dxa"/>
          </w:tcPr>
          <w:p w14:paraId="67CA2A2D" w14:textId="77777777" w:rsidR="009076A2" w:rsidRPr="00290BF0" w:rsidRDefault="009076A2" w:rsidP="009076A2">
            <w:pPr>
              <w:jc w:val="center"/>
              <w:rPr>
                <w:rFonts w:asciiTheme="minorHAnsi" w:eastAsia="Times New Roman" w:hAnsiTheme="minorHAnsi" w:cstheme="minorHAnsi"/>
                <w:szCs w:val="20"/>
              </w:rPr>
            </w:pPr>
          </w:p>
        </w:tc>
        <w:tc>
          <w:tcPr>
            <w:tcW w:w="850" w:type="dxa"/>
          </w:tcPr>
          <w:p w14:paraId="51C0F3D0" w14:textId="77777777" w:rsidR="009076A2" w:rsidRPr="00290BF0" w:rsidRDefault="009076A2" w:rsidP="009076A2">
            <w:pPr>
              <w:jc w:val="center"/>
              <w:rPr>
                <w:rFonts w:asciiTheme="minorHAnsi" w:eastAsia="Times New Roman" w:hAnsiTheme="minorHAnsi" w:cstheme="minorHAnsi"/>
                <w:szCs w:val="20"/>
              </w:rPr>
            </w:pPr>
          </w:p>
        </w:tc>
      </w:tr>
      <w:tr w:rsidR="009076A2" w:rsidRPr="00290BF0" w14:paraId="7A038BC3" w14:textId="77777777">
        <w:trPr>
          <w:trHeight w:val="20"/>
        </w:trPr>
        <w:tc>
          <w:tcPr>
            <w:tcW w:w="2911" w:type="dxa"/>
            <w:shd w:val="clear" w:color="auto" w:fill="auto"/>
            <w:noWrap/>
            <w:vAlign w:val="center"/>
            <w:hideMark/>
          </w:tcPr>
          <w:p w14:paraId="7336C32A"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lastRenderedPageBreak/>
              <w:t>Teeside Civil</w:t>
            </w:r>
          </w:p>
        </w:tc>
        <w:tc>
          <w:tcPr>
            <w:tcW w:w="0" w:type="auto"/>
            <w:shd w:val="clear" w:color="auto" w:fill="auto"/>
            <w:noWrap/>
            <w:vAlign w:val="center"/>
          </w:tcPr>
          <w:p w14:paraId="16EA23F6" w14:textId="77777777" w:rsidR="009076A2" w:rsidRPr="00290BF0" w:rsidRDefault="009076A2" w:rsidP="009076A2">
            <w:pPr>
              <w:jc w:val="center"/>
              <w:rPr>
                <w:rFonts w:asciiTheme="minorHAnsi" w:eastAsia="Times New Roman" w:hAnsiTheme="minorHAnsi" w:cstheme="minorHAnsi"/>
                <w:szCs w:val="20"/>
              </w:rPr>
            </w:pPr>
          </w:p>
        </w:tc>
        <w:tc>
          <w:tcPr>
            <w:tcW w:w="0" w:type="auto"/>
            <w:shd w:val="clear" w:color="auto" w:fill="auto"/>
            <w:noWrap/>
            <w:vAlign w:val="center"/>
            <w:hideMark/>
          </w:tcPr>
          <w:p w14:paraId="2F725807"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3</w:t>
            </w:r>
          </w:p>
        </w:tc>
        <w:tc>
          <w:tcPr>
            <w:tcW w:w="471" w:type="dxa"/>
            <w:tcBorders>
              <w:top w:val="nil"/>
              <w:bottom w:val="nil"/>
            </w:tcBorders>
            <w:shd w:val="clear" w:color="auto" w:fill="auto"/>
          </w:tcPr>
          <w:p w14:paraId="50A7DF35"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532AC5DA" w14:textId="77777777" w:rsidR="009076A2" w:rsidRPr="00290BF0" w:rsidRDefault="009076A2" w:rsidP="009076A2">
            <w:pPr>
              <w:jc w:val="center"/>
              <w:rPr>
                <w:rFonts w:asciiTheme="minorHAnsi" w:eastAsia="Times New Roman" w:hAnsiTheme="minorHAnsi" w:cstheme="minorHAnsi"/>
                <w:szCs w:val="20"/>
              </w:rPr>
            </w:pPr>
          </w:p>
        </w:tc>
        <w:tc>
          <w:tcPr>
            <w:tcW w:w="851" w:type="dxa"/>
          </w:tcPr>
          <w:p w14:paraId="2AF50E9E" w14:textId="77777777" w:rsidR="009076A2" w:rsidRPr="00290BF0" w:rsidRDefault="009076A2" w:rsidP="009076A2">
            <w:pPr>
              <w:jc w:val="center"/>
              <w:rPr>
                <w:rFonts w:asciiTheme="minorHAnsi" w:eastAsia="Times New Roman" w:hAnsiTheme="minorHAnsi" w:cstheme="minorHAnsi"/>
                <w:szCs w:val="20"/>
              </w:rPr>
            </w:pPr>
          </w:p>
        </w:tc>
        <w:tc>
          <w:tcPr>
            <w:tcW w:w="850" w:type="dxa"/>
          </w:tcPr>
          <w:p w14:paraId="163E95BF" w14:textId="77777777" w:rsidR="009076A2" w:rsidRPr="00290BF0" w:rsidRDefault="009076A2" w:rsidP="009076A2">
            <w:pPr>
              <w:jc w:val="center"/>
              <w:rPr>
                <w:rFonts w:asciiTheme="minorHAnsi" w:eastAsia="Times New Roman" w:hAnsiTheme="minorHAnsi" w:cstheme="minorHAnsi"/>
                <w:szCs w:val="20"/>
              </w:rPr>
            </w:pPr>
          </w:p>
        </w:tc>
      </w:tr>
      <w:tr w:rsidR="009076A2" w:rsidRPr="00290BF0" w14:paraId="2C51E0DF" w14:textId="77777777">
        <w:trPr>
          <w:trHeight w:val="20"/>
        </w:trPr>
        <w:tc>
          <w:tcPr>
            <w:tcW w:w="2911" w:type="dxa"/>
            <w:shd w:val="clear" w:color="auto" w:fill="auto"/>
            <w:noWrap/>
            <w:vAlign w:val="center"/>
            <w:hideMark/>
          </w:tcPr>
          <w:p w14:paraId="7515ADB3"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Hebrides</w:t>
            </w:r>
          </w:p>
        </w:tc>
        <w:tc>
          <w:tcPr>
            <w:tcW w:w="0" w:type="auto"/>
            <w:shd w:val="clear" w:color="auto" w:fill="auto"/>
            <w:noWrap/>
            <w:vAlign w:val="center"/>
          </w:tcPr>
          <w:p w14:paraId="5BB5A197" w14:textId="77777777" w:rsidR="009076A2" w:rsidRPr="00290BF0" w:rsidRDefault="009076A2" w:rsidP="009076A2">
            <w:pPr>
              <w:jc w:val="center"/>
              <w:rPr>
                <w:rFonts w:asciiTheme="minorHAnsi" w:eastAsia="Times New Roman" w:hAnsiTheme="minorHAnsi" w:cstheme="minorHAnsi"/>
                <w:szCs w:val="20"/>
              </w:rPr>
            </w:pPr>
          </w:p>
        </w:tc>
        <w:tc>
          <w:tcPr>
            <w:tcW w:w="0" w:type="auto"/>
            <w:shd w:val="clear" w:color="auto" w:fill="auto"/>
            <w:noWrap/>
            <w:vAlign w:val="center"/>
            <w:hideMark/>
          </w:tcPr>
          <w:p w14:paraId="6204F78B"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3</w:t>
            </w:r>
          </w:p>
        </w:tc>
        <w:tc>
          <w:tcPr>
            <w:tcW w:w="471" w:type="dxa"/>
            <w:tcBorders>
              <w:top w:val="nil"/>
              <w:bottom w:val="nil"/>
            </w:tcBorders>
            <w:shd w:val="clear" w:color="auto" w:fill="auto"/>
          </w:tcPr>
          <w:p w14:paraId="73997997"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61DA9DD9" w14:textId="77777777" w:rsidR="009076A2" w:rsidRPr="00290BF0" w:rsidRDefault="009076A2" w:rsidP="009076A2">
            <w:pPr>
              <w:jc w:val="center"/>
              <w:rPr>
                <w:rFonts w:asciiTheme="minorHAnsi" w:eastAsia="Times New Roman" w:hAnsiTheme="minorHAnsi" w:cstheme="minorHAnsi"/>
                <w:szCs w:val="20"/>
              </w:rPr>
            </w:pPr>
          </w:p>
        </w:tc>
        <w:tc>
          <w:tcPr>
            <w:tcW w:w="851" w:type="dxa"/>
          </w:tcPr>
          <w:p w14:paraId="1AE681C0" w14:textId="77777777" w:rsidR="009076A2" w:rsidRPr="00290BF0" w:rsidRDefault="009076A2" w:rsidP="009076A2">
            <w:pPr>
              <w:jc w:val="center"/>
              <w:rPr>
                <w:rFonts w:asciiTheme="minorHAnsi" w:eastAsia="Times New Roman" w:hAnsiTheme="minorHAnsi" w:cstheme="minorHAnsi"/>
                <w:szCs w:val="20"/>
              </w:rPr>
            </w:pPr>
          </w:p>
        </w:tc>
        <w:tc>
          <w:tcPr>
            <w:tcW w:w="850" w:type="dxa"/>
          </w:tcPr>
          <w:p w14:paraId="180C5627" w14:textId="77777777" w:rsidR="009076A2" w:rsidRPr="00290BF0" w:rsidRDefault="009076A2" w:rsidP="009076A2">
            <w:pPr>
              <w:jc w:val="center"/>
              <w:rPr>
                <w:rFonts w:asciiTheme="minorHAnsi" w:eastAsia="Times New Roman" w:hAnsiTheme="minorHAnsi" w:cstheme="minorHAnsi"/>
                <w:szCs w:val="20"/>
              </w:rPr>
            </w:pPr>
          </w:p>
        </w:tc>
      </w:tr>
      <w:tr w:rsidR="009076A2" w:rsidRPr="00290BF0" w14:paraId="65791285" w14:textId="77777777">
        <w:trPr>
          <w:trHeight w:val="20"/>
        </w:trPr>
        <w:tc>
          <w:tcPr>
            <w:tcW w:w="2911" w:type="dxa"/>
            <w:shd w:val="clear" w:color="auto" w:fill="auto"/>
            <w:noWrap/>
            <w:vAlign w:val="center"/>
            <w:hideMark/>
          </w:tcPr>
          <w:p w14:paraId="5C2CA885"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Alconbury</w:t>
            </w:r>
          </w:p>
        </w:tc>
        <w:tc>
          <w:tcPr>
            <w:tcW w:w="0" w:type="auto"/>
            <w:shd w:val="clear" w:color="auto" w:fill="auto"/>
            <w:noWrap/>
            <w:vAlign w:val="center"/>
          </w:tcPr>
          <w:p w14:paraId="3849EA88" w14:textId="77777777" w:rsidR="009076A2" w:rsidRPr="00290BF0" w:rsidRDefault="009076A2" w:rsidP="009076A2">
            <w:pPr>
              <w:jc w:val="center"/>
              <w:rPr>
                <w:rFonts w:asciiTheme="minorHAnsi" w:eastAsia="Times New Roman" w:hAnsiTheme="minorHAnsi" w:cstheme="minorHAnsi"/>
                <w:szCs w:val="20"/>
              </w:rPr>
            </w:pPr>
          </w:p>
        </w:tc>
        <w:tc>
          <w:tcPr>
            <w:tcW w:w="0" w:type="auto"/>
            <w:shd w:val="clear" w:color="auto" w:fill="auto"/>
            <w:noWrap/>
            <w:vAlign w:val="center"/>
            <w:hideMark/>
          </w:tcPr>
          <w:p w14:paraId="06B732AF"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w:t>
            </w:r>
          </w:p>
        </w:tc>
        <w:tc>
          <w:tcPr>
            <w:tcW w:w="471" w:type="dxa"/>
            <w:tcBorders>
              <w:top w:val="nil"/>
              <w:bottom w:val="nil"/>
            </w:tcBorders>
            <w:shd w:val="clear" w:color="auto" w:fill="auto"/>
          </w:tcPr>
          <w:p w14:paraId="3D201DCB"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1423D3C2" w14:textId="77777777" w:rsidR="009076A2" w:rsidRPr="00290BF0" w:rsidRDefault="009076A2" w:rsidP="009076A2">
            <w:pPr>
              <w:jc w:val="center"/>
              <w:rPr>
                <w:rFonts w:asciiTheme="minorHAnsi" w:eastAsia="Times New Roman" w:hAnsiTheme="minorHAnsi" w:cstheme="minorHAnsi"/>
                <w:szCs w:val="20"/>
              </w:rPr>
            </w:pPr>
          </w:p>
        </w:tc>
        <w:tc>
          <w:tcPr>
            <w:tcW w:w="851" w:type="dxa"/>
          </w:tcPr>
          <w:p w14:paraId="3D7F793E" w14:textId="77777777" w:rsidR="009076A2" w:rsidRPr="00290BF0" w:rsidRDefault="009076A2" w:rsidP="009076A2">
            <w:pPr>
              <w:jc w:val="center"/>
              <w:rPr>
                <w:rFonts w:asciiTheme="minorHAnsi" w:eastAsia="Times New Roman" w:hAnsiTheme="minorHAnsi" w:cstheme="minorHAnsi"/>
                <w:szCs w:val="20"/>
              </w:rPr>
            </w:pPr>
          </w:p>
        </w:tc>
        <w:tc>
          <w:tcPr>
            <w:tcW w:w="850" w:type="dxa"/>
          </w:tcPr>
          <w:p w14:paraId="5E5B091A" w14:textId="77777777" w:rsidR="009076A2" w:rsidRPr="00290BF0" w:rsidRDefault="009076A2" w:rsidP="009076A2">
            <w:pPr>
              <w:jc w:val="center"/>
              <w:rPr>
                <w:rFonts w:asciiTheme="minorHAnsi" w:eastAsia="Times New Roman" w:hAnsiTheme="minorHAnsi" w:cstheme="minorHAnsi"/>
                <w:szCs w:val="20"/>
              </w:rPr>
            </w:pPr>
          </w:p>
        </w:tc>
      </w:tr>
      <w:tr w:rsidR="009076A2" w:rsidRPr="00290BF0" w14:paraId="0C7DDED5" w14:textId="77777777">
        <w:trPr>
          <w:trHeight w:val="20"/>
        </w:trPr>
        <w:tc>
          <w:tcPr>
            <w:tcW w:w="2911" w:type="dxa"/>
            <w:shd w:val="clear" w:color="auto" w:fill="auto"/>
            <w:noWrap/>
            <w:vAlign w:val="center"/>
            <w:hideMark/>
          </w:tcPr>
          <w:p w14:paraId="70C85D9E"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Grantown on Spey</w:t>
            </w:r>
          </w:p>
        </w:tc>
        <w:tc>
          <w:tcPr>
            <w:tcW w:w="0" w:type="auto"/>
            <w:shd w:val="clear" w:color="auto" w:fill="auto"/>
            <w:noWrap/>
            <w:vAlign w:val="center"/>
          </w:tcPr>
          <w:p w14:paraId="51BC666A" w14:textId="77777777" w:rsidR="009076A2" w:rsidRPr="00290BF0" w:rsidRDefault="009076A2" w:rsidP="009076A2">
            <w:pPr>
              <w:jc w:val="center"/>
              <w:rPr>
                <w:rFonts w:asciiTheme="minorHAnsi" w:eastAsia="Times New Roman" w:hAnsiTheme="minorHAnsi" w:cstheme="minorHAnsi"/>
                <w:szCs w:val="20"/>
              </w:rPr>
            </w:pPr>
          </w:p>
        </w:tc>
        <w:tc>
          <w:tcPr>
            <w:tcW w:w="0" w:type="auto"/>
            <w:shd w:val="clear" w:color="auto" w:fill="auto"/>
            <w:noWrap/>
            <w:vAlign w:val="center"/>
            <w:hideMark/>
          </w:tcPr>
          <w:p w14:paraId="43B1DFA0"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w:t>
            </w:r>
          </w:p>
        </w:tc>
        <w:tc>
          <w:tcPr>
            <w:tcW w:w="471" w:type="dxa"/>
            <w:tcBorders>
              <w:top w:val="nil"/>
              <w:bottom w:val="nil"/>
            </w:tcBorders>
            <w:shd w:val="clear" w:color="auto" w:fill="auto"/>
          </w:tcPr>
          <w:p w14:paraId="19DCE547"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4A549AB3" w14:textId="77777777" w:rsidR="009076A2" w:rsidRPr="00290BF0" w:rsidRDefault="009076A2" w:rsidP="009076A2">
            <w:pPr>
              <w:jc w:val="center"/>
              <w:rPr>
                <w:rFonts w:asciiTheme="minorHAnsi" w:eastAsia="Times New Roman" w:hAnsiTheme="minorHAnsi" w:cstheme="minorHAnsi"/>
                <w:szCs w:val="20"/>
              </w:rPr>
            </w:pPr>
          </w:p>
        </w:tc>
        <w:tc>
          <w:tcPr>
            <w:tcW w:w="851" w:type="dxa"/>
          </w:tcPr>
          <w:p w14:paraId="2ABFB0ED" w14:textId="77777777" w:rsidR="009076A2" w:rsidRPr="00290BF0" w:rsidRDefault="009076A2" w:rsidP="009076A2">
            <w:pPr>
              <w:jc w:val="center"/>
              <w:rPr>
                <w:rFonts w:asciiTheme="minorHAnsi" w:eastAsia="Times New Roman" w:hAnsiTheme="minorHAnsi" w:cstheme="minorHAnsi"/>
                <w:szCs w:val="20"/>
              </w:rPr>
            </w:pPr>
          </w:p>
        </w:tc>
        <w:tc>
          <w:tcPr>
            <w:tcW w:w="850" w:type="dxa"/>
          </w:tcPr>
          <w:p w14:paraId="16F33D28" w14:textId="77777777" w:rsidR="009076A2" w:rsidRPr="00290BF0" w:rsidRDefault="009076A2" w:rsidP="009076A2">
            <w:pPr>
              <w:jc w:val="center"/>
              <w:rPr>
                <w:rFonts w:asciiTheme="minorHAnsi" w:eastAsia="Times New Roman" w:hAnsiTheme="minorHAnsi" w:cstheme="minorHAnsi"/>
                <w:szCs w:val="20"/>
              </w:rPr>
            </w:pPr>
          </w:p>
        </w:tc>
      </w:tr>
      <w:tr w:rsidR="009076A2" w:rsidRPr="00290BF0" w14:paraId="3CCFCFBE" w14:textId="77777777">
        <w:trPr>
          <w:trHeight w:val="20"/>
        </w:trPr>
        <w:tc>
          <w:tcPr>
            <w:tcW w:w="2911" w:type="dxa"/>
            <w:shd w:val="clear" w:color="auto" w:fill="auto"/>
            <w:noWrap/>
            <w:vAlign w:val="center"/>
            <w:hideMark/>
          </w:tcPr>
          <w:p w14:paraId="53DA46CD"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Glasgow (UGSAS)</w:t>
            </w:r>
          </w:p>
        </w:tc>
        <w:tc>
          <w:tcPr>
            <w:tcW w:w="0" w:type="auto"/>
            <w:shd w:val="clear" w:color="auto" w:fill="auto"/>
            <w:noWrap/>
            <w:vAlign w:val="center"/>
          </w:tcPr>
          <w:p w14:paraId="77DB13DD" w14:textId="77777777" w:rsidR="009076A2" w:rsidRPr="00290BF0" w:rsidRDefault="009076A2" w:rsidP="009076A2">
            <w:pPr>
              <w:jc w:val="center"/>
              <w:rPr>
                <w:rFonts w:asciiTheme="minorHAnsi" w:eastAsia="Times New Roman" w:hAnsiTheme="minorHAnsi" w:cstheme="minorHAnsi"/>
                <w:szCs w:val="20"/>
              </w:rPr>
            </w:pPr>
          </w:p>
        </w:tc>
        <w:tc>
          <w:tcPr>
            <w:tcW w:w="0" w:type="auto"/>
            <w:shd w:val="clear" w:color="auto" w:fill="auto"/>
            <w:noWrap/>
            <w:vAlign w:val="center"/>
            <w:hideMark/>
          </w:tcPr>
          <w:p w14:paraId="2A960CFB"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w:t>
            </w:r>
          </w:p>
        </w:tc>
        <w:tc>
          <w:tcPr>
            <w:tcW w:w="471" w:type="dxa"/>
            <w:tcBorders>
              <w:top w:val="nil"/>
              <w:bottom w:val="nil"/>
            </w:tcBorders>
            <w:shd w:val="clear" w:color="auto" w:fill="auto"/>
          </w:tcPr>
          <w:p w14:paraId="597CD139"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247361F5" w14:textId="77777777" w:rsidR="009076A2" w:rsidRPr="00290BF0" w:rsidRDefault="009076A2" w:rsidP="009076A2">
            <w:pPr>
              <w:jc w:val="center"/>
              <w:rPr>
                <w:rFonts w:asciiTheme="minorHAnsi" w:eastAsia="Times New Roman" w:hAnsiTheme="minorHAnsi" w:cstheme="minorHAnsi"/>
                <w:szCs w:val="20"/>
              </w:rPr>
            </w:pPr>
          </w:p>
        </w:tc>
        <w:tc>
          <w:tcPr>
            <w:tcW w:w="851" w:type="dxa"/>
          </w:tcPr>
          <w:p w14:paraId="7981BD35" w14:textId="77777777" w:rsidR="009076A2" w:rsidRPr="00290BF0" w:rsidRDefault="009076A2" w:rsidP="009076A2">
            <w:pPr>
              <w:jc w:val="center"/>
              <w:rPr>
                <w:rFonts w:asciiTheme="minorHAnsi" w:eastAsia="Times New Roman" w:hAnsiTheme="minorHAnsi" w:cstheme="minorHAnsi"/>
                <w:szCs w:val="20"/>
              </w:rPr>
            </w:pPr>
          </w:p>
        </w:tc>
        <w:tc>
          <w:tcPr>
            <w:tcW w:w="850" w:type="dxa"/>
          </w:tcPr>
          <w:p w14:paraId="014485DB" w14:textId="77777777" w:rsidR="009076A2" w:rsidRPr="00290BF0" w:rsidRDefault="009076A2" w:rsidP="009076A2">
            <w:pPr>
              <w:jc w:val="center"/>
              <w:rPr>
                <w:rFonts w:asciiTheme="minorHAnsi" w:eastAsia="Times New Roman" w:hAnsiTheme="minorHAnsi" w:cstheme="minorHAnsi"/>
                <w:szCs w:val="20"/>
              </w:rPr>
            </w:pPr>
          </w:p>
        </w:tc>
      </w:tr>
      <w:tr w:rsidR="009076A2" w:rsidRPr="00290BF0" w14:paraId="1A6468C7" w14:textId="77777777">
        <w:trPr>
          <w:trHeight w:val="20"/>
        </w:trPr>
        <w:tc>
          <w:tcPr>
            <w:tcW w:w="2911" w:type="dxa"/>
            <w:shd w:val="clear" w:color="auto" w:fill="auto"/>
            <w:noWrap/>
            <w:vAlign w:val="center"/>
            <w:hideMark/>
          </w:tcPr>
          <w:p w14:paraId="0B6173CF"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603 Sqn RAAF Edinburgh</w:t>
            </w:r>
          </w:p>
        </w:tc>
        <w:tc>
          <w:tcPr>
            <w:tcW w:w="0" w:type="auto"/>
            <w:shd w:val="clear" w:color="auto" w:fill="auto"/>
            <w:noWrap/>
            <w:vAlign w:val="center"/>
          </w:tcPr>
          <w:p w14:paraId="34A48B97" w14:textId="77777777" w:rsidR="009076A2" w:rsidRPr="00290BF0" w:rsidRDefault="009076A2" w:rsidP="009076A2">
            <w:pPr>
              <w:jc w:val="center"/>
              <w:rPr>
                <w:rFonts w:asciiTheme="minorHAnsi" w:eastAsia="Times New Roman" w:hAnsiTheme="minorHAnsi" w:cstheme="minorHAnsi"/>
                <w:szCs w:val="20"/>
              </w:rPr>
            </w:pPr>
          </w:p>
        </w:tc>
        <w:tc>
          <w:tcPr>
            <w:tcW w:w="0" w:type="auto"/>
            <w:shd w:val="clear" w:color="auto" w:fill="auto"/>
            <w:noWrap/>
            <w:vAlign w:val="center"/>
            <w:hideMark/>
          </w:tcPr>
          <w:p w14:paraId="278BECF5"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w:t>
            </w:r>
          </w:p>
        </w:tc>
        <w:tc>
          <w:tcPr>
            <w:tcW w:w="471" w:type="dxa"/>
            <w:tcBorders>
              <w:top w:val="nil"/>
              <w:bottom w:val="nil"/>
            </w:tcBorders>
            <w:shd w:val="clear" w:color="auto" w:fill="auto"/>
          </w:tcPr>
          <w:p w14:paraId="3E0E4952"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451FB238" w14:textId="77777777" w:rsidR="009076A2" w:rsidRPr="00290BF0" w:rsidRDefault="009076A2" w:rsidP="009076A2">
            <w:pPr>
              <w:jc w:val="center"/>
              <w:rPr>
                <w:rFonts w:asciiTheme="minorHAnsi" w:eastAsia="Times New Roman" w:hAnsiTheme="minorHAnsi" w:cstheme="minorHAnsi"/>
                <w:szCs w:val="20"/>
              </w:rPr>
            </w:pPr>
          </w:p>
        </w:tc>
        <w:tc>
          <w:tcPr>
            <w:tcW w:w="851" w:type="dxa"/>
          </w:tcPr>
          <w:p w14:paraId="6C04E99B" w14:textId="77777777" w:rsidR="009076A2" w:rsidRPr="00290BF0" w:rsidRDefault="009076A2" w:rsidP="009076A2">
            <w:pPr>
              <w:jc w:val="center"/>
              <w:rPr>
                <w:rFonts w:asciiTheme="minorHAnsi" w:eastAsia="Times New Roman" w:hAnsiTheme="minorHAnsi" w:cstheme="minorHAnsi"/>
                <w:szCs w:val="20"/>
              </w:rPr>
            </w:pPr>
          </w:p>
        </w:tc>
        <w:tc>
          <w:tcPr>
            <w:tcW w:w="850" w:type="dxa"/>
          </w:tcPr>
          <w:p w14:paraId="1382C24B" w14:textId="77777777" w:rsidR="009076A2" w:rsidRPr="00290BF0" w:rsidRDefault="009076A2" w:rsidP="009076A2">
            <w:pPr>
              <w:jc w:val="center"/>
              <w:rPr>
                <w:rFonts w:asciiTheme="minorHAnsi" w:eastAsia="Times New Roman" w:hAnsiTheme="minorHAnsi" w:cstheme="minorHAnsi"/>
                <w:szCs w:val="20"/>
              </w:rPr>
            </w:pPr>
          </w:p>
        </w:tc>
      </w:tr>
      <w:tr w:rsidR="009076A2" w:rsidRPr="00290BF0" w14:paraId="491FA407" w14:textId="77777777">
        <w:trPr>
          <w:trHeight w:val="20"/>
        </w:trPr>
        <w:tc>
          <w:tcPr>
            <w:tcW w:w="2911" w:type="dxa"/>
            <w:shd w:val="clear" w:color="auto" w:fill="auto"/>
            <w:vAlign w:val="center"/>
            <w:hideMark/>
          </w:tcPr>
          <w:p w14:paraId="1914503E"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Knockmore</w:t>
            </w:r>
          </w:p>
        </w:tc>
        <w:tc>
          <w:tcPr>
            <w:tcW w:w="0" w:type="auto"/>
            <w:shd w:val="clear" w:color="auto" w:fill="auto"/>
            <w:noWrap/>
            <w:vAlign w:val="center"/>
          </w:tcPr>
          <w:p w14:paraId="3B572BF9" w14:textId="77777777" w:rsidR="009076A2" w:rsidRPr="00290BF0" w:rsidRDefault="009076A2" w:rsidP="009076A2">
            <w:pPr>
              <w:jc w:val="center"/>
              <w:rPr>
                <w:rFonts w:asciiTheme="minorHAnsi" w:eastAsia="Times New Roman" w:hAnsiTheme="minorHAnsi" w:cstheme="minorHAnsi"/>
                <w:szCs w:val="20"/>
              </w:rPr>
            </w:pPr>
          </w:p>
        </w:tc>
        <w:tc>
          <w:tcPr>
            <w:tcW w:w="0" w:type="auto"/>
            <w:shd w:val="clear" w:color="auto" w:fill="auto"/>
            <w:noWrap/>
            <w:vAlign w:val="center"/>
            <w:hideMark/>
          </w:tcPr>
          <w:p w14:paraId="1A3EB3F2"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w:t>
            </w:r>
          </w:p>
        </w:tc>
        <w:tc>
          <w:tcPr>
            <w:tcW w:w="471" w:type="dxa"/>
            <w:tcBorders>
              <w:top w:val="nil"/>
              <w:bottom w:val="nil"/>
            </w:tcBorders>
            <w:shd w:val="clear" w:color="auto" w:fill="auto"/>
          </w:tcPr>
          <w:p w14:paraId="7289FF23"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330DD2B5" w14:textId="77777777" w:rsidR="009076A2" w:rsidRPr="00290BF0" w:rsidRDefault="009076A2" w:rsidP="009076A2">
            <w:pPr>
              <w:jc w:val="center"/>
              <w:rPr>
                <w:rFonts w:asciiTheme="minorHAnsi" w:eastAsia="Times New Roman" w:hAnsiTheme="minorHAnsi" w:cstheme="minorHAnsi"/>
                <w:szCs w:val="20"/>
              </w:rPr>
            </w:pPr>
          </w:p>
        </w:tc>
        <w:tc>
          <w:tcPr>
            <w:tcW w:w="851" w:type="dxa"/>
          </w:tcPr>
          <w:p w14:paraId="3459404C" w14:textId="77777777" w:rsidR="009076A2" w:rsidRPr="00290BF0" w:rsidRDefault="009076A2" w:rsidP="009076A2">
            <w:pPr>
              <w:jc w:val="center"/>
              <w:rPr>
                <w:rFonts w:asciiTheme="minorHAnsi" w:eastAsia="Times New Roman" w:hAnsiTheme="minorHAnsi" w:cstheme="minorHAnsi"/>
                <w:szCs w:val="20"/>
              </w:rPr>
            </w:pPr>
          </w:p>
        </w:tc>
        <w:tc>
          <w:tcPr>
            <w:tcW w:w="850" w:type="dxa"/>
          </w:tcPr>
          <w:p w14:paraId="5F047594" w14:textId="77777777" w:rsidR="009076A2" w:rsidRPr="00290BF0" w:rsidRDefault="009076A2" w:rsidP="009076A2">
            <w:pPr>
              <w:jc w:val="center"/>
              <w:rPr>
                <w:rFonts w:asciiTheme="minorHAnsi" w:eastAsia="Times New Roman" w:hAnsiTheme="minorHAnsi" w:cstheme="minorHAnsi"/>
                <w:szCs w:val="20"/>
              </w:rPr>
            </w:pPr>
          </w:p>
        </w:tc>
      </w:tr>
      <w:tr w:rsidR="009076A2" w:rsidRPr="00290BF0" w14:paraId="2122501D" w14:textId="77777777">
        <w:trPr>
          <w:trHeight w:val="20"/>
        </w:trPr>
        <w:tc>
          <w:tcPr>
            <w:tcW w:w="2911" w:type="dxa"/>
            <w:shd w:val="clear" w:color="auto" w:fill="auto"/>
            <w:noWrap/>
            <w:vAlign w:val="center"/>
            <w:hideMark/>
          </w:tcPr>
          <w:p w14:paraId="5DE484A5"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Mounteagle</w:t>
            </w:r>
          </w:p>
        </w:tc>
        <w:tc>
          <w:tcPr>
            <w:tcW w:w="0" w:type="auto"/>
            <w:shd w:val="clear" w:color="auto" w:fill="auto"/>
            <w:noWrap/>
            <w:vAlign w:val="center"/>
          </w:tcPr>
          <w:p w14:paraId="22C1A18F" w14:textId="77777777" w:rsidR="009076A2" w:rsidRPr="00290BF0" w:rsidRDefault="009076A2" w:rsidP="009076A2">
            <w:pPr>
              <w:jc w:val="center"/>
              <w:rPr>
                <w:rFonts w:asciiTheme="minorHAnsi" w:eastAsia="Times New Roman" w:hAnsiTheme="minorHAnsi" w:cstheme="minorHAnsi"/>
                <w:szCs w:val="20"/>
              </w:rPr>
            </w:pPr>
          </w:p>
        </w:tc>
        <w:tc>
          <w:tcPr>
            <w:tcW w:w="0" w:type="auto"/>
            <w:shd w:val="clear" w:color="auto" w:fill="auto"/>
            <w:noWrap/>
            <w:vAlign w:val="center"/>
            <w:hideMark/>
          </w:tcPr>
          <w:p w14:paraId="795FA8D6"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w:t>
            </w:r>
          </w:p>
        </w:tc>
        <w:tc>
          <w:tcPr>
            <w:tcW w:w="471" w:type="dxa"/>
            <w:tcBorders>
              <w:top w:val="nil"/>
              <w:bottom w:val="nil"/>
            </w:tcBorders>
            <w:shd w:val="clear" w:color="auto" w:fill="auto"/>
          </w:tcPr>
          <w:p w14:paraId="65DD1B4B"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6E6CE855" w14:textId="77777777" w:rsidR="009076A2" w:rsidRPr="00290BF0" w:rsidRDefault="009076A2" w:rsidP="009076A2">
            <w:pPr>
              <w:jc w:val="center"/>
              <w:rPr>
                <w:rFonts w:asciiTheme="minorHAnsi" w:eastAsia="Times New Roman" w:hAnsiTheme="minorHAnsi" w:cstheme="minorHAnsi"/>
                <w:szCs w:val="20"/>
              </w:rPr>
            </w:pPr>
          </w:p>
        </w:tc>
        <w:tc>
          <w:tcPr>
            <w:tcW w:w="851" w:type="dxa"/>
          </w:tcPr>
          <w:p w14:paraId="6319E7C8" w14:textId="77777777" w:rsidR="009076A2" w:rsidRPr="00290BF0" w:rsidRDefault="009076A2" w:rsidP="009076A2">
            <w:pPr>
              <w:jc w:val="center"/>
              <w:rPr>
                <w:rFonts w:asciiTheme="minorHAnsi" w:eastAsia="Times New Roman" w:hAnsiTheme="minorHAnsi" w:cstheme="minorHAnsi"/>
                <w:szCs w:val="20"/>
              </w:rPr>
            </w:pPr>
          </w:p>
        </w:tc>
        <w:tc>
          <w:tcPr>
            <w:tcW w:w="850" w:type="dxa"/>
          </w:tcPr>
          <w:p w14:paraId="73DDDADD" w14:textId="77777777" w:rsidR="009076A2" w:rsidRPr="00290BF0" w:rsidRDefault="009076A2" w:rsidP="009076A2">
            <w:pPr>
              <w:jc w:val="center"/>
              <w:rPr>
                <w:rFonts w:asciiTheme="minorHAnsi" w:eastAsia="Times New Roman" w:hAnsiTheme="minorHAnsi" w:cstheme="minorHAnsi"/>
                <w:szCs w:val="20"/>
              </w:rPr>
            </w:pPr>
          </w:p>
        </w:tc>
      </w:tr>
      <w:tr w:rsidR="009076A2" w:rsidRPr="00290BF0" w14:paraId="734CB7E4" w14:textId="77777777">
        <w:trPr>
          <w:trHeight w:val="20"/>
        </w:trPr>
        <w:tc>
          <w:tcPr>
            <w:tcW w:w="2911" w:type="dxa"/>
            <w:shd w:val="clear" w:color="auto" w:fill="auto"/>
            <w:noWrap/>
            <w:vAlign w:val="center"/>
            <w:hideMark/>
          </w:tcPr>
          <w:p w14:paraId="3C683DE1"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Meldrum</w:t>
            </w:r>
          </w:p>
        </w:tc>
        <w:tc>
          <w:tcPr>
            <w:tcW w:w="0" w:type="auto"/>
            <w:shd w:val="clear" w:color="auto" w:fill="auto"/>
            <w:noWrap/>
            <w:vAlign w:val="center"/>
          </w:tcPr>
          <w:p w14:paraId="061AB64F" w14:textId="77777777" w:rsidR="009076A2" w:rsidRPr="00290BF0" w:rsidRDefault="009076A2" w:rsidP="009076A2">
            <w:pPr>
              <w:jc w:val="center"/>
              <w:rPr>
                <w:rFonts w:asciiTheme="minorHAnsi" w:eastAsia="Times New Roman" w:hAnsiTheme="minorHAnsi" w:cstheme="minorHAnsi"/>
                <w:szCs w:val="20"/>
              </w:rPr>
            </w:pPr>
          </w:p>
        </w:tc>
        <w:tc>
          <w:tcPr>
            <w:tcW w:w="0" w:type="auto"/>
            <w:shd w:val="clear" w:color="auto" w:fill="auto"/>
            <w:noWrap/>
            <w:vAlign w:val="center"/>
            <w:hideMark/>
          </w:tcPr>
          <w:p w14:paraId="49D0B8CF"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w:t>
            </w:r>
          </w:p>
        </w:tc>
        <w:tc>
          <w:tcPr>
            <w:tcW w:w="471" w:type="dxa"/>
            <w:tcBorders>
              <w:top w:val="nil"/>
              <w:bottom w:val="nil"/>
            </w:tcBorders>
            <w:shd w:val="clear" w:color="auto" w:fill="auto"/>
          </w:tcPr>
          <w:p w14:paraId="674EBB4F"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5274A4EF" w14:textId="77777777" w:rsidR="009076A2" w:rsidRPr="00290BF0" w:rsidRDefault="009076A2" w:rsidP="009076A2">
            <w:pPr>
              <w:jc w:val="center"/>
              <w:rPr>
                <w:rFonts w:asciiTheme="minorHAnsi" w:eastAsia="Times New Roman" w:hAnsiTheme="minorHAnsi" w:cstheme="minorHAnsi"/>
                <w:szCs w:val="20"/>
              </w:rPr>
            </w:pPr>
          </w:p>
        </w:tc>
        <w:tc>
          <w:tcPr>
            <w:tcW w:w="851" w:type="dxa"/>
          </w:tcPr>
          <w:p w14:paraId="5FE8397E" w14:textId="77777777" w:rsidR="009076A2" w:rsidRPr="00290BF0" w:rsidRDefault="009076A2" w:rsidP="009076A2">
            <w:pPr>
              <w:jc w:val="center"/>
              <w:rPr>
                <w:rFonts w:asciiTheme="minorHAnsi" w:eastAsia="Times New Roman" w:hAnsiTheme="minorHAnsi" w:cstheme="minorHAnsi"/>
                <w:szCs w:val="20"/>
              </w:rPr>
            </w:pPr>
          </w:p>
        </w:tc>
        <w:tc>
          <w:tcPr>
            <w:tcW w:w="850" w:type="dxa"/>
          </w:tcPr>
          <w:p w14:paraId="6AF27A5A" w14:textId="77777777" w:rsidR="009076A2" w:rsidRPr="00290BF0" w:rsidRDefault="009076A2" w:rsidP="009076A2">
            <w:pPr>
              <w:jc w:val="center"/>
              <w:rPr>
                <w:rFonts w:asciiTheme="minorHAnsi" w:eastAsia="Times New Roman" w:hAnsiTheme="minorHAnsi" w:cstheme="minorHAnsi"/>
                <w:szCs w:val="20"/>
              </w:rPr>
            </w:pPr>
          </w:p>
        </w:tc>
      </w:tr>
      <w:tr w:rsidR="009076A2" w:rsidRPr="00290BF0" w14:paraId="4EDA6F7F" w14:textId="77777777">
        <w:trPr>
          <w:trHeight w:val="20"/>
        </w:trPr>
        <w:tc>
          <w:tcPr>
            <w:tcW w:w="2911" w:type="dxa"/>
            <w:shd w:val="clear" w:color="auto" w:fill="auto"/>
            <w:noWrap/>
            <w:vAlign w:val="center"/>
            <w:hideMark/>
          </w:tcPr>
          <w:p w14:paraId="6137A6EE" w14:textId="77777777" w:rsidR="009076A2" w:rsidRPr="00290BF0" w:rsidRDefault="009076A2" w:rsidP="009076A2">
            <w:pPr>
              <w:rPr>
                <w:rFonts w:asciiTheme="minorHAnsi" w:eastAsia="Times New Roman" w:hAnsiTheme="minorHAnsi" w:cstheme="minorHAnsi"/>
                <w:szCs w:val="20"/>
              </w:rPr>
            </w:pPr>
            <w:r w:rsidRPr="00290BF0">
              <w:rPr>
                <w:rFonts w:asciiTheme="minorHAnsi" w:eastAsia="Times New Roman" w:hAnsiTheme="minorHAnsi" w:cstheme="minorHAnsi"/>
                <w:szCs w:val="20"/>
              </w:rPr>
              <w:t>Torr Sliassg</w:t>
            </w:r>
          </w:p>
        </w:tc>
        <w:tc>
          <w:tcPr>
            <w:tcW w:w="0" w:type="auto"/>
            <w:shd w:val="clear" w:color="auto" w:fill="auto"/>
            <w:noWrap/>
            <w:vAlign w:val="center"/>
          </w:tcPr>
          <w:p w14:paraId="2F0BD11A" w14:textId="77777777" w:rsidR="009076A2" w:rsidRPr="00290BF0" w:rsidRDefault="009076A2" w:rsidP="009076A2">
            <w:pPr>
              <w:jc w:val="center"/>
              <w:rPr>
                <w:rFonts w:asciiTheme="minorHAnsi" w:eastAsia="Times New Roman" w:hAnsiTheme="minorHAnsi" w:cstheme="minorHAnsi"/>
                <w:szCs w:val="20"/>
              </w:rPr>
            </w:pPr>
          </w:p>
        </w:tc>
        <w:tc>
          <w:tcPr>
            <w:tcW w:w="0" w:type="auto"/>
            <w:shd w:val="clear" w:color="auto" w:fill="auto"/>
            <w:noWrap/>
            <w:vAlign w:val="center"/>
            <w:hideMark/>
          </w:tcPr>
          <w:p w14:paraId="7361A7B6" w14:textId="77777777" w:rsidR="009076A2" w:rsidRPr="00290BF0" w:rsidRDefault="009076A2" w:rsidP="009076A2">
            <w:pPr>
              <w:jc w:val="center"/>
              <w:rPr>
                <w:rFonts w:asciiTheme="minorHAnsi" w:eastAsia="Times New Roman" w:hAnsiTheme="minorHAnsi" w:cstheme="minorHAnsi"/>
                <w:szCs w:val="20"/>
              </w:rPr>
            </w:pPr>
            <w:r w:rsidRPr="00290BF0">
              <w:rPr>
                <w:rFonts w:asciiTheme="minorHAnsi" w:eastAsia="Times New Roman" w:hAnsiTheme="minorHAnsi" w:cstheme="minorHAnsi"/>
                <w:szCs w:val="20"/>
              </w:rPr>
              <w:t>1</w:t>
            </w:r>
          </w:p>
        </w:tc>
        <w:tc>
          <w:tcPr>
            <w:tcW w:w="471" w:type="dxa"/>
            <w:tcBorders>
              <w:top w:val="nil"/>
              <w:bottom w:val="nil"/>
            </w:tcBorders>
            <w:shd w:val="clear" w:color="auto" w:fill="auto"/>
          </w:tcPr>
          <w:p w14:paraId="046BE616" w14:textId="77777777" w:rsidR="009076A2" w:rsidRPr="00290BF0" w:rsidRDefault="009076A2" w:rsidP="009076A2">
            <w:pPr>
              <w:jc w:val="center"/>
              <w:rPr>
                <w:rFonts w:asciiTheme="minorHAnsi" w:eastAsia="Times New Roman" w:hAnsiTheme="minorHAnsi" w:cstheme="minorHAnsi"/>
                <w:szCs w:val="20"/>
              </w:rPr>
            </w:pPr>
          </w:p>
        </w:tc>
        <w:tc>
          <w:tcPr>
            <w:tcW w:w="2835" w:type="dxa"/>
            <w:vAlign w:val="bottom"/>
          </w:tcPr>
          <w:p w14:paraId="3A667BEF" w14:textId="77777777" w:rsidR="009076A2" w:rsidRPr="00290BF0" w:rsidRDefault="009076A2" w:rsidP="009076A2">
            <w:pPr>
              <w:jc w:val="center"/>
              <w:rPr>
                <w:rFonts w:asciiTheme="minorHAnsi" w:eastAsia="Times New Roman" w:hAnsiTheme="minorHAnsi" w:cstheme="minorHAnsi"/>
                <w:szCs w:val="20"/>
              </w:rPr>
            </w:pPr>
          </w:p>
        </w:tc>
        <w:tc>
          <w:tcPr>
            <w:tcW w:w="851" w:type="dxa"/>
          </w:tcPr>
          <w:p w14:paraId="08AD6488" w14:textId="77777777" w:rsidR="009076A2" w:rsidRPr="00290BF0" w:rsidRDefault="009076A2" w:rsidP="009076A2">
            <w:pPr>
              <w:jc w:val="center"/>
              <w:rPr>
                <w:rFonts w:asciiTheme="minorHAnsi" w:eastAsia="Times New Roman" w:hAnsiTheme="minorHAnsi" w:cstheme="minorHAnsi"/>
                <w:szCs w:val="20"/>
              </w:rPr>
            </w:pPr>
          </w:p>
        </w:tc>
        <w:tc>
          <w:tcPr>
            <w:tcW w:w="850" w:type="dxa"/>
          </w:tcPr>
          <w:p w14:paraId="7EF66DAD" w14:textId="77777777" w:rsidR="009076A2" w:rsidRPr="00290BF0" w:rsidRDefault="009076A2" w:rsidP="009076A2">
            <w:pPr>
              <w:jc w:val="center"/>
              <w:rPr>
                <w:rFonts w:asciiTheme="minorHAnsi" w:eastAsia="Times New Roman" w:hAnsiTheme="minorHAnsi" w:cstheme="minorHAnsi"/>
                <w:szCs w:val="20"/>
              </w:rPr>
            </w:pPr>
          </w:p>
        </w:tc>
      </w:tr>
      <w:tr w:rsidR="009076A2" w:rsidRPr="00D270A6" w14:paraId="04FE334E" w14:textId="77777777" w:rsidTr="009076A2">
        <w:trPr>
          <w:trHeight w:val="20"/>
        </w:trPr>
        <w:tc>
          <w:tcPr>
            <w:tcW w:w="2911" w:type="dxa"/>
            <w:shd w:val="clear" w:color="auto" w:fill="auto"/>
            <w:noWrap/>
            <w:vAlign w:val="bottom"/>
          </w:tcPr>
          <w:p w14:paraId="2CF43979" w14:textId="77777777" w:rsidR="009076A2" w:rsidRPr="00D270A6" w:rsidRDefault="009076A2" w:rsidP="009076A2">
            <w:pPr>
              <w:rPr>
                <w:rFonts w:asciiTheme="minorHAnsi" w:eastAsia="Times New Roman" w:hAnsiTheme="minorHAnsi" w:cstheme="minorHAnsi"/>
                <w:b/>
                <w:bCs/>
                <w:szCs w:val="20"/>
              </w:rPr>
            </w:pPr>
            <w:r w:rsidRPr="00D270A6">
              <w:rPr>
                <w:rFonts w:asciiTheme="minorHAnsi" w:eastAsia="Times New Roman" w:hAnsiTheme="minorHAnsi" w:cstheme="minorHAnsi"/>
                <w:b/>
                <w:bCs/>
                <w:szCs w:val="20"/>
              </w:rPr>
              <w:t> </w:t>
            </w:r>
          </w:p>
        </w:tc>
        <w:tc>
          <w:tcPr>
            <w:tcW w:w="0" w:type="auto"/>
            <w:shd w:val="clear" w:color="auto" w:fill="00B0F0"/>
            <w:noWrap/>
            <w:vAlign w:val="center"/>
          </w:tcPr>
          <w:p w14:paraId="304DA4BC" w14:textId="77777777" w:rsidR="009076A2" w:rsidRPr="00D270A6" w:rsidRDefault="009076A2" w:rsidP="009076A2">
            <w:pPr>
              <w:jc w:val="center"/>
              <w:rPr>
                <w:rFonts w:asciiTheme="minorHAnsi" w:eastAsia="Times New Roman" w:hAnsiTheme="minorHAnsi" w:cstheme="minorHAnsi"/>
                <w:b/>
                <w:bCs/>
                <w:szCs w:val="20"/>
              </w:rPr>
            </w:pPr>
            <w:r w:rsidRPr="00D270A6">
              <w:rPr>
                <w:rFonts w:asciiTheme="minorHAnsi" w:eastAsia="Times New Roman" w:hAnsiTheme="minorHAnsi" w:cstheme="minorHAnsi"/>
                <w:b/>
                <w:bCs/>
                <w:szCs w:val="20"/>
              </w:rPr>
              <w:t>1441</w:t>
            </w:r>
          </w:p>
        </w:tc>
        <w:tc>
          <w:tcPr>
            <w:tcW w:w="0" w:type="auto"/>
            <w:shd w:val="clear" w:color="auto" w:fill="00B0F0"/>
            <w:noWrap/>
            <w:vAlign w:val="center"/>
          </w:tcPr>
          <w:p w14:paraId="2DB5889B" w14:textId="77777777" w:rsidR="009076A2" w:rsidRPr="00D270A6" w:rsidRDefault="009076A2" w:rsidP="009076A2">
            <w:pPr>
              <w:jc w:val="center"/>
              <w:rPr>
                <w:rFonts w:asciiTheme="minorHAnsi" w:eastAsia="Times New Roman" w:hAnsiTheme="minorHAnsi" w:cstheme="minorHAnsi"/>
                <w:b/>
                <w:bCs/>
                <w:szCs w:val="20"/>
              </w:rPr>
            </w:pPr>
            <w:r w:rsidRPr="00D270A6">
              <w:rPr>
                <w:rFonts w:asciiTheme="minorHAnsi" w:eastAsia="Times New Roman" w:hAnsiTheme="minorHAnsi" w:cstheme="minorHAnsi"/>
                <w:b/>
                <w:bCs/>
                <w:szCs w:val="20"/>
              </w:rPr>
              <w:t>1071</w:t>
            </w:r>
          </w:p>
        </w:tc>
        <w:tc>
          <w:tcPr>
            <w:tcW w:w="471" w:type="dxa"/>
            <w:tcBorders>
              <w:top w:val="nil"/>
              <w:bottom w:val="nil"/>
            </w:tcBorders>
            <w:shd w:val="clear" w:color="auto" w:fill="auto"/>
          </w:tcPr>
          <w:p w14:paraId="284660A7" w14:textId="77777777" w:rsidR="009076A2" w:rsidRPr="00D270A6" w:rsidRDefault="009076A2" w:rsidP="009076A2">
            <w:pPr>
              <w:jc w:val="center"/>
              <w:rPr>
                <w:rFonts w:asciiTheme="minorHAnsi" w:eastAsia="Times New Roman" w:hAnsiTheme="minorHAnsi" w:cstheme="minorHAnsi"/>
                <w:b/>
                <w:bCs/>
                <w:szCs w:val="20"/>
              </w:rPr>
            </w:pPr>
          </w:p>
        </w:tc>
        <w:tc>
          <w:tcPr>
            <w:tcW w:w="2835" w:type="dxa"/>
          </w:tcPr>
          <w:p w14:paraId="2EF69EF1" w14:textId="77777777" w:rsidR="009076A2" w:rsidRPr="00D270A6" w:rsidRDefault="009076A2" w:rsidP="009076A2">
            <w:pPr>
              <w:jc w:val="center"/>
              <w:rPr>
                <w:rFonts w:asciiTheme="minorHAnsi" w:eastAsia="Times New Roman" w:hAnsiTheme="minorHAnsi" w:cstheme="minorHAnsi"/>
                <w:b/>
                <w:bCs/>
                <w:szCs w:val="20"/>
              </w:rPr>
            </w:pPr>
          </w:p>
        </w:tc>
        <w:tc>
          <w:tcPr>
            <w:tcW w:w="851" w:type="dxa"/>
            <w:shd w:val="clear" w:color="auto" w:fill="00B0F0"/>
          </w:tcPr>
          <w:p w14:paraId="463C46D6" w14:textId="77777777" w:rsidR="009076A2" w:rsidRPr="00D270A6" w:rsidRDefault="009076A2" w:rsidP="009076A2">
            <w:pPr>
              <w:jc w:val="center"/>
              <w:rPr>
                <w:rFonts w:asciiTheme="minorHAnsi" w:eastAsia="Times New Roman" w:hAnsiTheme="minorHAnsi" w:cstheme="minorHAnsi"/>
                <w:b/>
                <w:bCs/>
                <w:szCs w:val="20"/>
              </w:rPr>
            </w:pPr>
            <w:r w:rsidRPr="00D270A6">
              <w:rPr>
                <w:b/>
                <w:bCs/>
                <w:szCs w:val="20"/>
              </w:rPr>
              <w:t>1227</w:t>
            </w:r>
          </w:p>
        </w:tc>
        <w:tc>
          <w:tcPr>
            <w:tcW w:w="850" w:type="dxa"/>
            <w:shd w:val="clear" w:color="auto" w:fill="00B0F0"/>
          </w:tcPr>
          <w:p w14:paraId="11765DEE" w14:textId="77777777" w:rsidR="009076A2" w:rsidRPr="00D270A6" w:rsidRDefault="009076A2" w:rsidP="009076A2">
            <w:pPr>
              <w:jc w:val="center"/>
              <w:rPr>
                <w:rFonts w:asciiTheme="minorHAnsi" w:eastAsia="Times New Roman" w:hAnsiTheme="minorHAnsi" w:cstheme="minorHAnsi"/>
                <w:b/>
                <w:bCs/>
                <w:szCs w:val="20"/>
              </w:rPr>
            </w:pPr>
            <w:r w:rsidRPr="00D270A6">
              <w:rPr>
                <w:b/>
                <w:bCs/>
                <w:szCs w:val="20"/>
              </w:rPr>
              <w:t>931</w:t>
            </w:r>
          </w:p>
        </w:tc>
      </w:tr>
    </w:tbl>
    <w:p w14:paraId="2702E186" w14:textId="77777777" w:rsidR="009076A2" w:rsidRDefault="009076A2" w:rsidP="009076A2">
      <w:pPr>
        <w:rPr>
          <w:rFonts w:asciiTheme="minorHAnsi" w:hAnsiTheme="minorHAnsi" w:cstheme="minorHAnsi"/>
          <w:highlight w:val="magenta"/>
        </w:rPr>
      </w:pPr>
    </w:p>
    <w:p w14:paraId="34928F46" w14:textId="77777777" w:rsidR="009076A2" w:rsidRPr="000263EF" w:rsidRDefault="009076A2" w:rsidP="009076A2">
      <w:pPr>
        <w:rPr>
          <w:rFonts w:asciiTheme="minorHAnsi" w:hAnsiTheme="minorHAnsi" w:cstheme="minorHAnsi"/>
          <w:highlight w:val="magenta"/>
        </w:rPr>
      </w:pPr>
    </w:p>
    <w:p w14:paraId="758F2FBE" w14:textId="77777777" w:rsidR="009076A2" w:rsidRPr="000263EF" w:rsidRDefault="009076A2" w:rsidP="009076A2">
      <w:pPr>
        <w:rPr>
          <w:rFonts w:asciiTheme="minorHAnsi" w:hAnsiTheme="minorHAnsi" w:cstheme="minorHAnsi"/>
          <w:highlight w:val="magenta"/>
        </w:rPr>
        <w:sectPr w:rsidR="009076A2" w:rsidRPr="000263EF" w:rsidSect="009076A2">
          <w:footerReference w:type="default" r:id="rId37"/>
          <w:pgSz w:w="11906" w:h="16838"/>
          <w:pgMar w:top="1134" w:right="1134" w:bottom="1134" w:left="1134" w:header="708" w:footer="708" w:gutter="0"/>
          <w:pgNumType w:start="1"/>
          <w:cols w:space="708"/>
          <w:docGrid w:linePitch="360"/>
        </w:sectPr>
      </w:pPr>
    </w:p>
    <w:p w14:paraId="11277886" w14:textId="77777777" w:rsidR="009076A2" w:rsidRPr="00F56ADC" w:rsidRDefault="009076A2" w:rsidP="009076A2">
      <w:pPr>
        <w:rPr>
          <w:rFonts w:asciiTheme="minorHAnsi" w:hAnsiTheme="minorHAnsi" w:cstheme="minorHAnsi"/>
          <w:b/>
          <w:bCs/>
        </w:rPr>
      </w:pPr>
      <w:r>
        <w:rPr>
          <w:rFonts w:asciiTheme="minorHAnsi" w:hAnsiTheme="minorHAnsi" w:cstheme="minorHAnsi"/>
          <w:b/>
          <w:bCs/>
        </w:rPr>
        <w:lastRenderedPageBreak/>
        <w:t>Workforce hours</w:t>
      </w:r>
      <w:r w:rsidRPr="00F56ADC">
        <w:rPr>
          <w:rFonts w:asciiTheme="minorHAnsi" w:hAnsiTheme="minorHAnsi" w:cstheme="minorHAnsi"/>
          <w:b/>
          <w:bCs/>
        </w:rPr>
        <w:t xml:space="preserve"> Consumption Data.</w:t>
      </w:r>
    </w:p>
    <w:p w14:paraId="324760C2" w14:textId="77777777" w:rsidR="009076A2" w:rsidRPr="00F56ADC" w:rsidRDefault="009076A2" w:rsidP="009076A2">
      <w:pPr>
        <w:rPr>
          <w:rFonts w:asciiTheme="minorHAnsi" w:hAnsiTheme="minorHAnsi" w:cstheme="minorHAnsi"/>
        </w:rPr>
      </w:pPr>
    </w:p>
    <w:p w14:paraId="7757AF2A" w14:textId="77777777" w:rsidR="009076A2" w:rsidRPr="001C4DBA" w:rsidRDefault="009076A2" w:rsidP="009076A2">
      <w:pPr>
        <w:rPr>
          <w:rFonts w:asciiTheme="minorHAnsi" w:hAnsiTheme="minorHAnsi" w:cstheme="minorHAnsi"/>
          <w:b/>
          <w:bCs/>
        </w:rPr>
      </w:pPr>
      <w:r w:rsidRPr="001C4DBA">
        <w:rPr>
          <w:rFonts w:asciiTheme="minorHAnsi" w:hAnsiTheme="minorHAnsi" w:cstheme="minorHAnsi"/>
          <w:b/>
          <w:bCs/>
        </w:rPr>
        <w:t>Technical Advisor (TA) Workforce hours Consumption Data 2024. (sites with no activity omitted for brevity)</w:t>
      </w:r>
    </w:p>
    <w:p w14:paraId="79E7E367" w14:textId="77777777" w:rsidR="009076A2" w:rsidRDefault="009076A2" w:rsidP="009076A2">
      <w:pPr>
        <w:rPr>
          <w:rFonts w:asciiTheme="minorHAnsi" w:hAnsiTheme="minorHAnsi" w:cstheme="minorHAnsi"/>
          <w:highlight w:val="magenta"/>
        </w:rPr>
      </w:pPr>
    </w:p>
    <w:p w14:paraId="500BDE14" w14:textId="77777777" w:rsidR="009076A2" w:rsidRDefault="009076A2" w:rsidP="009076A2">
      <w:pPr>
        <w:rPr>
          <w:rFonts w:asciiTheme="minorHAnsi" w:hAnsiTheme="minorHAnsi" w:cstheme="minorHAnsi"/>
        </w:rPr>
      </w:pPr>
      <w:r w:rsidRPr="008C5A7C">
        <w:rPr>
          <w:rFonts w:asciiTheme="minorHAnsi" w:hAnsiTheme="minorHAnsi" w:cstheme="minorHAnsi"/>
        </w:rPr>
        <w:t>Total figure represents 4.15 TAs, (6530.75- hours 2024 / 1575 (annual Hours per TA)</w:t>
      </w:r>
      <w:r>
        <w:rPr>
          <w:rFonts w:asciiTheme="minorHAnsi" w:hAnsiTheme="minorHAnsi" w:cstheme="minorHAnsi"/>
        </w:rPr>
        <w:t>; a small number of the following hours will have been undertaken by Site Engineers fulfilling a Hybrid TA role for smaller projects</w:t>
      </w:r>
      <w:r w:rsidRPr="008C5A7C">
        <w:rPr>
          <w:rFonts w:asciiTheme="minorHAnsi" w:hAnsiTheme="minorHAnsi" w:cstheme="minorHAnsi"/>
        </w:rPr>
        <w:t xml:space="preserve">. </w:t>
      </w:r>
      <w:r>
        <w:rPr>
          <w:rFonts w:asciiTheme="minorHAnsi" w:hAnsiTheme="minorHAnsi" w:cstheme="minorHAnsi"/>
        </w:rPr>
        <w:t xml:space="preserve">The figures do not </w:t>
      </w:r>
      <w:r w:rsidRPr="008C5A7C">
        <w:rPr>
          <w:rFonts w:asciiTheme="minorHAnsi" w:hAnsiTheme="minorHAnsi" w:cstheme="minorHAnsi"/>
        </w:rPr>
        <w:t xml:space="preserve">include hours spent on general admin, MOD mandated training and other necessary additional work that </w:t>
      </w:r>
      <w:r>
        <w:rPr>
          <w:rFonts w:asciiTheme="minorHAnsi" w:hAnsiTheme="minorHAnsi" w:cstheme="minorHAnsi"/>
        </w:rPr>
        <w:t xml:space="preserve">all staff are required to undertake </w:t>
      </w:r>
      <w:r w:rsidRPr="008C5A7C">
        <w:rPr>
          <w:rFonts w:asciiTheme="minorHAnsi" w:hAnsiTheme="minorHAnsi" w:cstheme="minorHAnsi"/>
        </w:rPr>
        <w:t>as part of their role.</w:t>
      </w:r>
    </w:p>
    <w:p w14:paraId="72538240" w14:textId="77777777" w:rsidR="009076A2" w:rsidRDefault="009076A2" w:rsidP="009076A2">
      <w:pPr>
        <w:jc w:val="center"/>
        <w:rPr>
          <w:rFonts w:asciiTheme="minorHAnsi" w:hAnsiTheme="minorHAnsi" w:cstheme="minorHAnsi"/>
          <w:b/>
          <w:bCs/>
        </w:rPr>
      </w:pPr>
    </w:p>
    <w:p w14:paraId="08B8BB0D" w14:textId="77777777" w:rsidR="009076A2" w:rsidRPr="005E6BE5" w:rsidRDefault="009076A2" w:rsidP="009076A2">
      <w:pPr>
        <w:jc w:val="center"/>
        <w:rPr>
          <w:b/>
          <w:bCs/>
        </w:rPr>
      </w:pPr>
      <w:r w:rsidRPr="005E6BE5">
        <w:rPr>
          <w:rFonts w:asciiTheme="minorHAnsi" w:hAnsiTheme="minorHAnsi" w:cstheme="minorHAnsi"/>
          <w:b/>
          <w:bCs/>
        </w:rPr>
        <w:t>Table 1</w:t>
      </w:r>
      <w:bookmarkStart w:id="13" w:name="_1798438812"/>
      <w:bookmarkStart w:id="14" w:name="_1798537231"/>
      <w:bookmarkEnd w:id="13"/>
      <w:bookmarkEnd w:id="14"/>
      <w:r w:rsidRPr="005E6BE5">
        <w:rPr>
          <w:rFonts w:ascii="Arial" w:hAnsi="Arial" w:cs="Arial"/>
          <w:b/>
          <w:bCs/>
          <w:highlight w:val="magenta"/>
        </w:rPr>
        <w:fldChar w:fldCharType="begin"/>
      </w:r>
      <w:r w:rsidRPr="005E6BE5">
        <w:rPr>
          <w:b/>
          <w:bCs/>
          <w:highlight w:val="magenta"/>
        </w:rPr>
        <w:instrText xml:space="preserve"> LINK </w:instrText>
      </w:r>
      <w:r>
        <w:rPr>
          <w:b/>
          <w:bCs/>
          <w:highlight w:val="magenta"/>
        </w:rPr>
        <w:instrText xml:space="preserve">Excel.OpenDocumentSpreadsheet.12 "https://modgovuk-my.sharepoint.com/personal/davidbain_seath401_mod_gov_uk/Documents/Re-let Docs/Akkodis Metrics/2024 TA Manhours.ods" Sheet1!R1C1:R46C11 </w:instrText>
      </w:r>
      <w:r w:rsidRPr="005E6BE5">
        <w:rPr>
          <w:b/>
          <w:bCs/>
          <w:highlight w:val="magenta"/>
        </w:rPr>
        <w:instrText xml:space="preserve">\a \f 4 \h  \* MERGEFORMAT </w:instrText>
      </w:r>
      <w:r w:rsidRPr="005E6BE5">
        <w:rPr>
          <w:rFonts w:ascii="Arial" w:hAnsi="Arial" w:cs="Arial"/>
          <w:b/>
          <w:bCs/>
          <w:highlight w:val="magenta"/>
        </w:rPr>
        <w:fldChar w:fldCharType="separate"/>
      </w:r>
      <w:bookmarkStart w:id="15" w:name="_1811162278"/>
      <w:bookmarkStart w:id="16" w:name="_1811063660"/>
      <w:bookmarkStart w:id="17" w:name="_1810964159"/>
      <w:bookmarkStart w:id="18" w:name="_1810829244"/>
      <w:bookmarkStart w:id="19" w:name="_1810714670"/>
      <w:bookmarkStart w:id="20" w:name="_1810715075"/>
      <w:bookmarkStart w:id="21" w:name="_1810647253"/>
      <w:bookmarkStart w:id="22" w:name="_1810472057"/>
      <w:bookmarkStart w:id="23" w:name="_1810458344"/>
      <w:bookmarkStart w:id="24" w:name="_1810445034"/>
      <w:bookmarkStart w:id="25" w:name="_1810119699"/>
      <w:bookmarkStart w:id="26" w:name="_1810121399"/>
      <w:bookmarkStart w:id="27" w:name="_1810111506"/>
      <w:bookmarkStart w:id="28" w:name="_1810378327"/>
      <w:bookmarkStart w:id="29" w:name="_1810455822"/>
      <w:bookmarkStart w:id="30" w:name="_1810460711"/>
      <w:bookmarkStart w:id="31" w:name="_1810556913"/>
      <w:bookmarkStart w:id="32" w:name="_1810540073"/>
      <w:bookmarkStart w:id="33" w:name="_1810631665"/>
      <w:bookmarkStart w:id="34" w:name="_1810714165"/>
      <w:bookmarkStart w:id="35" w:name="_1810741862"/>
      <w:bookmarkStart w:id="36" w:name="_1810902734"/>
      <w:bookmarkStart w:id="37" w:name="_1811143966"/>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1ECA77B" w14:textId="77777777" w:rsidR="009076A2" w:rsidRDefault="009076A2" w:rsidP="009076A2">
      <w:pPr>
        <w:jc w:val="center"/>
        <w:rPr>
          <w:rFonts w:asciiTheme="minorHAnsi" w:hAnsiTheme="minorHAnsi" w:cstheme="minorBidi"/>
          <w:highlight w:val="magenta"/>
        </w:rPr>
      </w:pPr>
      <w:r w:rsidRPr="005E6BE5">
        <w:rPr>
          <w:rFonts w:asciiTheme="minorHAnsi" w:hAnsiTheme="minorHAnsi" w:cstheme="minorBidi"/>
          <w:b/>
          <w:bCs/>
          <w:highlight w:val="magenta"/>
        </w:rPr>
        <w:fldChar w:fldCharType="end"/>
      </w:r>
    </w:p>
    <w:tbl>
      <w:tblPr>
        <w:tblW w:w="0" w:type="auto"/>
        <w:tblLook w:val="04A0" w:firstRow="1" w:lastRow="0" w:firstColumn="1" w:lastColumn="0" w:noHBand="0" w:noVBand="1"/>
      </w:tblPr>
      <w:tblGrid>
        <w:gridCol w:w="4248"/>
        <w:gridCol w:w="721"/>
        <w:gridCol w:w="783"/>
        <w:gridCol w:w="1028"/>
        <w:gridCol w:w="1273"/>
        <w:gridCol w:w="1069"/>
        <w:gridCol w:w="1005"/>
        <w:gridCol w:w="1045"/>
        <w:gridCol w:w="992"/>
        <w:gridCol w:w="843"/>
        <w:gridCol w:w="1056"/>
      </w:tblGrid>
      <w:tr w:rsidR="009076A2" w:rsidRPr="00544D59" w14:paraId="7CED5079" w14:textId="77777777" w:rsidTr="009076A2">
        <w:tc>
          <w:tcPr>
            <w:tcW w:w="4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1F7A4" w14:textId="77777777" w:rsidR="009076A2" w:rsidRPr="00544D59" w:rsidRDefault="009076A2" w:rsidP="009076A2">
            <w:pPr>
              <w:jc w:val="center"/>
              <w:rPr>
                <w:rFonts w:eastAsia="Times New Roman"/>
                <w:b/>
                <w:bCs/>
                <w:sz w:val="18"/>
                <w:szCs w:val="18"/>
              </w:rPr>
            </w:pPr>
            <w:r w:rsidRPr="00544D59">
              <w:rPr>
                <w:rFonts w:eastAsia="Times New Roman"/>
                <w:b/>
                <w:bCs/>
                <w:sz w:val="18"/>
                <w:szCs w:val="18"/>
              </w:rPr>
              <w:t>2024</w:t>
            </w:r>
            <w:r w:rsidRPr="00544D59">
              <w:rPr>
                <w:rFonts w:eastAsia="Times New Roman"/>
                <w:b/>
                <w:bCs/>
                <w:sz w:val="18"/>
                <w:szCs w:val="18"/>
              </w:rPr>
              <w:br/>
            </w:r>
            <w:r w:rsidRPr="00544D59">
              <w:rPr>
                <w:rFonts w:eastAsia="Times New Roman"/>
                <w:b/>
                <w:bCs/>
                <w:sz w:val="18"/>
                <w:szCs w:val="18"/>
              </w:rPr>
              <w:br/>
              <w:t>Site/Project</w:t>
            </w:r>
          </w:p>
        </w:tc>
        <w:tc>
          <w:tcPr>
            <w:tcW w:w="709"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1DE6463E" w14:textId="77777777" w:rsidR="009076A2" w:rsidRPr="00544D59" w:rsidRDefault="009076A2" w:rsidP="009076A2">
            <w:pPr>
              <w:jc w:val="center"/>
              <w:rPr>
                <w:rFonts w:eastAsia="Times New Roman"/>
                <w:b/>
                <w:bCs/>
                <w:sz w:val="18"/>
                <w:szCs w:val="18"/>
              </w:rPr>
            </w:pPr>
            <w:r w:rsidRPr="00544D59">
              <w:rPr>
                <w:rFonts w:eastAsia="Times New Roman"/>
                <w:b/>
                <w:bCs/>
                <w:sz w:val="18"/>
                <w:szCs w:val="18"/>
              </w:rPr>
              <w:t>ECR</w:t>
            </w:r>
          </w:p>
        </w:tc>
        <w:tc>
          <w:tcPr>
            <w:tcW w:w="783"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26216F13" w14:textId="77777777" w:rsidR="009076A2" w:rsidRPr="00544D59" w:rsidRDefault="009076A2" w:rsidP="009076A2">
            <w:pPr>
              <w:jc w:val="center"/>
              <w:rPr>
                <w:rFonts w:eastAsia="Times New Roman"/>
                <w:b/>
                <w:bCs/>
                <w:sz w:val="18"/>
                <w:szCs w:val="18"/>
              </w:rPr>
            </w:pPr>
            <w:r w:rsidRPr="00544D59">
              <w:rPr>
                <w:rFonts w:eastAsia="Times New Roman"/>
                <w:b/>
                <w:bCs/>
                <w:sz w:val="18"/>
                <w:szCs w:val="18"/>
              </w:rPr>
              <w:t xml:space="preserve">Audit/ SLA </w:t>
            </w:r>
          </w:p>
        </w:tc>
        <w:tc>
          <w:tcPr>
            <w:tcW w:w="102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6BAEE85E" w14:textId="77777777" w:rsidR="009076A2" w:rsidRPr="00544D59" w:rsidRDefault="009076A2" w:rsidP="009076A2">
            <w:pPr>
              <w:jc w:val="center"/>
              <w:rPr>
                <w:rFonts w:eastAsia="Times New Roman"/>
                <w:b/>
                <w:bCs/>
                <w:sz w:val="18"/>
                <w:szCs w:val="18"/>
              </w:rPr>
            </w:pPr>
            <w:r w:rsidRPr="00544D59">
              <w:rPr>
                <w:rFonts w:eastAsia="Times New Roman"/>
                <w:b/>
                <w:bCs/>
                <w:sz w:val="18"/>
                <w:szCs w:val="18"/>
              </w:rPr>
              <w:t xml:space="preserve">Project Marshall (inc WAM Audits) </w:t>
            </w:r>
          </w:p>
        </w:tc>
        <w:tc>
          <w:tcPr>
            <w:tcW w:w="1273"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30154E64" w14:textId="77777777" w:rsidR="009076A2" w:rsidRPr="00544D59" w:rsidRDefault="009076A2" w:rsidP="009076A2">
            <w:pPr>
              <w:jc w:val="center"/>
              <w:rPr>
                <w:rFonts w:eastAsia="Times New Roman"/>
                <w:b/>
                <w:bCs/>
                <w:sz w:val="18"/>
                <w:szCs w:val="18"/>
              </w:rPr>
            </w:pPr>
            <w:r w:rsidRPr="00544D59">
              <w:rPr>
                <w:rFonts w:eastAsia="Times New Roman"/>
                <w:b/>
                <w:bCs/>
                <w:sz w:val="18"/>
                <w:szCs w:val="18"/>
              </w:rPr>
              <w:t>General Client Assistance</w:t>
            </w:r>
          </w:p>
        </w:tc>
        <w:tc>
          <w:tcPr>
            <w:tcW w:w="1069"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3C6D3010" w14:textId="77777777" w:rsidR="009076A2" w:rsidRPr="00544D59" w:rsidRDefault="009076A2" w:rsidP="009076A2">
            <w:pPr>
              <w:jc w:val="center"/>
              <w:rPr>
                <w:rFonts w:eastAsia="Times New Roman"/>
                <w:b/>
                <w:bCs/>
                <w:sz w:val="18"/>
                <w:szCs w:val="18"/>
              </w:rPr>
            </w:pPr>
            <w:r w:rsidRPr="00544D59">
              <w:rPr>
                <w:rFonts w:eastAsia="Times New Roman"/>
                <w:b/>
                <w:bCs/>
                <w:sz w:val="18"/>
                <w:szCs w:val="18"/>
              </w:rPr>
              <w:t>AirCySC Assist/ Advise</w:t>
            </w:r>
          </w:p>
        </w:tc>
        <w:tc>
          <w:tcPr>
            <w:tcW w:w="1005"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43D9B891" w14:textId="77777777" w:rsidR="009076A2" w:rsidRPr="00544D59" w:rsidRDefault="009076A2" w:rsidP="009076A2">
            <w:pPr>
              <w:jc w:val="center"/>
              <w:rPr>
                <w:rFonts w:eastAsia="Times New Roman"/>
                <w:b/>
                <w:bCs/>
                <w:sz w:val="18"/>
                <w:szCs w:val="18"/>
              </w:rPr>
            </w:pPr>
            <w:r w:rsidRPr="00544D59">
              <w:rPr>
                <w:rFonts w:eastAsia="Times New Roman"/>
                <w:b/>
                <w:bCs/>
                <w:sz w:val="18"/>
                <w:szCs w:val="18"/>
              </w:rPr>
              <w:t>Drawing Office</w:t>
            </w:r>
          </w:p>
        </w:tc>
        <w:tc>
          <w:tcPr>
            <w:tcW w:w="1045"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128A7BF4" w14:textId="77777777" w:rsidR="009076A2" w:rsidRPr="00544D59" w:rsidRDefault="009076A2" w:rsidP="009076A2">
            <w:pPr>
              <w:jc w:val="center"/>
              <w:rPr>
                <w:rFonts w:eastAsia="Times New Roman"/>
                <w:b/>
                <w:bCs/>
                <w:sz w:val="18"/>
                <w:szCs w:val="18"/>
              </w:rPr>
            </w:pPr>
            <w:r w:rsidRPr="00544D59">
              <w:rPr>
                <w:rFonts w:eastAsia="Times New Roman"/>
                <w:b/>
                <w:bCs/>
                <w:sz w:val="18"/>
                <w:szCs w:val="18"/>
              </w:rPr>
              <w:t>OSP</w:t>
            </w:r>
          </w:p>
        </w:tc>
        <w:tc>
          <w:tcPr>
            <w:tcW w:w="992"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65C1FAFB" w14:textId="77777777" w:rsidR="009076A2" w:rsidRPr="00544D59" w:rsidRDefault="009076A2" w:rsidP="009076A2">
            <w:pPr>
              <w:jc w:val="center"/>
              <w:rPr>
                <w:rFonts w:eastAsia="Times New Roman"/>
                <w:b/>
                <w:bCs/>
                <w:sz w:val="18"/>
                <w:szCs w:val="18"/>
              </w:rPr>
            </w:pPr>
            <w:r w:rsidRPr="00544D59">
              <w:rPr>
                <w:rFonts w:eastAsia="Times New Roman"/>
                <w:b/>
                <w:bCs/>
                <w:sz w:val="18"/>
                <w:szCs w:val="18"/>
              </w:rPr>
              <w:t>IDA (HWY)</w:t>
            </w:r>
          </w:p>
        </w:tc>
        <w:tc>
          <w:tcPr>
            <w:tcW w:w="843"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5DC669FD" w14:textId="77777777" w:rsidR="009076A2" w:rsidRPr="00544D59" w:rsidRDefault="009076A2" w:rsidP="009076A2">
            <w:pPr>
              <w:jc w:val="center"/>
              <w:rPr>
                <w:rFonts w:eastAsia="Times New Roman"/>
                <w:b/>
                <w:bCs/>
                <w:sz w:val="18"/>
                <w:szCs w:val="18"/>
              </w:rPr>
            </w:pPr>
            <w:r w:rsidRPr="00544D59">
              <w:rPr>
                <w:rFonts w:eastAsia="Times New Roman"/>
                <w:b/>
                <w:bCs/>
                <w:sz w:val="18"/>
                <w:szCs w:val="18"/>
              </w:rPr>
              <w:t>Travel</w:t>
            </w:r>
          </w:p>
        </w:tc>
        <w:tc>
          <w:tcPr>
            <w:tcW w:w="1056"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1FDD03F3" w14:textId="77777777" w:rsidR="009076A2" w:rsidRPr="00544D59" w:rsidRDefault="009076A2" w:rsidP="009076A2">
            <w:pPr>
              <w:jc w:val="center"/>
              <w:rPr>
                <w:rFonts w:eastAsia="Times New Roman"/>
                <w:b/>
                <w:bCs/>
                <w:sz w:val="18"/>
                <w:szCs w:val="18"/>
              </w:rPr>
            </w:pPr>
            <w:r w:rsidRPr="00544D59">
              <w:rPr>
                <w:rFonts w:eastAsia="Times New Roman"/>
                <w:b/>
                <w:bCs/>
                <w:sz w:val="18"/>
                <w:szCs w:val="18"/>
              </w:rPr>
              <w:t>Totals</w:t>
            </w:r>
          </w:p>
        </w:tc>
      </w:tr>
      <w:tr w:rsidR="009076A2" w:rsidRPr="00544D59" w14:paraId="39AADA53" w14:textId="77777777" w:rsidTr="009076A2">
        <w:tc>
          <w:tcPr>
            <w:tcW w:w="424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373531EF" w14:textId="77777777" w:rsidR="009076A2" w:rsidRPr="00544D59" w:rsidRDefault="009076A2" w:rsidP="009076A2">
            <w:pPr>
              <w:rPr>
                <w:rFonts w:eastAsia="Times New Roman"/>
                <w:b/>
                <w:bCs/>
                <w:sz w:val="18"/>
                <w:szCs w:val="18"/>
              </w:rPr>
            </w:pPr>
            <w:r w:rsidRPr="00544D59">
              <w:rPr>
                <w:rFonts w:eastAsia="Times New Roman"/>
                <w:b/>
                <w:bCs/>
                <w:sz w:val="18"/>
                <w:szCs w:val="18"/>
              </w:rPr>
              <w:t xml:space="preserve">TA - LOSSIEMOUTH - E7 New Build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980F5" w14:textId="77777777" w:rsidR="009076A2" w:rsidRPr="00544D59" w:rsidRDefault="009076A2" w:rsidP="009076A2">
            <w:pPr>
              <w:jc w:val="center"/>
              <w:rPr>
                <w:rFonts w:eastAsia="Times New Roman"/>
                <w:sz w:val="18"/>
                <w:szCs w:val="18"/>
              </w:rPr>
            </w:pPr>
            <w:r w:rsidRPr="00544D59">
              <w:rPr>
                <w:rFonts w:eastAsia="Times New Roman"/>
                <w:sz w:val="18"/>
                <w:szCs w:val="18"/>
              </w:rPr>
              <w:t>1536.9</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64F664" w14:textId="77777777" w:rsidR="009076A2" w:rsidRPr="00544D59" w:rsidRDefault="009076A2" w:rsidP="009076A2">
            <w:pPr>
              <w:jc w:val="center"/>
              <w:rPr>
                <w:rFonts w:eastAsia="Times New Roman"/>
                <w:sz w:val="18"/>
                <w:szCs w:val="18"/>
              </w:rPr>
            </w:pP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4D4DCB" w14:textId="77777777" w:rsidR="009076A2" w:rsidRPr="00544D59" w:rsidRDefault="009076A2" w:rsidP="009076A2">
            <w:pPr>
              <w:jc w:val="center"/>
              <w:rPr>
                <w:rFonts w:eastAsia="Times New Roman"/>
                <w:sz w:val="18"/>
                <w:szCs w:val="18"/>
              </w:rPr>
            </w:pP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E3B10" w14:textId="77777777" w:rsidR="009076A2" w:rsidRPr="00544D59" w:rsidRDefault="009076A2" w:rsidP="009076A2">
            <w:pPr>
              <w:jc w:val="center"/>
              <w:rPr>
                <w:rFonts w:eastAsia="Times New Roman"/>
                <w:sz w:val="18"/>
                <w:szCs w:val="18"/>
              </w:rPr>
            </w:pPr>
            <w:r w:rsidRPr="00544D59">
              <w:rPr>
                <w:rFonts w:eastAsia="Times New Roman"/>
                <w:sz w:val="18"/>
                <w:szCs w:val="18"/>
              </w:rPr>
              <w:t>11.5</w:t>
            </w:r>
          </w:p>
        </w:tc>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1CB83E" w14:textId="77777777" w:rsidR="009076A2" w:rsidRPr="00544D59" w:rsidRDefault="009076A2" w:rsidP="009076A2">
            <w:pPr>
              <w:jc w:val="center"/>
              <w:rPr>
                <w:rFonts w:eastAsia="Times New Roman"/>
                <w:sz w:val="18"/>
                <w:szCs w:val="18"/>
              </w:rPr>
            </w:pP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D4FDCA" w14:textId="77777777" w:rsidR="009076A2" w:rsidRPr="00544D59" w:rsidRDefault="009076A2" w:rsidP="009076A2">
            <w:pPr>
              <w:jc w:val="center"/>
              <w:rPr>
                <w:rFonts w:eastAsia="Times New Roman"/>
                <w:sz w:val="18"/>
                <w:szCs w:val="18"/>
              </w:rPr>
            </w:pP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18EB01" w14:textId="77777777" w:rsidR="009076A2" w:rsidRPr="00544D59" w:rsidRDefault="009076A2" w:rsidP="009076A2">
            <w:pPr>
              <w:jc w:val="center"/>
              <w:rPr>
                <w:rFonts w:eastAsia="Times New Roman"/>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C36D1" w14:textId="77777777" w:rsidR="009076A2" w:rsidRPr="00544D59" w:rsidRDefault="009076A2" w:rsidP="009076A2">
            <w:pPr>
              <w:jc w:val="center"/>
              <w:rPr>
                <w:rFonts w:eastAsia="Times New Roman"/>
                <w:sz w:val="18"/>
                <w:szCs w:val="18"/>
              </w:rPr>
            </w:pP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FC545" w14:textId="77777777" w:rsidR="009076A2" w:rsidRPr="00544D59" w:rsidRDefault="009076A2" w:rsidP="009076A2">
            <w:pPr>
              <w:jc w:val="center"/>
              <w:rPr>
                <w:rFonts w:eastAsia="Times New Roman"/>
                <w:sz w:val="18"/>
                <w:szCs w:val="18"/>
              </w:rPr>
            </w:pPr>
            <w:r w:rsidRPr="00544D59">
              <w:rPr>
                <w:rFonts w:eastAsia="Times New Roman"/>
                <w:sz w:val="18"/>
                <w:szCs w:val="18"/>
              </w:rPr>
              <w:t>143.3</w:t>
            </w:r>
          </w:p>
        </w:tc>
        <w:tc>
          <w:tcPr>
            <w:tcW w:w="1056"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center"/>
            <w:hideMark/>
          </w:tcPr>
          <w:p w14:paraId="21CFBDA3" w14:textId="77777777" w:rsidR="009076A2" w:rsidRPr="00544D59" w:rsidRDefault="009076A2" w:rsidP="009076A2">
            <w:pPr>
              <w:jc w:val="center"/>
              <w:rPr>
                <w:rFonts w:eastAsia="Times New Roman"/>
                <w:sz w:val="18"/>
                <w:szCs w:val="18"/>
              </w:rPr>
            </w:pPr>
            <w:r w:rsidRPr="00544D59">
              <w:rPr>
                <w:rFonts w:eastAsia="Times New Roman"/>
                <w:sz w:val="18"/>
                <w:szCs w:val="18"/>
              </w:rPr>
              <w:t>1691.70</w:t>
            </w:r>
          </w:p>
        </w:tc>
      </w:tr>
      <w:tr w:rsidR="009076A2" w:rsidRPr="00544D59" w14:paraId="46FCC0F1" w14:textId="77777777" w:rsidTr="009076A2">
        <w:tc>
          <w:tcPr>
            <w:tcW w:w="424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6A868043" w14:textId="77777777" w:rsidR="009076A2" w:rsidRPr="00544D59" w:rsidRDefault="009076A2" w:rsidP="009076A2">
            <w:pPr>
              <w:rPr>
                <w:rFonts w:eastAsia="Times New Roman"/>
                <w:b/>
                <w:bCs/>
                <w:sz w:val="18"/>
                <w:szCs w:val="18"/>
              </w:rPr>
            </w:pPr>
            <w:r w:rsidRPr="00544D59">
              <w:rPr>
                <w:rFonts w:eastAsia="Times New Roman"/>
                <w:b/>
                <w:bCs/>
                <w:sz w:val="18"/>
                <w:szCs w:val="18"/>
              </w:rPr>
              <w:t xml:space="preserve">TA - WADDINGTON - Protector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F36993" w14:textId="77777777" w:rsidR="009076A2" w:rsidRPr="00544D59" w:rsidRDefault="009076A2" w:rsidP="009076A2">
            <w:pPr>
              <w:jc w:val="center"/>
              <w:rPr>
                <w:rFonts w:eastAsia="Times New Roman"/>
                <w:sz w:val="18"/>
                <w:szCs w:val="18"/>
              </w:rPr>
            </w:pPr>
            <w:r w:rsidRPr="00544D59">
              <w:rPr>
                <w:rFonts w:eastAsia="Times New Roman"/>
                <w:sz w:val="18"/>
                <w:szCs w:val="18"/>
              </w:rPr>
              <w:t>1334</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260112" w14:textId="77777777" w:rsidR="009076A2" w:rsidRPr="00544D59" w:rsidRDefault="009076A2" w:rsidP="009076A2">
            <w:pPr>
              <w:jc w:val="center"/>
              <w:rPr>
                <w:rFonts w:eastAsia="Times New Roman"/>
                <w:sz w:val="18"/>
                <w:szCs w:val="18"/>
              </w:rPr>
            </w:pP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03F31E" w14:textId="77777777" w:rsidR="009076A2" w:rsidRPr="00544D59" w:rsidRDefault="009076A2" w:rsidP="009076A2">
            <w:pPr>
              <w:jc w:val="center"/>
              <w:rPr>
                <w:rFonts w:eastAsia="Times New Roman"/>
                <w:sz w:val="18"/>
                <w:szCs w:val="18"/>
              </w:rPr>
            </w:pP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2AF18" w14:textId="77777777" w:rsidR="009076A2" w:rsidRPr="00544D59" w:rsidRDefault="009076A2" w:rsidP="009076A2">
            <w:pPr>
              <w:jc w:val="center"/>
              <w:rPr>
                <w:rFonts w:eastAsia="Times New Roman"/>
                <w:sz w:val="18"/>
                <w:szCs w:val="18"/>
              </w:rPr>
            </w:pPr>
            <w:r w:rsidRPr="00544D59">
              <w:rPr>
                <w:rFonts w:eastAsia="Times New Roman"/>
                <w:sz w:val="18"/>
                <w:szCs w:val="18"/>
              </w:rPr>
              <w:t>9.5</w:t>
            </w:r>
          </w:p>
        </w:tc>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42CD3" w14:textId="77777777" w:rsidR="009076A2" w:rsidRPr="00544D59" w:rsidRDefault="009076A2" w:rsidP="009076A2">
            <w:pPr>
              <w:jc w:val="center"/>
              <w:rPr>
                <w:rFonts w:eastAsia="Times New Roman"/>
                <w:sz w:val="18"/>
                <w:szCs w:val="18"/>
              </w:rPr>
            </w:pP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484CEF" w14:textId="77777777" w:rsidR="009076A2" w:rsidRPr="00544D59" w:rsidRDefault="009076A2" w:rsidP="009076A2">
            <w:pPr>
              <w:jc w:val="center"/>
              <w:rPr>
                <w:rFonts w:eastAsia="Times New Roman"/>
                <w:sz w:val="18"/>
                <w:szCs w:val="18"/>
              </w:rPr>
            </w:pP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BC1BBA" w14:textId="77777777" w:rsidR="009076A2" w:rsidRPr="00544D59" w:rsidRDefault="009076A2" w:rsidP="009076A2">
            <w:pPr>
              <w:jc w:val="center"/>
              <w:rPr>
                <w:rFonts w:eastAsia="Times New Roman"/>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80A389" w14:textId="77777777" w:rsidR="009076A2" w:rsidRPr="00544D59" w:rsidRDefault="009076A2" w:rsidP="009076A2">
            <w:pPr>
              <w:jc w:val="center"/>
              <w:rPr>
                <w:rFonts w:eastAsia="Times New Roman"/>
                <w:sz w:val="18"/>
                <w:szCs w:val="18"/>
              </w:rPr>
            </w:pP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0E8713" w14:textId="77777777" w:rsidR="009076A2" w:rsidRPr="00544D59" w:rsidRDefault="009076A2" w:rsidP="009076A2">
            <w:pPr>
              <w:jc w:val="center"/>
              <w:rPr>
                <w:rFonts w:eastAsia="Times New Roman"/>
                <w:sz w:val="18"/>
                <w:szCs w:val="18"/>
              </w:rPr>
            </w:pPr>
          </w:p>
        </w:tc>
        <w:tc>
          <w:tcPr>
            <w:tcW w:w="1056"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center"/>
            <w:hideMark/>
          </w:tcPr>
          <w:p w14:paraId="2760C89C" w14:textId="77777777" w:rsidR="009076A2" w:rsidRPr="00544D59" w:rsidRDefault="009076A2" w:rsidP="009076A2">
            <w:pPr>
              <w:jc w:val="center"/>
              <w:rPr>
                <w:rFonts w:eastAsia="Times New Roman"/>
                <w:sz w:val="18"/>
                <w:szCs w:val="18"/>
              </w:rPr>
            </w:pPr>
            <w:r w:rsidRPr="00544D59">
              <w:rPr>
                <w:rFonts w:eastAsia="Times New Roman"/>
                <w:sz w:val="18"/>
                <w:szCs w:val="18"/>
              </w:rPr>
              <w:t>1343.50</w:t>
            </w:r>
          </w:p>
        </w:tc>
      </w:tr>
      <w:tr w:rsidR="009076A2" w:rsidRPr="00544D59" w14:paraId="0A391A88" w14:textId="77777777" w:rsidTr="009076A2">
        <w:tc>
          <w:tcPr>
            <w:tcW w:w="424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6982C733" w14:textId="77777777" w:rsidR="009076A2" w:rsidRPr="00544D59" w:rsidRDefault="009076A2" w:rsidP="009076A2">
            <w:pPr>
              <w:rPr>
                <w:rFonts w:eastAsia="Times New Roman"/>
                <w:b/>
                <w:bCs/>
                <w:sz w:val="18"/>
                <w:szCs w:val="18"/>
              </w:rPr>
            </w:pPr>
            <w:r w:rsidRPr="00544D59">
              <w:rPr>
                <w:rFonts w:eastAsia="Times New Roman"/>
                <w:b/>
                <w:bCs/>
                <w:sz w:val="18"/>
                <w:szCs w:val="18"/>
              </w:rPr>
              <w:t xml:space="preserve">TA - LOSSIEMOUTH - ATC (R4D)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0CDB6" w14:textId="77777777" w:rsidR="009076A2" w:rsidRPr="00544D59" w:rsidRDefault="009076A2" w:rsidP="009076A2">
            <w:pPr>
              <w:jc w:val="center"/>
              <w:rPr>
                <w:rFonts w:eastAsia="Times New Roman"/>
                <w:sz w:val="18"/>
                <w:szCs w:val="18"/>
              </w:rPr>
            </w:pPr>
            <w:r w:rsidRPr="00544D59">
              <w:rPr>
                <w:rFonts w:eastAsia="Times New Roman"/>
                <w:sz w:val="18"/>
                <w:szCs w:val="18"/>
              </w:rPr>
              <w:t>534.4</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80A551" w14:textId="77777777" w:rsidR="009076A2" w:rsidRPr="00544D59" w:rsidRDefault="009076A2" w:rsidP="009076A2">
            <w:pPr>
              <w:jc w:val="center"/>
              <w:rPr>
                <w:rFonts w:eastAsia="Times New Roman"/>
                <w:sz w:val="18"/>
                <w:szCs w:val="18"/>
              </w:rPr>
            </w:pP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530B57" w14:textId="77777777" w:rsidR="009076A2" w:rsidRPr="00544D59" w:rsidRDefault="009076A2" w:rsidP="009076A2">
            <w:pPr>
              <w:jc w:val="center"/>
              <w:rPr>
                <w:rFonts w:eastAsia="Times New Roman"/>
                <w:sz w:val="18"/>
                <w:szCs w:val="18"/>
              </w:rPr>
            </w:pP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E6C632" w14:textId="77777777" w:rsidR="009076A2" w:rsidRPr="00544D59" w:rsidRDefault="009076A2" w:rsidP="009076A2">
            <w:pPr>
              <w:jc w:val="center"/>
              <w:rPr>
                <w:rFonts w:eastAsia="Times New Roman"/>
                <w:sz w:val="18"/>
                <w:szCs w:val="18"/>
              </w:rPr>
            </w:pPr>
            <w:r w:rsidRPr="00544D59">
              <w:rPr>
                <w:rFonts w:eastAsia="Times New Roman"/>
                <w:sz w:val="18"/>
                <w:szCs w:val="18"/>
              </w:rPr>
              <w:t>2.5</w:t>
            </w:r>
          </w:p>
        </w:tc>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4E51D8" w14:textId="77777777" w:rsidR="009076A2" w:rsidRPr="00544D59" w:rsidRDefault="009076A2" w:rsidP="009076A2">
            <w:pPr>
              <w:jc w:val="center"/>
              <w:rPr>
                <w:rFonts w:eastAsia="Times New Roman"/>
                <w:sz w:val="18"/>
                <w:szCs w:val="18"/>
              </w:rPr>
            </w:pP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A6919B" w14:textId="77777777" w:rsidR="009076A2" w:rsidRPr="00544D59" w:rsidRDefault="009076A2" w:rsidP="009076A2">
            <w:pPr>
              <w:jc w:val="center"/>
              <w:rPr>
                <w:rFonts w:eastAsia="Times New Roman"/>
                <w:sz w:val="18"/>
                <w:szCs w:val="18"/>
              </w:rPr>
            </w:pP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C9B62" w14:textId="77777777" w:rsidR="009076A2" w:rsidRPr="00544D59" w:rsidRDefault="009076A2" w:rsidP="009076A2">
            <w:pPr>
              <w:jc w:val="center"/>
              <w:rPr>
                <w:rFonts w:eastAsia="Times New Roman"/>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51E1A9" w14:textId="77777777" w:rsidR="009076A2" w:rsidRPr="00544D59" w:rsidRDefault="009076A2" w:rsidP="009076A2">
            <w:pPr>
              <w:jc w:val="center"/>
              <w:rPr>
                <w:rFonts w:eastAsia="Times New Roman"/>
                <w:sz w:val="18"/>
                <w:szCs w:val="18"/>
              </w:rPr>
            </w:pP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AC8F8" w14:textId="77777777" w:rsidR="009076A2" w:rsidRPr="00544D59" w:rsidRDefault="009076A2" w:rsidP="009076A2">
            <w:pPr>
              <w:jc w:val="center"/>
              <w:rPr>
                <w:rFonts w:eastAsia="Times New Roman"/>
                <w:sz w:val="18"/>
                <w:szCs w:val="18"/>
              </w:rPr>
            </w:pPr>
            <w:r w:rsidRPr="00544D59">
              <w:rPr>
                <w:rFonts w:eastAsia="Times New Roman"/>
                <w:sz w:val="18"/>
                <w:szCs w:val="18"/>
              </w:rPr>
              <w:t>23.4</w:t>
            </w:r>
          </w:p>
        </w:tc>
        <w:tc>
          <w:tcPr>
            <w:tcW w:w="1056"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center"/>
            <w:hideMark/>
          </w:tcPr>
          <w:p w14:paraId="660C8AE3" w14:textId="77777777" w:rsidR="009076A2" w:rsidRPr="00544D59" w:rsidRDefault="009076A2" w:rsidP="009076A2">
            <w:pPr>
              <w:jc w:val="center"/>
              <w:rPr>
                <w:rFonts w:eastAsia="Times New Roman"/>
                <w:sz w:val="18"/>
                <w:szCs w:val="18"/>
              </w:rPr>
            </w:pPr>
            <w:r w:rsidRPr="00544D59">
              <w:rPr>
                <w:rFonts w:eastAsia="Times New Roman"/>
                <w:sz w:val="18"/>
                <w:szCs w:val="18"/>
              </w:rPr>
              <w:t>560.30</w:t>
            </w:r>
          </w:p>
        </w:tc>
      </w:tr>
      <w:tr w:rsidR="009076A2" w:rsidRPr="00544D59" w14:paraId="01A12C65" w14:textId="77777777" w:rsidTr="009076A2">
        <w:tc>
          <w:tcPr>
            <w:tcW w:w="424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4BBB94BE" w14:textId="77777777" w:rsidR="009076A2" w:rsidRPr="00544D59" w:rsidRDefault="009076A2" w:rsidP="009076A2">
            <w:pPr>
              <w:rPr>
                <w:rFonts w:eastAsia="Times New Roman"/>
                <w:b/>
                <w:bCs/>
                <w:sz w:val="18"/>
                <w:szCs w:val="18"/>
              </w:rPr>
            </w:pPr>
            <w:r w:rsidRPr="00544D59">
              <w:rPr>
                <w:rFonts w:eastAsia="Times New Roman"/>
                <w:b/>
                <w:bCs/>
                <w:sz w:val="18"/>
                <w:szCs w:val="18"/>
              </w:rPr>
              <w:t>TA - MARHAM - ANVIL II</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4625D8" w14:textId="77777777" w:rsidR="009076A2" w:rsidRPr="00544D59" w:rsidRDefault="009076A2" w:rsidP="009076A2">
            <w:pPr>
              <w:jc w:val="center"/>
              <w:rPr>
                <w:rFonts w:eastAsia="Times New Roman"/>
                <w:sz w:val="18"/>
                <w:szCs w:val="18"/>
              </w:rPr>
            </w:pPr>
            <w:r w:rsidRPr="00544D59">
              <w:rPr>
                <w:rFonts w:eastAsia="Times New Roman"/>
                <w:sz w:val="18"/>
                <w:szCs w:val="18"/>
              </w:rPr>
              <w:t>461.75</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26D417" w14:textId="77777777" w:rsidR="009076A2" w:rsidRPr="00544D59" w:rsidRDefault="009076A2" w:rsidP="009076A2">
            <w:pPr>
              <w:jc w:val="center"/>
              <w:rPr>
                <w:rFonts w:eastAsia="Times New Roman"/>
                <w:sz w:val="18"/>
                <w:szCs w:val="18"/>
              </w:rPr>
            </w:pP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363AC" w14:textId="77777777" w:rsidR="009076A2" w:rsidRPr="00544D59" w:rsidRDefault="009076A2" w:rsidP="009076A2">
            <w:pPr>
              <w:jc w:val="center"/>
              <w:rPr>
                <w:rFonts w:eastAsia="Times New Roman"/>
                <w:sz w:val="18"/>
                <w:szCs w:val="18"/>
              </w:rPr>
            </w:pP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3BE4A" w14:textId="77777777" w:rsidR="009076A2" w:rsidRPr="00544D59" w:rsidRDefault="009076A2" w:rsidP="009076A2">
            <w:pPr>
              <w:jc w:val="center"/>
              <w:rPr>
                <w:rFonts w:eastAsia="Times New Roman"/>
                <w:sz w:val="18"/>
                <w:szCs w:val="18"/>
              </w:rPr>
            </w:pPr>
            <w:r w:rsidRPr="00544D59">
              <w:rPr>
                <w:rFonts w:eastAsia="Times New Roman"/>
                <w:sz w:val="18"/>
                <w:szCs w:val="18"/>
              </w:rPr>
              <w:t>19.25</w:t>
            </w:r>
          </w:p>
        </w:tc>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17D9A6" w14:textId="77777777" w:rsidR="009076A2" w:rsidRPr="00544D59" w:rsidRDefault="009076A2" w:rsidP="009076A2">
            <w:pPr>
              <w:jc w:val="center"/>
              <w:rPr>
                <w:rFonts w:eastAsia="Times New Roman"/>
                <w:sz w:val="18"/>
                <w:szCs w:val="18"/>
              </w:rPr>
            </w:pP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59B10" w14:textId="77777777" w:rsidR="009076A2" w:rsidRPr="00544D59" w:rsidRDefault="009076A2" w:rsidP="009076A2">
            <w:pPr>
              <w:jc w:val="center"/>
              <w:rPr>
                <w:rFonts w:eastAsia="Times New Roman"/>
                <w:sz w:val="18"/>
                <w:szCs w:val="18"/>
              </w:rPr>
            </w:pP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A5BB3" w14:textId="77777777" w:rsidR="009076A2" w:rsidRPr="00544D59" w:rsidRDefault="009076A2" w:rsidP="009076A2">
            <w:pPr>
              <w:jc w:val="center"/>
              <w:rPr>
                <w:rFonts w:eastAsia="Times New Roman"/>
                <w:sz w:val="18"/>
                <w:szCs w:val="18"/>
              </w:rPr>
            </w:pPr>
            <w:r w:rsidRPr="00544D59">
              <w:rPr>
                <w:rFonts w:eastAsia="Times New Roman"/>
                <w:sz w:val="18"/>
                <w:szCs w:val="18"/>
              </w:rPr>
              <w:t>7.5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CC648" w14:textId="77777777" w:rsidR="009076A2" w:rsidRPr="00544D59" w:rsidRDefault="009076A2" w:rsidP="009076A2">
            <w:pPr>
              <w:jc w:val="center"/>
              <w:rPr>
                <w:rFonts w:eastAsia="Times New Roman"/>
                <w:sz w:val="18"/>
                <w:szCs w:val="18"/>
              </w:rPr>
            </w:pP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F9ECF" w14:textId="77777777" w:rsidR="009076A2" w:rsidRPr="00544D59" w:rsidRDefault="009076A2" w:rsidP="009076A2">
            <w:pPr>
              <w:jc w:val="center"/>
              <w:rPr>
                <w:rFonts w:eastAsia="Times New Roman"/>
                <w:sz w:val="18"/>
                <w:szCs w:val="18"/>
              </w:rPr>
            </w:pPr>
            <w:r w:rsidRPr="00544D59">
              <w:rPr>
                <w:rFonts w:eastAsia="Times New Roman"/>
                <w:sz w:val="18"/>
                <w:szCs w:val="18"/>
              </w:rPr>
              <w:t>40.5</w:t>
            </w:r>
          </w:p>
        </w:tc>
        <w:tc>
          <w:tcPr>
            <w:tcW w:w="1056"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center"/>
            <w:hideMark/>
          </w:tcPr>
          <w:p w14:paraId="47CC3F32" w14:textId="77777777" w:rsidR="009076A2" w:rsidRPr="00544D59" w:rsidRDefault="009076A2" w:rsidP="009076A2">
            <w:pPr>
              <w:jc w:val="center"/>
              <w:rPr>
                <w:rFonts w:eastAsia="Times New Roman"/>
                <w:sz w:val="18"/>
                <w:szCs w:val="18"/>
              </w:rPr>
            </w:pPr>
            <w:r w:rsidRPr="00544D59">
              <w:rPr>
                <w:rFonts w:eastAsia="Times New Roman"/>
                <w:sz w:val="18"/>
                <w:szCs w:val="18"/>
              </w:rPr>
              <w:t>529.00</w:t>
            </w:r>
          </w:p>
        </w:tc>
      </w:tr>
      <w:tr w:rsidR="009076A2" w:rsidRPr="00544D59" w14:paraId="306F5DA6" w14:textId="77777777" w:rsidTr="009076A2">
        <w:tc>
          <w:tcPr>
            <w:tcW w:w="424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1F30E042" w14:textId="77777777" w:rsidR="009076A2" w:rsidRPr="00544D59" w:rsidRDefault="009076A2" w:rsidP="009076A2">
            <w:pPr>
              <w:rPr>
                <w:rFonts w:eastAsia="Times New Roman"/>
                <w:b/>
                <w:bCs/>
                <w:sz w:val="18"/>
                <w:szCs w:val="18"/>
              </w:rPr>
            </w:pPr>
            <w:r w:rsidRPr="00544D59">
              <w:rPr>
                <w:rFonts w:eastAsia="Times New Roman"/>
                <w:b/>
                <w:bCs/>
                <w:sz w:val="18"/>
                <w:szCs w:val="18"/>
              </w:rPr>
              <w:t xml:space="preserve">TA - LOSSIEMOUTH - LDP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17F4FB" w14:textId="77777777" w:rsidR="009076A2" w:rsidRPr="00544D59" w:rsidRDefault="009076A2" w:rsidP="009076A2">
            <w:pPr>
              <w:jc w:val="center"/>
              <w:rPr>
                <w:rFonts w:eastAsia="Times New Roman"/>
                <w:sz w:val="18"/>
                <w:szCs w:val="18"/>
              </w:rPr>
            </w:pPr>
            <w:r w:rsidRPr="00544D59">
              <w:rPr>
                <w:rFonts w:eastAsia="Times New Roman"/>
                <w:sz w:val="18"/>
                <w:szCs w:val="18"/>
              </w:rPr>
              <w:t>188.7</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1E1E94" w14:textId="77777777" w:rsidR="009076A2" w:rsidRPr="00544D59" w:rsidRDefault="009076A2" w:rsidP="009076A2">
            <w:pPr>
              <w:jc w:val="center"/>
              <w:rPr>
                <w:rFonts w:eastAsia="Times New Roman"/>
                <w:sz w:val="18"/>
                <w:szCs w:val="18"/>
              </w:rPr>
            </w:pP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8810B5" w14:textId="77777777" w:rsidR="009076A2" w:rsidRPr="00544D59" w:rsidRDefault="009076A2" w:rsidP="009076A2">
            <w:pPr>
              <w:jc w:val="center"/>
              <w:rPr>
                <w:rFonts w:eastAsia="Times New Roman"/>
                <w:sz w:val="18"/>
                <w:szCs w:val="18"/>
              </w:rPr>
            </w:pP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5D86E" w14:textId="77777777" w:rsidR="009076A2" w:rsidRPr="00544D59" w:rsidRDefault="009076A2" w:rsidP="009076A2">
            <w:pPr>
              <w:jc w:val="center"/>
              <w:rPr>
                <w:rFonts w:eastAsia="Times New Roman"/>
                <w:sz w:val="18"/>
                <w:szCs w:val="18"/>
              </w:rPr>
            </w:pPr>
          </w:p>
        </w:tc>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7CC449" w14:textId="77777777" w:rsidR="009076A2" w:rsidRPr="00544D59" w:rsidRDefault="009076A2" w:rsidP="009076A2">
            <w:pPr>
              <w:jc w:val="center"/>
              <w:rPr>
                <w:rFonts w:eastAsia="Times New Roman"/>
                <w:sz w:val="18"/>
                <w:szCs w:val="18"/>
              </w:rPr>
            </w:pP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2F391" w14:textId="77777777" w:rsidR="009076A2" w:rsidRPr="00544D59" w:rsidRDefault="009076A2" w:rsidP="009076A2">
            <w:pPr>
              <w:jc w:val="center"/>
              <w:rPr>
                <w:rFonts w:eastAsia="Times New Roman"/>
                <w:sz w:val="18"/>
                <w:szCs w:val="18"/>
              </w:rPr>
            </w:pP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6F3B8" w14:textId="77777777" w:rsidR="009076A2" w:rsidRPr="00544D59" w:rsidRDefault="009076A2" w:rsidP="009076A2">
            <w:pPr>
              <w:jc w:val="center"/>
              <w:rPr>
                <w:rFonts w:eastAsia="Times New Roman"/>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809EDB" w14:textId="77777777" w:rsidR="009076A2" w:rsidRPr="00544D59" w:rsidRDefault="009076A2" w:rsidP="009076A2">
            <w:pPr>
              <w:jc w:val="center"/>
              <w:rPr>
                <w:rFonts w:eastAsia="Times New Roman"/>
                <w:sz w:val="18"/>
                <w:szCs w:val="18"/>
              </w:rPr>
            </w:pP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5AF632" w14:textId="77777777" w:rsidR="009076A2" w:rsidRPr="00544D59" w:rsidRDefault="009076A2" w:rsidP="009076A2">
            <w:pPr>
              <w:jc w:val="center"/>
              <w:rPr>
                <w:rFonts w:eastAsia="Times New Roman"/>
                <w:sz w:val="18"/>
                <w:szCs w:val="18"/>
              </w:rPr>
            </w:pPr>
            <w:r w:rsidRPr="00544D59">
              <w:rPr>
                <w:rFonts w:eastAsia="Times New Roman"/>
                <w:sz w:val="18"/>
                <w:szCs w:val="18"/>
              </w:rPr>
              <w:t>289.3</w:t>
            </w:r>
          </w:p>
        </w:tc>
        <w:tc>
          <w:tcPr>
            <w:tcW w:w="1056"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center"/>
            <w:hideMark/>
          </w:tcPr>
          <w:p w14:paraId="28A3D6AC" w14:textId="77777777" w:rsidR="009076A2" w:rsidRPr="00544D59" w:rsidRDefault="009076A2" w:rsidP="009076A2">
            <w:pPr>
              <w:jc w:val="center"/>
              <w:rPr>
                <w:rFonts w:eastAsia="Times New Roman"/>
                <w:sz w:val="18"/>
                <w:szCs w:val="18"/>
              </w:rPr>
            </w:pPr>
            <w:r w:rsidRPr="00544D59">
              <w:rPr>
                <w:rFonts w:eastAsia="Times New Roman"/>
                <w:sz w:val="18"/>
                <w:szCs w:val="18"/>
              </w:rPr>
              <w:t>478.00</w:t>
            </w:r>
          </w:p>
        </w:tc>
      </w:tr>
      <w:tr w:rsidR="009076A2" w:rsidRPr="00544D59" w14:paraId="41E13A1C" w14:textId="77777777" w:rsidTr="009076A2">
        <w:tc>
          <w:tcPr>
            <w:tcW w:w="424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3B6888FD" w14:textId="77777777" w:rsidR="009076A2" w:rsidRPr="00544D59" w:rsidRDefault="009076A2" w:rsidP="009076A2">
            <w:pPr>
              <w:rPr>
                <w:rFonts w:eastAsia="Times New Roman"/>
                <w:b/>
                <w:bCs/>
                <w:sz w:val="18"/>
                <w:szCs w:val="18"/>
              </w:rPr>
            </w:pPr>
            <w:r w:rsidRPr="00544D59">
              <w:rPr>
                <w:rFonts w:eastAsia="Times New Roman"/>
                <w:b/>
                <w:bCs/>
                <w:sz w:val="18"/>
                <w:szCs w:val="18"/>
              </w:rPr>
              <w:t>TA - LYNEHAM – Project CUBIT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5C2A07" w14:textId="77777777" w:rsidR="009076A2" w:rsidRPr="00544D59" w:rsidRDefault="009076A2" w:rsidP="009076A2">
            <w:pPr>
              <w:jc w:val="center"/>
              <w:rPr>
                <w:rFonts w:eastAsia="Times New Roman"/>
                <w:sz w:val="18"/>
                <w:szCs w:val="18"/>
              </w:rPr>
            </w:pPr>
            <w:r w:rsidRPr="00544D59">
              <w:rPr>
                <w:rFonts w:eastAsia="Times New Roman"/>
                <w:sz w:val="18"/>
                <w:szCs w:val="18"/>
              </w:rPr>
              <w:t>179</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51965" w14:textId="77777777" w:rsidR="009076A2" w:rsidRPr="00544D59" w:rsidRDefault="009076A2" w:rsidP="009076A2">
            <w:pPr>
              <w:jc w:val="center"/>
              <w:rPr>
                <w:rFonts w:eastAsia="Times New Roman"/>
                <w:sz w:val="18"/>
                <w:szCs w:val="18"/>
              </w:rPr>
            </w:pP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6C2323" w14:textId="77777777" w:rsidR="009076A2" w:rsidRPr="00544D59" w:rsidRDefault="009076A2" w:rsidP="009076A2">
            <w:pPr>
              <w:jc w:val="center"/>
              <w:rPr>
                <w:rFonts w:eastAsia="Times New Roman"/>
                <w:sz w:val="18"/>
                <w:szCs w:val="18"/>
              </w:rPr>
            </w:pP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8CE1B0" w14:textId="77777777" w:rsidR="009076A2" w:rsidRPr="00544D59" w:rsidRDefault="009076A2" w:rsidP="009076A2">
            <w:pPr>
              <w:jc w:val="center"/>
              <w:rPr>
                <w:rFonts w:eastAsia="Times New Roman"/>
                <w:sz w:val="18"/>
                <w:szCs w:val="18"/>
              </w:rPr>
            </w:pPr>
            <w:r w:rsidRPr="00544D59">
              <w:rPr>
                <w:rFonts w:eastAsia="Times New Roman"/>
                <w:sz w:val="18"/>
                <w:szCs w:val="18"/>
              </w:rPr>
              <w:t>24.25</w:t>
            </w:r>
          </w:p>
        </w:tc>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BAED09" w14:textId="77777777" w:rsidR="009076A2" w:rsidRPr="00544D59" w:rsidRDefault="009076A2" w:rsidP="009076A2">
            <w:pPr>
              <w:jc w:val="center"/>
              <w:rPr>
                <w:rFonts w:eastAsia="Times New Roman"/>
                <w:sz w:val="18"/>
                <w:szCs w:val="18"/>
              </w:rPr>
            </w:pP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452C8" w14:textId="77777777" w:rsidR="009076A2" w:rsidRPr="00544D59" w:rsidRDefault="009076A2" w:rsidP="009076A2">
            <w:pPr>
              <w:jc w:val="center"/>
              <w:rPr>
                <w:rFonts w:eastAsia="Times New Roman"/>
                <w:sz w:val="18"/>
                <w:szCs w:val="18"/>
              </w:rPr>
            </w:pP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87455" w14:textId="77777777" w:rsidR="009076A2" w:rsidRPr="00544D59" w:rsidRDefault="009076A2" w:rsidP="009076A2">
            <w:pPr>
              <w:jc w:val="center"/>
              <w:rPr>
                <w:rFonts w:eastAsia="Times New Roman"/>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E3CB20" w14:textId="77777777" w:rsidR="009076A2" w:rsidRPr="00544D59" w:rsidRDefault="009076A2" w:rsidP="009076A2">
            <w:pPr>
              <w:jc w:val="center"/>
              <w:rPr>
                <w:rFonts w:eastAsia="Times New Roman"/>
                <w:sz w:val="18"/>
                <w:szCs w:val="18"/>
              </w:rPr>
            </w:pP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49132" w14:textId="77777777" w:rsidR="009076A2" w:rsidRPr="00544D59" w:rsidRDefault="009076A2" w:rsidP="009076A2">
            <w:pPr>
              <w:jc w:val="center"/>
              <w:rPr>
                <w:rFonts w:eastAsia="Times New Roman"/>
                <w:sz w:val="18"/>
                <w:szCs w:val="18"/>
              </w:rPr>
            </w:pPr>
            <w:r w:rsidRPr="00544D59">
              <w:rPr>
                <w:rFonts w:eastAsia="Times New Roman"/>
                <w:sz w:val="18"/>
                <w:szCs w:val="18"/>
              </w:rPr>
              <w:t>12.5</w:t>
            </w:r>
          </w:p>
        </w:tc>
        <w:tc>
          <w:tcPr>
            <w:tcW w:w="1056"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center"/>
            <w:hideMark/>
          </w:tcPr>
          <w:p w14:paraId="7D730DB1" w14:textId="77777777" w:rsidR="009076A2" w:rsidRPr="00544D59" w:rsidRDefault="009076A2" w:rsidP="009076A2">
            <w:pPr>
              <w:jc w:val="center"/>
              <w:rPr>
                <w:rFonts w:eastAsia="Times New Roman"/>
                <w:sz w:val="18"/>
                <w:szCs w:val="18"/>
              </w:rPr>
            </w:pPr>
            <w:r w:rsidRPr="00544D59">
              <w:rPr>
                <w:rFonts w:eastAsia="Times New Roman"/>
                <w:sz w:val="18"/>
                <w:szCs w:val="18"/>
              </w:rPr>
              <w:t>215.75</w:t>
            </w:r>
          </w:p>
        </w:tc>
      </w:tr>
      <w:tr w:rsidR="009076A2" w:rsidRPr="00544D59" w14:paraId="236A32FC" w14:textId="77777777" w:rsidTr="009076A2">
        <w:tc>
          <w:tcPr>
            <w:tcW w:w="424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787F12EB" w14:textId="77777777" w:rsidR="009076A2" w:rsidRPr="00544D59" w:rsidRDefault="009076A2" w:rsidP="009076A2">
            <w:pPr>
              <w:rPr>
                <w:rFonts w:eastAsia="Times New Roman"/>
                <w:b/>
                <w:bCs/>
                <w:sz w:val="18"/>
                <w:szCs w:val="18"/>
              </w:rPr>
            </w:pPr>
            <w:r w:rsidRPr="00544D59">
              <w:rPr>
                <w:rFonts w:eastAsia="Times New Roman"/>
                <w:b/>
                <w:bCs/>
                <w:sz w:val="18"/>
                <w:szCs w:val="18"/>
              </w:rPr>
              <w:t xml:space="preserve">TA - CONINGSBY - TFST (MOB1)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05BDE7" w14:textId="77777777" w:rsidR="009076A2" w:rsidRPr="00544D59" w:rsidRDefault="009076A2" w:rsidP="009076A2">
            <w:pPr>
              <w:jc w:val="center"/>
              <w:rPr>
                <w:rFonts w:eastAsia="Times New Roman"/>
                <w:sz w:val="18"/>
                <w:szCs w:val="18"/>
              </w:rPr>
            </w:pPr>
            <w:r w:rsidRPr="00544D59">
              <w:rPr>
                <w:rFonts w:eastAsia="Times New Roman"/>
                <w:sz w:val="18"/>
                <w:szCs w:val="18"/>
              </w:rPr>
              <w:t>204</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531C8F" w14:textId="77777777" w:rsidR="009076A2" w:rsidRPr="00544D59" w:rsidRDefault="009076A2" w:rsidP="009076A2">
            <w:pPr>
              <w:jc w:val="center"/>
              <w:rPr>
                <w:rFonts w:eastAsia="Times New Roman"/>
                <w:sz w:val="18"/>
                <w:szCs w:val="18"/>
              </w:rPr>
            </w:pP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B8B63" w14:textId="77777777" w:rsidR="009076A2" w:rsidRPr="00544D59" w:rsidRDefault="009076A2" w:rsidP="009076A2">
            <w:pPr>
              <w:jc w:val="center"/>
              <w:rPr>
                <w:rFonts w:eastAsia="Times New Roman"/>
                <w:sz w:val="18"/>
                <w:szCs w:val="18"/>
              </w:rPr>
            </w:pP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F5578" w14:textId="77777777" w:rsidR="009076A2" w:rsidRPr="00544D59" w:rsidRDefault="009076A2" w:rsidP="009076A2">
            <w:pPr>
              <w:jc w:val="center"/>
              <w:rPr>
                <w:rFonts w:eastAsia="Times New Roman"/>
                <w:sz w:val="18"/>
                <w:szCs w:val="18"/>
              </w:rPr>
            </w:pPr>
            <w:r w:rsidRPr="00544D59">
              <w:rPr>
                <w:rFonts w:eastAsia="Times New Roman"/>
                <w:sz w:val="18"/>
                <w:szCs w:val="18"/>
              </w:rPr>
              <w:t>7.25</w:t>
            </w:r>
          </w:p>
        </w:tc>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9EA3DA" w14:textId="77777777" w:rsidR="009076A2" w:rsidRPr="00544D59" w:rsidRDefault="009076A2" w:rsidP="009076A2">
            <w:pPr>
              <w:jc w:val="center"/>
              <w:rPr>
                <w:rFonts w:eastAsia="Times New Roman"/>
                <w:sz w:val="18"/>
                <w:szCs w:val="18"/>
              </w:rPr>
            </w:pP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00B211" w14:textId="77777777" w:rsidR="009076A2" w:rsidRPr="00544D59" w:rsidRDefault="009076A2" w:rsidP="009076A2">
            <w:pPr>
              <w:jc w:val="center"/>
              <w:rPr>
                <w:rFonts w:eastAsia="Times New Roman"/>
                <w:sz w:val="18"/>
                <w:szCs w:val="18"/>
              </w:rPr>
            </w:pP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BC2825" w14:textId="77777777" w:rsidR="009076A2" w:rsidRPr="00544D59" w:rsidRDefault="009076A2" w:rsidP="009076A2">
            <w:pPr>
              <w:jc w:val="center"/>
              <w:rPr>
                <w:rFonts w:eastAsia="Times New Roman"/>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5CD18F" w14:textId="77777777" w:rsidR="009076A2" w:rsidRPr="00544D59" w:rsidRDefault="009076A2" w:rsidP="009076A2">
            <w:pPr>
              <w:jc w:val="center"/>
              <w:rPr>
                <w:rFonts w:eastAsia="Times New Roman"/>
                <w:sz w:val="18"/>
                <w:szCs w:val="18"/>
              </w:rPr>
            </w:pP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024AD" w14:textId="77777777" w:rsidR="009076A2" w:rsidRPr="00544D59" w:rsidRDefault="009076A2" w:rsidP="009076A2">
            <w:pPr>
              <w:jc w:val="center"/>
              <w:rPr>
                <w:rFonts w:eastAsia="Times New Roman"/>
                <w:sz w:val="18"/>
                <w:szCs w:val="18"/>
              </w:rPr>
            </w:pPr>
          </w:p>
        </w:tc>
        <w:tc>
          <w:tcPr>
            <w:tcW w:w="1056"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center"/>
            <w:hideMark/>
          </w:tcPr>
          <w:p w14:paraId="1CEBF6DD" w14:textId="77777777" w:rsidR="009076A2" w:rsidRPr="00544D59" w:rsidRDefault="009076A2" w:rsidP="009076A2">
            <w:pPr>
              <w:jc w:val="center"/>
              <w:rPr>
                <w:rFonts w:eastAsia="Times New Roman"/>
                <w:sz w:val="18"/>
                <w:szCs w:val="18"/>
              </w:rPr>
            </w:pPr>
            <w:r w:rsidRPr="00544D59">
              <w:rPr>
                <w:rFonts w:eastAsia="Times New Roman"/>
                <w:sz w:val="18"/>
                <w:szCs w:val="18"/>
              </w:rPr>
              <w:t>211.25</w:t>
            </w:r>
          </w:p>
        </w:tc>
      </w:tr>
      <w:tr w:rsidR="009076A2" w:rsidRPr="00544D59" w14:paraId="160828D3" w14:textId="77777777" w:rsidTr="009076A2">
        <w:tc>
          <w:tcPr>
            <w:tcW w:w="424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3C32B7F4" w14:textId="77777777" w:rsidR="009076A2" w:rsidRPr="00544D59" w:rsidRDefault="009076A2" w:rsidP="009076A2">
            <w:pPr>
              <w:rPr>
                <w:rFonts w:eastAsia="Times New Roman"/>
                <w:b/>
                <w:bCs/>
                <w:sz w:val="18"/>
                <w:szCs w:val="18"/>
              </w:rPr>
            </w:pPr>
            <w:r w:rsidRPr="00544D59">
              <w:rPr>
                <w:rFonts w:eastAsia="Times New Roman"/>
                <w:b/>
                <w:bCs/>
                <w:sz w:val="18"/>
                <w:szCs w:val="18"/>
              </w:rPr>
              <w:t>TA - MARHAM - New Fire Section</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C7CD48" w14:textId="77777777" w:rsidR="009076A2" w:rsidRPr="00544D59" w:rsidRDefault="009076A2" w:rsidP="009076A2">
            <w:pPr>
              <w:jc w:val="center"/>
              <w:rPr>
                <w:rFonts w:eastAsia="Times New Roman"/>
                <w:sz w:val="18"/>
                <w:szCs w:val="18"/>
              </w:rPr>
            </w:pPr>
            <w:r w:rsidRPr="00544D59">
              <w:rPr>
                <w:rFonts w:eastAsia="Times New Roman"/>
                <w:sz w:val="18"/>
                <w:szCs w:val="18"/>
              </w:rPr>
              <w:t>149</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1AFB22" w14:textId="77777777" w:rsidR="009076A2" w:rsidRPr="00544D59" w:rsidRDefault="009076A2" w:rsidP="009076A2">
            <w:pPr>
              <w:jc w:val="center"/>
              <w:rPr>
                <w:rFonts w:eastAsia="Times New Roman"/>
                <w:sz w:val="18"/>
                <w:szCs w:val="18"/>
              </w:rPr>
            </w:pP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0EEC5" w14:textId="77777777" w:rsidR="009076A2" w:rsidRPr="00544D59" w:rsidRDefault="009076A2" w:rsidP="009076A2">
            <w:pPr>
              <w:jc w:val="center"/>
              <w:rPr>
                <w:rFonts w:eastAsia="Times New Roman"/>
                <w:sz w:val="18"/>
                <w:szCs w:val="18"/>
              </w:rPr>
            </w:pP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4A903" w14:textId="77777777" w:rsidR="009076A2" w:rsidRPr="00544D59" w:rsidRDefault="009076A2" w:rsidP="009076A2">
            <w:pPr>
              <w:jc w:val="center"/>
              <w:rPr>
                <w:rFonts w:eastAsia="Times New Roman"/>
                <w:sz w:val="18"/>
                <w:szCs w:val="18"/>
              </w:rPr>
            </w:pPr>
            <w:r w:rsidRPr="00544D59">
              <w:rPr>
                <w:rFonts w:eastAsia="Times New Roman"/>
                <w:sz w:val="18"/>
                <w:szCs w:val="18"/>
              </w:rPr>
              <w:t>17.75</w:t>
            </w:r>
          </w:p>
        </w:tc>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84A515" w14:textId="77777777" w:rsidR="009076A2" w:rsidRPr="00544D59" w:rsidRDefault="009076A2" w:rsidP="009076A2">
            <w:pPr>
              <w:jc w:val="center"/>
              <w:rPr>
                <w:rFonts w:eastAsia="Times New Roman"/>
                <w:sz w:val="18"/>
                <w:szCs w:val="18"/>
              </w:rPr>
            </w:pP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BDE647" w14:textId="77777777" w:rsidR="009076A2" w:rsidRPr="00544D59" w:rsidRDefault="009076A2" w:rsidP="009076A2">
            <w:pPr>
              <w:jc w:val="center"/>
              <w:rPr>
                <w:rFonts w:eastAsia="Times New Roman"/>
                <w:sz w:val="18"/>
                <w:szCs w:val="18"/>
              </w:rPr>
            </w:pP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80EDA" w14:textId="77777777" w:rsidR="009076A2" w:rsidRPr="00544D59" w:rsidRDefault="009076A2" w:rsidP="009076A2">
            <w:pPr>
              <w:jc w:val="center"/>
              <w:rPr>
                <w:rFonts w:eastAsia="Times New Roman"/>
                <w:sz w:val="18"/>
                <w:szCs w:val="18"/>
              </w:rPr>
            </w:pPr>
            <w:r w:rsidRPr="00544D59">
              <w:rPr>
                <w:rFonts w:eastAsia="Times New Roman"/>
                <w:sz w:val="18"/>
                <w:szCs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9EB1F6" w14:textId="77777777" w:rsidR="009076A2" w:rsidRPr="00544D59" w:rsidRDefault="009076A2" w:rsidP="009076A2">
            <w:pPr>
              <w:jc w:val="center"/>
              <w:rPr>
                <w:rFonts w:eastAsia="Times New Roman"/>
                <w:sz w:val="18"/>
                <w:szCs w:val="18"/>
              </w:rPr>
            </w:pP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1E125F" w14:textId="77777777" w:rsidR="009076A2" w:rsidRPr="00544D59" w:rsidRDefault="009076A2" w:rsidP="009076A2">
            <w:pPr>
              <w:jc w:val="center"/>
              <w:rPr>
                <w:rFonts w:eastAsia="Times New Roman"/>
                <w:sz w:val="18"/>
                <w:szCs w:val="18"/>
              </w:rPr>
            </w:pPr>
            <w:r w:rsidRPr="00544D59">
              <w:rPr>
                <w:rFonts w:eastAsia="Times New Roman"/>
                <w:sz w:val="18"/>
                <w:szCs w:val="18"/>
              </w:rPr>
              <w:t>32.75</w:t>
            </w:r>
          </w:p>
        </w:tc>
        <w:tc>
          <w:tcPr>
            <w:tcW w:w="1056"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center"/>
            <w:hideMark/>
          </w:tcPr>
          <w:p w14:paraId="19B37E7C" w14:textId="77777777" w:rsidR="009076A2" w:rsidRPr="00544D59" w:rsidRDefault="009076A2" w:rsidP="009076A2">
            <w:pPr>
              <w:jc w:val="center"/>
              <w:rPr>
                <w:rFonts w:eastAsia="Times New Roman"/>
                <w:sz w:val="18"/>
                <w:szCs w:val="18"/>
              </w:rPr>
            </w:pPr>
            <w:r w:rsidRPr="00544D59">
              <w:rPr>
                <w:rFonts w:eastAsia="Times New Roman"/>
                <w:sz w:val="18"/>
                <w:szCs w:val="18"/>
              </w:rPr>
              <w:t>203.50</w:t>
            </w:r>
          </w:p>
        </w:tc>
      </w:tr>
      <w:tr w:rsidR="009076A2" w:rsidRPr="00544D59" w14:paraId="44F162B1" w14:textId="77777777" w:rsidTr="009076A2">
        <w:tc>
          <w:tcPr>
            <w:tcW w:w="424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5212EEF5" w14:textId="77777777" w:rsidR="009076A2" w:rsidRPr="00544D59" w:rsidRDefault="009076A2" w:rsidP="009076A2">
            <w:pPr>
              <w:rPr>
                <w:rFonts w:eastAsia="Times New Roman"/>
                <w:b/>
                <w:bCs/>
                <w:sz w:val="18"/>
                <w:szCs w:val="18"/>
              </w:rPr>
            </w:pPr>
            <w:r w:rsidRPr="00544D59">
              <w:rPr>
                <w:rFonts w:eastAsia="Times New Roman"/>
                <w:b/>
                <w:bCs/>
                <w:sz w:val="18"/>
                <w:szCs w:val="18"/>
              </w:rPr>
              <w:lastRenderedPageBreak/>
              <w:t>TA - MARHAM - Dog Section</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611B5" w14:textId="77777777" w:rsidR="009076A2" w:rsidRPr="00544D59" w:rsidRDefault="009076A2" w:rsidP="009076A2">
            <w:pPr>
              <w:jc w:val="center"/>
              <w:rPr>
                <w:rFonts w:eastAsia="Times New Roman"/>
                <w:sz w:val="18"/>
                <w:szCs w:val="18"/>
              </w:rPr>
            </w:pPr>
            <w:r w:rsidRPr="00544D59">
              <w:rPr>
                <w:rFonts w:eastAsia="Times New Roman"/>
                <w:sz w:val="18"/>
                <w:szCs w:val="18"/>
              </w:rPr>
              <w:t>148.25</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22B63" w14:textId="77777777" w:rsidR="009076A2" w:rsidRPr="00544D59" w:rsidRDefault="009076A2" w:rsidP="009076A2">
            <w:pPr>
              <w:jc w:val="center"/>
              <w:rPr>
                <w:rFonts w:eastAsia="Times New Roman"/>
                <w:sz w:val="18"/>
                <w:szCs w:val="18"/>
              </w:rPr>
            </w:pP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75E9E" w14:textId="77777777" w:rsidR="009076A2" w:rsidRPr="00544D59" w:rsidRDefault="009076A2" w:rsidP="009076A2">
            <w:pPr>
              <w:jc w:val="center"/>
              <w:rPr>
                <w:rFonts w:eastAsia="Times New Roman"/>
                <w:sz w:val="18"/>
                <w:szCs w:val="18"/>
              </w:rPr>
            </w:pP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C58B38" w14:textId="77777777" w:rsidR="009076A2" w:rsidRPr="00544D59" w:rsidRDefault="009076A2" w:rsidP="009076A2">
            <w:pPr>
              <w:jc w:val="center"/>
              <w:rPr>
                <w:rFonts w:eastAsia="Times New Roman"/>
                <w:sz w:val="18"/>
                <w:szCs w:val="18"/>
              </w:rPr>
            </w:pPr>
            <w:r w:rsidRPr="00544D59">
              <w:rPr>
                <w:rFonts w:eastAsia="Times New Roman"/>
                <w:sz w:val="18"/>
                <w:szCs w:val="18"/>
              </w:rPr>
              <w:t>23.75</w:t>
            </w:r>
          </w:p>
        </w:tc>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7AC98B" w14:textId="77777777" w:rsidR="009076A2" w:rsidRPr="00544D59" w:rsidRDefault="009076A2" w:rsidP="009076A2">
            <w:pPr>
              <w:jc w:val="center"/>
              <w:rPr>
                <w:rFonts w:eastAsia="Times New Roman"/>
                <w:sz w:val="18"/>
                <w:szCs w:val="18"/>
              </w:rPr>
            </w:pP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92D068" w14:textId="77777777" w:rsidR="009076A2" w:rsidRPr="00544D59" w:rsidRDefault="009076A2" w:rsidP="009076A2">
            <w:pPr>
              <w:jc w:val="center"/>
              <w:rPr>
                <w:rFonts w:eastAsia="Times New Roman"/>
                <w:sz w:val="18"/>
                <w:szCs w:val="18"/>
              </w:rPr>
            </w:pP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5209D0" w14:textId="77777777" w:rsidR="009076A2" w:rsidRPr="00544D59" w:rsidRDefault="009076A2" w:rsidP="009076A2">
            <w:pPr>
              <w:jc w:val="center"/>
              <w:rPr>
                <w:rFonts w:eastAsia="Times New Roman"/>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F36D9" w14:textId="77777777" w:rsidR="009076A2" w:rsidRPr="00544D59" w:rsidRDefault="009076A2" w:rsidP="009076A2">
            <w:pPr>
              <w:jc w:val="center"/>
              <w:rPr>
                <w:rFonts w:eastAsia="Times New Roman"/>
                <w:sz w:val="18"/>
                <w:szCs w:val="18"/>
              </w:rPr>
            </w:pP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7E4D9" w14:textId="77777777" w:rsidR="009076A2" w:rsidRPr="00544D59" w:rsidRDefault="009076A2" w:rsidP="009076A2">
            <w:pPr>
              <w:jc w:val="center"/>
              <w:rPr>
                <w:rFonts w:eastAsia="Times New Roman"/>
                <w:sz w:val="18"/>
                <w:szCs w:val="18"/>
              </w:rPr>
            </w:pPr>
            <w:r w:rsidRPr="00544D59">
              <w:rPr>
                <w:rFonts w:eastAsia="Times New Roman"/>
                <w:sz w:val="18"/>
                <w:szCs w:val="18"/>
              </w:rPr>
              <w:t>16</w:t>
            </w:r>
          </w:p>
        </w:tc>
        <w:tc>
          <w:tcPr>
            <w:tcW w:w="1056"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center"/>
            <w:hideMark/>
          </w:tcPr>
          <w:p w14:paraId="1B130D49" w14:textId="77777777" w:rsidR="009076A2" w:rsidRPr="00544D59" w:rsidRDefault="009076A2" w:rsidP="009076A2">
            <w:pPr>
              <w:jc w:val="center"/>
              <w:rPr>
                <w:rFonts w:eastAsia="Times New Roman"/>
                <w:sz w:val="18"/>
                <w:szCs w:val="18"/>
              </w:rPr>
            </w:pPr>
            <w:r w:rsidRPr="00544D59">
              <w:rPr>
                <w:rFonts w:eastAsia="Times New Roman"/>
                <w:sz w:val="18"/>
                <w:szCs w:val="18"/>
              </w:rPr>
              <w:t>188.00</w:t>
            </w:r>
          </w:p>
        </w:tc>
      </w:tr>
      <w:tr w:rsidR="009076A2" w:rsidRPr="00544D59" w14:paraId="18DC8FB9" w14:textId="77777777" w:rsidTr="009076A2">
        <w:tc>
          <w:tcPr>
            <w:tcW w:w="424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7B63EA7A" w14:textId="77777777" w:rsidR="009076A2" w:rsidRPr="00544D59" w:rsidRDefault="009076A2" w:rsidP="009076A2">
            <w:pPr>
              <w:rPr>
                <w:rFonts w:eastAsia="Times New Roman"/>
                <w:b/>
                <w:bCs/>
                <w:sz w:val="18"/>
                <w:szCs w:val="18"/>
              </w:rPr>
            </w:pPr>
            <w:r w:rsidRPr="00544D59">
              <w:rPr>
                <w:rFonts w:eastAsia="Times New Roman"/>
                <w:b/>
                <w:bCs/>
                <w:sz w:val="18"/>
                <w:szCs w:val="18"/>
              </w:rPr>
              <w:t>TA - LEEMING - Hangar 3 (MSF)</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2743C7" w14:textId="77777777" w:rsidR="009076A2" w:rsidRPr="00544D59" w:rsidRDefault="009076A2" w:rsidP="009076A2">
            <w:pPr>
              <w:jc w:val="center"/>
              <w:rPr>
                <w:rFonts w:eastAsia="Times New Roman"/>
                <w:sz w:val="18"/>
                <w:szCs w:val="18"/>
              </w:rPr>
            </w:pPr>
            <w:r w:rsidRPr="00544D59">
              <w:rPr>
                <w:rFonts w:eastAsia="Times New Roman"/>
                <w:sz w:val="18"/>
                <w:szCs w:val="18"/>
              </w:rPr>
              <w:t>156</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01411" w14:textId="77777777" w:rsidR="009076A2" w:rsidRPr="00544D59" w:rsidRDefault="009076A2" w:rsidP="009076A2">
            <w:pPr>
              <w:jc w:val="center"/>
              <w:rPr>
                <w:rFonts w:eastAsia="Times New Roman"/>
                <w:sz w:val="18"/>
                <w:szCs w:val="18"/>
              </w:rPr>
            </w:pP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EA3CD" w14:textId="77777777" w:rsidR="009076A2" w:rsidRPr="00544D59" w:rsidRDefault="009076A2" w:rsidP="009076A2">
            <w:pPr>
              <w:jc w:val="center"/>
              <w:rPr>
                <w:rFonts w:eastAsia="Times New Roman"/>
                <w:sz w:val="18"/>
                <w:szCs w:val="18"/>
              </w:rPr>
            </w:pP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E97DC" w14:textId="77777777" w:rsidR="009076A2" w:rsidRPr="00544D59" w:rsidRDefault="009076A2" w:rsidP="009076A2">
            <w:pPr>
              <w:jc w:val="center"/>
              <w:rPr>
                <w:rFonts w:eastAsia="Times New Roman"/>
                <w:sz w:val="18"/>
                <w:szCs w:val="18"/>
              </w:rPr>
            </w:pPr>
            <w:r w:rsidRPr="00544D59">
              <w:rPr>
                <w:rFonts w:eastAsia="Times New Roman"/>
                <w:sz w:val="18"/>
                <w:szCs w:val="18"/>
              </w:rPr>
              <w:t>13</w:t>
            </w:r>
          </w:p>
        </w:tc>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E4A918" w14:textId="77777777" w:rsidR="009076A2" w:rsidRPr="00544D59" w:rsidRDefault="009076A2" w:rsidP="009076A2">
            <w:pPr>
              <w:jc w:val="center"/>
              <w:rPr>
                <w:rFonts w:eastAsia="Times New Roman"/>
                <w:sz w:val="18"/>
                <w:szCs w:val="18"/>
              </w:rPr>
            </w:pP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37ACDA" w14:textId="77777777" w:rsidR="009076A2" w:rsidRPr="00544D59" w:rsidRDefault="009076A2" w:rsidP="009076A2">
            <w:pPr>
              <w:jc w:val="center"/>
              <w:rPr>
                <w:rFonts w:eastAsia="Times New Roman"/>
                <w:sz w:val="18"/>
                <w:szCs w:val="18"/>
              </w:rPr>
            </w:pP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EEE457" w14:textId="77777777" w:rsidR="009076A2" w:rsidRPr="00544D59" w:rsidRDefault="009076A2" w:rsidP="009076A2">
            <w:pPr>
              <w:jc w:val="center"/>
              <w:rPr>
                <w:rFonts w:eastAsia="Times New Roman"/>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BA9979" w14:textId="77777777" w:rsidR="009076A2" w:rsidRPr="00544D59" w:rsidRDefault="009076A2" w:rsidP="009076A2">
            <w:pPr>
              <w:jc w:val="center"/>
              <w:rPr>
                <w:rFonts w:eastAsia="Times New Roman"/>
                <w:sz w:val="18"/>
                <w:szCs w:val="18"/>
              </w:rPr>
            </w:pP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E95D1" w14:textId="77777777" w:rsidR="009076A2" w:rsidRPr="00544D59" w:rsidRDefault="009076A2" w:rsidP="009076A2">
            <w:pPr>
              <w:jc w:val="center"/>
              <w:rPr>
                <w:rFonts w:eastAsia="Times New Roman"/>
                <w:sz w:val="18"/>
                <w:szCs w:val="18"/>
              </w:rPr>
            </w:pPr>
            <w:r w:rsidRPr="00544D59">
              <w:rPr>
                <w:rFonts w:eastAsia="Times New Roman"/>
                <w:sz w:val="18"/>
                <w:szCs w:val="18"/>
              </w:rPr>
              <w:t>8</w:t>
            </w:r>
          </w:p>
        </w:tc>
        <w:tc>
          <w:tcPr>
            <w:tcW w:w="1056"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center"/>
            <w:hideMark/>
          </w:tcPr>
          <w:p w14:paraId="37E64B1E" w14:textId="77777777" w:rsidR="009076A2" w:rsidRPr="00544D59" w:rsidRDefault="009076A2" w:rsidP="009076A2">
            <w:pPr>
              <w:jc w:val="center"/>
              <w:rPr>
                <w:rFonts w:eastAsia="Times New Roman"/>
                <w:sz w:val="18"/>
                <w:szCs w:val="18"/>
              </w:rPr>
            </w:pPr>
            <w:r w:rsidRPr="00544D59">
              <w:rPr>
                <w:rFonts w:eastAsia="Times New Roman"/>
                <w:sz w:val="18"/>
                <w:szCs w:val="18"/>
              </w:rPr>
              <w:t>177.00</w:t>
            </w:r>
          </w:p>
        </w:tc>
      </w:tr>
      <w:tr w:rsidR="009076A2" w:rsidRPr="00544D59" w14:paraId="01FEA1E9" w14:textId="77777777" w:rsidTr="009076A2">
        <w:tc>
          <w:tcPr>
            <w:tcW w:w="424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60826D2B" w14:textId="77777777" w:rsidR="009076A2" w:rsidRPr="00544D59" w:rsidRDefault="009076A2" w:rsidP="009076A2">
            <w:pPr>
              <w:rPr>
                <w:rFonts w:eastAsia="Times New Roman"/>
                <w:b/>
                <w:bCs/>
                <w:sz w:val="18"/>
                <w:szCs w:val="18"/>
              </w:rPr>
            </w:pPr>
            <w:r w:rsidRPr="00544D59">
              <w:rPr>
                <w:rFonts w:eastAsia="Times New Roman"/>
                <w:b/>
                <w:bCs/>
                <w:sz w:val="18"/>
                <w:szCs w:val="18"/>
              </w:rPr>
              <w:t xml:space="preserve">TA - LOSSIEMOUTH - TFST (MOB2)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2F6F9" w14:textId="77777777" w:rsidR="009076A2" w:rsidRPr="00544D59" w:rsidRDefault="009076A2" w:rsidP="009076A2">
            <w:pPr>
              <w:jc w:val="center"/>
              <w:rPr>
                <w:rFonts w:eastAsia="Times New Roman"/>
                <w:sz w:val="18"/>
                <w:szCs w:val="18"/>
              </w:rPr>
            </w:pPr>
            <w:r w:rsidRPr="00544D59">
              <w:rPr>
                <w:rFonts w:eastAsia="Times New Roman"/>
                <w:sz w:val="18"/>
                <w:szCs w:val="18"/>
              </w:rPr>
              <w:t>145.9</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E95499" w14:textId="77777777" w:rsidR="009076A2" w:rsidRPr="00544D59" w:rsidRDefault="009076A2" w:rsidP="009076A2">
            <w:pPr>
              <w:jc w:val="center"/>
              <w:rPr>
                <w:rFonts w:eastAsia="Times New Roman"/>
                <w:sz w:val="18"/>
                <w:szCs w:val="18"/>
              </w:rPr>
            </w:pP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5F3683" w14:textId="77777777" w:rsidR="009076A2" w:rsidRPr="00544D59" w:rsidRDefault="009076A2" w:rsidP="009076A2">
            <w:pPr>
              <w:jc w:val="center"/>
              <w:rPr>
                <w:rFonts w:eastAsia="Times New Roman"/>
                <w:sz w:val="18"/>
                <w:szCs w:val="18"/>
              </w:rPr>
            </w:pP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B43FD" w14:textId="77777777" w:rsidR="009076A2" w:rsidRPr="00544D59" w:rsidRDefault="009076A2" w:rsidP="009076A2">
            <w:pPr>
              <w:jc w:val="center"/>
              <w:rPr>
                <w:rFonts w:eastAsia="Times New Roman"/>
                <w:sz w:val="18"/>
                <w:szCs w:val="18"/>
              </w:rPr>
            </w:pPr>
            <w:r w:rsidRPr="00544D59">
              <w:rPr>
                <w:rFonts w:eastAsia="Times New Roman"/>
                <w:sz w:val="18"/>
                <w:szCs w:val="18"/>
              </w:rPr>
              <w:t>1</w:t>
            </w:r>
          </w:p>
        </w:tc>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C1940" w14:textId="77777777" w:rsidR="009076A2" w:rsidRPr="00544D59" w:rsidRDefault="009076A2" w:rsidP="009076A2">
            <w:pPr>
              <w:jc w:val="center"/>
              <w:rPr>
                <w:rFonts w:eastAsia="Times New Roman"/>
                <w:sz w:val="18"/>
                <w:szCs w:val="18"/>
              </w:rPr>
            </w:pP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D18C02" w14:textId="77777777" w:rsidR="009076A2" w:rsidRPr="00544D59" w:rsidRDefault="009076A2" w:rsidP="009076A2">
            <w:pPr>
              <w:jc w:val="center"/>
              <w:rPr>
                <w:rFonts w:eastAsia="Times New Roman"/>
                <w:sz w:val="18"/>
                <w:szCs w:val="18"/>
              </w:rPr>
            </w:pP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F507D0" w14:textId="77777777" w:rsidR="009076A2" w:rsidRPr="00544D59" w:rsidRDefault="009076A2" w:rsidP="009076A2">
            <w:pPr>
              <w:jc w:val="center"/>
              <w:rPr>
                <w:rFonts w:eastAsia="Times New Roman"/>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397D4C" w14:textId="77777777" w:rsidR="009076A2" w:rsidRPr="00544D59" w:rsidRDefault="009076A2" w:rsidP="009076A2">
            <w:pPr>
              <w:jc w:val="center"/>
              <w:rPr>
                <w:rFonts w:eastAsia="Times New Roman"/>
                <w:sz w:val="18"/>
                <w:szCs w:val="18"/>
              </w:rPr>
            </w:pP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889211" w14:textId="77777777" w:rsidR="009076A2" w:rsidRPr="00544D59" w:rsidRDefault="009076A2" w:rsidP="009076A2">
            <w:pPr>
              <w:jc w:val="center"/>
              <w:rPr>
                <w:rFonts w:eastAsia="Times New Roman"/>
                <w:sz w:val="18"/>
                <w:szCs w:val="18"/>
              </w:rPr>
            </w:pPr>
            <w:r w:rsidRPr="00544D59">
              <w:rPr>
                <w:rFonts w:eastAsia="Times New Roman"/>
                <w:sz w:val="18"/>
                <w:szCs w:val="18"/>
              </w:rPr>
              <w:t>6</w:t>
            </w:r>
          </w:p>
        </w:tc>
        <w:tc>
          <w:tcPr>
            <w:tcW w:w="1056"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center"/>
            <w:hideMark/>
          </w:tcPr>
          <w:p w14:paraId="74587E9F" w14:textId="77777777" w:rsidR="009076A2" w:rsidRPr="00544D59" w:rsidRDefault="009076A2" w:rsidP="009076A2">
            <w:pPr>
              <w:jc w:val="center"/>
              <w:rPr>
                <w:rFonts w:eastAsia="Times New Roman"/>
                <w:sz w:val="18"/>
                <w:szCs w:val="18"/>
              </w:rPr>
            </w:pPr>
            <w:r w:rsidRPr="00544D59">
              <w:rPr>
                <w:rFonts w:eastAsia="Times New Roman"/>
                <w:sz w:val="18"/>
                <w:szCs w:val="18"/>
              </w:rPr>
              <w:t>152.90</w:t>
            </w:r>
          </w:p>
        </w:tc>
      </w:tr>
      <w:tr w:rsidR="009076A2" w:rsidRPr="00544D59" w14:paraId="28AFAEA2" w14:textId="77777777" w:rsidTr="009076A2">
        <w:tc>
          <w:tcPr>
            <w:tcW w:w="424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20961CC5" w14:textId="77777777" w:rsidR="009076A2" w:rsidRPr="00544D59" w:rsidRDefault="009076A2" w:rsidP="009076A2">
            <w:pPr>
              <w:rPr>
                <w:rFonts w:eastAsia="Times New Roman"/>
                <w:b/>
                <w:bCs/>
                <w:sz w:val="18"/>
                <w:szCs w:val="18"/>
              </w:rPr>
            </w:pPr>
            <w:r w:rsidRPr="00544D59">
              <w:rPr>
                <w:rFonts w:eastAsia="Times New Roman"/>
                <w:b/>
                <w:bCs/>
                <w:sz w:val="18"/>
                <w:szCs w:val="18"/>
              </w:rPr>
              <w:t>TA - WADDINGTON - 54 Sqn Bldg 561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DA8317" w14:textId="77777777" w:rsidR="009076A2" w:rsidRPr="00544D59" w:rsidRDefault="009076A2" w:rsidP="009076A2">
            <w:pPr>
              <w:jc w:val="center"/>
              <w:rPr>
                <w:rFonts w:eastAsia="Times New Roman"/>
                <w:sz w:val="18"/>
                <w:szCs w:val="18"/>
              </w:rPr>
            </w:pPr>
            <w:r w:rsidRPr="00544D59">
              <w:rPr>
                <w:rFonts w:eastAsia="Times New Roman"/>
                <w:sz w:val="18"/>
                <w:szCs w:val="18"/>
              </w:rPr>
              <w:t>114</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E3EBD1" w14:textId="77777777" w:rsidR="009076A2" w:rsidRPr="00544D59" w:rsidRDefault="009076A2" w:rsidP="009076A2">
            <w:pPr>
              <w:jc w:val="center"/>
              <w:rPr>
                <w:rFonts w:eastAsia="Times New Roman"/>
                <w:sz w:val="18"/>
                <w:szCs w:val="18"/>
              </w:rPr>
            </w:pP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DA57F6" w14:textId="77777777" w:rsidR="009076A2" w:rsidRPr="00544D59" w:rsidRDefault="009076A2" w:rsidP="009076A2">
            <w:pPr>
              <w:jc w:val="center"/>
              <w:rPr>
                <w:rFonts w:eastAsia="Times New Roman"/>
                <w:sz w:val="18"/>
                <w:szCs w:val="18"/>
              </w:rPr>
            </w:pP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6D6A8F" w14:textId="77777777" w:rsidR="009076A2" w:rsidRPr="00544D59" w:rsidRDefault="009076A2" w:rsidP="009076A2">
            <w:pPr>
              <w:jc w:val="center"/>
              <w:rPr>
                <w:rFonts w:eastAsia="Times New Roman"/>
                <w:sz w:val="18"/>
                <w:szCs w:val="18"/>
              </w:rPr>
            </w:pPr>
          </w:p>
        </w:tc>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DC2E5" w14:textId="77777777" w:rsidR="009076A2" w:rsidRPr="00544D59" w:rsidRDefault="009076A2" w:rsidP="009076A2">
            <w:pPr>
              <w:jc w:val="center"/>
              <w:rPr>
                <w:rFonts w:eastAsia="Times New Roman"/>
                <w:sz w:val="18"/>
                <w:szCs w:val="18"/>
              </w:rPr>
            </w:pP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4AA7F4" w14:textId="77777777" w:rsidR="009076A2" w:rsidRPr="00544D59" w:rsidRDefault="009076A2" w:rsidP="009076A2">
            <w:pPr>
              <w:jc w:val="center"/>
              <w:rPr>
                <w:rFonts w:eastAsia="Times New Roman"/>
                <w:sz w:val="18"/>
                <w:szCs w:val="18"/>
              </w:rPr>
            </w:pP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1A1089" w14:textId="77777777" w:rsidR="009076A2" w:rsidRPr="00544D59" w:rsidRDefault="009076A2" w:rsidP="009076A2">
            <w:pPr>
              <w:jc w:val="center"/>
              <w:rPr>
                <w:rFonts w:eastAsia="Times New Roman"/>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F929E3" w14:textId="77777777" w:rsidR="009076A2" w:rsidRPr="00544D59" w:rsidRDefault="009076A2" w:rsidP="009076A2">
            <w:pPr>
              <w:jc w:val="center"/>
              <w:rPr>
                <w:rFonts w:eastAsia="Times New Roman"/>
                <w:sz w:val="18"/>
                <w:szCs w:val="18"/>
              </w:rPr>
            </w:pP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8ECAA" w14:textId="77777777" w:rsidR="009076A2" w:rsidRPr="00544D59" w:rsidRDefault="009076A2" w:rsidP="009076A2">
            <w:pPr>
              <w:jc w:val="center"/>
              <w:rPr>
                <w:rFonts w:eastAsia="Times New Roman"/>
                <w:sz w:val="18"/>
                <w:szCs w:val="18"/>
              </w:rPr>
            </w:pPr>
          </w:p>
        </w:tc>
        <w:tc>
          <w:tcPr>
            <w:tcW w:w="1056"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center"/>
            <w:hideMark/>
          </w:tcPr>
          <w:p w14:paraId="0F2C11B3" w14:textId="77777777" w:rsidR="009076A2" w:rsidRPr="00544D59" w:rsidRDefault="009076A2" w:rsidP="009076A2">
            <w:pPr>
              <w:jc w:val="center"/>
              <w:rPr>
                <w:rFonts w:eastAsia="Times New Roman"/>
                <w:sz w:val="18"/>
                <w:szCs w:val="18"/>
              </w:rPr>
            </w:pPr>
            <w:r w:rsidRPr="00544D59">
              <w:rPr>
                <w:rFonts w:eastAsia="Times New Roman"/>
                <w:sz w:val="18"/>
                <w:szCs w:val="18"/>
              </w:rPr>
              <w:t>114.00</w:t>
            </w:r>
          </w:p>
        </w:tc>
      </w:tr>
      <w:tr w:rsidR="009076A2" w:rsidRPr="00544D59" w14:paraId="1A0FE978" w14:textId="77777777" w:rsidTr="009076A2">
        <w:tc>
          <w:tcPr>
            <w:tcW w:w="424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76CB55F0" w14:textId="77777777" w:rsidR="009076A2" w:rsidRPr="00544D59" w:rsidRDefault="009076A2" w:rsidP="009076A2">
            <w:pPr>
              <w:rPr>
                <w:rFonts w:eastAsia="Times New Roman"/>
                <w:b/>
                <w:bCs/>
                <w:sz w:val="18"/>
                <w:szCs w:val="18"/>
              </w:rPr>
            </w:pPr>
            <w:r w:rsidRPr="00544D59">
              <w:rPr>
                <w:rFonts w:eastAsia="Times New Roman"/>
                <w:b/>
                <w:bCs/>
                <w:sz w:val="18"/>
                <w:szCs w:val="18"/>
              </w:rPr>
              <w:t>TA - CONINGSBY - European Common Radar System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ACD743" w14:textId="77777777" w:rsidR="009076A2" w:rsidRPr="00544D59" w:rsidRDefault="009076A2" w:rsidP="009076A2">
            <w:pPr>
              <w:jc w:val="center"/>
              <w:rPr>
                <w:rFonts w:eastAsia="Times New Roman"/>
                <w:sz w:val="18"/>
                <w:szCs w:val="18"/>
              </w:rPr>
            </w:pPr>
            <w:r w:rsidRPr="00544D59">
              <w:rPr>
                <w:rFonts w:eastAsia="Times New Roman"/>
                <w:sz w:val="18"/>
                <w:szCs w:val="18"/>
              </w:rPr>
              <w:t>41.75</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CB27F1" w14:textId="77777777" w:rsidR="009076A2" w:rsidRPr="00544D59" w:rsidRDefault="009076A2" w:rsidP="009076A2">
            <w:pPr>
              <w:jc w:val="center"/>
              <w:rPr>
                <w:rFonts w:eastAsia="Times New Roman"/>
                <w:sz w:val="18"/>
                <w:szCs w:val="18"/>
              </w:rPr>
            </w:pP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C8131B" w14:textId="77777777" w:rsidR="009076A2" w:rsidRPr="00544D59" w:rsidRDefault="009076A2" w:rsidP="009076A2">
            <w:pPr>
              <w:jc w:val="center"/>
              <w:rPr>
                <w:rFonts w:eastAsia="Times New Roman"/>
                <w:sz w:val="18"/>
                <w:szCs w:val="18"/>
              </w:rPr>
            </w:pP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1C261" w14:textId="77777777" w:rsidR="009076A2" w:rsidRPr="00544D59" w:rsidRDefault="009076A2" w:rsidP="009076A2">
            <w:pPr>
              <w:jc w:val="center"/>
              <w:rPr>
                <w:rFonts w:eastAsia="Times New Roman"/>
                <w:sz w:val="18"/>
                <w:szCs w:val="18"/>
              </w:rPr>
            </w:pPr>
            <w:r w:rsidRPr="00544D59">
              <w:rPr>
                <w:rFonts w:eastAsia="Times New Roman"/>
                <w:sz w:val="18"/>
                <w:szCs w:val="18"/>
              </w:rPr>
              <w:t>30.25</w:t>
            </w:r>
          </w:p>
        </w:tc>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DAFFB2" w14:textId="77777777" w:rsidR="009076A2" w:rsidRPr="00544D59" w:rsidRDefault="009076A2" w:rsidP="009076A2">
            <w:pPr>
              <w:jc w:val="center"/>
              <w:rPr>
                <w:rFonts w:eastAsia="Times New Roman"/>
                <w:sz w:val="18"/>
                <w:szCs w:val="18"/>
              </w:rPr>
            </w:pP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01E44" w14:textId="77777777" w:rsidR="009076A2" w:rsidRPr="00544D59" w:rsidRDefault="009076A2" w:rsidP="009076A2">
            <w:pPr>
              <w:jc w:val="center"/>
              <w:rPr>
                <w:rFonts w:eastAsia="Times New Roman"/>
                <w:sz w:val="18"/>
                <w:szCs w:val="18"/>
              </w:rPr>
            </w:pP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E5DEF0" w14:textId="77777777" w:rsidR="009076A2" w:rsidRPr="00544D59" w:rsidRDefault="009076A2" w:rsidP="009076A2">
            <w:pPr>
              <w:jc w:val="center"/>
              <w:rPr>
                <w:rFonts w:eastAsia="Times New Roman"/>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A65490" w14:textId="77777777" w:rsidR="009076A2" w:rsidRPr="00544D59" w:rsidRDefault="009076A2" w:rsidP="009076A2">
            <w:pPr>
              <w:jc w:val="center"/>
              <w:rPr>
                <w:rFonts w:eastAsia="Times New Roman"/>
                <w:sz w:val="18"/>
                <w:szCs w:val="18"/>
              </w:rPr>
            </w:pP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6D4B5" w14:textId="77777777" w:rsidR="009076A2" w:rsidRPr="00544D59" w:rsidRDefault="009076A2" w:rsidP="009076A2">
            <w:pPr>
              <w:jc w:val="center"/>
              <w:rPr>
                <w:rFonts w:eastAsia="Times New Roman"/>
                <w:sz w:val="18"/>
                <w:szCs w:val="18"/>
              </w:rPr>
            </w:pPr>
            <w:r w:rsidRPr="00544D59">
              <w:rPr>
                <w:rFonts w:eastAsia="Times New Roman"/>
                <w:sz w:val="18"/>
                <w:szCs w:val="18"/>
              </w:rPr>
              <w:t>29.25</w:t>
            </w:r>
          </w:p>
        </w:tc>
        <w:tc>
          <w:tcPr>
            <w:tcW w:w="1056"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center"/>
            <w:hideMark/>
          </w:tcPr>
          <w:p w14:paraId="631AE6AA" w14:textId="77777777" w:rsidR="009076A2" w:rsidRPr="00544D59" w:rsidRDefault="009076A2" w:rsidP="009076A2">
            <w:pPr>
              <w:jc w:val="center"/>
              <w:rPr>
                <w:rFonts w:eastAsia="Times New Roman"/>
                <w:sz w:val="18"/>
                <w:szCs w:val="18"/>
              </w:rPr>
            </w:pPr>
            <w:r w:rsidRPr="00544D59">
              <w:rPr>
                <w:rFonts w:eastAsia="Times New Roman"/>
                <w:sz w:val="18"/>
                <w:szCs w:val="18"/>
              </w:rPr>
              <w:t>101.25</w:t>
            </w:r>
          </w:p>
        </w:tc>
      </w:tr>
      <w:tr w:rsidR="009076A2" w:rsidRPr="00544D59" w14:paraId="5B59EA0F" w14:textId="77777777" w:rsidTr="009076A2">
        <w:tc>
          <w:tcPr>
            <w:tcW w:w="424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6F7C4EAC" w14:textId="77777777" w:rsidR="009076A2" w:rsidRPr="00544D59" w:rsidRDefault="009076A2" w:rsidP="009076A2">
            <w:pPr>
              <w:rPr>
                <w:rFonts w:eastAsia="Times New Roman"/>
                <w:b/>
                <w:bCs/>
                <w:sz w:val="18"/>
                <w:szCs w:val="18"/>
              </w:rPr>
            </w:pPr>
            <w:r w:rsidRPr="00544D59">
              <w:rPr>
                <w:rFonts w:eastAsia="Times New Roman"/>
                <w:b/>
                <w:bCs/>
                <w:sz w:val="18"/>
                <w:szCs w:val="18"/>
              </w:rPr>
              <w:t xml:space="preserve">TA - LOSSIEMOUTH - SLAM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31187" w14:textId="77777777" w:rsidR="009076A2" w:rsidRPr="00544D59" w:rsidRDefault="009076A2" w:rsidP="009076A2">
            <w:pPr>
              <w:jc w:val="center"/>
              <w:rPr>
                <w:rFonts w:eastAsia="Times New Roman"/>
                <w:sz w:val="18"/>
                <w:szCs w:val="18"/>
              </w:rPr>
            </w:pPr>
            <w:r w:rsidRPr="00544D59">
              <w:rPr>
                <w:rFonts w:eastAsia="Times New Roman"/>
                <w:sz w:val="18"/>
                <w:szCs w:val="18"/>
              </w:rPr>
              <w:t>64.4</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241108" w14:textId="77777777" w:rsidR="009076A2" w:rsidRPr="00544D59" w:rsidRDefault="009076A2" w:rsidP="009076A2">
            <w:pPr>
              <w:jc w:val="center"/>
              <w:rPr>
                <w:rFonts w:eastAsia="Times New Roman"/>
                <w:sz w:val="18"/>
                <w:szCs w:val="18"/>
              </w:rPr>
            </w:pP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AE2118" w14:textId="77777777" w:rsidR="009076A2" w:rsidRPr="00544D59" w:rsidRDefault="009076A2" w:rsidP="009076A2">
            <w:pPr>
              <w:jc w:val="center"/>
              <w:rPr>
                <w:rFonts w:eastAsia="Times New Roman"/>
                <w:sz w:val="18"/>
                <w:szCs w:val="18"/>
              </w:rPr>
            </w:pP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8709B" w14:textId="77777777" w:rsidR="009076A2" w:rsidRPr="00544D59" w:rsidRDefault="009076A2" w:rsidP="009076A2">
            <w:pPr>
              <w:jc w:val="center"/>
              <w:rPr>
                <w:rFonts w:eastAsia="Times New Roman"/>
                <w:sz w:val="18"/>
                <w:szCs w:val="18"/>
              </w:rPr>
            </w:pPr>
            <w:r w:rsidRPr="00544D59">
              <w:rPr>
                <w:rFonts w:eastAsia="Times New Roman"/>
                <w:sz w:val="18"/>
                <w:szCs w:val="18"/>
              </w:rPr>
              <w:t>0.5</w:t>
            </w:r>
          </w:p>
        </w:tc>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4D0D0" w14:textId="77777777" w:rsidR="009076A2" w:rsidRPr="00544D59" w:rsidRDefault="009076A2" w:rsidP="009076A2">
            <w:pPr>
              <w:jc w:val="center"/>
              <w:rPr>
                <w:rFonts w:eastAsia="Times New Roman"/>
                <w:sz w:val="18"/>
                <w:szCs w:val="18"/>
              </w:rPr>
            </w:pP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0B81A0" w14:textId="77777777" w:rsidR="009076A2" w:rsidRPr="00544D59" w:rsidRDefault="009076A2" w:rsidP="009076A2">
            <w:pPr>
              <w:jc w:val="center"/>
              <w:rPr>
                <w:rFonts w:eastAsia="Times New Roman"/>
                <w:sz w:val="18"/>
                <w:szCs w:val="18"/>
              </w:rPr>
            </w:pP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8843B" w14:textId="77777777" w:rsidR="009076A2" w:rsidRPr="00544D59" w:rsidRDefault="009076A2" w:rsidP="009076A2">
            <w:pPr>
              <w:jc w:val="center"/>
              <w:rPr>
                <w:rFonts w:eastAsia="Times New Roman"/>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75B29B" w14:textId="77777777" w:rsidR="009076A2" w:rsidRPr="00544D59" w:rsidRDefault="009076A2" w:rsidP="009076A2">
            <w:pPr>
              <w:jc w:val="center"/>
              <w:rPr>
                <w:rFonts w:eastAsia="Times New Roman"/>
                <w:sz w:val="18"/>
                <w:szCs w:val="18"/>
              </w:rPr>
            </w:pP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51E916" w14:textId="77777777" w:rsidR="009076A2" w:rsidRPr="00544D59" w:rsidRDefault="009076A2" w:rsidP="009076A2">
            <w:pPr>
              <w:jc w:val="center"/>
              <w:rPr>
                <w:rFonts w:eastAsia="Times New Roman"/>
                <w:sz w:val="18"/>
                <w:szCs w:val="18"/>
              </w:rPr>
            </w:pPr>
          </w:p>
        </w:tc>
        <w:tc>
          <w:tcPr>
            <w:tcW w:w="1056"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center"/>
            <w:hideMark/>
          </w:tcPr>
          <w:p w14:paraId="0D679F60" w14:textId="77777777" w:rsidR="009076A2" w:rsidRPr="00544D59" w:rsidRDefault="009076A2" w:rsidP="009076A2">
            <w:pPr>
              <w:jc w:val="center"/>
              <w:rPr>
                <w:rFonts w:eastAsia="Times New Roman"/>
                <w:sz w:val="18"/>
                <w:szCs w:val="18"/>
              </w:rPr>
            </w:pPr>
            <w:r w:rsidRPr="00544D59">
              <w:rPr>
                <w:rFonts w:eastAsia="Times New Roman"/>
                <w:sz w:val="18"/>
                <w:szCs w:val="18"/>
              </w:rPr>
              <w:t>64.90</w:t>
            </w:r>
          </w:p>
        </w:tc>
      </w:tr>
      <w:tr w:rsidR="009076A2" w:rsidRPr="00544D59" w14:paraId="64A1A001" w14:textId="77777777" w:rsidTr="009076A2">
        <w:tc>
          <w:tcPr>
            <w:tcW w:w="424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23752688" w14:textId="77777777" w:rsidR="009076A2" w:rsidRPr="00544D59" w:rsidRDefault="009076A2" w:rsidP="009076A2">
            <w:pPr>
              <w:rPr>
                <w:rFonts w:eastAsia="Times New Roman"/>
                <w:b/>
                <w:bCs/>
                <w:sz w:val="18"/>
                <w:szCs w:val="18"/>
              </w:rPr>
            </w:pPr>
            <w:r w:rsidRPr="00544D59">
              <w:rPr>
                <w:rFonts w:eastAsia="Times New Roman"/>
                <w:b/>
                <w:bCs/>
                <w:sz w:val="18"/>
                <w:szCs w:val="18"/>
              </w:rPr>
              <w:t xml:space="preserve">TA - WITTERING – Move of RAFP from Henlow to Wittering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3E427" w14:textId="77777777" w:rsidR="009076A2" w:rsidRPr="00544D59" w:rsidRDefault="009076A2" w:rsidP="009076A2">
            <w:pPr>
              <w:jc w:val="center"/>
              <w:rPr>
                <w:rFonts w:eastAsia="Times New Roman"/>
                <w:sz w:val="18"/>
                <w:szCs w:val="18"/>
              </w:rPr>
            </w:pPr>
            <w:r w:rsidRPr="00544D59">
              <w:rPr>
                <w:rFonts w:eastAsia="Times New Roman"/>
                <w:sz w:val="18"/>
                <w:szCs w:val="18"/>
              </w:rPr>
              <w:t>56.5</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64A794" w14:textId="77777777" w:rsidR="009076A2" w:rsidRPr="00544D59" w:rsidRDefault="009076A2" w:rsidP="009076A2">
            <w:pPr>
              <w:jc w:val="center"/>
              <w:rPr>
                <w:rFonts w:eastAsia="Times New Roman"/>
                <w:sz w:val="18"/>
                <w:szCs w:val="18"/>
              </w:rPr>
            </w:pP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D9275" w14:textId="77777777" w:rsidR="009076A2" w:rsidRPr="00544D59" w:rsidRDefault="009076A2" w:rsidP="009076A2">
            <w:pPr>
              <w:jc w:val="center"/>
              <w:rPr>
                <w:rFonts w:eastAsia="Times New Roman"/>
                <w:sz w:val="18"/>
                <w:szCs w:val="18"/>
              </w:rPr>
            </w:pP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688D77" w14:textId="77777777" w:rsidR="009076A2" w:rsidRPr="00544D59" w:rsidRDefault="009076A2" w:rsidP="009076A2">
            <w:pPr>
              <w:jc w:val="center"/>
              <w:rPr>
                <w:rFonts w:eastAsia="Times New Roman"/>
                <w:sz w:val="18"/>
                <w:szCs w:val="18"/>
              </w:rPr>
            </w:pPr>
          </w:p>
        </w:tc>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07C47A" w14:textId="77777777" w:rsidR="009076A2" w:rsidRPr="00544D59" w:rsidRDefault="009076A2" w:rsidP="009076A2">
            <w:pPr>
              <w:jc w:val="center"/>
              <w:rPr>
                <w:rFonts w:eastAsia="Times New Roman"/>
                <w:sz w:val="18"/>
                <w:szCs w:val="18"/>
              </w:rPr>
            </w:pP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969A5" w14:textId="77777777" w:rsidR="009076A2" w:rsidRPr="00544D59" w:rsidRDefault="009076A2" w:rsidP="009076A2">
            <w:pPr>
              <w:jc w:val="center"/>
              <w:rPr>
                <w:rFonts w:eastAsia="Times New Roman"/>
                <w:sz w:val="18"/>
                <w:szCs w:val="18"/>
              </w:rPr>
            </w:pP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269304" w14:textId="77777777" w:rsidR="009076A2" w:rsidRPr="00544D59" w:rsidRDefault="009076A2" w:rsidP="009076A2">
            <w:pPr>
              <w:jc w:val="center"/>
              <w:rPr>
                <w:rFonts w:eastAsia="Times New Roman"/>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E2E382" w14:textId="77777777" w:rsidR="009076A2" w:rsidRPr="00544D59" w:rsidRDefault="009076A2" w:rsidP="009076A2">
            <w:pPr>
              <w:jc w:val="center"/>
              <w:rPr>
                <w:rFonts w:eastAsia="Times New Roman"/>
                <w:sz w:val="18"/>
                <w:szCs w:val="18"/>
              </w:rPr>
            </w:pP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3ED104" w14:textId="77777777" w:rsidR="009076A2" w:rsidRPr="00544D59" w:rsidRDefault="009076A2" w:rsidP="009076A2">
            <w:pPr>
              <w:jc w:val="center"/>
              <w:rPr>
                <w:rFonts w:eastAsia="Times New Roman"/>
                <w:sz w:val="18"/>
                <w:szCs w:val="18"/>
              </w:rPr>
            </w:pPr>
          </w:p>
        </w:tc>
        <w:tc>
          <w:tcPr>
            <w:tcW w:w="1056"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center"/>
            <w:hideMark/>
          </w:tcPr>
          <w:p w14:paraId="25E53150" w14:textId="77777777" w:rsidR="009076A2" w:rsidRPr="00544D59" w:rsidRDefault="009076A2" w:rsidP="009076A2">
            <w:pPr>
              <w:jc w:val="center"/>
              <w:rPr>
                <w:rFonts w:eastAsia="Times New Roman"/>
                <w:sz w:val="18"/>
                <w:szCs w:val="18"/>
              </w:rPr>
            </w:pPr>
            <w:r w:rsidRPr="00544D59">
              <w:rPr>
                <w:rFonts w:eastAsia="Times New Roman"/>
                <w:sz w:val="18"/>
                <w:szCs w:val="18"/>
              </w:rPr>
              <w:t>56.50</w:t>
            </w:r>
          </w:p>
        </w:tc>
      </w:tr>
      <w:tr w:rsidR="009076A2" w:rsidRPr="00544D59" w14:paraId="59926D63" w14:textId="77777777" w:rsidTr="009076A2">
        <w:tc>
          <w:tcPr>
            <w:tcW w:w="424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27842D51" w14:textId="77777777" w:rsidR="009076A2" w:rsidRPr="00544D59" w:rsidRDefault="009076A2" w:rsidP="009076A2">
            <w:pPr>
              <w:rPr>
                <w:rFonts w:eastAsia="Times New Roman"/>
                <w:b/>
                <w:bCs/>
                <w:sz w:val="18"/>
                <w:szCs w:val="18"/>
              </w:rPr>
            </w:pPr>
            <w:r w:rsidRPr="00544D59">
              <w:rPr>
                <w:rFonts w:eastAsia="Times New Roman"/>
                <w:b/>
                <w:bCs/>
                <w:sz w:val="18"/>
                <w:szCs w:val="18"/>
              </w:rPr>
              <w:t>TA - LOSSIEMOUTH - US Navy Verticals</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CB45EF" w14:textId="77777777" w:rsidR="009076A2" w:rsidRPr="00544D59" w:rsidRDefault="009076A2" w:rsidP="009076A2">
            <w:pPr>
              <w:jc w:val="center"/>
              <w:rPr>
                <w:rFonts w:eastAsia="Times New Roman"/>
                <w:sz w:val="18"/>
                <w:szCs w:val="18"/>
              </w:rPr>
            </w:pPr>
            <w:r w:rsidRPr="00544D59">
              <w:rPr>
                <w:rFonts w:eastAsia="Times New Roman"/>
                <w:sz w:val="18"/>
                <w:szCs w:val="18"/>
              </w:rPr>
              <w:t>52.9</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69C91" w14:textId="77777777" w:rsidR="009076A2" w:rsidRPr="00544D59" w:rsidRDefault="009076A2" w:rsidP="009076A2">
            <w:pPr>
              <w:jc w:val="center"/>
              <w:rPr>
                <w:rFonts w:eastAsia="Times New Roman"/>
                <w:sz w:val="18"/>
                <w:szCs w:val="18"/>
              </w:rPr>
            </w:pP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F1501A" w14:textId="77777777" w:rsidR="009076A2" w:rsidRPr="00544D59" w:rsidRDefault="009076A2" w:rsidP="009076A2">
            <w:pPr>
              <w:jc w:val="center"/>
              <w:rPr>
                <w:rFonts w:eastAsia="Times New Roman"/>
                <w:sz w:val="18"/>
                <w:szCs w:val="18"/>
              </w:rPr>
            </w:pP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ABEBA" w14:textId="77777777" w:rsidR="009076A2" w:rsidRPr="00544D59" w:rsidRDefault="009076A2" w:rsidP="009076A2">
            <w:pPr>
              <w:jc w:val="center"/>
              <w:rPr>
                <w:rFonts w:eastAsia="Times New Roman"/>
                <w:sz w:val="18"/>
                <w:szCs w:val="18"/>
              </w:rPr>
            </w:pPr>
          </w:p>
        </w:tc>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93B1C7" w14:textId="77777777" w:rsidR="009076A2" w:rsidRPr="00544D59" w:rsidRDefault="009076A2" w:rsidP="009076A2">
            <w:pPr>
              <w:jc w:val="center"/>
              <w:rPr>
                <w:rFonts w:eastAsia="Times New Roman"/>
                <w:sz w:val="18"/>
                <w:szCs w:val="18"/>
              </w:rPr>
            </w:pP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17C85B" w14:textId="77777777" w:rsidR="009076A2" w:rsidRPr="00544D59" w:rsidRDefault="009076A2" w:rsidP="009076A2">
            <w:pPr>
              <w:jc w:val="center"/>
              <w:rPr>
                <w:rFonts w:eastAsia="Times New Roman"/>
                <w:sz w:val="18"/>
                <w:szCs w:val="18"/>
              </w:rPr>
            </w:pP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E1338" w14:textId="77777777" w:rsidR="009076A2" w:rsidRPr="00544D59" w:rsidRDefault="009076A2" w:rsidP="009076A2">
            <w:pPr>
              <w:jc w:val="center"/>
              <w:rPr>
                <w:rFonts w:eastAsia="Times New Roman"/>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E3FBBF" w14:textId="77777777" w:rsidR="009076A2" w:rsidRPr="00544D59" w:rsidRDefault="009076A2" w:rsidP="009076A2">
            <w:pPr>
              <w:jc w:val="center"/>
              <w:rPr>
                <w:rFonts w:eastAsia="Times New Roman"/>
                <w:sz w:val="18"/>
                <w:szCs w:val="18"/>
              </w:rPr>
            </w:pP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3DB544" w14:textId="77777777" w:rsidR="009076A2" w:rsidRPr="00544D59" w:rsidRDefault="009076A2" w:rsidP="009076A2">
            <w:pPr>
              <w:jc w:val="center"/>
              <w:rPr>
                <w:rFonts w:eastAsia="Times New Roman"/>
                <w:sz w:val="18"/>
                <w:szCs w:val="18"/>
              </w:rPr>
            </w:pPr>
          </w:p>
        </w:tc>
        <w:tc>
          <w:tcPr>
            <w:tcW w:w="1056"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center"/>
            <w:hideMark/>
          </w:tcPr>
          <w:p w14:paraId="135FB43E" w14:textId="77777777" w:rsidR="009076A2" w:rsidRPr="00544D59" w:rsidRDefault="009076A2" w:rsidP="009076A2">
            <w:pPr>
              <w:jc w:val="center"/>
              <w:rPr>
                <w:rFonts w:eastAsia="Times New Roman"/>
                <w:sz w:val="18"/>
                <w:szCs w:val="18"/>
              </w:rPr>
            </w:pPr>
            <w:r w:rsidRPr="00544D59">
              <w:rPr>
                <w:rFonts w:eastAsia="Times New Roman"/>
                <w:sz w:val="18"/>
                <w:szCs w:val="18"/>
              </w:rPr>
              <w:t>52.90</w:t>
            </w:r>
          </w:p>
        </w:tc>
      </w:tr>
      <w:tr w:rsidR="009076A2" w:rsidRPr="00544D59" w14:paraId="62614EBC" w14:textId="77777777" w:rsidTr="009076A2">
        <w:tc>
          <w:tcPr>
            <w:tcW w:w="424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617B5803" w14:textId="77777777" w:rsidR="009076A2" w:rsidRPr="00544D59" w:rsidRDefault="009076A2" w:rsidP="009076A2">
            <w:pPr>
              <w:rPr>
                <w:rFonts w:eastAsia="Times New Roman"/>
                <w:b/>
                <w:bCs/>
                <w:sz w:val="18"/>
                <w:szCs w:val="18"/>
              </w:rPr>
            </w:pPr>
            <w:r w:rsidRPr="00544D59">
              <w:rPr>
                <w:rFonts w:eastAsia="Times New Roman"/>
                <w:b/>
                <w:bCs/>
                <w:sz w:val="18"/>
                <w:szCs w:val="18"/>
              </w:rPr>
              <w:t>TA - LEEMING - ASP3</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C5E41" w14:textId="77777777" w:rsidR="009076A2" w:rsidRPr="00544D59" w:rsidRDefault="009076A2" w:rsidP="009076A2">
            <w:pPr>
              <w:jc w:val="center"/>
              <w:rPr>
                <w:rFonts w:eastAsia="Times New Roman"/>
                <w:sz w:val="18"/>
                <w:szCs w:val="18"/>
              </w:rPr>
            </w:pPr>
            <w:r w:rsidRPr="00544D59">
              <w:rPr>
                <w:rFonts w:eastAsia="Times New Roman"/>
                <w:sz w:val="18"/>
                <w:szCs w:val="18"/>
              </w:rPr>
              <w:t>36.5</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E8C46C" w14:textId="77777777" w:rsidR="009076A2" w:rsidRPr="00544D59" w:rsidRDefault="009076A2" w:rsidP="009076A2">
            <w:pPr>
              <w:jc w:val="center"/>
              <w:rPr>
                <w:rFonts w:eastAsia="Times New Roman"/>
                <w:sz w:val="18"/>
                <w:szCs w:val="18"/>
              </w:rPr>
            </w:pP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430C9" w14:textId="77777777" w:rsidR="009076A2" w:rsidRPr="00544D59" w:rsidRDefault="009076A2" w:rsidP="009076A2">
            <w:pPr>
              <w:jc w:val="center"/>
              <w:rPr>
                <w:rFonts w:eastAsia="Times New Roman"/>
                <w:sz w:val="18"/>
                <w:szCs w:val="18"/>
              </w:rPr>
            </w:pP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068C8" w14:textId="77777777" w:rsidR="009076A2" w:rsidRPr="00544D59" w:rsidRDefault="009076A2" w:rsidP="009076A2">
            <w:pPr>
              <w:jc w:val="center"/>
              <w:rPr>
                <w:rFonts w:eastAsia="Times New Roman"/>
                <w:sz w:val="18"/>
                <w:szCs w:val="18"/>
              </w:rPr>
            </w:pPr>
            <w:r w:rsidRPr="00544D59">
              <w:rPr>
                <w:rFonts w:eastAsia="Times New Roman"/>
                <w:sz w:val="18"/>
                <w:szCs w:val="18"/>
              </w:rPr>
              <w:t>6</w:t>
            </w:r>
          </w:p>
        </w:tc>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0B1B9" w14:textId="77777777" w:rsidR="009076A2" w:rsidRPr="00544D59" w:rsidRDefault="009076A2" w:rsidP="009076A2">
            <w:pPr>
              <w:jc w:val="center"/>
              <w:rPr>
                <w:rFonts w:eastAsia="Times New Roman"/>
                <w:sz w:val="18"/>
                <w:szCs w:val="18"/>
              </w:rPr>
            </w:pPr>
            <w:r w:rsidRPr="00544D59">
              <w:rPr>
                <w:rFonts w:eastAsia="Times New Roman"/>
                <w:sz w:val="18"/>
                <w:szCs w:val="18"/>
              </w:rPr>
              <w:t>1.5</w:t>
            </w: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EE3B7" w14:textId="77777777" w:rsidR="009076A2" w:rsidRPr="00544D59" w:rsidRDefault="009076A2" w:rsidP="009076A2">
            <w:pPr>
              <w:jc w:val="center"/>
              <w:rPr>
                <w:rFonts w:eastAsia="Times New Roman"/>
                <w:sz w:val="18"/>
                <w:szCs w:val="18"/>
              </w:rPr>
            </w:pP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2D7B2" w14:textId="77777777" w:rsidR="009076A2" w:rsidRPr="00544D59" w:rsidRDefault="009076A2" w:rsidP="009076A2">
            <w:pPr>
              <w:jc w:val="center"/>
              <w:rPr>
                <w:rFonts w:eastAsia="Times New Roman"/>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99703" w14:textId="77777777" w:rsidR="009076A2" w:rsidRPr="00544D59" w:rsidRDefault="009076A2" w:rsidP="009076A2">
            <w:pPr>
              <w:jc w:val="center"/>
              <w:rPr>
                <w:rFonts w:eastAsia="Times New Roman"/>
                <w:sz w:val="18"/>
                <w:szCs w:val="18"/>
              </w:rPr>
            </w:pP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3335A5" w14:textId="77777777" w:rsidR="009076A2" w:rsidRPr="00544D59" w:rsidRDefault="009076A2" w:rsidP="009076A2">
            <w:pPr>
              <w:jc w:val="center"/>
              <w:rPr>
                <w:rFonts w:eastAsia="Times New Roman"/>
                <w:sz w:val="18"/>
                <w:szCs w:val="18"/>
              </w:rPr>
            </w:pPr>
            <w:r w:rsidRPr="00544D59">
              <w:rPr>
                <w:rFonts w:eastAsia="Times New Roman"/>
                <w:sz w:val="18"/>
                <w:szCs w:val="18"/>
              </w:rPr>
              <w:t>8.5</w:t>
            </w:r>
          </w:p>
        </w:tc>
        <w:tc>
          <w:tcPr>
            <w:tcW w:w="1056"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center"/>
            <w:hideMark/>
          </w:tcPr>
          <w:p w14:paraId="5E9DAF77" w14:textId="77777777" w:rsidR="009076A2" w:rsidRPr="00544D59" w:rsidRDefault="009076A2" w:rsidP="009076A2">
            <w:pPr>
              <w:jc w:val="center"/>
              <w:rPr>
                <w:rFonts w:eastAsia="Times New Roman"/>
                <w:sz w:val="18"/>
                <w:szCs w:val="18"/>
              </w:rPr>
            </w:pPr>
            <w:r w:rsidRPr="00544D59">
              <w:rPr>
                <w:rFonts w:eastAsia="Times New Roman"/>
                <w:sz w:val="18"/>
                <w:szCs w:val="18"/>
              </w:rPr>
              <w:t>52.50</w:t>
            </w:r>
          </w:p>
        </w:tc>
      </w:tr>
      <w:tr w:rsidR="009076A2" w:rsidRPr="00544D59" w14:paraId="5E67A2F9" w14:textId="77777777" w:rsidTr="009076A2">
        <w:tc>
          <w:tcPr>
            <w:tcW w:w="424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4A165F5C" w14:textId="77777777" w:rsidR="009076A2" w:rsidRPr="00544D59" w:rsidRDefault="009076A2" w:rsidP="009076A2">
            <w:pPr>
              <w:rPr>
                <w:rFonts w:eastAsia="Times New Roman"/>
                <w:b/>
                <w:bCs/>
                <w:sz w:val="18"/>
                <w:szCs w:val="18"/>
              </w:rPr>
            </w:pPr>
            <w:r w:rsidRPr="00544D59">
              <w:rPr>
                <w:rFonts w:eastAsia="Times New Roman"/>
                <w:b/>
                <w:bCs/>
                <w:sz w:val="18"/>
                <w:szCs w:val="18"/>
              </w:rPr>
              <w:t>TA - Assistance to Sites and Generic Tasks</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5516D3" w14:textId="77777777" w:rsidR="009076A2" w:rsidRPr="00544D59" w:rsidRDefault="009076A2" w:rsidP="009076A2">
            <w:pPr>
              <w:jc w:val="center"/>
              <w:rPr>
                <w:rFonts w:eastAsia="Times New Roman"/>
                <w:sz w:val="18"/>
                <w:szCs w:val="18"/>
              </w:rPr>
            </w:pPr>
            <w:r w:rsidRPr="00544D59">
              <w:rPr>
                <w:rFonts w:eastAsia="Times New Roman"/>
                <w:sz w:val="18"/>
                <w:szCs w:val="18"/>
              </w:rPr>
              <w:t>22</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5984A6" w14:textId="77777777" w:rsidR="009076A2" w:rsidRPr="00544D59" w:rsidRDefault="009076A2" w:rsidP="009076A2">
            <w:pPr>
              <w:jc w:val="center"/>
              <w:rPr>
                <w:rFonts w:eastAsia="Times New Roman"/>
                <w:sz w:val="18"/>
                <w:szCs w:val="18"/>
              </w:rPr>
            </w:pP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42D900" w14:textId="77777777" w:rsidR="009076A2" w:rsidRPr="00544D59" w:rsidRDefault="009076A2" w:rsidP="009076A2">
            <w:pPr>
              <w:jc w:val="center"/>
              <w:rPr>
                <w:rFonts w:eastAsia="Times New Roman"/>
                <w:sz w:val="18"/>
                <w:szCs w:val="18"/>
              </w:rPr>
            </w:pP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8BC937" w14:textId="77777777" w:rsidR="009076A2" w:rsidRPr="00544D59" w:rsidRDefault="009076A2" w:rsidP="009076A2">
            <w:pPr>
              <w:jc w:val="center"/>
              <w:rPr>
                <w:rFonts w:eastAsia="Times New Roman"/>
                <w:sz w:val="18"/>
                <w:szCs w:val="18"/>
              </w:rPr>
            </w:pPr>
            <w:r w:rsidRPr="00544D59">
              <w:rPr>
                <w:rFonts w:eastAsia="Times New Roman"/>
                <w:sz w:val="18"/>
                <w:szCs w:val="18"/>
              </w:rPr>
              <w:t>20.5</w:t>
            </w:r>
          </w:p>
        </w:tc>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B31242" w14:textId="77777777" w:rsidR="009076A2" w:rsidRPr="00544D59" w:rsidRDefault="009076A2" w:rsidP="009076A2">
            <w:pPr>
              <w:jc w:val="center"/>
              <w:rPr>
                <w:rFonts w:eastAsia="Times New Roman"/>
                <w:sz w:val="18"/>
                <w:szCs w:val="18"/>
              </w:rPr>
            </w:pPr>
            <w:r w:rsidRPr="00544D59">
              <w:rPr>
                <w:rFonts w:eastAsia="Times New Roman"/>
                <w:sz w:val="18"/>
                <w:szCs w:val="18"/>
              </w:rPr>
              <w:t>9</w:t>
            </w: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02831" w14:textId="77777777" w:rsidR="009076A2" w:rsidRPr="00544D59" w:rsidRDefault="009076A2" w:rsidP="009076A2">
            <w:pPr>
              <w:jc w:val="center"/>
              <w:rPr>
                <w:rFonts w:eastAsia="Times New Roman"/>
                <w:sz w:val="18"/>
                <w:szCs w:val="18"/>
              </w:rPr>
            </w:pP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A2E52D" w14:textId="77777777" w:rsidR="009076A2" w:rsidRPr="00544D59" w:rsidRDefault="009076A2" w:rsidP="009076A2">
            <w:pPr>
              <w:jc w:val="center"/>
              <w:rPr>
                <w:rFonts w:eastAsia="Times New Roman"/>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3EAF1D" w14:textId="77777777" w:rsidR="009076A2" w:rsidRPr="00544D59" w:rsidRDefault="009076A2" w:rsidP="009076A2">
            <w:pPr>
              <w:jc w:val="center"/>
              <w:rPr>
                <w:rFonts w:eastAsia="Times New Roman"/>
                <w:sz w:val="18"/>
                <w:szCs w:val="18"/>
              </w:rPr>
            </w:pP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D0B51D" w14:textId="77777777" w:rsidR="009076A2" w:rsidRPr="00544D59" w:rsidRDefault="009076A2" w:rsidP="009076A2">
            <w:pPr>
              <w:jc w:val="center"/>
              <w:rPr>
                <w:rFonts w:eastAsia="Times New Roman"/>
                <w:sz w:val="18"/>
                <w:szCs w:val="18"/>
              </w:rPr>
            </w:pPr>
          </w:p>
        </w:tc>
        <w:tc>
          <w:tcPr>
            <w:tcW w:w="1056"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center"/>
            <w:hideMark/>
          </w:tcPr>
          <w:p w14:paraId="43C1019C" w14:textId="77777777" w:rsidR="009076A2" w:rsidRPr="00544D59" w:rsidRDefault="009076A2" w:rsidP="009076A2">
            <w:pPr>
              <w:jc w:val="center"/>
              <w:rPr>
                <w:rFonts w:eastAsia="Times New Roman"/>
                <w:sz w:val="18"/>
                <w:szCs w:val="18"/>
              </w:rPr>
            </w:pPr>
            <w:r w:rsidRPr="00544D59">
              <w:rPr>
                <w:rFonts w:eastAsia="Times New Roman"/>
                <w:sz w:val="18"/>
                <w:szCs w:val="18"/>
              </w:rPr>
              <w:t>51.50</w:t>
            </w:r>
          </w:p>
        </w:tc>
      </w:tr>
      <w:tr w:rsidR="009076A2" w:rsidRPr="00544D59" w14:paraId="71E14231" w14:textId="77777777" w:rsidTr="009076A2">
        <w:tc>
          <w:tcPr>
            <w:tcW w:w="424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48E41A79" w14:textId="77777777" w:rsidR="009076A2" w:rsidRPr="00544D59" w:rsidRDefault="009076A2" w:rsidP="009076A2">
            <w:pPr>
              <w:rPr>
                <w:rFonts w:eastAsia="Times New Roman"/>
                <w:b/>
                <w:bCs/>
                <w:sz w:val="18"/>
                <w:szCs w:val="18"/>
              </w:rPr>
            </w:pPr>
            <w:r w:rsidRPr="00544D59">
              <w:rPr>
                <w:rFonts w:eastAsia="Times New Roman"/>
                <w:b/>
                <w:bCs/>
                <w:sz w:val="18"/>
                <w:szCs w:val="18"/>
              </w:rPr>
              <w:t xml:space="preserve">TA - CRANWELL - CAM Move from Henlow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D882FF" w14:textId="77777777" w:rsidR="009076A2" w:rsidRPr="00544D59" w:rsidRDefault="009076A2" w:rsidP="009076A2">
            <w:pPr>
              <w:jc w:val="center"/>
              <w:rPr>
                <w:rFonts w:eastAsia="Times New Roman"/>
                <w:sz w:val="18"/>
                <w:szCs w:val="18"/>
              </w:rPr>
            </w:pPr>
            <w:r w:rsidRPr="00544D59">
              <w:rPr>
                <w:rFonts w:eastAsia="Times New Roman"/>
                <w:sz w:val="18"/>
                <w:szCs w:val="18"/>
              </w:rPr>
              <w:t>35.5</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6782F" w14:textId="77777777" w:rsidR="009076A2" w:rsidRPr="00544D59" w:rsidRDefault="009076A2" w:rsidP="009076A2">
            <w:pPr>
              <w:jc w:val="center"/>
              <w:rPr>
                <w:rFonts w:eastAsia="Times New Roman"/>
                <w:sz w:val="18"/>
                <w:szCs w:val="18"/>
              </w:rPr>
            </w:pP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D6D2D" w14:textId="77777777" w:rsidR="009076A2" w:rsidRPr="00544D59" w:rsidRDefault="009076A2" w:rsidP="009076A2">
            <w:pPr>
              <w:jc w:val="center"/>
              <w:rPr>
                <w:rFonts w:eastAsia="Times New Roman"/>
                <w:sz w:val="18"/>
                <w:szCs w:val="18"/>
              </w:rPr>
            </w:pP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B249D6" w14:textId="77777777" w:rsidR="009076A2" w:rsidRPr="00544D59" w:rsidRDefault="009076A2" w:rsidP="009076A2">
            <w:pPr>
              <w:jc w:val="center"/>
              <w:rPr>
                <w:rFonts w:eastAsia="Times New Roman"/>
                <w:sz w:val="18"/>
                <w:szCs w:val="18"/>
              </w:rPr>
            </w:pPr>
          </w:p>
        </w:tc>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C78590" w14:textId="77777777" w:rsidR="009076A2" w:rsidRPr="00544D59" w:rsidRDefault="009076A2" w:rsidP="009076A2">
            <w:pPr>
              <w:jc w:val="center"/>
              <w:rPr>
                <w:rFonts w:eastAsia="Times New Roman"/>
                <w:sz w:val="18"/>
                <w:szCs w:val="18"/>
              </w:rPr>
            </w:pP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5BB197" w14:textId="77777777" w:rsidR="009076A2" w:rsidRPr="00544D59" w:rsidRDefault="009076A2" w:rsidP="009076A2">
            <w:pPr>
              <w:jc w:val="center"/>
              <w:rPr>
                <w:rFonts w:eastAsia="Times New Roman"/>
                <w:sz w:val="18"/>
                <w:szCs w:val="18"/>
              </w:rPr>
            </w:pP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B8C43F" w14:textId="77777777" w:rsidR="009076A2" w:rsidRPr="00544D59" w:rsidRDefault="009076A2" w:rsidP="009076A2">
            <w:pPr>
              <w:jc w:val="center"/>
              <w:rPr>
                <w:rFonts w:eastAsia="Times New Roman"/>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4D8F49" w14:textId="77777777" w:rsidR="009076A2" w:rsidRPr="00544D59" w:rsidRDefault="009076A2" w:rsidP="009076A2">
            <w:pPr>
              <w:jc w:val="center"/>
              <w:rPr>
                <w:rFonts w:eastAsia="Times New Roman"/>
                <w:sz w:val="18"/>
                <w:szCs w:val="18"/>
              </w:rPr>
            </w:pP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7EBAA9" w14:textId="77777777" w:rsidR="009076A2" w:rsidRPr="00544D59" w:rsidRDefault="009076A2" w:rsidP="009076A2">
            <w:pPr>
              <w:jc w:val="center"/>
              <w:rPr>
                <w:rFonts w:eastAsia="Times New Roman"/>
                <w:sz w:val="18"/>
                <w:szCs w:val="18"/>
              </w:rPr>
            </w:pPr>
          </w:p>
        </w:tc>
        <w:tc>
          <w:tcPr>
            <w:tcW w:w="1056"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center"/>
            <w:hideMark/>
          </w:tcPr>
          <w:p w14:paraId="31CBC8C0" w14:textId="77777777" w:rsidR="009076A2" w:rsidRPr="00544D59" w:rsidRDefault="009076A2" w:rsidP="009076A2">
            <w:pPr>
              <w:jc w:val="center"/>
              <w:rPr>
                <w:rFonts w:eastAsia="Times New Roman"/>
                <w:sz w:val="18"/>
                <w:szCs w:val="18"/>
              </w:rPr>
            </w:pPr>
            <w:r w:rsidRPr="00544D59">
              <w:rPr>
                <w:rFonts w:eastAsia="Times New Roman"/>
                <w:sz w:val="18"/>
                <w:szCs w:val="18"/>
              </w:rPr>
              <w:t>35.50</w:t>
            </w:r>
          </w:p>
        </w:tc>
      </w:tr>
      <w:tr w:rsidR="009076A2" w:rsidRPr="00544D59" w14:paraId="12CBAE1C" w14:textId="77777777" w:rsidTr="009076A2">
        <w:tc>
          <w:tcPr>
            <w:tcW w:w="424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69B546D6" w14:textId="77777777" w:rsidR="009076A2" w:rsidRPr="00544D59" w:rsidRDefault="009076A2" w:rsidP="009076A2">
            <w:pPr>
              <w:rPr>
                <w:rFonts w:eastAsia="Times New Roman"/>
                <w:b/>
                <w:bCs/>
                <w:sz w:val="18"/>
                <w:szCs w:val="18"/>
              </w:rPr>
            </w:pPr>
            <w:r w:rsidRPr="00544D59">
              <w:rPr>
                <w:rFonts w:eastAsia="Times New Roman"/>
                <w:b/>
                <w:bCs/>
                <w:sz w:val="18"/>
                <w:szCs w:val="18"/>
              </w:rPr>
              <w:t>TA - MARHAM - ASMT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6B7574" w14:textId="77777777" w:rsidR="009076A2" w:rsidRPr="00544D59" w:rsidRDefault="009076A2" w:rsidP="009076A2">
            <w:pPr>
              <w:jc w:val="center"/>
              <w:rPr>
                <w:rFonts w:eastAsia="Times New Roman"/>
                <w:sz w:val="18"/>
                <w:szCs w:val="18"/>
              </w:rPr>
            </w:pPr>
            <w:r w:rsidRPr="00544D59">
              <w:rPr>
                <w:rFonts w:eastAsia="Times New Roman"/>
                <w:sz w:val="18"/>
                <w:szCs w:val="18"/>
              </w:rPr>
              <w:t>31.75</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85CAB1" w14:textId="77777777" w:rsidR="009076A2" w:rsidRPr="00544D59" w:rsidRDefault="009076A2" w:rsidP="009076A2">
            <w:pPr>
              <w:jc w:val="center"/>
              <w:rPr>
                <w:rFonts w:eastAsia="Times New Roman"/>
                <w:sz w:val="18"/>
                <w:szCs w:val="18"/>
              </w:rPr>
            </w:pP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BDC331" w14:textId="77777777" w:rsidR="009076A2" w:rsidRPr="00544D59" w:rsidRDefault="009076A2" w:rsidP="009076A2">
            <w:pPr>
              <w:jc w:val="center"/>
              <w:rPr>
                <w:rFonts w:eastAsia="Times New Roman"/>
                <w:sz w:val="18"/>
                <w:szCs w:val="18"/>
              </w:rPr>
            </w:pP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F5EEF0" w14:textId="77777777" w:rsidR="009076A2" w:rsidRPr="00544D59" w:rsidRDefault="009076A2" w:rsidP="009076A2">
            <w:pPr>
              <w:jc w:val="center"/>
              <w:rPr>
                <w:rFonts w:eastAsia="Times New Roman"/>
                <w:sz w:val="18"/>
                <w:szCs w:val="18"/>
              </w:rPr>
            </w:pPr>
            <w:r w:rsidRPr="00544D59">
              <w:rPr>
                <w:rFonts w:eastAsia="Times New Roman"/>
                <w:sz w:val="18"/>
                <w:szCs w:val="18"/>
              </w:rPr>
              <w:t>1.75</w:t>
            </w:r>
          </w:p>
        </w:tc>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DC599C" w14:textId="77777777" w:rsidR="009076A2" w:rsidRPr="00544D59" w:rsidRDefault="009076A2" w:rsidP="009076A2">
            <w:pPr>
              <w:jc w:val="center"/>
              <w:rPr>
                <w:rFonts w:eastAsia="Times New Roman"/>
                <w:sz w:val="18"/>
                <w:szCs w:val="18"/>
              </w:rPr>
            </w:pP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668925" w14:textId="77777777" w:rsidR="009076A2" w:rsidRPr="00544D59" w:rsidRDefault="009076A2" w:rsidP="009076A2">
            <w:pPr>
              <w:jc w:val="center"/>
              <w:rPr>
                <w:rFonts w:eastAsia="Times New Roman"/>
                <w:sz w:val="18"/>
                <w:szCs w:val="18"/>
              </w:rPr>
            </w:pP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A81141" w14:textId="77777777" w:rsidR="009076A2" w:rsidRPr="00544D59" w:rsidRDefault="009076A2" w:rsidP="009076A2">
            <w:pPr>
              <w:jc w:val="center"/>
              <w:rPr>
                <w:rFonts w:eastAsia="Times New Roman"/>
                <w:sz w:val="18"/>
                <w:szCs w:val="18"/>
              </w:rPr>
            </w:pPr>
            <w:r w:rsidRPr="00544D59">
              <w:rPr>
                <w:rFonts w:eastAsia="Times New Roman"/>
                <w:sz w:val="18"/>
                <w:szCs w:val="18"/>
              </w:rPr>
              <w:t>0.5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AAC905" w14:textId="77777777" w:rsidR="009076A2" w:rsidRPr="00544D59" w:rsidRDefault="009076A2" w:rsidP="009076A2">
            <w:pPr>
              <w:jc w:val="center"/>
              <w:rPr>
                <w:rFonts w:eastAsia="Times New Roman"/>
                <w:sz w:val="18"/>
                <w:szCs w:val="18"/>
              </w:rPr>
            </w:pP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EEBFED" w14:textId="77777777" w:rsidR="009076A2" w:rsidRPr="00544D59" w:rsidRDefault="009076A2" w:rsidP="009076A2">
            <w:pPr>
              <w:jc w:val="center"/>
              <w:rPr>
                <w:rFonts w:eastAsia="Times New Roman"/>
                <w:sz w:val="18"/>
                <w:szCs w:val="18"/>
              </w:rPr>
            </w:pPr>
          </w:p>
        </w:tc>
        <w:tc>
          <w:tcPr>
            <w:tcW w:w="1056"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center"/>
            <w:hideMark/>
          </w:tcPr>
          <w:p w14:paraId="3345AB5C" w14:textId="77777777" w:rsidR="009076A2" w:rsidRPr="00544D59" w:rsidRDefault="009076A2" w:rsidP="009076A2">
            <w:pPr>
              <w:jc w:val="center"/>
              <w:rPr>
                <w:rFonts w:eastAsia="Times New Roman"/>
                <w:sz w:val="18"/>
                <w:szCs w:val="18"/>
              </w:rPr>
            </w:pPr>
            <w:r w:rsidRPr="00544D59">
              <w:rPr>
                <w:rFonts w:eastAsia="Times New Roman"/>
                <w:sz w:val="18"/>
                <w:szCs w:val="18"/>
              </w:rPr>
              <w:t>34.00</w:t>
            </w:r>
          </w:p>
        </w:tc>
      </w:tr>
      <w:tr w:rsidR="009076A2" w:rsidRPr="00544D59" w14:paraId="70293249" w14:textId="77777777" w:rsidTr="009076A2">
        <w:tc>
          <w:tcPr>
            <w:tcW w:w="424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2AE318CD" w14:textId="77777777" w:rsidR="009076A2" w:rsidRPr="00544D59" w:rsidRDefault="009076A2" w:rsidP="009076A2">
            <w:pPr>
              <w:rPr>
                <w:rFonts w:eastAsia="Times New Roman"/>
                <w:b/>
                <w:bCs/>
                <w:sz w:val="18"/>
                <w:szCs w:val="18"/>
              </w:rPr>
            </w:pPr>
            <w:r w:rsidRPr="00544D59">
              <w:rPr>
                <w:rFonts w:eastAsia="Times New Roman"/>
                <w:b/>
                <w:bCs/>
                <w:sz w:val="18"/>
                <w:szCs w:val="18"/>
              </w:rPr>
              <w:t>TA - HIGH WYCOMBE - ZEUSS</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B45E4" w14:textId="77777777" w:rsidR="009076A2" w:rsidRPr="00544D59" w:rsidRDefault="009076A2" w:rsidP="009076A2">
            <w:pPr>
              <w:jc w:val="center"/>
              <w:rPr>
                <w:rFonts w:eastAsia="Times New Roman"/>
                <w:sz w:val="18"/>
                <w:szCs w:val="18"/>
              </w:rPr>
            </w:pPr>
            <w:r w:rsidRPr="00544D59">
              <w:rPr>
                <w:rFonts w:eastAsia="Times New Roman"/>
                <w:sz w:val="18"/>
                <w:szCs w:val="18"/>
              </w:rPr>
              <w:t>30</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F5185E" w14:textId="77777777" w:rsidR="009076A2" w:rsidRPr="00544D59" w:rsidRDefault="009076A2" w:rsidP="009076A2">
            <w:pPr>
              <w:jc w:val="center"/>
              <w:rPr>
                <w:rFonts w:eastAsia="Times New Roman"/>
                <w:sz w:val="18"/>
                <w:szCs w:val="18"/>
              </w:rPr>
            </w:pP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B48E23" w14:textId="77777777" w:rsidR="009076A2" w:rsidRPr="00544D59" w:rsidRDefault="009076A2" w:rsidP="009076A2">
            <w:pPr>
              <w:jc w:val="center"/>
              <w:rPr>
                <w:rFonts w:eastAsia="Times New Roman"/>
                <w:sz w:val="18"/>
                <w:szCs w:val="18"/>
              </w:rPr>
            </w:pP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BDB333" w14:textId="77777777" w:rsidR="009076A2" w:rsidRPr="00544D59" w:rsidRDefault="009076A2" w:rsidP="009076A2">
            <w:pPr>
              <w:jc w:val="center"/>
              <w:rPr>
                <w:rFonts w:eastAsia="Times New Roman"/>
                <w:sz w:val="18"/>
                <w:szCs w:val="18"/>
              </w:rPr>
            </w:pPr>
          </w:p>
        </w:tc>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90873E" w14:textId="77777777" w:rsidR="009076A2" w:rsidRPr="00544D59" w:rsidRDefault="009076A2" w:rsidP="009076A2">
            <w:pPr>
              <w:jc w:val="center"/>
              <w:rPr>
                <w:rFonts w:eastAsia="Times New Roman"/>
                <w:sz w:val="18"/>
                <w:szCs w:val="18"/>
              </w:rPr>
            </w:pP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A11596" w14:textId="77777777" w:rsidR="009076A2" w:rsidRPr="00544D59" w:rsidRDefault="009076A2" w:rsidP="009076A2">
            <w:pPr>
              <w:jc w:val="center"/>
              <w:rPr>
                <w:rFonts w:eastAsia="Times New Roman"/>
                <w:sz w:val="18"/>
                <w:szCs w:val="18"/>
              </w:rPr>
            </w:pP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C600F2" w14:textId="77777777" w:rsidR="009076A2" w:rsidRPr="00544D59" w:rsidRDefault="009076A2" w:rsidP="009076A2">
            <w:pPr>
              <w:jc w:val="center"/>
              <w:rPr>
                <w:rFonts w:eastAsia="Times New Roman"/>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1F1B82" w14:textId="77777777" w:rsidR="009076A2" w:rsidRPr="00544D59" w:rsidRDefault="009076A2" w:rsidP="009076A2">
            <w:pPr>
              <w:jc w:val="center"/>
              <w:rPr>
                <w:rFonts w:eastAsia="Times New Roman"/>
                <w:sz w:val="18"/>
                <w:szCs w:val="18"/>
              </w:rPr>
            </w:pP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6F0AAB" w14:textId="77777777" w:rsidR="009076A2" w:rsidRPr="00544D59" w:rsidRDefault="009076A2" w:rsidP="009076A2">
            <w:pPr>
              <w:jc w:val="center"/>
              <w:rPr>
                <w:rFonts w:eastAsia="Times New Roman"/>
                <w:sz w:val="18"/>
                <w:szCs w:val="18"/>
              </w:rPr>
            </w:pPr>
          </w:p>
        </w:tc>
        <w:tc>
          <w:tcPr>
            <w:tcW w:w="1056"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center"/>
            <w:hideMark/>
          </w:tcPr>
          <w:p w14:paraId="49F8FDB0" w14:textId="77777777" w:rsidR="009076A2" w:rsidRPr="00544D59" w:rsidRDefault="009076A2" w:rsidP="009076A2">
            <w:pPr>
              <w:jc w:val="center"/>
              <w:rPr>
                <w:rFonts w:eastAsia="Times New Roman"/>
                <w:sz w:val="18"/>
                <w:szCs w:val="18"/>
              </w:rPr>
            </w:pPr>
            <w:r w:rsidRPr="00544D59">
              <w:rPr>
                <w:rFonts w:eastAsia="Times New Roman"/>
                <w:sz w:val="18"/>
                <w:szCs w:val="18"/>
              </w:rPr>
              <w:t>30.00</w:t>
            </w:r>
          </w:p>
        </w:tc>
      </w:tr>
      <w:tr w:rsidR="009076A2" w:rsidRPr="00544D59" w14:paraId="1D087F9D" w14:textId="77777777" w:rsidTr="009076A2">
        <w:tc>
          <w:tcPr>
            <w:tcW w:w="424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777B0331" w14:textId="77777777" w:rsidR="009076A2" w:rsidRPr="00544D59" w:rsidRDefault="009076A2" w:rsidP="009076A2">
            <w:pPr>
              <w:rPr>
                <w:rFonts w:eastAsia="Times New Roman"/>
                <w:b/>
                <w:bCs/>
                <w:sz w:val="18"/>
                <w:szCs w:val="18"/>
              </w:rPr>
            </w:pPr>
            <w:r w:rsidRPr="00544D59">
              <w:rPr>
                <w:rFonts w:eastAsia="Times New Roman"/>
                <w:b/>
                <w:bCs/>
                <w:sz w:val="18"/>
                <w:szCs w:val="18"/>
              </w:rPr>
              <w:t>TA – FYLINGDALES – New Secure facility</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66590" w14:textId="77777777" w:rsidR="009076A2" w:rsidRPr="00544D59" w:rsidRDefault="009076A2" w:rsidP="009076A2">
            <w:pPr>
              <w:jc w:val="center"/>
              <w:rPr>
                <w:rFonts w:eastAsia="Times New Roman"/>
                <w:sz w:val="18"/>
                <w:szCs w:val="18"/>
              </w:rPr>
            </w:pPr>
            <w:r w:rsidRPr="00544D59">
              <w:rPr>
                <w:rFonts w:eastAsia="Times New Roman"/>
                <w:sz w:val="18"/>
                <w:szCs w:val="18"/>
              </w:rPr>
              <w:t>18</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E31B67" w14:textId="77777777" w:rsidR="009076A2" w:rsidRPr="00544D59" w:rsidRDefault="009076A2" w:rsidP="009076A2">
            <w:pPr>
              <w:jc w:val="center"/>
              <w:rPr>
                <w:rFonts w:eastAsia="Times New Roman"/>
                <w:sz w:val="18"/>
                <w:szCs w:val="18"/>
              </w:rPr>
            </w:pP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9F334E" w14:textId="77777777" w:rsidR="009076A2" w:rsidRPr="00544D59" w:rsidRDefault="009076A2" w:rsidP="009076A2">
            <w:pPr>
              <w:jc w:val="center"/>
              <w:rPr>
                <w:rFonts w:eastAsia="Times New Roman"/>
                <w:sz w:val="18"/>
                <w:szCs w:val="18"/>
              </w:rPr>
            </w:pP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801EF7" w14:textId="77777777" w:rsidR="009076A2" w:rsidRPr="00544D59" w:rsidRDefault="009076A2" w:rsidP="009076A2">
            <w:pPr>
              <w:jc w:val="center"/>
              <w:rPr>
                <w:rFonts w:eastAsia="Times New Roman"/>
                <w:sz w:val="18"/>
                <w:szCs w:val="18"/>
              </w:rPr>
            </w:pPr>
            <w:r w:rsidRPr="00544D59">
              <w:rPr>
                <w:rFonts w:eastAsia="Times New Roman"/>
                <w:sz w:val="18"/>
                <w:szCs w:val="18"/>
              </w:rPr>
              <w:t>3.75</w:t>
            </w:r>
          </w:p>
        </w:tc>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0A54C" w14:textId="77777777" w:rsidR="009076A2" w:rsidRPr="00544D59" w:rsidRDefault="009076A2" w:rsidP="009076A2">
            <w:pPr>
              <w:jc w:val="center"/>
              <w:rPr>
                <w:rFonts w:eastAsia="Times New Roman"/>
                <w:sz w:val="18"/>
                <w:szCs w:val="18"/>
              </w:rPr>
            </w:pP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423DF6" w14:textId="77777777" w:rsidR="009076A2" w:rsidRPr="00544D59" w:rsidRDefault="009076A2" w:rsidP="009076A2">
            <w:pPr>
              <w:jc w:val="center"/>
              <w:rPr>
                <w:rFonts w:eastAsia="Times New Roman"/>
                <w:sz w:val="18"/>
                <w:szCs w:val="18"/>
              </w:rPr>
            </w:pP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4FC8AE" w14:textId="77777777" w:rsidR="009076A2" w:rsidRPr="00544D59" w:rsidRDefault="009076A2" w:rsidP="009076A2">
            <w:pPr>
              <w:jc w:val="center"/>
              <w:rPr>
                <w:rFonts w:eastAsia="Times New Roman"/>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D28B8A" w14:textId="77777777" w:rsidR="009076A2" w:rsidRPr="00544D59" w:rsidRDefault="009076A2" w:rsidP="009076A2">
            <w:pPr>
              <w:jc w:val="center"/>
              <w:rPr>
                <w:rFonts w:eastAsia="Times New Roman"/>
                <w:sz w:val="18"/>
                <w:szCs w:val="18"/>
              </w:rPr>
            </w:pP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FECD2" w14:textId="77777777" w:rsidR="009076A2" w:rsidRPr="00544D59" w:rsidRDefault="009076A2" w:rsidP="009076A2">
            <w:pPr>
              <w:jc w:val="center"/>
              <w:rPr>
                <w:rFonts w:eastAsia="Times New Roman"/>
                <w:sz w:val="18"/>
                <w:szCs w:val="18"/>
              </w:rPr>
            </w:pPr>
            <w:r w:rsidRPr="00544D59">
              <w:rPr>
                <w:rFonts w:eastAsia="Times New Roman"/>
                <w:sz w:val="18"/>
                <w:szCs w:val="18"/>
              </w:rPr>
              <w:t>7</w:t>
            </w:r>
          </w:p>
        </w:tc>
        <w:tc>
          <w:tcPr>
            <w:tcW w:w="1056"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center"/>
            <w:hideMark/>
          </w:tcPr>
          <w:p w14:paraId="486D1D43" w14:textId="77777777" w:rsidR="009076A2" w:rsidRPr="00544D59" w:rsidRDefault="009076A2" w:rsidP="009076A2">
            <w:pPr>
              <w:jc w:val="center"/>
              <w:rPr>
                <w:rFonts w:eastAsia="Times New Roman"/>
                <w:sz w:val="18"/>
                <w:szCs w:val="18"/>
              </w:rPr>
            </w:pPr>
            <w:r w:rsidRPr="00544D59">
              <w:rPr>
                <w:rFonts w:eastAsia="Times New Roman"/>
                <w:sz w:val="18"/>
                <w:szCs w:val="18"/>
              </w:rPr>
              <w:t>28.75</w:t>
            </w:r>
          </w:p>
        </w:tc>
      </w:tr>
      <w:tr w:rsidR="009076A2" w:rsidRPr="00544D59" w14:paraId="34653D2D" w14:textId="77777777" w:rsidTr="009076A2">
        <w:tc>
          <w:tcPr>
            <w:tcW w:w="424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6A146F91" w14:textId="77777777" w:rsidR="009076A2" w:rsidRPr="00544D59" w:rsidRDefault="009076A2" w:rsidP="009076A2">
            <w:pPr>
              <w:rPr>
                <w:rFonts w:eastAsia="Times New Roman"/>
                <w:b/>
                <w:bCs/>
                <w:sz w:val="18"/>
                <w:szCs w:val="18"/>
              </w:rPr>
            </w:pPr>
            <w:r w:rsidRPr="00544D59">
              <w:rPr>
                <w:rFonts w:eastAsia="Times New Roman"/>
                <w:b/>
                <w:bCs/>
                <w:sz w:val="18"/>
                <w:szCs w:val="18"/>
              </w:rPr>
              <w:t xml:space="preserve">TA - LOSSIEMOUTH - IX(B) Sqn Typhoon FLS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8FD18" w14:textId="77777777" w:rsidR="009076A2" w:rsidRPr="00544D59" w:rsidRDefault="009076A2" w:rsidP="009076A2">
            <w:pPr>
              <w:jc w:val="center"/>
              <w:rPr>
                <w:rFonts w:eastAsia="Times New Roman"/>
                <w:sz w:val="18"/>
                <w:szCs w:val="18"/>
              </w:rPr>
            </w:pPr>
            <w:r w:rsidRPr="00544D59">
              <w:rPr>
                <w:rFonts w:eastAsia="Times New Roman"/>
                <w:sz w:val="18"/>
                <w:szCs w:val="18"/>
              </w:rPr>
              <w:t>27</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E25F61" w14:textId="77777777" w:rsidR="009076A2" w:rsidRPr="00544D59" w:rsidRDefault="009076A2" w:rsidP="009076A2">
            <w:pPr>
              <w:jc w:val="center"/>
              <w:rPr>
                <w:rFonts w:eastAsia="Times New Roman"/>
                <w:sz w:val="18"/>
                <w:szCs w:val="18"/>
              </w:rPr>
            </w:pP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71E807" w14:textId="77777777" w:rsidR="009076A2" w:rsidRPr="00544D59" w:rsidRDefault="009076A2" w:rsidP="009076A2">
            <w:pPr>
              <w:jc w:val="center"/>
              <w:rPr>
                <w:rFonts w:eastAsia="Times New Roman"/>
                <w:sz w:val="18"/>
                <w:szCs w:val="18"/>
              </w:rPr>
            </w:pP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DF1B93" w14:textId="77777777" w:rsidR="009076A2" w:rsidRPr="00544D59" w:rsidRDefault="009076A2" w:rsidP="009076A2">
            <w:pPr>
              <w:jc w:val="center"/>
              <w:rPr>
                <w:rFonts w:eastAsia="Times New Roman"/>
                <w:sz w:val="18"/>
                <w:szCs w:val="18"/>
              </w:rPr>
            </w:pPr>
          </w:p>
        </w:tc>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31B7BD" w14:textId="77777777" w:rsidR="009076A2" w:rsidRPr="00544D59" w:rsidRDefault="009076A2" w:rsidP="009076A2">
            <w:pPr>
              <w:jc w:val="center"/>
              <w:rPr>
                <w:rFonts w:eastAsia="Times New Roman"/>
                <w:sz w:val="18"/>
                <w:szCs w:val="18"/>
              </w:rPr>
            </w:pP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627F43" w14:textId="77777777" w:rsidR="009076A2" w:rsidRPr="00544D59" w:rsidRDefault="009076A2" w:rsidP="009076A2">
            <w:pPr>
              <w:jc w:val="center"/>
              <w:rPr>
                <w:rFonts w:eastAsia="Times New Roman"/>
                <w:sz w:val="18"/>
                <w:szCs w:val="18"/>
              </w:rPr>
            </w:pP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B9109F" w14:textId="77777777" w:rsidR="009076A2" w:rsidRPr="00544D59" w:rsidRDefault="009076A2" w:rsidP="009076A2">
            <w:pPr>
              <w:jc w:val="center"/>
              <w:rPr>
                <w:rFonts w:eastAsia="Times New Roman"/>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BF7CB4" w14:textId="77777777" w:rsidR="009076A2" w:rsidRPr="00544D59" w:rsidRDefault="009076A2" w:rsidP="009076A2">
            <w:pPr>
              <w:jc w:val="center"/>
              <w:rPr>
                <w:rFonts w:eastAsia="Times New Roman"/>
                <w:sz w:val="18"/>
                <w:szCs w:val="18"/>
              </w:rPr>
            </w:pP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FD02C" w14:textId="77777777" w:rsidR="009076A2" w:rsidRPr="00544D59" w:rsidRDefault="009076A2" w:rsidP="009076A2">
            <w:pPr>
              <w:jc w:val="center"/>
              <w:rPr>
                <w:rFonts w:eastAsia="Times New Roman"/>
                <w:sz w:val="18"/>
                <w:szCs w:val="18"/>
              </w:rPr>
            </w:pPr>
            <w:r w:rsidRPr="00544D59">
              <w:rPr>
                <w:rFonts w:eastAsia="Times New Roman"/>
                <w:sz w:val="18"/>
                <w:szCs w:val="18"/>
              </w:rPr>
              <w:t>0</w:t>
            </w:r>
          </w:p>
        </w:tc>
        <w:tc>
          <w:tcPr>
            <w:tcW w:w="1056"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center"/>
            <w:hideMark/>
          </w:tcPr>
          <w:p w14:paraId="0A81E61B" w14:textId="77777777" w:rsidR="009076A2" w:rsidRPr="00544D59" w:rsidRDefault="009076A2" w:rsidP="009076A2">
            <w:pPr>
              <w:jc w:val="center"/>
              <w:rPr>
                <w:rFonts w:eastAsia="Times New Roman"/>
                <w:sz w:val="18"/>
                <w:szCs w:val="18"/>
              </w:rPr>
            </w:pPr>
            <w:r w:rsidRPr="00544D59">
              <w:rPr>
                <w:rFonts w:eastAsia="Times New Roman"/>
                <w:sz w:val="18"/>
                <w:szCs w:val="18"/>
              </w:rPr>
              <w:t>27.00</w:t>
            </w:r>
          </w:p>
        </w:tc>
      </w:tr>
      <w:tr w:rsidR="009076A2" w:rsidRPr="00544D59" w14:paraId="0B0D1C25" w14:textId="77777777" w:rsidTr="009076A2">
        <w:tc>
          <w:tcPr>
            <w:tcW w:w="424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2AE8B6FF" w14:textId="77777777" w:rsidR="009076A2" w:rsidRPr="00544D59" w:rsidRDefault="009076A2" w:rsidP="009076A2">
            <w:pPr>
              <w:rPr>
                <w:rFonts w:eastAsia="Times New Roman"/>
                <w:b/>
                <w:bCs/>
                <w:sz w:val="18"/>
                <w:szCs w:val="18"/>
              </w:rPr>
            </w:pPr>
            <w:r w:rsidRPr="00544D59">
              <w:rPr>
                <w:rFonts w:eastAsia="Times New Roman"/>
                <w:b/>
                <w:bCs/>
                <w:sz w:val="18"/>
                <w:szCs w:val="18"/>
              </w:rPr>
              <w:t>TA - CONINGSBY - Project Miller</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131B3" w14:textId="77777777" w:rsidR="009076A2" w:rsidRPr="00544D59" w:rsidRDefault="009076A2" w:rsidP="009076A2">
            <w:pPr>
              <w:jc w:val="center"/>
              <w:rPr>
                <w:rFonts w:eastAsia="Times New Roman"/>
                <w:sz w:val="18"/>
                <w:szCs w:val="18"/>
              </w:rPr>
            </w:pPr>
            <w:r w:rsidRPr="00544D59">
              <w:rPr>
                <w:rFonts w:eastAsia="Times New Roman"/>
                <w:sz w:val="18"/>
                <w:szCs w:val="18"/>
              </w:rPr>
              <w:t>19.25</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9C6A6E" w14:textId="77777777" w:rsidR="009076A2" w:rsidRPr="00544D59" w:rsidRDefault="009076A2" w:rsidP="009076A2">
            <w:pPr>
              <w:jc w:val="center"/>
              <w:rPr>
                <w:rFonts w:eastAsia="Times New Roman"/>
                <w:sz w:val="18"/>
                <w:szCs w:val="18"/>
              </w:rPr>
            </w:pP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ABE5F6" w14:textId="77777777" w:rsidR="009076A2" w:rsidRPr="00544D59" w:rsidRDefault="009076A2" w:rsidP="009076A2">
            <w:pPr>
              <w:jc w:val="center"/>
              <w:rPr>
                <w:rFonts w:eastAsia="Times New Roman"/>
                <w:sz w:val="18"/>
                <w:szCs w:val="18"/>
              </w:rPr>
            </w:pP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A1ECB5" w14:textId="77777777" w:rsidR="009076A2" w:rsidRPr="00544D59" w:rsidRDefault="009076A2" w:rsidP="009076A2">
            <w:pPr>
              <w:jc w:val="center"/>
              <w:rPr>
                <w:rFonts w:eastAsia="Times New Roman"/>
                <w:sz w:val="18"/>
                <w:szCs w:val="18"/>
              </w:rPr>
            </w:pPr>
          </w:p>
        </w:tc>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02832B" w14:textId="77777777" w:rsidR="009076A2" w:rsidRPr="00544D59" w:rsidRDefault="009076A2" w:rsidP="009076A2">
            <w:pPr>
              <w:jc w:val="center"/>
              <w:rPr>
                <w:rFonts w:eastAsia="Times New Roman"/>
                <w:sz w:val="18"/>
                <w:szCs w:val="18"/>
              </w:rPr>
            </w:pP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6ED0EE" w14:textId="77777777" w:rsidR="009076A2" w:rsidRPr="00544D59" w:rsidRDefault="009076A2" w:rsidP="009076A2">
            <w:pPr>
              <w:jc w:val="center"/>
              <w:rPr>
                <w:rFonts w:eastAsia="Times New Roman"/>
                <w:sz w:val="18"/>
                <w:szCs w:val="18"/>
              </w:rPr>
            </w:pP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51F8CE" w14:textId="77777777" w:rsidR="009076A2" w:rsidRPr="00544D59" w:rsidRDefault="009076A2" w:rsidP="009076A2">
            <w:pPr>
              <w:jc w:val="center"/>
              <w:rPr>
                <w:rFonts w:eastAsia="Times New Roman"/>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2AF1B" w14:textId="77777777" w:rsidR="009076A2" w:rsidRPr="00544D59" w:rsidRDefault="009076A2" w:rsidP="009076A2">
            <w:pPr>
              <w:jc w:val="center"/>
              <w:rPr>
                <w:rFonts w:eastAsia="Times New Roman"/>
                <w:sz w:val="18"/>
                <w:szCs w:val="18"/>
              </w:rPr>
            </w:pP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48876" w14:textId="77777777" w:rsidR="009076A2" w:rsidRPr="00544D59" w:rsidRDefault="009076A2" w:rsidP="009076A2">
            <w:pPr>
              <w:jc w:val="center"/>
              <w:rPr>
                <w:rFonts w:eastAsia="Times New Roman"/>
                <w:sz w:val="18"/>
                <w:szCs w:val="18"/>
              </w:rPr>
            </w:pPr>
            <w:r w:rsidRPr="00544D59">
              <w:rPr>
                <w:rFonts w:eastAsia="Times New Roman"/>
                <w:sz w:val="18"/>
                <w:szCs w:val="18"/>
              </w:rPr>
              <w:t>6.5</w:t>
            </w:r>
          </w:p>
        </w:tc>
        <w:tc>
          <w:tcPr>
            <w:tcW w:w="1056"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center"/>
            <w:hideMark/>
          </w:tcPr>
          <w:p w14:paraId="16B3CEB1" w14:textId="77777777" w:rsidR="009076A2" w:rsidRPr="00544D59" w:rsidRDefault="009076A2" w:rsidP="009076A2">
            <w:pPr>
              <w:jc w:val="center"/>
              <w:rPr>
                <w:rFonts w:eastAsia="Times New Roman"/>
                <w:sz w:val="18"/>
                <w:szCs w:val="18"/>
              </w:rPr>
            </w:pPr>
            <w:r w:rsidRPr="00544D59">
              <w:rPr>
                <w:rFonts w:eastAsia="Times New Roman"/>
                <w:sz w:val="18"/>
                <w:szCs w:val="18"/>
              </w:rPr>
              <w:t>25.75</w:t>
            </w:r>
          </w:p>
        </w:tc>
      </w:tr>
      <w:tr w:rsidR="009076A2" w:rsidRPr="00544D59" w14:paraId="745CCC8B" w14:textId="77777777" w:rsidTr="009076A2">
        <w:tc>
          <w:tcPr>
            <w:tcW w:w="424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10FD61A1" w14:textId="77777777" w:rsidR="009076A2" w:rsidRPr="00544D59" w:rsidRDefault="009076A2" w:rsidP="009076A2">
            <w:pPr>
              <w:rPr>
                <w:rFonts w:eastAsia="Times New Roman"/>
                <w:b/>
                <w:bCs/>
                <w:sz w:val="18"/>
                <w:szCs w:val="18"/>
              </w:rPr>
            </w:pPr>
            <w:r w:rsidRPr="00544D59">
              <w:rPr>
                <w:rFonts w:eastAsia="Times New Roman"/>
                <w:b/>
                <w:bCs/>
                <w:sz w:val="18"/>
                <w:szCs w:val="18"/>
              </w:rPr>
              <w:t xml:space="preserve">TA - LOSSIEMOUTH - MEI Test Facility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71B14" w14:textId="77777777" w:rsidR="009076A2" w:rsidRPr="00544D59" w:rsidRDefault="009076A2" w:rsidP="009076A2">
            <w:pPr>
              <w:jc w:val="center"/>
              <w:rPr>
                <w:rFonts w:eastAsia="Times New Roman"/>
                <w:sz w:val="18"/>
                <w:szCs w:val="18"/>
              </w:rPr>
            </w:pPr>
            <w:r w:rsidRPr="00544D59">
              <w:rPr>
                <w:rFonts w:eastAsia="Times New Roman"/>
                <w:sz w:val="18"/>
                <w:szCs w:val="18"/>
              </w:rPr>
              <w:t>18.3</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F6B3F2" w14:textId="77777777" w:rsidR="009076A2" w:rsidRPr="00544D59" w:rsidRDefault="009076A2" w:rsidP="009076A2">
            <w:pPr>
              <w:jc w:val="center"/>
              <w:rPr>
                <w:rFonts w:eastAsia="Times New Roman"/>
                <w:sz w:val="18"/>
                <w:szCs w:val="18"/>
              </w:rPr>
            </w:pP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62110C" w14:textId="77777777" w:rsidR="009076A2" w:rsidRPr="00544D59" w:rsidRDefault="009076A2" w:rsidP="009076A2">
            <w:pPr>
              <w:jc w:val="center"/>
              <w:rPr>
                <w:rFonts w:eastAsia="Times New Roman"/>
                <w:sz w:val="18"/>
                <w:szCs w:val="18"/>
              </w:rPr>
            </w:pP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34D3CD" w14:textId="77777777" w:rsidR="009076A2" w:rsidRPr="00544D59" w:rsidRDefault="009076A2" w:rsidP="009076A2">
            <w:pPr>
              <w:jc w:val="center"/>
              <w:rPr>
                <w:rFonts w:eastAsia="Times New Roman"/>
                <w:sz w:val="18"/>
                <w:szCs w:val="18"/>
              </w:rPr>
            </w:pPr>
          </w:p>
        </w:tc>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AE1C29" w14:textId="77777777" w:rsidR="009076A2" w:rsidRPr="00544D59" w:rsidRDefault="009076A2" w:rsidP="009076A2">
            <w:pPr>
              <w:jc w:val="center"/>
              <w:rPr>
                <w:rFonts w:eastAsia="Times New Roman"/>
                <w:sz w:val="18"/>
                <w:szCs w:val="18"/>
              </w:rPr>
            </w:pP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7B560A" w14:textId="77777777" w:rsidR="009076A2" w:rsidRPr="00544D59" w:rsidRDefault="009076A2" w:rsidP="009076A2">
            <w:pPr>
              <w:jc w:val="center"/>
              <w:rPr>
                <w:rFonts w:eastAsia="Times New Roman"/>
                <w:sz w:val="18"/>
                <w:szCs w:val="18"/>
              </w:rPr>
            </w:pP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A0B54B" w14:textId="77777777" w:rsidR="009076A2" w:rsidRPr="00544D59" w:rsidRDefault="009076A2" w:rsidP="009076A2">
            <w:pPr>
              <w:jc w:val="center"/>
              <w:rPr>
                <w:rFonts w:eastAsia="Times New Roman"/>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57DB3B" w14:textId="77777777" w:rsidR="009076A2" w:rsidRPr="00544D59" w:rsidRDefault="009076A2" w:rsidP="009076A2">
            <w:pPr>
              <w:jc w:val="center"/>
              <w:rPr>
                <w:rFonts w:eastAsia="Times New Roman"/>
                <w:sz w:val="18"/>
                <w:szCs w:val="18"/>
              </w:rPr>
            </w:pP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82503C" w14:textId="77777777" w:rsidR="009076A2" w:rsidRPr="00544D59" w:rsidRDefault="009076A2" w:rsidP="009076A2">
            <w:pPr>
              <w:jc w:val="center"/>
              <w:rPr>
                <w:rFonts w:eastAsia="Times New Roman"/>
                <w:sz w:val="18"/>
                <w:szCs w:val="18"/>
              </w:rPr>
            </w:pPr>
          </w:p>
        </w:tc>
        <w:tc>
          <w:tcPr>
            <w:tcW w:w="1056"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center"/>
            <w:hideMark/>
          </w:tcPr>
          <w:p w14:paraId="4E4CD38E" w14:textId="77777777" w:rsidR="009076A2" w:rsidRPr="00544D59" w:rsidRDefault="009076A2" w:rsidP="009076A2">
            <w:pPr>
              <w:jc w:val="center"/>
              <w:rPr>
                <w:rFonts w:eastAsia="Times New Roman"/>
                <w:sz w:val="18"/>
                <w:szCs w:val="18"/>
              </w:rPr>
            </w:pPr>
            <w:r w:rsidRPr="00544D59">
              <w:rPr>
                <w:rFonts w:eastAsia="Times New Roman"/>
                <w:sz w:val="18"/>
                <w:szCs w:val="18"/>
              </w:rPr>
              <w:t>18.30</w:t>
            </w:r>
          </w:p>
        </w:tc>
      </w:tr>
      <w:tr w:rsidR="009076A2" w:rsidRPr="00544D59" w14:paraId="5E762CD7" w14:textId="77777777" w:rsidTr="009076A2">
        <w:tc>
          <w:tcPr>
            <w:tcW w:w="424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271FE829" w14:textId="77777777" w:rsidR="009076A2" w:rsidRPr="00544D59" w:rsidRDefault="009076A2" w:rsidP="009076A2">
            <w:pPr>
              <w:rPr>
                <w:rFonts w:eastAsia="Times New Roman"/>
                <w:b/>
                <w:bCs/>
                <w:sz w:val="18"/>
                <w:szCs w:val="18"/>
              </w:rPr>
            </w:pPr>
            <w:r w:rsidRPr="00544D59">
              <w:rPr>
                <w:rFonts w:eastAsia="Times New Roman"/>
                <w:b/>
                <w:bCs/>
                <w:sz w:val="18"/>
                <w:szCs w:val="18"/>
              </w:rPr>
              <w:t>TA - LEEMING - YUAS</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A2385" w14:textId="77777777" w:rsidR="009076A2" w:rsidRPr="00544D59" w:rsidRDefault="009076A2" w:rsidP="009076A2">
            <w:pPr>
              <w:jc w:val="center"/>
              <w:rPr>
                <w:rFonts w:eastAsia="Times New Roman"/>
                <w:sz w:val="18"/>
                <w:szCs w:val="18"/>
              </w:rPr>
            </w:pPr>
            <w:r w:rsidRPr="00544D59">
              <w:rPr>
                <w:rFonts w:eastAsia="Times New Roman"/>
                <w:sz w:val="18"/>
                <w:szCs w:val="18"/>
              </w:rPr>
              <w:t>18.25</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D168C1" w14:textId="77777777" w:rsidR="009076A2" w:rsidRPr="00544D59" w:rsidRDefault="009076A2" w:rsidP="009076A2">
            <w:pPr>
              <w:jc w:val="center"/>
              <w:rPr>
                <w:rFonts w:eastAsia="Times New Roman"/>
                <w:sz w:val="18"/>
                <w:szCs w:val="18"/>
              </w:rPr>
            </w:pP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C79DF" w14:textId="77777777" w:rsidR="009076A2" w:rsidRPr="00544D59" w:rsidRDefault="009076A2" w:rsidP="009076A2">
            <w:pPr>
              <w:jc w:val="center"/>
              <w:rPr>
                <w:rFonts w:eastAsia="Times New Roman"/>
                <w:sz w:val="18"/>
                <w:szCs w:val="18"/>
              </w:rPr>
            </w:pP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CC3DF9" w14:textId="77777777" w:rsidR="009076A2" w:rsidRPr="00544D59" w:rsidRDefault="009076A2" w:rsidP="009076A2">
            <w:pPr>
              <w:jc w:val="center"/>
              <w:rPr>
                <w:rFonts w:eastAsia="Times New Roman"/>
                <w:sz w:val="18"/>
                <w:szCs w:val="18"/>
              </w:rPr>
            </w:pPr>
          </w:p>
        </w:tc>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724AC1" w14:textId="77777777" w:rsidR="009076A2" w:rsidRPr="00544D59" w:rsidRDefault="009076A2" w:rsidP="009076A2">
            <w:pPr>
              <w:jc w:val="center"/>
              <w:rPr>
                <w:rFonts w:eastAsia="Times New Roman"/>
                <w:sz w:val="18"/>
                <w:szCs w:val="18"/>
              </w:rPr>
            </w:pP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AAAB07" w14:textId="77777777" w:rsidR="009076A2" w:rsidRPr="00544D59" w:rsidRDefault="009076A2" w:rsidP="009076A2">
            <w:pPr>
              <w:jc w:val="center"/>
              <w:rPr>
                <w:rFonts w:eastAsia="Times New Roman"/>
                <w:sz w:val="18"/>
                <w:szCs w:val="18"/>
              </w:rPr>
            </w:pP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6FE802" w14:textId="77777777" w:rsidR="009076A2" w:rsidRPr="00544D59" w:rsidRDefault="009076A2" w:rsidP="009076A2">
            <w:pPr>
              <w:jc w:val="center"/>
              <w:rPr>
                <w:rFonts w:eastAsia="Times New Roman"/>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2484F8" w14:textId="77777777" w:rsidR="009076A2" w:rsidRPr="00544D59" w:rsidRDefault="009076A2" w:rsidP="009076A2">
            <w:pPr>
              <w:jc w:val="center"/>
              <w:rPr>
                <w:rFonts w:eastAsia="Times New Roman"/>
                <w:sz w:val="18"/>
                <w:szCs w:val="18"/>
              </w:rPr>
            </w:pP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DFBD5" w14:textId="77777777" w:rsidR="009076A2" w:rsidRPr="00544D59" w:rsidRDefault="009076A2" w:rsidP="009076A2">
            <w:pPr>
              <w:jc w:val="center"/>
              <w:rPr>
                <w:rFonts w:eastAsia="Times New Roman"/>
                <w:sz w:val="18"/>
                <w:szCs w:val="18"/>
              </w:rPr>
            </w:pPr>
          </w:p>
        </w:tc>
        <w:tc>
          <w:tcPr>
            <w:tcW w:w="1056"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center"/>
            <w:hideMark/>
          </w:tcPr>
          <w:p w14:paraId="4882D6C5" w14:textId="77777777" w:rsidR="009076A2" w:rsidRPr="00544D59" w:rsidRDefault="009076A2" w:rsidP="009076A2">
            <w:pPr>
              <w:jc w:val="center"/>
              <w:rPr>
                <w:rFonts w:eastAsia="Times New Roman"/>
                <w:sz w:val="18"/>
                <w:szCs w:val="18"/>
              </w:rPr>
            </w:pPr>
            <w:r w:rsidRPr="00544D59">
              <w:rPr>
                <w:rFonts w:eastAsia="Times New Roman"/>
                <w:sz w:val="18"/>
                <w:szCs w:val="18"/>
              </w:rPr>
              <w:t>18.25</w:t>
            </w:r>
          </w:p>
        </w:tc>
      </w:tr>
      <w:tr w:rsidR="009076A2" w:rsidRPr="00544D59" w14:paraId="6736141D" w14:textId="77777777" w:rsidTr="009076A2">
        <w:tc>
          <w:tcPr>
            <w:tcW w:w="424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76A315CF" w14:textId="77777777" w:rsidR="009076A2" w:rsidRPr="00544D59" w:rsidRDefault="009076A2" w:rsidP="009076A2">
            <w:pPr>
              <w:rPr>
                <w:rFonts w:eastAsia="Times New Roman"/>
                <w:b/>
                <w:bCs/>
                <w:sz w:val="18"/>
                <w:szCs w:val="18"/>
              </w:rPr>
            </w:pPr>
            <w:r w:rsidRPr="00544D59">
              <w:rPr>
                <w:rFonts w:eastAsia="Times New Roman"/>
                <w:b/>
                <w:bCs/>
                <w:sz w:val="18"/>
                <w:szCs w:val="18"/>
              </w:rPr>
              <w:t>TA - MARHAM - Bldg 148 Refurb</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8A101" w14:textId="77777777" w:rsidR="009076A2" w:rsidRPr="00544D59" w:rsidRDefault="009076A2" w:rsidP="009076A2">
            <w:pPr>
              <w:jc w:val="center"/>
              <w:rPr>
                <w:rFonts w:eastAsia="Times New Roman"/>
                <w:sz w:val="18"/>
                <w:szCs w:val="18"/>
              </w:rPr>
            </w:pPr>
            <w:r w:rsidRPr="00544D59">
              <w:rPr>
                <w:rFonts w:eastAsia="Times New Roman"/>
                <w:sz w:val="18"/>
                <w:szCs w:val="18"/>
              </w:rPr>
              <w:t>12</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95987A" w14:textId="77777777" w:rsidR="009076A2" w:rsidRPr="00544D59" w:rsidRDefault="009076A2" w:rsidP="009076A2">
            <w:pPr>
              <w:jc w:val="center"/>
              <w:rPr>
                <w:rFonts w:eastAsia="Times New Roman"/>
                <w:sz w:val="18"/>
                <w:szCs w:val="18"/>
              </w:rPr>
            </w:pP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07567D" w14:textId="77777777" w:rsidR="009076A2" w:rsidRPr="00544D59" w:rsidRDefault="009076A2" w:rsidP="009076A2">
            <w:pPr>
              <w:jc w:val="center"/>
              <w:rPr>
                <w:rFonts w:eastAsia="Times New Roman"/>
                <w:sz w:val="18"/>
                <w:szCs w:val="18"/>
              </w:rPr>
            </w:pP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8DCEE8" w14:textId="77777777" w:rsidR="009076A2" w:rsidRPr="00544D59" w:rsidRDefault="009076A2" w:rsidP="009076A2">
            <w:pPr>
              <w:jc w:val="center"/>
              <w:rPr>
                <w:rFonts w:eastAsia="Times New Roman"/>
                <w:sz w:val="18"/>
                <w:szCs w:val="18"/>
              </w:rPr>
            </w:pPr>
            <w:r w:rsidRPr="00544D59">
              <w:rPr>
                <w:rFonts w:eastAsia="Times New Roman"/>
                <w:sz w:val="18"/>
                <w:szCs w:val="18"/>
              </w:rPr>
              <w:t>4</w:t>
            </w:r>
          </w:p>
        </w:tc>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47576D" w14:textId="77777777" w:rsidR="009076A2" w:rsidRPr="00544D59" w:rsidRDefault="009076A2" w:rsidP="009076A2">
            <w:pPr>
              <w:jc w:val="center"/>
              <w:rPr>
                <w:rFonts w:eastAsia="Times New Roman"/>
                <w:sz w:val="18"/>
                <w:szCs w:val="18"/>
              </w:rPr>
            </w:pP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F1AC77" w14:textId="77777777" w:rsidR="009076A2" w:rsidRPr="00544D59" w:rsidRDefault="009076A2" w:rsidP="009076A2">
            <w:pPr>
              <w:jc w:val="center"/>
              <w:rPr>
                <w:rFonts w:eastAsia="Times New Roman"/>
                <w:sz w:val="18"/>
                <w:szCs w:val="18"/>
              </w:rPr>
            </w:pP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723017" w14:textId="77777777" w:rsidR="009076A2" w:rsidRPr="00544D59" w:rsidRDefault="009076A2" w:rsidP="009076A2">
            <w:pPr>
              <w:jc w:val="center"/>
              <w:rPr>
                <w:rFonts w:eastAsia="Times New Roman"/>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ABBA8C" w14:textId="77777777" w:rsidR="009076A2" w:rsidRPr="00544D59" w:rsidRDefault="009076A2" w:rsidP="009076A2">
            <w:pPr>
              <w:jc w:val="center"/>
              <w:rPr>
                <w:rFonts w:eastAsia="Times New Roman"/>
                <w:sz w:val="18"/>
                <w:szCs w:val="18"/>
              </w:rPr>
            </w:pP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205EAE" w14:textId="77777777" w:rsidR="009076A2" w:rsidRPr="00544D59" w:rsidRDefault="009076A2" w:rsidP="009076A2">
            <w:pPr>
              <w:jc w:val="center"/>
              <w:rPr>
                <w:rFonts w:eastAsia="Times New Roman"/>
                <w:sz w:val="18"/>
                <w:szCs w:val="18"/>
              </w:rPr>
            </w:pPr>
          </w:p>
        </w:tc>
        <w:tc>
          <w:tcPr>
            <w:tcW w:w="1056"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center"/>
            <w:hideMark/>
          </w:tcPr>
          <w:p w14:paraId="3DDD208A" w14:textId="77777777" w:rsidR="009076A2" w:rsidRPr="00544D59" w:rsidRDefault="009076A2" w:rsidP="009076A2">
            <w:pPr>
              <w:jc w:val="center"/>
              <w:rPr>
                <w:rFonts w:eastAsia="Times New Roman"/>
                <w:sz w:val="18"/>
                <w:szCs w:val="18"/>
              </w:rPr>
            </w:pPr>
            <w:r w:rsidRPr="00544D59">
              <w:rPr>
                <w:rFonts w:eastAsia="Times New Roman"/>
                <w:sz w:val="18"/>
                <w:szCs w:val="18"/>
              </w:rPr>
              <w:t>16.00</w:t>
            </w:r>
          </w:p>
        </w:tc>
      </w:tr>
      <w:tr w:rsidR="009076A2" w:rsidRPr="00544D59" w14:paraId="7BE8A731" w14:textId="77777777" w:rsidTr="009076A2">
        <w:tc>
          <w:tcPr>
            <w:tcW w:w="424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20AE8F67" w14:textId="77777777" w:rsidR="009076A2" w:rsidRPr="00544D59" w:rsidRDefault="009076A2" w:rsidP="009076A2">
            <w:pPr>
              <w:rPr>
                <w:rFonts w:eastAsia="Times New Roman"/>
                <w:b/>
                <w:bCs/>
                <w:sz w:val="18"/>
                <w:szCs w:val="18"/>
              </w:rPr>
            </w:pPr>
            <w:r w:rsidRPr="00544D59">
              <w:rPr>
                <w:rFonts w:eastAsia="Times New Roman"/>
                <w:b/>
                <w:bCs/>
                <w:sz w:val="18"/>
                <w:szCs w:val="18"/>
              </w:rPr>
              <w:t>TA - BOULMER - ASP3</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0275A" w14:textId="77777777" w:rsidR="009076A2" w:rsidRPr="00544D59" w:rsidRDefault="009076A2" w:rsidP="009076A2">
            <w:pPr>
              <w:jc w:val="center"/>
              <w:rPr>
                <w:rFonts w:eastAsia="Times New Roman"/>
                <w:sz w:val="18"/>
                <w:szCs w:val="18"/>
              </w:rPr>
            </w:pPr>
            <w:r w:rsidRPr="00544D59">
              <w:rPr>
                <w:rFonts w:eastAsia="Times New Roman"/>
                <w:sz w:val="18"/>
                <w:szCs w:val="18"/>
              </w:rPr>
              <w:t>11.4</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B285BB" w14:textId="77777777" w:rsidR="009076A2" w:rsidRPr="00544D59" w:rsidRDefault="009076A2" w:rsidP="009076A2">
            <w:pPr>
              <w:jc w:val="center"/>
              <w:rPr>
                <w:rFonts w:eastAsia="Times New Roman"/>
                <w:sz w:val="18"/>
                <w:szCs w:val="18"/>
              </w:rPr>
            </w:pP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12F33" w14:textId="77777777" w:rsidR="009076A2" w:rsidRPr="00544D59" w:rsidRDefault="009076A2" w:rsidP="009076A2">
            <w:pPr>
              <w:jc w:val="center"/>
              <w:rPr>
                <w:rFonts w:eastAsia="Times New Roman"/>
                <w:sz w:val="18"/>
                <w:szCs w:val="18"/>
              </w:rPr>
            </w:pP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3C9052" w14:textId="77777777" w:rsidR="009076A2" w:rsidRPr="00544D59" w:rsidRDefault="009076A2" w:rsidP="009076A2">
            <w:pPr>
              <w:jc w:val="center"/>
              <w:rPr>
                <w:rFonts w:eastAsia="Times New Roman"/>
                <w:sz w:val="18"/>
                <w:szCs w:val="18"/>
              </w:rPr>
            </w:pPr>
          </w:p>
        </w:tc>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956A2" w14:textId="77777777" w:rsidR="009076A2" w:rsidRPr="00544D59" w:rsidRDefault="009076A2" w:rsidP="009076A2">
            <w:pPr>
              <w:jc w:val="center"/>
              <w:rPr>
                <w:rFonts w:eastAsia="Times New Roman"/>
                <w:sz w:val="18"/>
                <w:szCs w:val="18"/>
              </w:rPr>
            </w:pP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FD4B36" w14:textId="77777777" w:rsidR="009076A2" w:rsidRPr="00544D59" w:rsidRDefault="009076A2" w:rsidP="009076A2">
            <w:pPr>
              <w:jc w:val="center"/>
              <w:rPr>
                <w:rFonts w:eastAsia="Times New Roman"/>
                <w:sz w:val="18"/>
                <w:szCs w:val="18"/>
              </w:rPr>
            </w:pP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3B1F99" w14:textId="77777777" w:rsidR="009076A2" w:rsidRPr="00544D59" w:rsidRDefault="009076A2" w:rsidP="009076A2">
            <w:pPr>
              <w:jc w:val="center"/>
              <w:rPr>
                <w:rFonts w:eastAsia="Times New Roman"/>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380746" w14:textId="77777777" w:rsidR="009076A2" w:rsidRPr="00544D59" w:rsidRDefault="009076A2" w:rsidP="009076A2">
            <w:pPr>
              <w:jc w:val="center"/>
              <w:rPr>
                <w:rFonts w:eastAsia="Times New Roman"/>
                <w:sz w:val="18"/>
                <w:szCs w:val="18"/>
              </w:rPr>
            </w:pP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7BE857" w14:textId="77777777" w:rsidR="009076A2" w:rsidRPr="00544D59" w:rsidRDefault="009076A2" w:rsidP="009076A2">
            <w:pPr>
              <w:jc w:val="center"/>
              <w:rPr>
                <w:rFonts w:eastAsia="Times New Roman"/>
                <w:sz w:val="18"/>
                <w:szCs w:val="18"/>
              </w:rPr>
            </w:pPr>
          </w:p>
        </w:tc>
        <w:tc>
          <w:tcPr>
            <w:tcW w:w="1056"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center"/>
            <w:hideMark/>
          </w:tcPr>
          <w:p w14:paraId="6C8D1843" w14:textId="77777777" w:rsidR="009076A2" w:rsidRPr="00544D59" w:rsidRDefault="009076A2" w:rsidP="009076A2">
            <w:pPr>
              <w:jc w:val="center"/>
              <w:rPr>
                <w:rFonts w:eastAsia="Times New Roman"/>
                <w:sz w:val="18"/>
                <w:szCs w:val="18"/>
              </w:rPr>
            </w:pPr>
            <w:r w:rsidRPr="00544D59">
              <w:rPr>
                <w:rFonts w:eastAsia="Times New Roman"/>
                <w:sz w:val="18"/>
                <w:szCs w:val="18"/>
              </w:rPr>
              <w:t>11.40</w:t>
            </w:r>
          </w:p>
        </w:tc>
      </w:tr>
      <w:tr w:rsidR="009076A2" w:rsidRPr="00544D59" w14:paraId="2CB3E7F5" w14:textId="77777777" w:rsidTr="009076A2">
        <w:tc>
          <w:tcPr>
            <w:tcW w:w="424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2762EF86" w14:textId="77777777" w:rsidR="009076A2" w:rsidRPr="00544D59" w:rsidRDefault="009076A2" w:rsidP="009076A2">
            <w:pPr>
              <w:rPr>
                <w:rFonts w:eastAsia="Times New Roman"/>
                <w:b/>
                <w:bCs/>
                <w:sz w:val="18"/>
                <w:szCs w:val="18"/>
              </w:rPr>
            </w:pPr>
            <w:r w:rsidRPr="00544D59">
              <w:rPr>
                <w:rFonts w:eastAsia="Times New Roman"/>
                <w:b/>
                <w:bCs/>
                <w:sz w:val="18"/>
                <w:szCs w:val="18"/>
              </w:rPr>
              <w:lastRenderedPageBreak/>
              <w:t>TA - WADDINGTON - Shadow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BB0BD" w14:textId="77777777" w:rsidR="009076A2" w:rsidRPr="00544D59" w:rsidRDefault="009076A2" w:rsidP="009076A2">
            <w:pPr>
              <w:jc w:val="center"/>
              <w:rPr>
                <w:rFonts w:eastAsia="Times New Roman"/>
                <w:sz w:val="18"/>
                <w:szCs w:val="18"/>
              </w:rPr>
            </w:pPr>
            <w:r w:rsidRPr="00544D59">
              <w:rPr>
                <w:rFonts w:eastAsia="Times New Roman"/>
                <w:sz w:val="18"/>
                <w:szCs w:val="18"/>
              </w:rPr>
              <w:t>8.5</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07F9F6" w14:textId="77777777" w:rsidR="009076A2" w:rsidRPr="00544D59" w:rsidRDefault="009076A2" w:rsidP="009076A2">
            <w:pPr>
              <w:jc w:val="center"/>
              <w:rPr>
                <w:rFonts w:eastAsia="Times New Roman"/>
                <w:sz w:val="18"/>
                <w:szCs w:val="18"/>
              </w:rPr>
            </w:pP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0D07CB" w14:textId="77777777" w:rsidR="009076A2" w:rsidRPr="00544D59" w:rsidRDefault="009076A2" w:rsidP="009076A2">
            <w:pPr>
              <w:jc w:val="center"/>
              <w:rPr>
                <w:rFonts w:eastAsia="Times New Roman"/>
                <w:sz w:val="18"/>
                <w:szCs w:val="18"/>
              </w:rPr>
            </w:pP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F0BDC7" w14:textId="77777777" w:rsidR="009076A2" w:rsidRPr="00544D59" w:rsidRDefault="009076A2" w:rsidP="009076A2">
            <w:pPr>
              <w:jc w:val="center"/>
              <w:rPr>
                <w:rFonts w:eastAsia="Times New Roman"/>
                <w:sz w:val="18"/>
                <w:szCs w:val="18"/>
              </w:rPr>
            </w:pPr>
          </w:p>
        </w:tc>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AD5CA0" w14:textId="77777777" w:rsidR="009076A2" w:rsidRPr="00544D59" w:rsidRDefault="009076A2" w:rsidP="009076A2">
            <w:pPr>
              <w:jc w:val="center"/>
              <w:rPr>
                <w:rFonts w:eastAsia="Times New Roman"/>
                <w:sz w:val="18"/>
                <w:szCs w:val="18"/>
              </w:rPr>
            </w:pP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C73E18" w14:textId="77777777" w:rsidR="009076A2" w:rsidRPr="00544D59" w:rsidRDefault="009076A2" w:rsidP="009076A2">
            <w:pPr>
              <w:jc w:val="center"/>
              <w:rPr>
                <w:rFonts w:eastAsia="Times New Roman"/>
                <w:sz w:val="18"/>
                <w:szCs w:val="18"/>
              </w:rPr>
            </w:pP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A5DBA4" w14:textId="77777777" w:rsidR="009076A2" w:rsidRPr="00544D59" w:rsidRDefault="009076A2" w:rsidP="009076A2">
            <w:pPr>
              <w:jc w:val="center"/>
              <w:rPr>
                <w:rFonts w:eastAsia="Times New Roman"/>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E7C98A" w14:textId="77777777" w:rsidR="009076A2" w:rsidRPr="00544D59" w:rsidRDefault="009076A2" w:rsidP="009076A2">
            <w:pPr>
              <w:jc w:val="center"/>
              <w:rPr>
                <w:rFonts w:eastAsia="Times New Roman"/>
                <w:sz w:val="18"/>
                <w:szCs w:val="18"/>
              </w:rPr>
            </w:pP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2B9E5A" w14:textId="77777777" w:rsidR="009076A2" w:rsidRPr="00544D59" w:rsidRDefault="009076A2" w:rsidP="009076A2">
            <w:pPr>
              <w:jc w:val="center"/>
              <w:rPr>
                <w:rFonts w:eastAsia="Times New Roman"/>
                <w:sz w:val="18"/>
                <w:szCs w:val="18"/>
              </w:rPr>
            </w:pPr>
          </w:p>
        </w:tc>
        <w:tc>
          <w:tcPr>
            <w:tcW w:w="1056"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center"/>
            <w:hideMark/>
          </w:tcPr>
          <w:p w14:paraId="5366E033" w14:textId="77777777" w:rsidR="009076A2" w:rsidRPr="00544D59" w:rsidRDefault="009076A2" w:rsidP="009076A2">
            <w:pPr>
              <w:jc w:val="center"/>
              <w:rPr>
                <w:rFonts w:eastAsia="Times New Roman"/>
                <w:sz w:val="18"/>
                <w:szCs w:val="18"/>
              </w:rPr>
            </w:pPr>
            <w:r w:rsidRPr="00544D59">
              <w:rPr>
                <w:rFonts w:eastAsia="Times New Roman"/>
                <w:sz w:val="18"/>
                <w:szCs w:val="18"/>
              </w:rPr>
              <w:t>8.50</w:t>
            </w:r>
          </w:p>
        </w:tc>
      </w:tr>
      <w:tr w:rsidR="009076A2" w:rsidRPr="00544D59" w14:paraId="6E92EA77" w14:textId="77777777" w:rsidTr="009076A2">
        <w:tc>
          <w:tcPr>
            <w:tcW w:w="424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0CD67D45" w14:textId="77777777" w:rsidR="009076A2" w:rsidRPr="00544D59" w:rsidRDefault="009076A2" w:rsidP="009076A2">
            <w:pPr>
              <w:rPr>
                <w:rFonts w:eastAsia="Times New Roman"/>
                <w:b/>
                <w:bCs/>
                <w:sz w:val="18"/>
                <w:szCs w:val="18"/>
              </w:rPr>
            </w:pPr>
            <w:r w:rsidRPr="00544D59">
              <w:rPr>
                <w:rFonts w:eastAsia="Times New Roman"/>
                <w:b/>
                <w:bCs/>
                <w:sz w:val="18"/>
                <w:szCs w:val="18"/>
              </w:rPr>
              <w:t>TA - CONINGSBY - WOC</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907CB0" w14:textId="77777777" w:rsidR="009076A2" w:rsidRPr="00544D59" w:rsidRDefault="009076A2" w:rsidP="009076A2">
            <w:pPr>
              <w:jc w:val="center"/>
              <w:rPr>
                <w:rFonts w:eastAsia="Times New Roman"/>
                <w:sz w:val="18"/>
                <w:szCs w:val="18"/>
              </w:rPr>
            </w:pPr>
            <w:r w:rsidRPr="00544D59">
              <w:rPr>
                <w:rFonts w:eastAsia="Times New Roman"/>
                <w:sz w:val="18"/>
                <w:szCs w:val="18"/>
              </w:rPr>
              <w:t>3</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C1D65" w14:textId="77777777" w:rsidR="009076A2" w:rsidRPr="00544D59" w:rsidRDefault="009076A2" w:rsidP="009076A2">
            <w:pPr>
              <w:jc w:val="center"/>
              <w:rPr>
                <w:rFonts w:eastAsia="Times New Roman"/>
                <w:sz w:val="18"/>
                <w:szCs w:val="18"/>
              </w:rPr>
            </w:pP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05AAD" w14:textId="77777777" w:rsidR="009076A2" w:rsidRPr="00544D59" w:rsidRDefault="009076A2" w:rsidP="009076A2">
            <w:pPr>
              <w:jc w:val="center"/>
              <w:rPr>
                <w:rFonts w:eastAsia="Times New Roman"/>
                <w:sz w:val="18"/>
                <w:szCs w:val="18"/>
              </w:rPr>
            </w:pP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34E0E" w14:textId="77777777" w:rsidR="009076A2" w:rsidRPr="00544D59" w:rsidRDefault="009076A2" w:rsidP="009076A2">
            <w:pPr>
              <w:jc w:val="center"/>
              <w:rPr>
                <w:rFonts w:eastAsia="Times New Roman"/>
                <w:sz w:val="18"/>
                <w:szCs w:val="18"/>
              </w:rPr>
            </w:pPr>
            <w:r w:rsidRPr="00544D59">
              <w:rPr>
                <w:rFonts w:eastAsia="Times New Roman"/>
                <w:sz w:val="18"/>
                <w:szCs w:val="18"/>
              </w:rPr>
              <w:t>5.5</w:t>
            </w:r>
          </w:p>
        </w:tc>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63333" w14:textId="77777777" w:rsidR="009076A2" w:rsidRPr="00544D59" w:rsidRDefault="009076A2" w:rsidP="009076A2">
            <w:pPr>
              <w:jc w:val="center"/>
              <w:rPr>
                <w:rFonts w:eastAsia="Times New Roman"/>
                <w:sz w:val="18"/>
                <w:szCs w:val="18"/>
              </w:rPr>
            </w:pP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26E346" w14:textId="77777777" w:rsidR="009076A2" w:rsidRPr="00544D59" w:rsidRDefault="009076A2" w:rsidP="009076A2">
            <w:pPr>
              <w:jc w:val="center"/>
              <w:rPr>
                <w:rFonts w:eastAsia="Times New Roman"/>
                <w:sz w:val="18"/>
                <w:szCs w:val="18"/>
              </w:rPr>
            </w:pP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E9D3AA" w14:textId="77777777" w:rsidR="009076A2" w:rsidRPr="00544D59" w:rsidRDefault="009076A2" w:rsidP="009076A2">
            <w:pPr>
              <w:jc w:val="center"/>
              <w:rPr>
                <w:rFonts w:eastAsia="Times New Roman"/>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9F56C" w14:textId="77777777" w:rsidR="009076A2" w:rsidRPr="00544D59" w:rsidRDefault="009076A2" w:rsidP="009076A2">
            <w:pPr>
              <w:jc w:val="center"/>
              <w:rPr>
                <w:rFonts w:eastAsia="Times New Roman"/>
                <w:sz w:val="18"/>
                <w:szCs w:val="18"/>
              </w:rPr>
            </w:pP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93A2D" w14:textId="77777777" w:rsidR="009076A2" w:rsidRPr="00544D59" w:rsidRDefault="009076A2" w:rsidP="009076A2">
            <w:pPr>
              <w:jc w:val="center"/>
              <w:rPr>
                <w:rFonts w:eastAsia="Times New Roman"/>
                <w:sz w:val="18"/>
                <w:szCs w:val="18"/>
              </w:rPr>
            </w:pPr>
          </w:p>
        </w:tc>
        <w:tc>
          <w:tcPr>
            <w:tcW w:w="1056"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center"/>
            <w:hideMark/>
          </w:tcPr>
          <w:p w14:paraId="1139B9A0" w14:textId="77777777" w:rsidR="009076A2" w:rsidRPr="00544D59" w:rsidRDefault="009076A2" w:rsidP="009076A2">
            <w:pPr>
              <w:jc w:val="center"/>
              <w:rPr>
                <w:rFonts w:eastAsia="Times New Roman"/>
                <w:sz w:val="18"/>
                <w:szCs w:val="18"/>
              </w:rPr>
            </w:pPr>
            <w:r w:rsidRPr="00544D59">
              <w:rPr>
                <w:rFonts w:eastAsia="Times New Roman"/>
                <w:sz w:val="18"/>
                <w:szCs w:val="18"/>
              </w:rPr>
              <w:t>8.50</w:t>
            </w:r>
          </w:p>
        </w:tc>
      </w:tr>
      <w:tr w:rsidR="009076A2" w:rsidRPr="00544D59" w14:paraId="14D4008A" w14:textId="77777777" w:rsidTr="009076A2">
        <w:tc>
          <w:tcPr>
            <w:tcW w:w="424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1539D20A" w14:textId="77777777" w:rsidR="009076A2" w:rsidRPr="00544D59" w:rsidRDefault="009076A2" w:rsidP="009076A2">
            <w:pPr>
              <w:rPr>
                <w:rFonts w:eastAsia="Times New Roman"/>
                <w:b/>
                <w:bCs/>
                <w:sz w:val="18"/>
                <w:szCs w:val="18"/>
              </w:rPr>
            </w:pPr>
            <w:r w:rsidRPr="00544D59">
              <w:rPr>
                <w:rFonts w:eastAsia="Times New Roman"/>
                <w:b/>
                <w:bCs/>
                <w:sz w:val="18"/>
                <w:szCs w:val="18"/>
              </w:rPr>
              <w:t>TA – BRIZE NORTON – New Freight Handling facility</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3B9861" w14:textId="77777777" w:rsidR="009076A2" w:rsidRPr="00544D59" w:rsidRDefault="009076A2" w:rsidP="009076A2">
            <w:pPr>
              <w:jc w:val="center"/>
              <w:rPr>
                <w:rFonts w:eastAsia="Times New Roman"/>
                <w:sz w:val="18"/>
                <w:szCs w:val="18"/>
              </w:rPr>
            </w:pPr>
            <w:r w:rsidRPr="00544D59">
              <w:rPr>
                <w:rFonts w:eastAsia="Times New Roman"/>
                <w:sz w:val="18"/>
                <w:szCs w:val="18"/>
              </w:rPr>
              <w:t>7.3</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51BDC6" w14:textId="77777777" w:rsidR="009076A2" w:rsidRPr="00544D59" w:rsidRDefault="009076A2" w:rsidP="009076A2">
            <w:pPr>
              <w:jc w:val="center"/>
              <w:rPr>
                <w:rFonts w:eastAsia="Times New Roman"/>
                <w:sz w:val="18"/>
                <w:szCs w:val="18"/>
              </w:rPr>
            </w:pP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EA040F" w14:textId="77777777" w:rsidR="009076A2" w:rsidRPr="00544D59" w:rsidRDefault="009076A2" w:rsidP="009076A2">
            <w:pPr>
              <w:jc w:val="center"/>
              <w:rPr>
                <w:rFonts w:eastAsia="Times New Roman"/>
                <w:sz w:val="18"/>
                <w:szCs w:val="18"/>
              </w:rPr>
            </w:pP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AA96F4" w14:textId="77777777" w:rsidR="009076A2" w:rsidRPr="00544D59" w:rsidRDefault="009076A2" w:rsidP="009076A2">
            <w:pPr>
              <w:jc w:val="center"/>
              <w:rPr>
                <w:rFonts w:eastAsia="Times New Roman"/>
                <w:sz w:val="18"/>
                <w:szCs w:val="18"/>
              </w:rPr>
            </w:pPr>
            <w:r w:rsidRPr="00544D59">
              <w:rPr>
                <w:rFonts w:eastAsia="Times New Roman"/>
                <w:sz w:val="18"/>
                <w:szCs w:val="18"/>
              </w:rPr>
              <w:t>1</w:t>
            </w:r>
          </w:p>
        </w:tc>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6DF0DF" w14:textId="77777777" w:rsidR="009076A2" w:rsidRPr="00544D59" w:rsidRDefault="009076A2" w:rsidP="009076A2">
            <w:pPr>
              <w:jc w:val="center"/>
              <w:rPr>
                <w:rFonts w:eastAsia="Times New Roman"/>
                <w:sz w:val="18"/>
                <w:szCs w:val="18"/>
              </w:rPr>
            </w:pP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BE79F2" w14:textId="77777777" w:rsidR="009076A2" w:rsidRPr="00544D59" w:rsidRDefault="009076A2" w:rsidP="009076A2">
            <w:pPr>
              <w:jc w:val="center"/>
              <w:rPr>
                <w:rFonts w:eastAsia="Times New Roman"/>
                <w:sz w:val="18"/>
                <w:szCs w:val="18"/>
              </w:rPr>
            </w:pP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91813" w14:textId="77777777" w:rsidR="009076A2" w:rsidRPr="00544D59" w:rsidRDefault="009076A2" w:rsidP="009076A2">
            <w:pPr>
              <w:jc w:val="center"/>
              <w:rPr>
                <w:rFonts w:eastAsia="Times New Roman"/>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D5E9A" w14:textId="77777777" w:rsidR="009076A2" w:rsidRPr="00544D59" w:rsidRDefault="009076A2" w:rsidP="009076A2">
            <w:pPr>
              <w:jc w:val="center"/>
              <w:rPr>
                <w:rFonts w:eastAsia="Times New Roman"/>
                <w:sz w:val="18"/>
                <w:szCs w:val="18"/>
              </w:rPr>
            </w:pP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2321A5" w14:textId="77777777" w:rsidR="009076A2" w:rsidRPr="00544D59" w:rsidRDefault="009076A2" w:rsidP="009076A2">
            <w:pPr>
              <w:jc w:val="center"/>
              <w:rPr>
                <w:rFonts w:eastAsia="Times New Roman"/>
                <w:sz w:val="18"/>
                <w:szCs w:val="18"/>
              </w:rPr>
            </w:pPr>
          </w:p>
        </w:tc>
        <w:tc>
          <w:tcPr>
            <w:tcW w:w="1056"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center"/>
            <w:hideMark/>
          </w:tcPr>
          <w:p w14:paraId="5FCE9FC4" w14:textId="77777777" w:rsidR="009076A2" w:rsidRPr="00544D59" w:rsidRDefault="009076A2" w:rsidP="009076A2">
            <w:pPr>
              <w:jc w:val="center"/>
              <w:rPr>
                <w:rFonts w:eastAsia="Times New Roman"/>
                <w:sz w:val="18"/>
                <w:szCs w:val="18"/>
              </w:rPr>
            </w:pPr>
            <w:r w:rsidRPr="00544D59">
              <w:rPr>
                <w:rFonts w:eastAsia="Times New Roman"/>
                <w:sz w:val="18"/>
                <w:szCs w:val="18"/>
              </w:rPr>
              <w:t>8.30</w:t>
            </w:r>
          </w:p>
        </w:tc>
      </w:tr>
      <w:tr w:rsidR="009076A2" w:rsidRPr="00544D59" w14:paraId="034BE122" w14:textId="77777777" w:rsidTr="009076A2">
        <w:tc>
          <w:tcPr>
            <w:tcW w:w="424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24257BE9" w14:textId="77777777" w:rsidR="009076A2" w:rsidRPr="00544D59" w:rsidRDefault="009076A2" w:rsidP="009076A2">
            <w:pPr>
              <w:rPr>
                <w:rFonts w:eastAsia="Times New Roman"/>
                <w:b/>
                <w:bCs/>
                <w:sz w:val="18"/>
                <w:szCs w:val="18"/>
              </w:rPr>
            </w:pPr>
            <w:r w:rsidRPr="00544D59">
              <w:rPr>
                <w:rFonts w:eastAsia="Times New Roman"/>
                <w:b/>
                <w:bCs/>
                <w:sz w:val="18"/>
                <w:szCs w:val="18"/>
              </w:rPr>
              <w:t xml:space="preserve">TA - LOSSIEMOUTH - Fire Section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0F61F3" w14:textId="77777777" w:rsidR="009076A2" w:rsidRPr="00544D59" w:rsidRDefault="009076A2" w:rsidP="009076A2">
            <w:pPr>
              <w:jc w:val="center"/>
              <w:rPr>
                <w:rFonts w:eastAsia="Times New Roman"/>
                <w:sz w:val="18"/>
                <w:szCs w:val="18"/>
              </w:rPr>
            </w:pPr>
            <w:r w:rsidRPr="00544D59">
              <w:rPr>
                <w:rFonts w:eastAsia="Times New Roman"/>
                <w:sz w:val="18"/>
                <w:szCs w:val="18"/>
              </w:rPr>
              <w:t>7.8</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D8BFB" w14:textId="77777777" w:rsidR="009076A2" w:rsidRPr="00544D59" w:rsidRDefault="009076A2" w:rsidP="009076A2">
            <w:pPr>
              <w:jc w:val="center"/>
              <w:rPr>
                <w:rFonts w:eastAsia="Times New Roman"/>
                <w:sz w:val="18"/>
                <w:szCs w:val="18"/>
              </w:rPr>
            </w:pP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5FFAD2" w14:textId="77777777" w:rsidR="009076A2" w:rsidRPr="00544D59" w:rsidRDefault="009076A2" w:rsidP="009076A2">
            <w:pPr>
              <w:jc w:val="center"/>
              <w:rPr>
                <w:rFonts w:eastAsia="Times New Roman"/>
                <w:sz w:val="18"/>
                <w:szCs w:val="18"/>
              </w:rPr>
            </w:pP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260D93" w14:textId="77777777" w:rsidR="009076A2" w:rsidRPr="00544D59" w:rsidRDefault="009076A2" w:rsidP="009076A2">
            <w:pPr>
              <w:jc w:val="center"/>
              <w:rPr>
                <w:rFonts w:eastAsia="Times New Roman"/>
                <w:sz w:val="18"/>
                <w:szCs w:val="18"/>
              </w:rPr>
            </w:pPr>
          </w:p>
        </w:tc>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39E95" w14:textId="77777777" w:rsidR="009076A2" w:rsidRPr="00544D59" w:rsidRDefault="009076A2" w:rsidP="009076A2">
            <w:pPr>
              <w:jc w:val="center"/>
              <w:rPr>
                <w:rFonts w:eastAsia="Times New Roman"/>
                <w:sz w:val="18"/>
                <w:szCs w:val="18"/>
              </w:rPr>
            </w:pP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47C6B1" w14:textId="77777777" w:rsidR="009076A2" w:rsidRPr="00544D59" w:rsidRDefault="009076A2" w:rsidP="009076A2">
            <w:pPr>
              <w:jc w:val="center"/>
              <w:rPr>
                <w:rFonts w:eastAsia="Times New Roman"/>
                <w:sz w:val="18"/>
                <w:szCs w:val="18"/>
              </w:rPr>
            </w:pP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9E6B37" w14:textId="77777777" w:rsidR="009076A2" w:rsidRPr="00544D59" w:rsidRDefault="009076A2" w:rsidP="009076A2">
            <w:pPr>
              <w:jc w:val="center"/>
              <w:rPr>
                <w:rFonts w:eastAsia="Times New Roman"/>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3DA92" w14:textId="77777777" w:rsidR="009076A2" w:rsidRPr="00544D59" w:rsidRDefault="009076A2" w:rsidP="009076A2">
            <w:pPr>
              <w:jc w:val="center"/>
              <w:rPr>
                <w:rFonts w:eastAsia="Times New Roman"/>
                <w:sz w:val="18"/>
                <w:szCs w:val="18"/>
              </w:rPr>
            </w:pP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4F8B7" w14:textId="77777777" w:rsidR="009076A2" w:rsidRPr="00544D59" w:rsidRDefault="009076A2" w:rsidP="009076A2">
            <w:pPr>
              <w:jc w:val="center"/>
              <w:rPr>
                <w:rFonts w:eastAsia="Times New Roman"/>
                <w:sz w:val="18"/>
                <w:szCs w:val="18"/>
              </w:rPr>
            </w:pPr>
          </w:p>
        </w:tc>
        <w:tc>
          <w:tcPr>
            <w:tcW w:w="1056"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center"/>
            <w:hideMark/>
          </w:tcPr>
          <w:p w14:paraId="63A6710D" w14:textId="77777777" w:rsidR="009076A2" w:rsidRPr="00544D59" w:rsidRDefault="009076A2" w:rsidP="009076A2">
            <w:pPr>
              <w:jc w:val="center"/>
              <w:rPr>
                <w:rFonts w:eastAsia="Times New Roman"/>
                <w:sz w:val="18"/>
                <w:szCs w:val="18"/>
              </w:rPr>
            </w:pPr>
            <w:r w:rsidRPr="00544D59">
              <w:rPr>
                <w:rFonts w:eastAsia="Times New Roman"/>
                <w:sz w:val="18"/>
                <w:szCs w:val="18"/>
              </w:rPr>
              <w:t>7.80</w:t>
            </w:r>
          </w:p>
        </w:tc>
      </w:tr>
      <w:tr w:rsidR="009076A2" w:rsidRPr="00544D59" w14:paraId="4F9FB607" w14:textId="77777777" w:rsidTr="009076A2">
        <w:tc>
          <w:tcPr>
            <w:tcW w:w="424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11088DED" w14:textId="77777777" w:rsidR="009076A2" w:rsidRPr="00544D59" w:rsidRDefault="009076A2" w:rsidP="009076A2">
            <w:pPr>
              <w:rPr>
                <w:rFonts w:eastAsia="Times New Roman"/>
                <w:b/>
                <w:bCs/>
                <w:sz w:val="18"/>
                <w:szCs w:val="18"/>
              </w:rPr>
            </w:pPr>
            <w:r w:rsidRPr="00544D59">
              <w:rPr>
                <w:rFonts w:eastAsia="Times New Roman"/>
                <w:b/>
                <w:bCs/>
                <w:sz w:val="18"/>
                <w:szCs w:val="18"/>
              </w:rPr>
              <w:t xml:space="preserve">TA - LOSSIEMOUTH - MMA P8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3975E6" w14:textId="77777777" w:rsidR="009076A2" w:rsidRPr="00544D59" w:rsidRDefault="009076A2" w:rsidP="009076A2">
            <w:pPr>
              <w:jc w:val="center"/>
              <w:rPr>
                <w:rFonts w:eastAsia="Times New Roman"/>
                <w:sz w:val="18"/>
                <w:szCs w:val="18"/>
              </w:rPr>
            </w:pPr>
            <w:r w:rsidRPr="00544D59">
              <w:rPr>
                <w:rFonts w:eastAsia="Times New Roman"/>
                <w:sz w:val="18"/>
                <w:szCs w:val="18"/>
              </w:rPr>
              <w:t>5</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6CB6E6" w14:textId="77777777" w:rsidR="009076A2" w:rsidRPr="00544D59" w:rsidRDefault="009076A2" w:rsidP="009076A2">
            <w:pPr>
              <w:jc w:val="center"/>
              <w:rPr>
                <w:rFonts w:eastAsia="Times New Roman"/>
                <w:sz w:val="18"/>
                <w:szCs w:val="18"/>
              </w:rPr>
            </w:pP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B14DD3" w14:textId="77777777" w:rsidR="009076A2" w:rsidRPr="00544D59" w:rsidRDefault="009076A2" w:rsidP="009076A2">
            <w:pPr>
              <w:jc w:val="center"/>
              <w:rPr>
                <w:rFonts w:eastAsia="Times New Roman"/>
                <w:sz w:val="18"/>
                <w:szCs w:val="18"/>
              </w:rPr>
            </w:pP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03814D" w14:textId="77777777" w:rsidR="009076A2" w:rsidRPr="00544D59" w:rsidRDefault="009076A2" w:rsidP="009076A2">
            <w:pPr>
              <w:jc w:val="center"/>
              <w:rPr>
                <w:rFonts w:eastAsia="Times New Roman"/>
                <w:sz w:val="18"/>
                <w:szCs w:val="18"/>
              </w:rPr>
            </w:pPr>
          </w:p>
        </w:tc>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4454E" w14:textId="77777777" w:rsidR="009076A2" w:rsidRPr="00544D59" w:rsidRDefault="009076A2" w:rsidP="009076A2">
            <w:pPr>
              <w:jc w:val="center"/>
              <w:rPr>
                <w:rFonts w:eastAsia="Times New Roman"/>
                <w:sz w:val="18"/>
                <w:szCs w:val="18"/>
              </w:rPr>
            </w:pP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63B579" w14:textId="77777777" w:rsidR="009076A2" w:rsidRPr="00544D59" w:rsidRDefault="009076A2" w:rsidP="009076A2">
            <w:pPr>
              <w:jc w:val="center"/>
              <w:rPr>
                <w:rFonts w:eastAsia="Times New Roman"/>
                <w:sz w:val="18"/>
                <w:szCs w:val="18"/>
              </w:rPr>
            </w:pP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5D1A0" w14:textId="77777777" w:rsidR="009076A2" w:rsidRPr="00544D59" w:rsidRDefault="009076A2" w:rsidP="009076A2">
            <w:pPr>
              <w:jc w:val="center"/>
              <w:rPr>
                <w:rFonts w:eastAsia="Times New Roman"/>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B7CBE8" w14:textId="77777777" w:rsidR="009076A2" w:rsidRPr="00544D59" w:rsidRDefault="009076A2" w:rsidP="009076A2">
            <w:pPr>
              <w:jc w:val="center"/>
              <w:rPr>
                <w:rFonts w:eastAsia="Times New Roman"/>
                <w:sz w:val="18"/>
                <w:szCs w:val="18"/>
              </w:rPr>
            </w:pP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164285" w14:textId="77777777" w:rsidR="009076A2" w:rsidRPr="00544D59" w:rsidRDefault="009076A2" w:rsidP="009076A2">
            <w:pPr>
              <w:jc w:val="center"/>
              <w:rPr>
                <w:rFonts w:eastAsia="Times New Roman"/>
                <w:sz w:val="18"/>
                <w:szCs w:val="18"/>
              </w:rPr>
            </w:pPr>
          </w:p>
        </w:tc>
        <w:tc>
          <w:tcPr>
            <w:tcW w:w="1056"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center"/>
            <w:hideMark/>
          </w:tcPr>
          <w:p w14:paraId="5D02CDD8" w14:textId="77777777" w:rsidR="009076A2" w:rsidRPr="00544D59" w:rsidRDefault="009076A2" w:rsidP="009076A2">
            <w:pPr>
              <w:jc w:val="center"/>
              <w:rPr>
                <w:rFonts w:eastAsia="Times New Roman"/>
                <w:sz w:val="18"/>
                <w:szCs w:val="18"/>
              </w:rPr>
            </w:pPr>
            <w:r w:rsidRPr="00544D59">
              <w:rPr>
                <w:rFonts w:eastAsia="Times New Roman"/>
                <w:sz w:val="18"/>
                <w:szCs w:val="18"/>
              </w:rPr>
              <w:t>5.00</w:t>
            </w:r>
          </w:p>
        </w:tc>
      </w:tr>
      <w:tr w:rsidR="009076A2" w:rsidRPr="00544D59" w14:paraId="73FFA13F" w14:textId="77777777" w:rsidTr="009076A2">
        <w:tc>
          <w:tcPr>
            <w:tcW w:w="424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3D170D39" w14:textId="77777777" w:rsidR="009076A2" w:rsidRPr="00544D59" w:rsidRDefault="009076A2" w:rsidP="009076A2">
            <w:pPr>
              <w:rPr>
                <w:rFonts w:eastAsia="Times New Roman"/>
                <w:b/>
                <w:bCs/>
                <w:sz w:val="18"/>
                <w:szCs w:val="18"/>
              </w:rPr>
            </w:pPr>
            <w:r w:rsidRPr="00544D59">
              <w:rPr>
                <w:rFonts w:eastAsia="Times New Roman"/>
                <w:b/>
                <w:bCs/>
                <w:sz w:val="18"/>
                <w:szCs w:val="18"/>
              </w:rPr>
              <w:t>TA - HONINGTON - WOSM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632604" w14:textId="77777777" w:rsidR="009076A2" w:rsidRPr="00544D59" w:rsidRDefault="009076A2" w:rsidP="009076A2">
            <w:pPr>
              <w:jc w:val="center"/>
              <w:rPr>
                <w:rFonts w:eastAsia="Times New Roman"/>
                <w:sz w:val="18"/>
                <w:szCs w:val="18"/>
              </w:rPr>
            </w:pPr>
            <w:r w:rsidRPr="00544D59">
              <w:rPr>
                <w:rFonts w:eastAsia="Times New Roman"/>
                <w:sz w:val="18"/>
                <w:szCs w:val="18"/>
              </w:rPr>
              <w:t>1.5</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B626EB" w14:textId="77777777" w:rsidR="009076A2" w:rsidRPr="00544D59" w:rsidRDefault="009076A2" w:rsidP="009076A2">
            <w:pPr>
              <w:jc w:val="center"/>
              <w:rPr>
                <w:rFonts w:eastAsia="Times New Roman"/>
                <w:sz w:val="18"/>
                <w:szCs w:val="18"/>
              </w:rPr>
            </w:pP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FFD971" w14:textId="77777777" w:rsidR="009076A2" w:rsidRPr="00544D59" w:rsidRDefault="009076A2" w:rsidP="009076A2">
            <w:pPr>
              <w:jc w:val="center"/>
              <w:rPr>
                <w:rFonts w:eastAsia="Times New Roman"/>
                <w:sz w:val="18"/>
                <w:szCs w:val="18"/>
              </w:rPr>
            </w:pP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5963F" w14:textId="77777777" w:rsidR="009076A2" w:rsidRPr="00544D59" w:rsidRDefault="009076A2" w:rsidP="009076A2">
            <w:pPr>
              <w:jc w:val="center"/>
              <w:rPr>
                <w:rFonts w:eastAsia="Times New Roman"/>
                <w:sz w:val="18"/>
                <w:szCs w:val="18"/>
              </w:rPr>
            </w:pPr>
            <w:r w:rsidRPr="00544D59">
              <w:rPr>
                <w:rFonts w:eastAsia="Times New Roman"/>
                <w:sz w:val="18"/>
                <w:szCs w:val="18"/>
              </w:rPr>
              <w:t>0.75</w:t>
            </w:r>
          </w:p>
        </w:tc>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1D2B2" w14:textId="77777777" w:rsidR="009076A2" w:rsidRPr="00544D59" w:rsidRDefault="009076A2" w:rsidP="009076A2">
            <w:pPr>
              <w:jc w:val="center"/>
              <w:rPr>
                <w:rFonts w:eastAsia="Times New Roman"/>
                <w:sz w:val="18"/>
                <w:szCs w:val="18"/>
              </w:rPr>
            </w:pP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1CA80A" w14:textId="77777777" w:rsidR="009076A2" w:rsidRPr="00544D59" w:rsidRDefault="009076A2" w:rsidP="009076A2">
            <w:pPr>
              <w:jc w:val="center"/>
              <w:rPr>
                <w:rFonts w:eastAsia="Times New Roman"/>
                <w:sz w:val="18"/>
                <w:szCs w:val="18"/>
              </w:rPr>
            </w:pP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677C5E" w14:textId="77777777" w:rsidR="009076A2" w:rsidRPr="00544D59" w:rsidRDefault="009076A2" w:rsidP="009076A2">
            <w:pPr>
              <w:jc w:val="center"/>
              <w:rPr>
                <w:rFonts w:eastAsia="Times New Roman"/>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1B2259" w14:textId="77777777" w:rsidR="009076A2" w:rsidRPr="00544D59" w:rsidRDefault="009076A2" w:rsidP="009076A2">
            <w:pPr>
              <w:jc w:val="center"/>
              <w:rPr>
                <w:rFonts w:eastAsia="Times New Roman"/>
                <w:sz w:val="18"/>
                <w:szCs w:val="18"/>
              </w:rPr>
            </w:pP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01A872" w14:textId="77777777" w:rsidR="009076A2" w:rsidRPr="00544D59" w:rsidRDefault="009076A2" w:rsidP="009076A2">
            <w:pPr>
              <w:jc w:val="center"/>
              <w:rPr>
                <w:rFonts w:eastAsia="Times New Roman"/>
                <w:sz w:val="18"/>
                <w:szCs w:val="18"/>
              </w:rPr>
            </w:pPr>
          </w:p>
        </w:tc>
        <w:tc>
          <w:tcPr>
            <w:tcW w:w="1056"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center"/>
            <w:hideMark/>
          </w:tcPr>
          <w:p w14:paraId="5AA7D768" w14:textId="77777777" w:rsidR="009076A2" w:rsidRPr="00544D59" w:rsidRDefault="009076A2" w:rsidP="009076A2">
            <w:pPr>
              <w:jc w:val="center"/>
              <w:rPr>
                <w:rFonts w:eastAsia="Times New Roman"/>
                <w:sz w:val="18"/>
                <w:szCs w:val="18"/>
              </w:rPr>
            </w:pPr>
            <w:r w:rsidRPr="00544D59">
              <w:rPr>
                <w:rFonts w:eastAsia="Times New Roman"/>
                <w:sz w:val="18"/>
                <w:szCs w:val="18"/>
              </w:rPr>
              <w:t>2.25</w:t>
            </w:r>
          </w:p>
        </w:tc>
      </w:tr>
      <w:tr w:rsidR="009076A2" w:rsidRPr="00544D59" w14:paraId="33B0FD51" w14:textId="77777777" w:rsidTr="009076A2">
        <w:tc>
          <w:tcPr>
            <w:tcW w:w="424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30D9EE3D" w14:textId="77777777" w:rsidR="009076A2" w:rsidRPr="00544D59" w:rsidRDefault="009076A2" w:rsidP="009076A2">
            <w:pPr>
              <w:rPr>
                <w:rFonts w:eastAsia="Times New Roman"/>
                <w:b/>
                <w:bCs/>
                <w:sz w:val="18"/>
                <w:szCs w:val="18"/>
              </w:rPr>
            </w:pPr>
            <w:r w:rsidRPr="00544D59">
              <w:rPr>
                <w:rFonts w:eastAsia="Times New Roman"/>
                <w:b/>
                <w:bCs/>
                <w:sz w:val="18"/>
                <w:szCs w:val="18"/>
              </w:rPr>
              <w:t>TA - LEEMING - Aircrew Training Facility</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579D8" w14:textId="77777777" w:rsidR="009076A2" w:rsidRPr="00544D59" w:rsidRDefault="009076A2" w:rsidP="009076A2">
            <w:pPr>
              <w:jc w:val="center"/>
              <w:rPr>
                <w:rFonts w:eastAsia="Times New Roman"/>
                <w:sz w:val="18"/>
                <w:szCs w:val="18"/>
              </w:rPr>
            </w:pPr>
            <w:r w:rsidRPr="00544D59">
              <w:rPr>
                <w:rFonts w:eastAsia="Times New Roman"/>
                <w:sz w:val="18"/>
                <w:szCs w:val="18"/>
              </w:rPr>
              <w:t>0</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02B97" w14:textId="77777777" w:rsidR="009076A2" w:rsidRPr="00544D59" w:rsidRDefault="009076A2" w:rsidP="009076A2">
            <w:pPr>
              <w:jc w:val="center"/>
              <w:rPr>
                <w:rFonts w:eastAsia="Times New Roman"/>
                <w:sz w:val="18"/>
                <w:szCs w:val="18"/>
              </w:rPr>
            </w:pP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44E458" w14:textId="77777777" w:rsidR="009076A2" w:rsidRPr="00544D59" w:rsidRDefault="009076A2" w:rsidP="009076A2">
            <w:pPr>
              <w:jc w:val="center"/>
              <w:rPr>
                <w:rFonts w:eastAsia="Times New Roman"/>
                <w:sz w:val="18"/>
                <w:szCs w:val="18"/>
              </w:rPr>
            </w:pP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F8EF6B" w14:textId="77777777" w:rsidR="009076A2" w:rsidRPr="00544D59" w:rsidRDefault="009076A2" w:rsidP="009076A2">
            <w:pPr>
              <w:jc w:val="center"/>
              <w:rPr>
                <w:rFonts w:eastAsia="Times New Roman"/>
                <w:sz w:val="18"/>
                <w:szCs w:val="18"/>
              </w:rPr>
            </w:pPr>
            <w:r w:rsidRPr="00544D59">
              <w:rPr>
                <w:rFonts w:eastAsia="Times New Roman"/>
                <w:sz w:val="18"/>
                <w:szCs w:val="18"/>
              </w:rPr>
              <w:t>1</w:t>
            </w:r>
          </w:p>
        </w:tc>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05A17A" w14:textId="77777777" w:rsidR="009076A2" w:rsidRPr="00544D59" w:rsidRDefault="009076A2" w:rsidP="009076A2">
            <w:pPr>
              <w:jc w:val="center"/>
              <w:rPr>
                <w:rFonts w:eastAsia="Times New Roman"/>
                <w:sz w:val="18"/>
                <w:szCs w:val="18"/>
              </w:rPr>
            </w:pP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10BBB5" w14:textId="77777777" w:rsidR="009076A2" w:rsidRPr="00544D59" w:rsidRDefault="009076A2" w:rsidP="009076A2">
            <w:pPr>
              <w:jc w:val="center"/>
              <w:rPr>
                <w:rFonts w:eastAsia="Times New Roman"/>
                <w:sz w:val="18"/>
                <w:szCs w:val="18"/>
              </w:rPr>
            </w:pP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FDE84B" w14:textId="77777777" w:rsidR="009076A2" w:rsidRPr="00544D59" w:rsidRDefault="009076A2" w:rsidP="009076A2">
            <w:pPr>
              <w:jc w:val="center"/>
              <w:rPr>
                <w:rFonts w:eastAsia="Times New Roman"/>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C56169" w14:textId="77777777" w:rsidR="009076A2" w:rsidRPr="00544D59" w:rsidRDefault="009076A2" w:rsidP="009076A2">
            <w:pPr>
              <w:jc w:val="center"/>
              <w:rPr>
                <w:rFonts w:eastAsia="Times New Roman"/>
                <w:sz w:val="18"/>
                <w:szCs w:val="18"/>
              </w:rPr>
            </w:pP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6BCA8" w14:textId="77777777" w:rsidR="009076A2" w:rsidRPr="00544D59" w:rsidRDefault="009076A2" w:rsidP="009076A2">
            <w:pPr>
              <w:jc w:val="center"/>
              <w:rPr>
                <w:rFonts w:eastAsia="Times New Roman"/>
                <w:sz w:val="18"/>
                <w:szCs w:val="18"/>
              </w:rPr>
            </w:pPr>
          </w:p>
        </w:tc>
        <w:tc>
          <w:tcPr>
            <w:tcW w:w="1056"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center"/>
            <w:hideMark/>
          </w:tcPr>
          <w:p w14:paraId="03F045C3" w14:textId="77777777" w:rsidR="009076A2" w:rsidRPr="00544D59" w:rsidRDefault="009076A2" w:rsidP="009076A2">
            <w:pPr>
              <w:jc w:val="center"/>
              <w:rPr>
                <w:rFonts w:eastAsia="Times New Roman"/>
                <w:sz w:val="18"/>
                <w:szCs w:val="18"/>
              </w:rPr>
            </w:pPr>
            <w:r w:rsidRPr="00544D59">
              <w:rPr>
                <w:rFonts w:eastAsia="Times New Roman"/>
                <w:sz w:val="18"/>
                <w:szCs w:val="18"/>
              </w:rPr>
              <w:t>1.00</w:t>
            </w:r>
          </w:p>
        </w:tc>
      </w:tr>
      <w:tr w:rsidR="009076A2" w:rsidRPr="00544D59" w14:paraId="093C4343" w14:textId="77777777" w:rsidTr="009076A2">
        <w:tc>
          <w:tcPr>
            <w:tcW w:w="424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F2DE19" w14:textId="77777777" w:rsidR="009076A2" w:rsidRPr="00544D59" w:rsidRDefault="009076A2" w:rsidP="009076A2">
            <w:pPr>
              <w:jc w:val="center"/>
              <w:rPr>
                <w:rFonts w:eastAsia="Times New Roman"/>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3F3E79" w14:textId="77777777" w:rsidR="009076A2" w:rsidRPr="00544D59" w:rsidRDefault="009076A2" w:rsidP="009076A2">
            <w:pPr>
              <w:jc w:val="center"/>
              <w:rPr>
                <w:rFonts w:eastAsia="Times New Roman"/>
                <w:b/>
                <w:bCs/>
                <w:color w:val="00B050"/>
                <w:sz w:val="18"/>
                <w:szCs w:val="18"/>
              </w:rPr>
            </w:pPr>
            <w:r w:rsidRPr="00544D59">
              <w:rPr>
                <w:rFonts w:eastAsia="Times New Roman"/>
                <w:b/>
                <w:bCs/>
                <w:color w:val="00B050"/>
                <w:sz w:val="18"/>
                <w:szCs w:val="18"/>
              </w:rPr>
              <w:t>5680.5</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4C762F" w14:textId="77777777" w:rsidR="009076A2" w:rsidRPr="00544D59" w:rsidRDefault="009076A2" w:rsidP="009076A2">
            <w:pPr>
              <w:jc w:val="center"/>
              <w:rPr>
                <w:rFonts w:eastAsia="Times New Roman"/>
                <w:b/>
                <w:bCs/>
                <w:color w:val="00B050"/>
                <w:sz w:val="18"/>
                <w:szCs w:val="18"/>
              </w:rPr>
            </w:pPr>
            <w:r w:rsidRPr="00544D59">
              <w:rPr>
                <w:rFonts w:eastAsia="Times New Roman"/>
                <w:b/>
                <w:bCs/>
                <w:color w:val="00B050"/>
                <w:sz w:val="18"/>
                <w:szCs w:val="18"/>
              </w:rPr>
              <w:t>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5EB4D3" w14:textId="77777777" w:rsidR="009076A2" w:rsidRPr="00544D59" w:rsidRDefault="009076A2" w:rsidP="009076A2">
            <w:pPr>
              <w:jc w:val="center"/>
              <w:rPr>
                <w:rFonts w:eastAsia="Times New Roman"/>
                <w:b/>
                <w:bCs/>
                <w:color w:val="00B050"/>
                <w:sz w:val="18"/>
                <w:szCs w:val="18"/>
              </w:rPr>
            </w:pPr>
            <w:r w:rsidRPr="00544D59">
              <w:rPr>
                <w:rFonts w:eastAsia="Times New Roman"/>
                <w:b/>
                <w:bCs/>
                <w:color w:val="00B050"/>
                <w:sz w:val="18"/>
                <w:szCs w:val="18"/>
              </w:rPr>
              <w:t>0</w:t>
            </w: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4BF4FE" w14:textId="77777777" w:rsidR="009076A2" w:rsidRPr="00544D59" w:rsidRDefault="009076A2" w:rsidP="009076A2">
            <w:pPr>
              <w:jc w:val="center"/>
              <w:rPr>
                <w:rFonts w:eastAsia="Times New Roman"/>
                <w:b/>
                <w:bCs/>
                <w:color w:val="00B050"/>
                <w:sz w:val="18"/>
                <w:szCs w:val="18"/>
              </w:rPr>
            </w:pPr>
            <w:r w:rsidRPr="00544D59">
              <w:rPr>
                <w:rFonts w:eastAsia="Times New Roman"/>
                <w:b/>
                <w:bCs/>
                <w:color w:val="00B050"/>
                <w:sz w:val="18"/>
                <w:szCs w:val="18"/>
              </w:rPr>
              <w:t>204.75</w:t>
            </w:r>
          </w:p>
        </w:tc>
        <w:tc>
          <w:tcPr>
            <w:tcW w:w="10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02954F" w14:textId="77777777" w:rsidR="009076A2" w:rsidRPr="00544D59" w:rsidRDefault="009076A2" w:rsidP="009076A2">
            <w:pPr>
              <w:jc w:val="center"/>
              <w:rPr>
                <w:rFonts w:eastAsia="Times New Roman"/>
                <w:b/>
                <w:bCs/>
                <w:color w:val="00B050"/>
                <w:sz w:val="18"/>
                <w:szCs w:val="18"/>
              </w:rPr>
            </w:pPr>
            <w:r w:rsidRPr="00544D59">
              <w:rPr>
                <w:rFonts w:eastAsia="Times New Roman"/>
                <w:b/>
                <w:bCs/>
                <w:color w:val="00B050"/>
                <w:sz w:val="18"/>
                <w:szCs w:val="18"/>
              </w:rPr>
              <w:t>10.5</w:t>
            </w: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26B3DE" w14:textId="77777777" w:rsidR="009076A2" w:rsidRPr="00544D59" w:rsidRDefault="009076A2" w:rsidP="009076A2">
            <w:pPr>
              <w:jc w:val="center"/>
              <w:rPr>
                <w:rFonts w:eastAsia="Times New Roman"/>
                <w:b/>
                <w:bCs/>
                <w:color w:val="00B050"/>
                <w:sz w:val="18"/>
                <w:szCs w:val="18"/>
              </w:rPr>
            </w:pPr>
            <w:r w:rsidRPr="00544D59">
              <w:rPr>
                <w:rFonts w:eastAsia="Times New Roman"/>
                <w:b/>
                <w:bCs/>
                <w:color w:val="00B050"/>
                <w:sz w:val="18"/>
                <w:szCs w:val="18"/>
              </w:rPr>
              <w:t>0</w:t>
            </w: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CF2006" w14:textId="77777777" w:rsidR="009076A2" w:rsidRPr="00544D59" w:rsidRDefault="009076A2" w:rsidP="009076A2">
            <w:pPr>
              <w:jc w:val="center"/>
              <w:rPr>
                <w:rFonts w:eastAsia="Times New Roman"/>
                <w:b/>
                <w:bCs/>
                <w:color w:val="00B050"/>
                <w:sz w:val="18"/>
                <w:szCs w:val="18"/>
              </w:rPr>
            </w:pPr>
            <w:r w:rsidRPr="00544D59">
              <w:rPr>
                <w:rFonts w:eastAsia="Times New Roman"/>
                <w:b/>
                <w:bCs/>
                <w:color w:val="00B050"/>
                <w:sz w:val="18"/>
                <w:szCs w:val="18"/>
              </w:rPr>
              <w:t>12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0C2785" w14:textId="77777777" w:rsidR="009076A2" w:rsidRPr="00544D59" w:rsidRDefault="009076A2" w:rsidP="009076A2">
            <w:pPr>
              <w:jc w:val="center"/>
              <w:rPr>
                <w:rFonts w:eastAsia="Times New Roman"/>
                <w:b/>
                <w:bCs/>
                <w:color w:val="00B050"/>
                <w:sz w:val="18"/>
                <w:szCs w:val="18"/>
              </w:rPr>
            </w:pPr>
            <w:r w:rsidRPr="00544D59">
              <w:rPr>
                <w:rFonts w:eastAsia="Times New Roman"/>
                <w:b/>
                <w:bCs/>
                <w:color w:val="00B050"/>
                <w:sz w:val="18"/>
                <w:szCs w:val="18"/>
              </w:rPr>
              <w:t>0</w:t>
            </w: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551300" w14:textId="77777777" w:rsidR="009076A2" w:rsidRPr="00544D59" w:rsidRDefault="009076A2" w:rsidP="009076A2">
            <w:pPr>
              <w:jc w:val="center"/>
              <w:rPr>
                <w:rFonts w:eastAsia="Times New Roman"/>
                <w:b/>
                <w:bCs/>
                <w:color w:val="00B050"/>
                <w:sz w:val="18"/>
                <w:szCs w:val="18"/>
              </w:rPr>
            </w:pPr>
            <w:r w:rsidRPr="00544D59">
              <w:rPr>
                <w:rFonts w:eastAsia="Times New Roman"/>
                <w:b/>
                <w:bCs/>
                <w:color w:val="00B050"/>
                <w:sz w:val="18"/>
                <w:szCs w:val="18"/>
              </w:rPr>
              <w:t>623</w:t>
            </w:r>
          </w:p>
        </w:tc>
        <w:tc>
          <w:tcPr>
            <w:tcW w:w="10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C6D73F" w14:textId="77777777" w:rsidR="009076A2" w:rsidRPr="00544D59" w:rsidRDefault="009076A2" w:rsidP="009076A2">
            <w:pPr>
              <w:jc w:val="center"/>
              <w:rPr>
                <w:rFonts w:eastAsia="Times New Roman"/>
                <w:b/>
                <w:bCs/>
                <w:color w:val="00B050"/>
                <w:sz w:val="18"/>
                <w:szCs w:val="18"/>
              </w:rPr>
            </w:pPr>
            <w:r w:rsidRPr="00544D59">
              <w:rPr>
                <w:rFonts w:eastAsia="Times New Roman"/>
                <w:b/>
                <w:bCs/>
                <w:color w:val="00B050"/>
                <w:sz w:val="18"/>
                <w:szCs w:val="18"/>
              </w:rPr>
              <w:t>6530.75</w:t>
            </w:r>
          </w:p>
        </w:tc>
      </w:tr>
      <w:tr w:rsidR="009076A2" w:rsidRPr="00544D59" w14:paraId="0BA6813E" w14:textId="77777777" w:rsidTr="009076A2">
        <w:tc>
          <w:tcPr>
            <w:tcW w:w="424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7ED1DBB" w14:textId="77777777" w:rsidR="009076A2" w:rsidRPr="00544D59" w:rsidRDefault="009076A2" w:rsidP="009076A2">
            <w:pPr>
              <w:jc w:val="center"/>
              <w:rPr>
                <w:rFonts w:eastAsia="Times New Roman"/>
                <w:b/>
                <w:bCs/>
                <w:color w:val="00B050"/>
                <w:sz w:val="18"/>
                <w:szCs w:val="18"/>
              </w:rPr>
            </w:pPr>
          </w:p>
        </w:tc>
        <w:tc>
          <w:tcPr>
            <w:tcW w:w="14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9A7836" w14:textId="77777777" w:rsidR="009076A2" w:rsidRPr="00544D59" w:rsidRDefault="009076A2" w:rsidP="009076A2">
            <w:pPr>
              <w:jc w:val="right"/>
              <w:rPr>
                <w:rFonts w:eastAsia="Times New Roman"/>
                <w:b/>
                <w:bCs/>
                <w:sz w:val="18"/>
                <w:szCs w:val="18"/>
              </w:rPr>
            </w:pPr>
            <w:r w:rsidRPr="00544D59">
              <w:rPr>
                <w:rFonts w:eastAsia="Times New Roman"/>
                <w:b/>
                <w:bCs/>
                <w:sz w:val="18"/>
                <w:szCs w:val="18"/>
              </w:rPr>
              <w:t xml:space="preserve">No of TAs Req: </w:t>
            </w:r>
          </w:p>
        </w:tc>
        <w:tc>
          <w:tcPr>
            <w:tcW w:w="7255"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7026AF6" w14:textId="77777777" w:rsidR="009076A2" w:rsidRPr="00544D59" w:rsidRDefault="009076A2" w:rsidP="009076A2">
            <w:pPr>
              <w:jc w:val="center"/>
              <w:rPr>
                <w:rFonts w:eastAsia="Times New Roman"/>
                <w:b/>
                <w:bCs/>
                <w:sz w:val="18"/>
                <w:szCs w:val="18"/>
              </w:rPr>
            </w:pPr>
            <w:r w:rsidRPr="00544D59">
              <w:rPr>
                <w:rFonts w:eastAsia="Times New Roman"/>
                <w:b/>
                <w:bCs/>
                <w:sz w:val="18"/>
                <w:szCs w:val="18"/>
              </w:rPr>
              <w:t>This number does not include any allowance for general admin, MOD mandated training and other necessary additional work.</w:t>
            </w:r>
          </w:p>
        </w:tc>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E33D1" w14:textId="77777777" w:rsidR="009076A2" w:rsidRPr="00544D59" w:rsidRDefault="009076A2" w:rsidP="009076A2">
            <w:pPr>
              <w:jc w:val="right"/>
              <w:rPr>
                <w:rFonts w:eastAsia="Times New Roman"/>
                <w:b/>
                <w:bCs/>
                <w:sz w:val="18"/>
                <w:szCs w:val="18"/>
              </w:rPr>
            </w:pPr>
            <w:r w:rsidRPr="00544D59">
              <w:rPr>
                <w:rFonts w:eastAsia="Times New Roman"/>
                <w:b/>
                <w:bCs/>
                <w:sz w:val="18"/>
                <w:szCs w:val="18"/>
              </w:rPr>
              <w:t>4.146508</w:t>
            </w:r>
          </w:p>
        </w:tc>
      </w:tr>
    </w:tbl>
    <w:p w14:paraId="0DB8D05D" w14:textId="77777777" w:rsidR="009076A2" w:rsidRDefault="009076A2" w:rsidP="009076A2">
      <w:pPr>
        <w:rPr>
          <w:highlight w:val="magenta"/>
        </w:rPr>
      </w:pPr>
    </w:p>
    <w:p w14:paraId="061E330A" w14:textId="77777777" w:rsidR="009076A2" w:rsidRDefault="009076A2" w:rsidP="009076A2">
      <w:pPr>
        <w:rPr>
          <w:highlight w:val="magenta"/>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686"/>
        <w:gridCol w:w="1056"/>
      </w:tblGrid>
      <w:tr w:rsidR="009076A2" w:rsidRPr="00BF2F8A" w14:paraId="328D05CF" w14:textId="77777777" w:rsidTr="009076A2">
        <w:trPr>
          <w:trHeight w:val="300"/>
        </w:trPr>
        <w:tc>
          <w:tcPr>
            <w:tcW w:w="4742" w:type="dxa"/>
            <w:gridSpan w:val="2"/>
            <w:tcBorders>
              <w:top w:val="single" w:sz="12" w:space="0" w:color="auto"/>
              <w:bottom w:val="single" w:sz="12" w:space="0" w:color="auto"/>
            </w:tcBorders>
            <w:shd w:val="clear" w:color="auto" w:fill="E5B8B7" w:themeFill="accent2" w:themeFillTint="66"/>
            <w:vAlign w:val="center"/>
            <w:hideMark/>
          </w:tcPr>
          <w:p w14:paraId="4F98C366" w14:textId="77777777" w:rsidR="009076A2" w:rsidRPr="00BF2F8A" w:rsidRDefault="009076A2" w:rsidP="009076A2">
            <w:pPr>
              <w:jc w:val="center"/>
              <w:rPr>
                <w:rFonts w:eastAsia="Times New Roman"/>
                <w:szCs w:val="20"/>
              </w:rPr>
            </w:pPr>
            <w:r>
              <w:rPr>
                <w:rFonts w:eastAsia="Times New Roman"/>
                <w:b/>
                <w:bCs/>
                <w:szCs w:val="20"/>
              </w:rPr>
              <w:t>Top 3 Workhours Projects/Sites</w:t>
            </w:r>
          </w:p>
        </w:tc>
      </w:tr>
      <w:tr w:rsidR="009076A2" w:rsidRPr="00BF2F8A" w14:paraId="364DD550" w14:textId="77777777" w:rsidTr="009076A2">
        <w:trPr>
          <w:trHeight w:val="300"/>
        </w:trPr>
        <w:tc>
          <w:tcPr>
            <w:tcW w:w="3686" w:type="dxa"/>
            <w:tcBorders>
              <w:top w:val="single" w:sz="12" w:space="0" w:color="auto"/>
            </w:tcBorders>
            <w:shd w:val="clear" w:color="auto" w:fill="auto"/>
            <w:vAlign w:val="center"/>
          </w:tcPr>
          <w:p w14:paraId="6724A34C" w14:textId="77777777" w:rsidR="009076A2" w:rsidRPr="00BF2F8A" w:rsidRDefault="009076A2" w:rsidP="009076A2">
            <w:pPr>
              <w:rPr>
                <w:rFonts w:eastAsia="Times New Roman"/>
                <w:b/>
                <w:bCs/>
                <w:szCs w:val="20"/>
              </w:rPr>
            </w:pPr>
            <w:r>
              <w:rPr>
                <w:rFonts w:eastAsia="Times New Roman"/>
                <w:b/>
                <w:bCs/>
                <w:szCs w:val="20"/>
              </w:rPr>
              <w:t>RAF Lossiemouth</w:t>
            </w:r>
          </w:p>
        </w:tc>
        <w:tc>
          <w:tcPr>
            <w:tcW w:w="1056" w:type="dxa"/>
            <w:tcBorders>
              <w:top w:val="single" w:sz="12" w:space="0" w:color="auto"/>
            </w:tcBorders>
            <w:shd w:val="clear" w:color="auto" w:fill="auto"/>
            <w:noWrap/>
            <w:vAlign w:val="center"/>
          </w:tcPr>
          <w:p w14:paraId="0399974B" w14:textId="77777777" w:rsidR="009076A2" w:rsidRPr="00BF2F8A" w:rsidRDefault="009076A2" w:rsidP="009076A2">
            <w:pPr>
              <w:jc w:val="center"/>
              <w:rPr>
                <w:rFonts w:eastAsia="Times New Roman"/>
                <w:szCs w:val="20"/>
              </w:rPr>
            </w:pPr>
            <w:r>
              <w:rPr>
                <w:rFonts w:eastAsia="Times New Roman"/>
                <w:szCs w:val="20"/>
              </w:rPr>
              <w:t>3059</w:t>
            </w:r>
          </w:p>
        </w:tc>
      </w:tr>
      <w:tr w:rsidR="009076A2" w:rsidRPr="00BF2F8A" w14:paraId="687DD82A" w14:textId="77777777" w:rsidTr="009076A2">
        <w:trPr>
          <w:trHeight w:val="300"/>
        </w:trPr>
        <w:tc>
          <w:tcPr>
            <w:tcW w:w="3686" w:type="dxa"/>
            <w:shd w:val="clear" w:color="auto" w:fill="auto"/>
            <w:vAlign w:val="center"/>
          </w:tcPr>
          <w:p w14:paraId="62FD3953" w14:textId="77777777" w:rsidR="009076A2" w:rsidRPr="00BF2F8A" w:rsidRDefault="009076A2" w:rsidP="009076A2">
            <w:pPr>
              <w:rPr>
                <w:rFonts w:eastAsia="Times New Roman"/>
                <w:b/>
                <w:bCs/>
                <w:szCs w:val="20"/>
              </w:rPr>
            </w:pPr>
            <w:r>
              <w:rPr>
                <w:rFonts w:eastAsia="Times New Roman"/>
                <w:b/>
                <w:bCs/>
                <w:szCs w:val="20"/>
              </w:rPr>
              <w:t>RAF Waddington</w:t>
            </w:r>
          </w:p>
        </w:tc>
        <w:tc>
          <w:tcPr>
            <w:tcW w:w="1056" w:type="dxa"/>
            <w:shd w:val="clear" w:color="auto" w:fill="auto"/>
            <w:noWrap/>
            <w:vAlign w:val="center"/>
          </w:tcPr>
          <w:p w14:paraId="278D0822" w14:textId="77777777" w:rsidR="009076A2" w:rsidRPr="00BF2F8A" w:rsidRDefault="009076A2" w:rsidP="009076A2">
            <w:pPr>
              <w:jc w:val="center"/>
              <w:rPr>
                <w:rFonts w:eastAsia="Times New Roman"/>
                <w:szCs w:val="20"/>
              </w:rPr>
            </w:pPr>
            <w:r>
              <w:rPr>
                <w:rFonts w:eastAsia="Times New Roman"/>
                <w:szCs w:val="20"/>
              </w:rPr>
              <w:t>1466</w:t>
            </w:r>
          </w:p>
        </w:tc>
      </w:tr>
      <w:tr w:rsidR="009076A2" w:rsidRPr="00BF2F8A" w14:paraId="7C6F5114" w14:textId="77777777" w:rsidTr="009076A2">
        <w:trPr>
          <w:trHeight w:val="300"/>
        </w:trPr>
        <w:tc>
          <w:tcPr>
            <w:tcW w:w="3686" w:type="dxa"/>
            <w:shd w:val="clear" w:color="auto" w:fill="auto"/>
            <w:vAlign w:val="center"/>
          </w:tcPr>
          <w:p w14:paraId="3EDABEF7" w14:textId="77777777" w:rsidR="009076A2" w:rsidRPr="00BF2F8A" w:rsidRDefault="009076A2" w:rsidP="009076A2">
            <w:pPr>
              <w:rPr>
                <w:rFonts w:eastAsia="Times New Roman"/>
                <w:b/>
                <w:bCs/>
                <w:szCs w:val="20"/>
              </w:rPr>
            </w:pPr>
            <w:r>
              <w:rPr>
                <w:rFonts w:eastAsia="Times New Roman"/>
                <w:b/>
                <w:bCs/>
                <w:szCs w:val="20"/>
              </w:rPr>
              <w:t>RAF Marham</w:t>
            </w:r>
          </w:p>
        </w:tc>
        <w:tc>
          <w:tcPr>
            <w:tcW w:w="1056" w:type="dxa"/>
            <w:shd w:val="clear" w:color="auto" w:fill="auto"/>
            <w:noWrap/>
            <w:vAlign w:val="center"/>
          </w:tcPr>
          <w:p w14:paraId="68DCDF4C" w14:textId="77777777" w:rsidR="009076A2" w:rsidRPr="00BF2F8A" w:rsidRDefault="009076A2" w:rsidP="009076A2">
            <w:pPr>
              <w:jc w:val="center"/>
              <w:rPr>
                <w:rFonts w:eastAsia="Times New Roman"/>
                <w:szCs w:val="20"/>
              </w:rPr>
            </w:pPr>
            <w:r>
              <w:rPr>
                <w:rFonts w:eastAsia="Times New Roman"/>
                <w:szCs w:val="20"/>
              </w:rPr>
              <w:t>970</w:t>
            </w:r>
          </w:p>
        </w:tc>
      </w:tr>
    </w:tbl>
    <w:p w14:paraId="558670BD" w14:textId="77777777" w:rsidR="009076A2" w:rsidRDefault="009076A2" w:rsidP="009076A2">
      <w:pPr>
        <w:rPr>
          <w:rFonts w:asciiTheme="minorHAnsi" w:hAnsiTheme="minorHAnsi" w:cstheme="minorBidi"/>
          <w:highlight w:val="magenta"/>
        </w:rPr>
      </w:pPr>
    </w:p>
    <w:p w14:paraId="219FE1E5" w14:textId="77777777" w:rsidR="009076A2" w:rsidRDefault="009076A2" w:rsidP="009076A2">
      <w:pPr>
        <w:rPr>
          <w:rFonts w:asciiTheme="minorHAnsi" w:hAnsiTheme="minorHAnsi" w:cstheme="minorBidi"/>
          <w:highlight w:val="magenta"/>
        </w:rPr>
      </w:pPr>
    </w:p>
    <w:p w14:paraId="0DA9E2DD" w14:textId="77777777" w:rsidR="009076A2" w:rsidRDefault="009076A2" w:rsidP="009076A2">
      <w:pPr>
        <w:rPr>
          <w:rFonts w:asciiTheme="minorHAnsi" w:hAnsiTheme="minorHAnsi" w:cstheme="minorBidi"/>
          <w:highlight w:val="magenta"/>
        </w:rPr>
      </w:pPr>
      <w:r>
        <w:rPr>
          <w:rFonts w:asciiTheme="minorHAnsi" w:hAnsiTheme="minorHAnsi" w:cstheme="minorBidi"/>
          <w:highlight w:val="magenta"/>
        </w:rPr>
        <w:br w:type="page"/>
      </w:r>
    </w:p>
    <w:p w14:paraId="4970F580" w14:textId="77777777" w:rsidR="009076A2" w:rsidRDefault="009076A2" w:rsidP="009076A2">
      <w:pPr>
        <w:rPr>
          <w:rFonts w:asciiTheme="minorHAnsi" w:hAnsiTheme="minorHAnsi" w:cstheme="minorBidi"/>
          <w:highlight w:val="magenta"/>
        </w:rPr>
      </w:pPr>
    </w:p>
    <w:p w14:paraId="0D8718B4" w14:textId="77777777" w:rsidR="009076A2" w:rsidRDefault="009076A2" w:rsidP="009076A2">
      <w:pPr>
        <w:rPr>
          <w:rFonts w:asciiTheme="minorHAnsi" w:hAnsiTheme="minorHAnsi" w:cstheme="minorHAnsi"/>
          <w:b/>
        </w:rPr>
      </w:pPr>
      <w:r>
        <w:rPr>
          <w:rFonts w:asciiTheme="minorHAnsi" w:hAnsiTheme="minorHAnsi" w:cstheme="minorHAnsi"/>
          <w:b/>
        </w:rPr>
        <w:t>Overall Workforce hours</w:t>
      </w:r>
      <w:r w:rsidRPr="000263EF">
        <w:rPr>
          <w:rFonts w:asciiTheme="minorHAnsi" w:hAnsiTheme="minorHAnsi" w:cstheme="minorHAnsi"/>
          <w:b/>
        </w:rPr>
        <w:t xml:space="preserve"> Consumption 2023 &amp; 2024 (sites with no activity omitted for brevity)</w:t>
      </w:r>
    </w:p>
    <w:p w14:paraId="12CB65C5" w14:textId="77777777" w:rsidR="009076A2" w:rsidRDefault="009076A2" w:rsidP="009076A2">
      <w:pPr>
        <w:rPr>
          <w:rFonts w:asciiTheme="minorHAnsi" w:hAnsiTheme="minorHAnsi" w:cstheme="minorHAnsi"/>
          <w:b/>
        </w:rPr>
      </w:pPr>
    </w:p>
    <w:p w14:paraId="200BE8C5" w14:textId="77777777" w:rsidR="009076A2" w:rsidRDefault="009076A2" w:rsidP="009076A2">
      <w:pPr>
        <w:rPr>
          <w:rFonts w:asciiTheme="minorHAnsi" w:hAnsiTheme="minorHAnsi" w:cstheme="minorHAnsi"/>
          <w:b/>
        </w:rPr>
      </w:pPr>
      <w:r>
        <w:rPr>
          <w:rFonts w:eastAsia="Times New Roman"/>
          <w:szCs w:val="20"/>
        </w:rPr>
        <w:t xml:space="preserve">Note: Standing tasks include </w:t>
      </w:r>
      <w:r w:rsidRPr="00155315">
        <w:rPr>
          <w:rFonts w:eastAsia="Times New Roman"/>
          <w:szCs w:val="20"/>
        </w:rPr>
        <w:t>Admin, Engineering Supervision &amp; Management</w:t>
      </w:r>
      <w:r>
        <w:rPr>
          <w:rFonts w:eastAsia="Times New Roman"/>
          <w:szCs w:val="20"/>
        </w:rPr>
        <w:t xml:space="preserve">, </w:t>
      </w:r>
      <w:r w:rsidRPr="00155315">
        <w:rPr>
          <w:rFonts w:eastAsia="Times New Roman"/>
          <w:szCs w:val="20"/>
        </w:rPr>
        <w:t>Training - MOD mandated and job related</w:t>
      </w:r>
      <w:r>
        <w:rPr>
          <w:rFonts w:eastAsia="Times New Roman"/>
          <w:szCs w:val="20"/>
        </w:rPr>
        <w:t>,</w:t>
      </w:r>
      <w:r w:rsidRPr="00291EEA">
        <w:rPr>
          <w:rFonts w:eastAsia="Times New Roman"/>
          <w:szCs w:val="20"/>
        </w:rPr>
        <w:t xml:space="preserve"> </w:t>
      </w:r>
      <w:r w:rsidRPr="00155315">
        <w:rPr>
          <w:rFonts w:eastAsia="Times New Roman"/>
          <w:szCs w:val="20"/>
        </w:rPr>
        <w:t>SCIDA Task General (inc Policy &amp; Standards)</w:t>
      </w:r>
      <w:r>
        <w:rPr>
          <w:rFonts w:eastAsia="Times New Roman"/>
          <w:szCs w:val="20"/>
        </w:rPr>
        <w:t>.</w:t>
      </w:r>
    </w:p>
    <w:p w14:paraId="03ED9BDF" w14:textId="77777777" w:rsidR="009076A2" w:rsidRPr="005E6BE5" w:rsidRDefault="009076A2" w:rsidP="009076A2">
      <w:pPr>
        <w:jc w:val="center"/>
        <w:rPr>
          <w:b/>
          <w:bCs/>
        </w:rPr>
      </w:pPr>
      <w:r w:rsidRPr="005E6BE5">
        <w:rPr>
          <w:rFonts w:asciiTheme="minorHAnsi" w:hAnsiTheme="minorHAnsi" w:cstheme="minorHAnsi"/>
          <w:b/>
          <w:bCs/>
        </w:rPr>
        <w:t xml:space="preserve">Table </w:t>
      </w:r>
      <w:r>
        <w:rPr>
          <w:rFonts w:asciiTheme="minorHAnsi" w:hAnsiTheme="minorHAnsi" w:cstheme="minorHAnsi"/>
          <w:b/>
          <w:bCs/>
        </w:rPr>
        <w:t>2</w:t>
      </w:r>
      <w:r w:rsidRPr="005E6BE5">
        <w:rPr>
          <w:rFonts w:ascii="Arial" w:hAnsi="Arial" w:cs="Arial"/>
          <w:b/>
          <w:bCs/>
          <w:highlight w:val="magenta"/>
        </w:rPr>
        <w:fldChar w:fldCharType="begin"/>
      </w:r>
      <w:r w:rsidRPr="005E6BE5">
        <w:rPr>
          <w:b/>
          <w:bCs/>
          <w:highlight w:val="magenta"/>
        </w:rPr>
        <w:instrText xml:space="preserve"> LINK </w:instrText>
      </w:r>
      <w:r>
        <w:rPr>
          <w:b/>
          <w:bCs/>
          <w:highlight w:val="magenta"/>
        </w:rPr>
        <w:instrText xml:space="preserve">Excel.OpenDocumentSpreadsheet.12 "https://modgovuk-my.sharepoint.com/personal/davidbain_seath401_mod_gov_uk/Documents/Re-let Docs/Akkodis Metrics/2024 TA Manhours.ods" Sheet1!R1C1:R46C11 </w:instrText>
      </w:r>
      <w:r w:rsidRPr="005E6BE5">
        <w:rPr>
          <w:b/>
          <w:bCs/>
          <w:highlight w:val="magenta"/>
        </w:rPr>
        <w:instrText xml:space="preserve">\a \f 4 \h  \* MERGEFORMAT </w:instrText>
      </w:r>
      <w:r w:rsidRPr="005E6BE5">
        <w:rPr>
          <w:rFonts w:ascii="Arial" w:hAnsi="Arial" w:cs="Arial"/>
          <w:b/>
          <w:bCs/>
          <w:highlight w:val="magenta"/>
        </w:rPr>
        <w:fldChar w:fldCharType="separate"/>
      </w:r>
      <w:bookmarkStart w:id="38" w:name="_1811162283"/>
      <w:bookmarkStart w:id="39" w:name="_1811063666"/>
      <w:bookmarkStart w:id="40" w:name="_1810964164"/>
      <w:bookmarkStart w:id="41" w:name="_1810829252"/>
      <w:bookmarkStart w:id="42" w:name="_1810741868"/>
      <w:bookmarkStart w:id="43" w:name="_1810902740"/>
      <w:bookmarkStart w:id="44" w:name="_1811143971"/>
      <w:bookmarkEnd w:id="38"/>
      <w:bookmarkEnd w:id="39"/>
      <w:bookmarkEnd w:id="40"/>
      <w:bookmarkEnd w:id="41"/>
      <w:bookmarkEnd w:id="42"/>
      <w:bookmarkEnd w:id="43"/>
      <w:bookmarkEnd w:id="44"/>
    </w:p>
    <w:p w14:paraId="4D81665E" w14:textId="77777777" w:rsidR="009076A2" w:rsidRPr="000263EF" w:rsidRDefault="009076A2" w:rsidP="009076A2">
      <w:pPr>
        <w:rPr>
          <w:rFonts w:asciiTheme="minorHAnsi" w:hAnsiTheme="minorHAnsi" w:cstheme="minorHAnsi"/>
          <w:highlight w:val="magenta"/>
        </w:rPr>
      </w:pPr>
      <w:r w:rsidRPr="005E6BE5">
        <w:rPr>
          <w:rFonts w:asciiTheme="minorHAnsi" w:hAnsiTheme="minorHAnsi" w:cstheme="minorBidi"/>
          <w:b/>
          <w:bCs/>
          <w:highlight w:val="magenta"/>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992"/>
        <w:gridCol w:w="1067"/>
        <w:gridCol w:w="1236"/>
        <w:gridCol w:w="993"/>
        <w:gridCol w:w="1275"/>
        <w:gridCol w:w="1134"/>
        <w:gridCol w:w="993"/>
        <w:gridCol w:w="992"/>
        <w:gridCol w:w="992"/>
        <w:gridCol w:w="967"/>
        <w:gridCol w:w="993"/>
      </w:tblGrid>
      <w:tr w:rsidR="009076A2" w:rsidRPr="000263EF" w14:paraId="576E86B4" w14:textId="77777777" w:rsidTr="009076A2">
        <w:trPr>
          <w:trHeight w:val="1290"/>
          <w:tblHeader/>
        </w:trPr>
        <w:tc>
          <w:tcPr>
            <w:tcW w:w="1838" w:type="dxa"/>
            <w:shd w:val="clear" w:color="auto" w:fill="auto"/>
            <w:vAlign w:val="center"/>
            <w:hideMark/>
          </w:tcPr>
          <w:p w14:paraId="7841125D" w14:textId="77777777" w:rsidR="009076A2" w:rsidRPr="000263EF" w:rsidRDefault="009076A2" w:rsidP="009076A2">
            <w:pPr>
              <w:jc w:val="center"/>
              <w:rPr>
                <w:rFonts w:asciiTheme="minorHAnsi" w:eastAsia="Times New Roman" w:hAnsiTheme="minorHAnsi" w:cstheme="minorHAnsi"/>
                <w:b/>
                <w:bCs/>
                <w:color w:val="FF0000"/>
                <w:sz w:val="36"/>
                <w:szCs w:val="36"/>
              </w:rPr>
            </w:pPr>
            <w:r w:rsidRPr="000263EF">
              <w:rPr>
                <w:rFonts w:asciiTheme="minorHAnsi" w:eastAsia="Times New Roman" w:hAnsiTheme="minorHAnsi" w:cstheme="minorHAnsi"/>
                <w:b/>
                <w:color w:val="FF0000"/>
                <w:sz w:val="36"/>
                <w:szCs w:val="36"/>
              </w:rPr>
              <w:t>2023</w:t>
            </w:r>
          </w:p>
        </w:tc>
        <w:tc>
          <w:tcPr>
            <w:tcW w:w="992" w:type="dxa"/>
            <w:shd w:val="clear" w:color="000000" w:fill="CCFFFF"/>
            <w:vAlign w:val="center"/>
            <w:hideMark/>
          </w:tcPr>
          <w:p w14:paraId="736A8167" w14:textId="77777777" w:rsidR="009076A2" w:rsidRPr="000263EF" w:rsidRDefault="009076A2" w:rsidP="009076A2">
            <w:pPr>
              <w:jc w:val="cente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Standing Tasks</w:t>
            </w:r>
          </w:p>
        </w:tc>
        <w:tc>
          <w:tcPr>
            <w:tcW w:w="1067" w:type="dxa"/>
            <w:shd w:val="clear" w:color="000000" w:fill="CCFFFF"/>
            <w:vAlign w:val="center"/>
            <w:hideMark/>
          </w:tcPr>
          <w:p w14:paraId="57F343ED" w14:textId="77777777" w:rsidR="009076A2" w:rsidRPr="000263EF" w:rsidRDefault="009076A2" w:rsidP="009076A2">
            <w:pPr>
              <w:jc w:val="cente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ECR</w:t>
            </w:r>
          </w:p>
        </w:tc>
        <w:tc>
          <w:tcPr>
            <w:tcW w:w="1236" w:type="dxa"/>
            <w:shd w:val="clear" w:color="000000" w:fill="CCFFFF"/>
            <w:vAlign w:val="center"/>
            <w:hideMark/>
          </w:tcPr>
          <w:p w14:paraId="2A81D083" w14:textId="77777777" w:rsidR="009076A2" w:rsidRPr="000263EF" w:rsidRDefault="009076A2" w:rsidP="009076A2">
            <w:pPr>
              <w:jc w:val="cente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 xml:space="preserve">Audit/SLA </w:t>
            </w:r>
          </w:p>
        </w:tc>
        <w:tc>
          <w:tcPr>
            <w:tcW w:w="993" w:type="dxa"/>
            <w:shd w:val="clear" w:color="000000" w:fill="CCFFFF"/>
            <w:vAlign w:val="center"/>
            <w:hideMark/>
          </w:tcPr>
          <w:p w14:paraId="5128FD44" w14:textId="77777777" w:rsidR="009076A2" w:rsidRPr="000263EF" w:rsidRDefault="009076A2" w:rsidP="009076A2">
            <w:pPr>
              <w:jc w:val="cente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 xml:space="preserve">Project Marshall (inc WAM Audits) </w:t>
            </w:r>
          </w:p>
        </w:tc>
        <w:tc>
          <w:tcPr>
            <w:tcW w:w="1275" w:type="dxa"/>
            <w:shd w:val="clear" w:color="000000" w:fill="CCFFFF"/>
            <w:vAlign w:val="center"/>
            <w:hideMark/>
          </w:tcPr>
          <w:p w14:paraId="2C890514" w14:textId="77777777" w:rsidR="009076A2" w:rsidRPr="000263EF" w:rsidRDefault="009076A2" w:rsidP="009076A2">
            <w:pPr>
              <w:jc w:val="cente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General Client Assistance</w:t>
            </w:r>
          </w:p>
        </w:tc>
        <w:tc>
          <w:tcPr>
            <w:tcW w:w="1134" w:type="dxa"/>
            <w:shd w:val="clear" w:color="000000" w:fill="CCFFFF"/>
            <w:vAlign w:val="center"/>
            <w:hideMark/>
          </w:tcPr>
          <w:p w14:paraId="1F948EE8" w14:textId="77777777" w:rsidR="009076A2" w:rsidRPr="000263EF" w:rsidRDefault="009076A2" w:rsidP="009076A2">
            <w:pPr>
              <w:jc w:val="cente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Air</w:t>
            </w:r>
            <w:r>
              <w:rPr>
                <w:rFonts w:asciiTheme="minorHAnsi" w:eastAsia="Times New Roman" w:hAnsiTheme="minorHAnsi" w:cstheme="minorHAnsi"/>
                <w:b/>
                <w:sz w:val="18"/>
                <w:szCs w:val="18"/>
              </w:rPr>
              <w:t xml:space="preserve"> </w:t>
            </w:r>
            <w:r w:rsidRPr="000263EF">
              <w:rPr>
                <w:rFonts w:asciiTheme="minorHAnsi" w:eastAsia="Times New Roman" w:hAnsiTheme="minorHAnsi" w:cstheme="minorHAnsi"/>
                <w:b/>
                <w:sz w:val="18"/>
                <w:szCs w:val="18"/>
              </w:rPr>
              <w:t>CySC Assist/ Advise</w:t>
            </w:r>
          </w:p>
        </w:tc>
        <w:tc>
          <w:tcPr>
            <w:tcW w:w="993" w:type="dxa"/>
            <w:shd w:val="clear" w:color="000000" w:fill="CCFFFF"/>
            <w:vAlign w:val="center"/>
            <w:hideMark/>
          </w:tcPr>
          <w:p w14:paraId="213B2E6E" w14:textId="77777777" w:rsidR="009076A2" w:rsidRPr="000263EF" w:rsidRDefault="009076A2" w:rsidP="009076A2">
            <w:pPr>
              <w:jc w:val="cente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Drawing Office</w:t>
            </w:r>
          </w:p>
        </w:tc>
        <w:tc>
          <w:tcPr>
            <w:tcW w:w="992" w:type="dxa"/>
            <w:shd w:val="clear" w:color="000000" w:fill="CCFFFF"/>
            <w:vAlign w:val="center"/>
            <w:hideMark/>
          </w:tcPr>
          <w:p w14:paraId="7670E4C2" w14:textId="77777777" w:rsidR="009076A2" w:rsidRPr="000263EF" w:rsidRDefault="009076A2" w:rsidP="009076A2">
            <w:pPr>
              <w:jc w:val="cente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OSP</w:t>
            </w:r>
          </w:p>
        </w:tc>
        <w:tc>
          <w:tcPr>
            <w:tcW w:w="992" w:type="dxa"/>
            <w:shd w:val="clear" w:color="000000" w:fill="CCFFFF"/>
            <w:vAlign w:val="center"/>
            <w:hideMark/>
          </w:tcPr>
          <w:p w14:paraId="6404EC85" w14:textId="77777777" w:rsidR="009076A2" w:rsidRPr="000263EF" w:rsidRDefault="009076A2" w:rsidP="009076A2">
            <w:pPr>
              <w:jc w:val="cente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IDA (HWY)</w:t>
            </w:r>
          </w:p>
        </w:tc>
        <w:tc>
          <w:tcPr>
            <w:tcW w:w="967" w:type="dxa"/>
            <w:shd w:val="clear" w:color="000000" w:fill="CCFFFF"/>
            <w:vAlign w:val="center"/>
            <w:hideMark/>
          </w:tcPr>
          <w:p w14:paraId="2BF2A8DF" w14:textId="77777777" w:rsidR="009076A2" w:rsidRPr="000263EF" w:rsidRDefault="009076A2" w:rsidP="009076A2">
            <w:pPr>
              <w:jc w:val="cente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Travel</w:t>
            </w:r>
          </w:p>
        </w:tc>
        <w:tc>
          <w:tcPr>
            <w:tcW w:w="993" w:type="dxa"/>
            <w:shd w:val="clear" w:color="000000" w:fill="CCFFFF"/>
            <w:vAlign w:val="center"/>
            <w:hideMark/>
          </w:tcPr>
          <w:p w14:paraId="174544D6" w14:textId="77777777" w:rsidR="009076A2" w:rsidRPr="000263EF" w:rsidRDefault="009076A2" w:rsidP="009076A2">
            <w:pPr>
              <w:jc w:val="cente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Totals</w:t>
            </w:r>
          </w:p>
        </w:tc>
      </w:tr>
      <w:tr w:rsidR="009076A2" w:rsidRPr="000263EF" w14:paraId="45525A88" w14:textId="77777777" w:rsidTr="009076A2">
        <w:tc>
          <w:tcPr>
            <w:tcW w:w="1838" w:type="dxa"/>
            <w:shd w:val="clear" w:color="000000" w:fill="CCFFFF"/>
            <w:vAlign w:val="center"/>
            <w:hideMark/>
          </w:tcPr>
          <w:p w14:paraId="463293BD"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High Wycombe</w:t>
            </w:r>
          </w:p>
        </w:tc>
        <w:tc>
          <w:tcPr>
            <w:tcW w:w="992" w:type="dxa"/>
            <w:shd w:val="clear" w:color="000000" w:fill="808080"/>
            <w:vAlign w:val="center"/>
            <w:hideMark/>
          </w:tcPr>
          <w:p w14:paraId="1D5A862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34D9BE3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1403.5</w:t>
            </w:r>
          </w:p>
        </w:tc>
        <w:tc>
          <w:tcPr>
            <w:tcW w:w="1236" w:type="dxa"/>
            <w:shd w:val="clear" w:color="auto" w:fill="auto"/>
            <w:noWrap/>
            <w:vAlign w:val="center"/>
            <w:hideMark/>
          </w:tcPr>
          <w:p w14:paraId="20623BD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557.5</w:t>
            </w:r>
          </w:p>
        </w:tc>
        <w:tc>
          <w:tcPr>
            <w:tcW w:w="993" w:type="dxa"/>
            <w:shd w:val="clear" w:color="auto" w:fill="auto"/>
            <w:noWrap/>
            <w:vAlign w:val="center"/>
            <w:hideMark/>
          </w:tcPr>
          <w:p w14:paraId="739E590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6.25</w:t>
            </w:r>
          </w:p>
        </w:tc>
        <w:tc>
          <w:tcPr>
            <w:tcW w:w="1275" w:type="dxa"/>
            <w:shd w:val="clear" w:color="auto" w:fill="auto"/>
            <w:noWrap/>
            <w:vAlign w:val="center"/>
            <w:hideMark/>
          </w:tcPr>
          <w:p w14:paraId="1CC97A8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205</w:t>
            </w:r>
          </w:p>
        </w:tc>
        <w:tc>
          <w:tcPr>
            <w:tcW w:w="1134" w:type="dxa"/>
            <w:shd w:val="clear" w:color="auto" w:fill="auto"/>
            <w:noWrap/>
            <w:vAlign w:val="center"/>
            <w:hideMark/>
          </w:tcPr>
          <w:p w14:paraId="786DFD3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162.5</w:t>
            </w:r>
          </w:p>
        </w:tc>
        <w:tc>
          <w:tcPr>
            <w:tcW w:w="993" w:type="dxa"/>
            <w:shd w:val="clear" w:color="auto" w:fill="auto"/>
            <w:noWrap/>
            <w:vAlign w:val="center"/>
            <w:hideMark/>
          </w:tcPr>
          <w:p w14:paraId="2E98B42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871.17</w:t>
            </w:r>
          </w:p>
        </w:tc>
        <w:tc>
          <w:tcPr>
            <w:tcW w:w="992" w:type="dxa"/>
            <w:shd w:val="clear" w:color="auto" w:fill="auto"/>
            <w:noWrap/>
            <w:vAlign w:val="center"/>
            <w:hideMark/>
          </w:tcPr>
          <w:p w14:paraId="3342F47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16</w:t>
            </w:r>
          </w:p>
        </w:tc>
        <w:tc>
          <w:tcPr>
            <w:tcW w:w="992" w:type="dxa"/>
            <w:shd w:val="clear" w:color="auto" w:fill="auto"/>
            <w:noWrap/>
            <w:vAlign w:val="center"/>
            <w:hideMark/>
          </w:tcPr>
          <w:p w14:paraId="2AAA101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1825</w:t>
            </w:r>
          </w:p>
        </w:tc>
        <w:tc>
          <w:tcPr>
            <w:tcW w:w="967" w:type="dxa"/>
            <w:shd w:val="clear" w:color="auto" w:fill="auto"/>
            <w:noWrap/>
            <w:vAlign w:val="center"/>
            <w:hideMark/>
          </w:tcPr>
          <w:p w14:paraId="593904E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7.5</w:t>
            </w:r>
          </w:p>
        </w:tc>
        <w:tc>
          <w:tcPr>
            <w:tcW w:w="993" w:type="dxa"/>
            <w:shd w:val="clear" w:color="000000" w:fill="CCFFFF"/>
            <w:noWrap/>
            <w:vAlign w:val="center"/>
            <w:hideMark/>
          </w:tcPr>
          <w:p w14:paraId="7B7EAA2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5054.42</w:t>
            </w:r>
          </w:p>
        </w:tc>
      </w:tr>
      <w:tr w:rsidR="009076A2" w:rsidRPr="000263EF" w14:paraId="736AF9CD" w14:textId="77777777" w:rsidTr="009076A2">
        <w:tc>
          <w:tcPr>
            <w:tcW w:w="1838" w:type="dxa"/>
            <w:shd w:val="clear" w:color="000000" w:fill="CCFFFF"/>
            <w:vAlign w:val="center"/>
            <w:hideMark/>
          </w:tcPr>
          <w:p w14:paraId="0367EE73"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Waddington</w:t>
            </w:r>
          </w:p>
        </w:tc>
        <w:tc>
          <w:tcPr>
            <w:tcW w:w="992" w:type="dxa"/>
            <w:shd w:val="clear" w:color="000000" w:fill="808080"/>
            <w:vAlign w:val="center"/>
            <w:hideMark/>
          </w:tcPr>
          <w:p w14:paraId="4533597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5DFCF49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1462.25</w:t>
            </w:r>
          </w:p>
        </w:tc>
        <w:tc>
          <w:tcPr>
            <w:tcW w:w="1236" w:type="dxa"/>
            <w:shd w:val="clear" w:color="auto" w:fill="auto"/>
            <w:noWrap/>
            <w:vAlign w:val="center"/>
            <w:hideMark/>
          </w:tcPr>
          <w:p w14:paraId="4C40191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250.5</w:t>
            </w:r>
          </w:p>
        </w:tc>
        <w:tc>
          <w:tcPr>
            <w:tcW w:w="993" w:type="dxa"/>
            <w:shd w:val="clear" w:color="auto" w:fill="auto"/>
            <w:noWrap/>
            <w:vAlign w:val="center"/>
            <w:hideMark/>
          </w:tcPr>
          <w:p w14:paraId="520ECE0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10.5</w:t>
            </w:r>
          </w:p>
        </w:tc>
        <w:tc>
          <w:tcPr>
            <w:tcW w:w="1275" w:type="dxa"/>
            <w:shd w:val="clear" w:color="auto" w:fill="auto"/>
            <w:noWrap/>
            <w:vAlign w:val="center"/>
            <w:hideMark/>
          </w:tcPr>
          <w:p w14:paraId="1D030AD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421</w:t>
            </w:r>
          </w:p>
        </w:tc>
        <w:tc>
          <w:tcPr>
            <w:tcW w:w="1134" w:type="dxa"/>
            <w:shd w:val="clear" w:color="auto" w:fill="auto"/>
            <w:noWrap/>
            <w:vAlign w:val="center"/>
            <w:hideMark/>
          </w:tcPr>
          <w:p w14:paraId="18C365D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12</w:t>
            </w:r>
          </w:p>
        </w:tc>
        <w:tc>
          <w:tcPr>
            <w:tcW w:w="993" w:type="dxa"/>
            <w:shd w:val="clear" w:color="auto" w:fill="auto"/>
            <w:noWrap/>
            <w:vAlign w:val="center"/>
            <w:hideMark/>
          </w:tcPr>
          <w:p w14:paraId="1B27E35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246.25</w:t>
            </w:r>
          </w:p>
        </w:tc>
        <w:tc>
          <w:tcPr>
            <w:tcW w:w="992" w:type="dxa"/>
            <w:shd w:val="clear" w:color="auto" w:fill="auto"/>
            <w:noWrap/>
            <w:vAlign w:val="center"/>
            <w:hideMark/>
          </w:tcPr>
          <w:p w14:paraId="64497DC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257</w:t>
            </w:r>
          </w:p>
        </w:tc>
        <w:tc>
          <w:tcPr>
            <w:tcW w:w="992" w:type="dxa"/>
            <w:shd w:val="clear" w:color="auto" w:fill="auto"/>
            <w:noWrap/>
            <w:vAlign w:val="center"/>
            <w:hideMark/>
          </w:tcPr>
          <w:p w14:paraId="726C5C0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25</w:t>
            </w:r>
          </w:p>
        </w:tc>
        <w:tc>
          <w:tcPr>
            <w:tcW w:w="967" w:type="dxa"/>
            <w:shd w:val="clear" w:color="auto" w:fill="auto"/>
            <w:noWrap/>
            <w:vAlign w:val="center"/>
            <w:hideMark/>
          </w:tcPr>
          <w:p w14:paraId="4213F6C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130.5</w:t>
            </w:r>
          </w:p>
        </w:tc>
        <w:tc>
          <w:tcPr>
            <w:tcW w:w="993" w:type="dxa"/>
            <w:shd w:val="clear" w:color="000000" w:fill="CCFFFF"/>
            <w:noWrap/>
            <w:vAlign w:val="center"/>
            <w:hideMark/>
          </w:tcPr>
          <w:p w14:paraId="12EEEF9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2815.00</w:t>
            </w:r>
          </w:p>
        </w:tc>
      </w:tr>
      <w:tr w:rsidR="009076A2" w:rsidRPr="000263EF" w14:paraId="03C15A8F" w14:textId="77777777" w:rsidTr="009076A2">
        <w:tc>
          <w:tcPr>
            <w:tcW w:w="1838" w:type="dxa"/>
            <w:shd w:val="clear" w:color="000000" w:fill="CCFFFF"/>
            <w:vAlign w:val="center"/>
            <w:hideMark/>
          </w:tcPr>
          <w:p w14:paraId="69FE2E46"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Brize Norton</w:t>
            </w:r>
          </w:p>
        </w:tc>
        <w:tc>
          <w:tcPr>
            <w:tcW w:w="992" w:type="dxa"/>
            <w:shd w:val="clear" w:color="000000" w:fill="808080"/>
            <w:vAlign w:val="center"/>
            <w:hideMark/>
          </w:tcPr>
          <w:p w14:paraId="5742168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1D6851B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437.75</w:t>
            </w:r>
          </w:p>
        </w:tc>
        <w:tc>
          <w:tcPr>
            <w:tcW w:w="1236" w:type="dxa"/>
            <w:shd w:val="clear" w:color="auto" w:fill="auto"/>
            <w:noWrap/>
            <w:vAlign w:val="center"/>
            <w:hideMark/>
          </w:tcPr>
          <w:p w14:paraId="4613337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266</w:t>
            </w:r>
          </w:p>
        </w:tc>
        <w:tc>
          <w:tcPr>
            <w:tcW w:w="993" w:type="dxa"/>
            <w:shd w:val="clear" w:color="auto" w:fill="auto"/>
            <w:noWrap/>
            <w:vAlign w:val="center"/>
            <w:hideMark/>
          </w:tcPr>
          <w:p w14:paraId="69AB3F1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20.75</w:t>
            </w:r>
          </w:p>
        </w:tc>
        <w:tc>
          <w:tcPr>
            <w:tcW w:w="1275" w:type="dxa"/>
            <w:shd w:val="clear" w:color="auto" w:fill="auto"/>
            <w:noWrap/>
            <w:vAlign w:val="center"/>
            <w:hideMark/>
          </w:tcPr>
          <w:p w14:paraId="69A038C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1117</w:t>
            </w:r>
          </w:p>
        </w:tc>
        <w:tc>
          <w:tcPr>
            <w:tcW w:w="1134" w:type="dxa"/>
            <w:shd w:val="clear" w:color="auto" w:fill="auto"/>
            <w:noWrap/>
            <w:vAlign w:val="center"/>
            <w:hideMark/>
          </w:tcPr>
          <w:p w14:paraId="42AF524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435</w:t>
            </w:r>
          </w:p>
        </w:tc>
        <w:tc>
          <w:tcPr>
            <w:tcW w:w="993" w:type="dxa"/>
            <w:shd w:val="clear" w:color="auto" w:fill="auto"/>
            <w:noWrap/>
            <w:vAlign w:val="center"/>
            <w:hideMark/>
          </w:tcPr>
          <w:p w14:paraId="5AF4772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112.83</w:t>
            </w:r>
          </w:p>
        </w:tc>
        <w:tc>
          <w:tcPr>
            <w:tcW w:w="992" w:type="dxa"/>
            <w:shd w:val="clear" w:color="auto" w:fill="auto"/>
            <w:noWrap/>
            <w:vAlign w:val="center"/>
            <w:hideMark/>
          </w:tcPr>
          <w:p w14:paraId="6F8B518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110</w:t>
            </w:r>
          </w:p>
        </w:tc>
        <w:tc>
          <w:tcPr>
            <w:tcW w:w="992" w:type="dxa"/>
            <w:shd w:val="clear" w:color="auto" w:fill="auto"/>
            <w:noWrap/>
            <w:vAlign w:val="center"/>
            <w:hideMark/>
          </w:tcPr>
          <w:p w14:paraId="4EC3A3C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426DD26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104.5</w:t>
            </w:r>
          </w:p>
        </w:tc>
        <w:tc>
          <w:tcPr>
            <w:tcW w:w="993" w:type="dxa"/>
            <w:shd w:val="clear" w:color="000000" w:fill="CCFFFF"/>
            <w:noWrap/>
            <w:vAlign w:val="center"/>
            <w:hideMark/>
          </w:tcPr>
          <w:p w14:paraId="0A2D37C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2603.83</w:t>
            </w:r>
          </w:p>
        </w:tc>
      </w:tr>
      <w:tr w:rsidR="009076A2" w:rsidRPr="000263EF" w14:paraId="270F6E66" w14:textId="77777777" w:rsidTr="009076A2">
        <w:tc>
          <w:tcPr>
            <w:tcW w:w="1838" w:type="dxa"/>
            <w:shd w:val="clear" w:color="000000" w:fill="CCFFFF"/>
            <w:vAlign w:val="center"/>
            <w:hideMark/>
          </w:tcPr>
          <w:p w14:paraId="2BBBD932"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Coningsby</w:t>
            </w:r>
          </w:p>
        </w:tc>
        <w:tc>
          <w:tcPr>
            <w:tcW w:w="992" w:type="dxa"/>
            <w:shd w:val="clear" w:color="000000" w:fill="808080"/>
            <w:vAlign w:val="center"/>
            <w:hideMark/>
          </w:tcPr>
          <w:p w14:paraId="6088244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61E5E00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1359</w:t>
            </w:r>
          </w:p>
        </w:tc>
        <w:tc>
          <w:tcPr>
            <w:tcW w:w="1236" w:type="dxa"/>
            <w:shd w:val="clear" w:color="auto" w:fill="auto"/>
            <w:noWrap/>
            <w:vAlign w:val="center"/>
            <w:hideMark/>
          </w:tcPr>
          <w:p w14:paraId="4AD0A45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272</w:t>
            </w:r>
          </w:p>
        </w:tc>
        <w:tc>
          <w:tcPr>
            <w:tcW w:w="993" w:type="dxa"/>
            <w:shd w:val="clear" w:color="auto" w:fill="auto"/>
            <w:noWrap/>
            <w:vAlign w:val="center"/>
            <w:hideMark/>
          </w:tcPr>
          <w:p w14:paraId="413D8D1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4.5</w:t>
            </w:r>
          </w:p>
        </w:tc>
        <w:tc>
          <w:tcPr>
            <w:tcW w:w="1275" w:type="dxa"/>
            <w:shd w:val="clear" w:color="auto" w:fill="auto"/>
            <w:noWrap/>
            <w:vAlign w:val="center"/>
            <w:hideMark/>
          </w:tcPr>
          <w:p w14:paraId="715ADCB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163.75</w:t>
            </w:r>
          </w:p>
        </w:tc>
        <w:tc>
          <w:tcPr>
            <w:tcW w:w="1134" w:type="dxa"/>
            <w:shd w:val="clear" w:color="auto" w:fill="auto"/>
            <w:noWrap/>
            <w:vAlign w:val="center"/>
            <w:hideMark/>
          </w:tcPr>
          <w:p w14:paraId="45D209C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16.75</w:t>
            </w:r>
          </w:p>
        </w:tc>
        <w:tc>
          <w:tcPr>
            <w:tcW w:w="993" w:type="dxa"/>
            <w:shd w:val="clear" w:color="auto" w:fill="auto"/>
            <w:noWrap/>
            <w:vAlign w:val="center"/>
            <w:hideMark/>
          </w:tcPr>
          <w:p w14:paraId="25CE2B9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350.91</w:t>
            </w:r>
          </w:p>
        </w:tc>
        <w:tc>
          <w:tcPr>
            <w:tcW w:w="992" w:type="dxa"/>
            <w:shd w:val="clear" w:color="auto" w:fill="auto"/>
            <w:noWrap/>
            <w:vAlign w:val="center"/>
            <w:hideMark/>
          </w:tcPr>
          <w:p w14:paraId="716A922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122.5</w:t>
            </w:r>
          </w:p>
        </w:tc>
        <w:tc>
          <w:tcPr>
            <w:tcW w:w="992" w:type="dxa"/>
            <w:shd w:val="clear" w:color="auto" w:fill="auto"/>
            <w:noWrap/>
            <w:vAlign w:val="center"/>
            <w:hideMark/>
          </w:tcPr>
          <w:p w14:paraId="20759D4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5B1FDF7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234.05</w:t>
            </w:r>
          </w:p>
        </w:tc>
        <w:tc>
          <w:tcPr>
            <w:tcW w:w="993" w:type="dxa"/>
            <w:shd w:val="clear" w:color="000000" w:fill="CCFFFF"/>
            <w:noWrap/>
            <w:vAlign w:val="center"/>
            <w:hideMark/>
          </w:tcPr>
          <w:p w14:paraId="70CDED2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2523.46</w:t>
            </w:r>
          </w:p>
        </w:tc>
      </w:tr>
      <w:tr w:rsidR="009076A2" w:rsidRPr="000263EF" w14:paraId="3063C058" w14:textId="77777777" w:rsidTr="009076A2">
        <w:tc>
          <w:tcPr>
            <w:tcW w:w="1838" w:type="dxa"/>
            <w:shd w:val="clear" w:color="000000" w:fill="CCFFFF"/>
            <w:vAlign w:val="center"/>
            <w:hideMark/>
          </w:tcPr>
          <w:p w14:paraId="160AFD53"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Marham</w:t>
            </w:r>
          </w:p>
        </w:tc>
        <w:tc>
          <w:tcPr>
            <w:tcW w:w="992" w:type="dxa"/>
            <w:shd w:val="clear" w:color="000000" w:fill="808080"/>
            <w:vAlign w:val="center"/>
            <w:hideMark/>
          </w:tcPr>
          <w:p w14:paraId="3EA50A7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5C8EF1E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809.41</w:t>
            </w:r>
          </w:p>
        </w:tc>
        <w:tc>
          <w:tcPr>
            <w:tcW w:w="1236" w:type="dxa"/>
            <w:shd w:val="clear" w:color="auto" w:fill="auto"/>
            <w:noWrap/>
            <w:vAlign w:val="center"/>
            <w:hideMark/>
          </w:tcPr>
          <w:p w14:paraId="72E3557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297.75</w:t>
            </w:r>
          </w:p>
        </w:tc>
        <w:tc>
          <w:tcPr>
            <w:tcW w:w="993" w:type="dxa"/>
            <w:shd w:val="clear" w:color="auto" w:fill="auto"/>
            <w:noWrap/>
            <w:vAlign w:val="center"/>
            <w:hideMark/>
          </w:tcPr>
          <w:p w14:paraId="16522CD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32.5</w:t>
            </w:r>
          </w:p>
        </w:tc>
        <w:tc>
          <w:tcPr>
            <w:tcW w:w="1275" w:type="dxa"/>
            <w:shd w:val="clear" w:color="auto" w:fill="auto"/>
            <w:noWrap/>
            <w:vAlign w:val="center"/>
            <w:hideMark/>
          </w:tcPr>
          <w:p w14:paraId="698FFF8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211.75</w:t>
            </w:r>
          </w:p>
        </w:tc>
        <w:tc>
          <w:tcPr>
            <w:tcW w:w="1134" w:type="dxa"/>
            <w:shd w:val="clear" w:color="auto" w:fill="auto"/>
            <w:noWrap/>
            <w:vAlign w:val="center"/>
            <w:hideMark/>
          </w:tcPr>
          <w:p w14:paraId="544A2DA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20.25</w:t>
            </w:r>
          </w:p>
        </w:tc>
        <w:tc>
          <w:tcPr>
            <w:tcW w:w="993" w:type="dxa"/>
            <w:shd w:val="clear" w:color="auto" w:fill="auto"/>
            <w:noWrap/>
            <w:vAlign w:val="center"/>
            <w:hideMark/>
          </w:tcPr>
          <w:p w14:paraId="3CC5B96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430.91</w:t>
            </w:r>
          </w:p>
        </w:tc>
        <w:tc>
          <w:tcPr>
            <w:tcW w:w="992" w:type="dxa"/>
            <w:shd w:val="clear" w:color="auto" w:fill="auto"/>
            <w:noWrap/>
            <w:vAlign w:val="center"/>
            <w:hideMark/>
          </w:tcPr>
          <w:p w14:paraId="08659F0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345.5</w:t>
            </w:r>
          </w:p>
        </w:tc>
        <w:tc>
          <w:tcPr>
            <w:tcW w:w="992" w:type="dxa"/>
            <w:shd w:val="clear" w:color="auto" w:fill="auto"/>
            <w:noWrap/>
            <w:vAlign w:val="center"/>
            <w:hideMark/>
          </w:tcPr>
          <w:p w14:paraId="3D935CE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5960306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191.75</w:t>
            </w:r>
          </w:p>
        </w:tc>
        <w:tc>
          <w:tcPr>
            <w:tcW w:w="993" w:type="dxa"/>
            <w:shd w:val="clear" w:color="000000" w:fill="CCFFFF"/>
            <w:noWrap/>
            <w:vAlign w:val="center"/>
            <w:hideMark/>
          </w:tcPr>
          <w:p w14:paraId="5A2DF6D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2339.82</w:t>
            </w:r>
          </w:p>
        </w:tc>
      </w:tr>
      <w:tr w:rsidR="009076A2" w:rsidRPr="000263EF" w14:paraId="648F0A44" w14:textId="77777777" w:rsidTr="009076A2">
        <w:tc>
          <w:tcPr>
            <w:tcW w:w="1838" w:type="dxa"/>
            <w:shd w:val="clear" w:color="000000" w:fill="CCFFFF"/>
            <w:vAlign w:val="center"/>
            <w:hideMark/>
          </w:tcPr>
          <w:p w14:paraId="7DD6BDD1"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 xml:space="preserve">TA - LOSSIEMOUTH - E7 New Build </w:t>
            </w:r>
          </w:p>
        </w:tc>
        <w:tc>
          <w:tcPr>
            <w:tcW w:w="992" w:type="dxa"/>
            <w:shd w:val="clear" w:color="000000" w:fill="808080"/>
            <w:vAlign w:val="center"/>
            <w:hideMark/>
          </w:tcPr>
          <w:p w14:paraId="323CF09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66E5A50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1485</w:t>
            </w:r>
          </w:p>
        </w:tc>
        <w:tc>
          <w:tcPr>
            <w:tcW w:w="1236" w:type="dxa"/>
            <w:shd w:val="clear" w:color="auto" w:fill="auto"/>
            <w:noWrap/>
            <w:vAlign w:val="center"/>
            <w:hideMark/>
          </w:tcPr>
          <w:p w14:paraId="12F983F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0947927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19C99D0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134" w:type="dxa"/>
            <w:shd w:val="clear" w:color="auto" w:fill="auto"/>
            <w:noWrap/>
            <w:vAlign w:val="center"/>
            <w:hideMark/>
          </w:tcPr>
          <w:p w14:paraId="6699837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2A560E8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277384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72B6548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57D5B85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49.1</w:t>
            </w:r>
          </w:p>
        </w:tc>
        <w:tc>
          <w:tcPr>
            <w:tcW w:w="993" w:type="dxa"/>
            <w:shd w:val="clear" w:color="000000" w:fill="CCFFFF"/>
            <w:noWrap/>
            <w:vAlign w:val="center"/>
            <w:hideMark/>
          </w:tcPr>
          <w:p w14:paraId="3D0E318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1535.10</w:t>
            </w:r>
          </w:p>
        </w:tc>
      </w:tr>
      <w:tr w:rsidR="009076A2" w:rsidRPr="000263EF" w14:paraId="4CAC5069" w14:textId="77777777" w:rsidTr="009076A2">
        <w:tc>
          <w:tcPr>
            <w:tcW w:w="1838" w:type="dxa"/>
            <w:shd w:val="clear" w:color="000000" w:fill="CCFFFF"/>
            <w:vAlign w:val="center"/>
            <w:hideMark/>
          </w:tcPr>
          <w:p w14:paraId="5E89C711"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Leeming</w:t>
            </w:r>
          </w:p>
        </w:tc>
        <w:tc>
          <w:tcPr>
            <w:tcW w:w="992" w:type="dxa"/>
            <w:shd w:val="clear" w:color="000000" w:fill="808080"/>
            <w:vAlign w:val="center"/>
            <w:hideMark/>
          </w:tcPr>
          <w:p w14:paraId="66A6B46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2463124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623.25</w:t>
            </w:r>
          </w:p>
        </w:tc>
        <w:tc>
          <w:tcPr>
            <w:tcW w:w="1236" w:type="dxa"/>
            <w:shd w:val="clear" w:color="auto" w:fill="auto"/>
            <w:noWrap/>
            <w:vAlign w:val="center"/>
            <w:hideMark/>
          </w:tcPr>
          <w:p w14:paraId="07C21A1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84.75</w:t>
            </w:r>
          </w:p>
        </w:tc>
        <w:tc>
          <w:tcPr>
            <w:tcW w:w="993" w:type="dxa"/>
            <w:shd w:val="clear" w:color="auto" w:fill="auto"/>
            <w:noWrap/>
            <w:vAlign w:val="center"/>
            <w:hideMark/>
          </w:tcPr>
          <w:p w14:paraId="3C6FE9C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13.5</w:t>
            </w:r>
          </w:p>
        </w:tc>
        <w:tc>
          <w:tcPr>
            <w:tcW w:w="1275" w:type="dxa"/>
            <w:shd w:val="clear" w:color="auto" w:fill="auto"/>
            <w:noWrap/>
            <w:vAlign w:val="center"/>
            <w:hideMark/>
          </w:tcPr>
          <w:p w14:paraId="2C694A9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193</w:t>
            </w:r>
          </w:p>
        </w:tc>
        <w:tc>
          <w:tcPr>
            <w:tcW w:w="1134" w:type="dxa"/>
            <w:shd w:val="clear" w:color="auto" w:fill="auto"/>
            <w:noWrap/>
            <w:vAlign w:val="center"/>
            <w:hideMark/>
          </w:tcPr>
          <w:p w14:paraId="5E5E887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56.25</w:t>
            </w:r>
          </w:p>
        </w:tc>
        <w:tc>
          <w:tcPr>
            <w:tcW w:w="993" w:type="dxa"/>
            <w:shd w:val="clear" w:color="auto" w:fill="auto"/>
            <w:noWrap/>
            <w:vAlign w:val="center"/>
            <w:hideMark/>
          </w:tcPr>
          <w:p w14:paraId="6BA7589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19.41</w:t>
            </w:r>
          </w:p>
        </w:tc>
        <w:tc>
          <w:tcPr>
            <w:tcW w:w="992" w:type="dxa"/>
            <w:shd w:val="clear" w:color="auto" w:fill="auto"/>
            <w:noWrap/>
            <w:vAlign w:val="center"/>
            <w:hideMark/>
          </w:tcPr>
          <w:p w14:paraId="0DFE544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366.25</w:t>
            </w:r>
          </w:p>
        </w:tc>
        <w:tc>
          <w:tcPr>
            <w:tcW w:w="992" w:type="dxa"/>
            <w:shd w:val="clear" w:color="auto" w:fill="auto"/>
            <w:noWrap/>
            <w:vAlign w:val="center"/>
            <w:hideMark/>
          </w:tcPr>
          <w:p w14:paraId="70F3DCE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566EF4E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137</w:t>
            </w:r>
          </w:p>
        </w:tc>
        <w:tc>
          <w:tcPr>
            <w:tcW w:w="993" w:type="dxa"/>
            <w:shd w:val="clear" w:color="000000" w:fill="CCFFFF"/>
            <w:noWrap/>
            <w:vAlign w:val="center"/>
            <w:hideMark/>
          </w:tcPr>
          <w:p w14:paraId="79B5C0A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1493.41</w:t>
            </w:r>
          </w:p>
        </w:tc>
      </w:tr>
      <w:tr w:rsidR="009076A2" w:rsidRPr="000263EF" w14:paraId="277C0C35" w14:textId="77777777" w:rsidTr="009076A2">
        <w:tc>
          <w:tcPr>
            <w:tcW w:w="1838" w:type="dxa"/>
            <w:shd w:val="clear" w:color="000000" w:fill="CCFFFF"/>
            <w:vAlign w:val="center"/>
            <w:hideMark/>
          </w:tcPr>
          <w:p w14:paraId="0995974D"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Lossiemouth</w:t>
            </w:r>
          </w:p>
        </w:tc>
        <w:tc>
          <w:tcPr>
            <w:tcW w:w="992" w:type="dxa"/>
            <w:shd w:val="clear" w:color="000000" w:fill="808080"/>
            <w:vAlign w:val="center"/>
            <w:hideMark/>
          </w:tcPr>
          <w:p w14:paraId="4ADA1F9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2CF9D92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1115.75</w:t>
            </w:r>
          </w:p>
        </w:tc>
        <w:tc>
          <w:tcPr>
            <w:tcW w:w="1236" w:type="dxa"/>
            <w:shd w:val="clear" w:color="auto" w:fill="auto"/>
            <w:noWrap/>
            <w:vAlign w:val="center"/>
            <w:hideMark/>
          </w:tcPr>
          <w:p w14:paraId="080CF1C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67</w:t>
            </w:r>
          </w:p>
        </w:tc>
        <w:tc>
          <w:tcPr>
            <w:tcW w:w="993" w:type="dxa"/>
            <w:shd w:val="clear" w:color="auto" w:fill="auto"/>
            <w:noWrap/>
            <w:vAlign w:val="center"/>
            <w:hideMark/>
          </w:tcPr>
          <w:p w14:paraId="73A4511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24.5</w:t>
            </w:r>
          </w:p>
        </w:tc>
        <w:tc>
          <w:tcPr>
            <w:tcW w:w="1275" w:type="dxa"/>
            <w:shd w:val="clear" w:color="auto" w:fill="auto"/>
            <w:noWrap/>
            <w:vAlign w:val="center"/>
            <w:hideMark/>
          </w:tcPr>
          <w:p w14:paraId="01C875A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148</w:t>
            </w:r>
          </w:p>
        </w:tc>
        <w:tc>
          <w:tcPr>
            <w:tcW w:w="1134" w:type="dxa"/>
            <w:shd w:val="clear" w:color="auto" w:fill="auto"/>
            <w:noWrap/>
            <w:vAlign w:val="center"/>
            <w:hideMark/>
          </w:tcPr>
          <w:p w14:paraId="0255DFB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w:t>
            </w:r>
          </w:p>
        </w:tc>
        <w:tc>
          <w:tcPr>
            <w:tcW w:w="993" w:type="dxa"/>
            <w:shd w:val="clear" w:color="auto" w:fill="auto"/>
            <w:noWrap/>
            <w:vAlign w:val="center"/>
            <w:hideMark/>
          </w:tcPr>
          <w:p w14:paraId="3374E9E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3.25</w:t>
            </w:r>
          </w:p>
        </w:tc>
        <w:tc>
          <w:tcPr>
            <w:tcW w:w="992" w:type="dxa"/>
            <w:shd w:val="clear" w:color="auto" w:fill="auto"/>
            <w:noWrap/>
            <w:vAlign w:val="center"/>
            <w:hideMark/>
          </w:tcPr>
          <w:p w14:paraId="273DC25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21</w:t>
            </w:r>
          </w:p>
        </w:tc>
        <w:tc>
          <w:tcPr>
            <w:tcW w:w="992" w:type="dxa"/>
            <w:shd w:val="clear" w:color="auto" w:fill="auto"/>
            <w:noWrap/>
            <w:vAlign w:val="center"/>
            <w:hideMark/>
          </w:tcPr>
          <w:p w14:paraId="07545E3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4AB0289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72</w:t>
            </w:r>
          </w:p>
        </w:tc>
        <w:tc>
          <w:tcPr>
            <w:tcW w:w="993" w:type="dxa"/>
            <w:shd w:val="clear" w:color="000000" w:fill="CCFFFF"/>
            <w:noWrap/>
            <w:vAlign w:val="center"/>
            <w:hideMark/>
          </w:tcPr>
          <w:p w14:paraId="63113DC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1453.50</w:t>
            </w:r>
          </w:p>
        </w:tc>
      </w:tr>
      <w:tr w:rsidR="009076A2" w:rsidRPr="000263EF" w14:paraId="203DC1A9" w14:textId="77777777" w:rsidTr="009076A2">
        <w:tc>
          <w:tcPr>
            <w:tcW w:w="1838" w:type="dxa"/>
            <w:shd w:val="clear" w:color="000000" w:fill="CCFFFF"/>
            <w:vAlign w:val="center"/>
            <w:hideMark/>
          </w:tcPr>
          <w:p w14:paraId="5CED0BF8"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 xml:space="preserve">TA - WADDINGTON - Protector    </w:t>
            </w:r>
          </w:p>
        </w:tc>
        <w:tc>
          <w:tcPr>
            <w:tcW w:w="992" w:type="dxa"/>
            <w:shd w:val="clear" w:color="000000" w:fill="808080"/>
            <w:vAlign w:val="center"/>
            <w:hideMark/>
          </w:tcPr>
          <w:p w14:paraId="0CF1043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153B3A4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1061.75</w:t>
            </w:r>
          </w:p>
        </w:tc>
        <w:tc>
          <w:tcPr>
            <w:tcW w:w="1236" w:type="dxa"/>
            <w:shd w:val="clear" w:color="auto" w:fill="auto"/>
            <w:noWrap/>
            <w:vAlign w:val="center"/>
            <w:hideMark/>
          </w:tcPr>
          <w:p w14:paraId="1C3855A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383B55B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57542A1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52DFA1A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684A443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427A7B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059874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05A83F7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229744F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1061.75</w:t>
            </w:r>
          </w:p>
        </w:tc>
      </w:tr>
      <w:tr w:rsidR="009076A2" w:rsidRPr="000263EF" w14:paraId="76EFFB05" w14:textId="77777777" w:rsidTr="009076A2">
        <w:tc>
          <w:tcPr>
            <w:tcW w:w="1838" w:type="dxa"/>
            <w:shd w:val="clear" w:color="000000" w:fill="CCFFFF"/>
            <w:vAlign w:val="center"/>
            <w:hideMark/>
          </w:tcPr>
          <w:p w14:paraId="7C3B42B3"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lastRenderedPageBreak/>
              <w:t>Fylingdales</w:t>
            </w:r>
          </w:p>
        </w:tc>
        <w:tc>
          <w:tcPr>
            <w:tcW w:w="992" w:type="dxa"/>
            <w:shd w:val="clear" w:color="000000" w:fill="808080"/>
            <w:vAlign w:val="center"/>
            <w:hideMark/>
          </w:tcPr>
          <w:p w14:paraId="087ACE7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6A4F900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746.75</w:t>
            </w:r>
          </w:p>
        </w:tc>
        <w:tc>
          <w:tcPr>
            <w:tcW w:w="1236" w:type="dxa"/>
            <w:shd w:val="clear" w:color="auto" w:fill="auto"/>
            <w:noWrap/>
            <w:vAlign w:val="center"/>
            <w:hideMark/>
          </w:tcPr>
          <w:p w14:paraId="0954825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33.5</w:t>
            </w:r>
          </w:p>
        </w:tc>
        <w:tc>
          <w:tcPr>
            <w:tcW w:w="993" w:type="dxa"/>
            <w:shd w:val="clear" w:color="auto" w:fill="auto"/>
            <w:noWrap/>
            <w:vAlign w:val="center"/>
            <w:hideMark/>
          </w:tcPr>
          <w:p w14:paraId="0A18B60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6</w:t>
            </w:r>
          </w:p>
        </w:tc>
        <w:tc>
          <w:tcPr>
            <w:tcW w:w="1275" w:type="dxa"/>
            <w:shd w:val="clear" w:color="auto" w:fill="auto"/>
            <w:noWrap/>
            <w:vAlign w:val="center"/>
            <w:hideMark/>
          </w:tcPr>
          <w:p w14:paraId="710CA28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262.25</w:t>
            </w:r>
          </w:p>
        </w:tc>
        <w:tc>
          <w:tcPr>
            <w:tcW w:w="1134" w:type="dxa"/>
            <w:shd w:val="clear" w:color="auto" w:fill="auto"/>
            <w:noWrap/>
            <w:vAlign w:val="center"/>
            <w:hideMark/>
          </w:tcPr>
          <w:p w14:paraId="0CC5044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7D41871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3.5</w:t>
            </w:r>
          </w:p>
        </w:tc>
        <w:tc>
          <w:tcPr>
            <w:tcW w:w="992" w:type="dxa"/>
            <w:shd w:val="clear" w:color="auto" w:fill="auto"/>
            <w:noWrap/>
            <w:vAlign w:val="center"/>
            <w:hideMark/>
          </w:tcPr>
          <w:p w14:paraId="55E81D6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w:t>
            </w:r>
          </w:p>
        </w:tc>
        <w:tc>
          <w:tcPr>
            <w:tcW w:w="992" w:type="dxa"/>
            <w:shd w:val="clear" w:color="auto" w:fill="auto"/>
            <w:noWrap/>
            <w:vAlign w:val="center"/>
            <w:hideMark/>
          </w:tcPr>
          <w:p w14:paraId="44BDAE8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3BDE036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4.5</w:t>
            </w:r>
          </w:p>
        </w:tc>
        <w:tc>
          <w:tcPr>
            <w:tcW w:w="993" w:type="dxa"/>
            <w:shd w:val="clear" w:color="000000" w:fill="CCFFFF"/>
            <w:noWrap/>
            <w:vAlign w:val="center"/>
            <w:hideMark/>
          </w:tcPr>
          <w:p w14:paraId="4F36733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1058.50</w:t>
            </w:r>
          </w:p>
        </w:tc>
      </w:tr>
      <w:tr w:rsidR="009076A2" w:rsidRPr="000263EF" w14:paraId="3AC0C509" w14:textId="77777777" w:rsidTr="009076A2">
        <w:tc>
          <w:tcPr>
            <w:tcW w:w="1838" w:type="dxa"/>
            <w:shd w:val="clear" w:color="000000" w:fill="CCFFFF"/>
            <w:vAlign w:val="center"/>
            <w:hideMark/>
          </w:tcPr>
          <w:p w14:paraId="6F7DE56D"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 xml:space="preserve">TA - LOSSIEMOUTH - LDP </w:t>
            </w:r>
          </w:p>
        </w:tc>
        <w:tc>
          <w:tcPr>
            <w:tcW w:w="992" w:type="dxa"/>
            <w:shd w:val="clear" w:color="000000" w:fill="808080"/>
            <w:vAlign w:val="center"/>
            <w:hideMark/>
          </w:tcPr>
          <w:p w14:paraId="4BD7751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23B4D6B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526.7</w:t>
            </w:r>
          </w:p>
        </w:tc>
        <w:tc>
          <w:tcPr>
            <w:tcW w:w="1236" w:type="dxa"/>
            <w:shd w:val="clear" w:color="auto" w:fill="auto"/>
            <w:noWrap/>
            <w:vAlign w:val="center"/>
            <w:hideMark/>
          </w:tcPr>
          <w:p w14:paraId="6B9EFE8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4D967FA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21AB9C4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8</w:t>
            </w:r>
          </w:p>
        </w:tc>
        <w:tc>
          <w:tcPr>
            <w:tcW w:w="1134" w:type="dxa"/>
            <w:shd w:val="clear" w:color="auto" w:fill="auto"/>
            <w:noWrap/>
            <w:vAlign w:val="center"/>
            <w:hideMark/>
          </w:tcPr>
          <w:p w14:paraId="4F96561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5724A9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1CA525B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6A52F5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0A16874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285.9</w:t>
            </w:r>
          </w:p>
        </w:tc>
        <w:tc>
          <w:tcPr>
            <w:tcW w:w="993" w:type="dxa"/>
            <w:shd w:val="clear" w:color="000000" w:fill="CCFFFF"/>
            <w:noWrap/>
            <w:vAlign w:val="center"/>
            <w:hideMark/>
          </w:tcPr>
          <w:p w14:paraId="1D50AB1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820.60</w:t>
            </w:r>
          </w:p>
        </w:tc>
      </w:tr>
      <w:tr w:rsidR="009076A2" w:rsidRPr="000263EF" w14:paraId="4F02B53E" w14:textId="77777777" w:rsidTr="009076A2">
        <w:tc>
          <w:tcPr>
            <w:tcW w:w="1838" w:type="dxa"/>
            <w:shd w:val="clear" w:color="000000" w:fill="CCFFFF"/>
            <w:vAlign w:val="center"/>
            <w:hideMark/>
          </w:tcPr>
          <w:p w14:paraId="1053B3C7"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Wittering</w:t>
            </w:r>
          </w:p>
        </w:tc>
        <w:tc>
          <w:tcPr>
            <w:tcW w:w="992" w:type="dxa"/>
            <w:shd w:val="clear" w:color="000000" w:fill="808080"/>
            <w:vAlign w:val="center"/>
            <w:hideMark/>
          </w:tcPr>
          <w:p w14:paraId="7624940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745006B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277.5</w:t>
            </w:r>
          </w:p>
        </w:tc>
        <w:tc>
          <w:tcPr>
            <w:tcW w:w="1236" w:type="dxa"/>
            <w:shd w:val="clear" w:color="auto" w:fill="auto"/>
            <w:noWrap/>
            <w:vAlign w:val="center"/>
            <w:hideMark/>
          </w:tcPr>
          <w:p w14:paraId="3D1DA40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82.25</w:t>
            </w:r>
          </w:p>
        </w:tc>
        <w:tc>
          <w:tcPr>
            <w:tcW w:w="993" w:type="dxa"/>
            <w:shd w:val="clear" w:color="auto" w:fill="auto"/>
            <w:noWrap/>
            <w:vAlign w:val="center"/>
            <w:hideMark/>
          </w:tcPr>
          <w:p w14:paraId="352A271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27</w:t>
            </w:r>
          </w:p>
        </w:tc>
        <w:tc>
          <w:tcPr>
            <w:tcW w:w="1275" w:type="dxa"/>
            <w:shd w:val="clear" w:color="auto" w:fill="auto"/>
            <w:noWrap/>
            <w:vAlign w:val="center"/>
            <w:hideMark/>
          </w:tcPr>
          <w:p w14:paraId="2D29631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220.25</w:t>
            </w:r>
          </w:p>
        </w:tc>
        <w:tc>
          <w:tcPr>
            <w:tcW w:w="1134" w:type="dxa"/>
            <w:shd w:val="clear" w:color="auto" w:fill="auto"/>
            <w:noWrap/>
            <w:vAlign w:val="center"/>
            <w:hideMark/>
          </w:tcPr>
          <w:p w14:paraId="27CB076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w:t>
            </w:r>
          </w:p>
        </w:tc>
        <w:tc>
          <w:tcPr>
            <w:tcW w:w="993" w:type="dxa"/>
            <w:shd w:val="clear" w:color="auto" w:fill="auto"/>
            <w:noWrap/>
            <w:vAlign w:val="center"/>
            <w:hideMark/>
          </w:tcPr>
          <w:p w14:paraId="32E7CE0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124.18</w:t>
            </w:r>
          </w:p>
        </w:tc>
        <w:tc>
          <w:tcPr>
            <w:tcW w:w="992" w:type="dxa"/>
            <w:shd w:val="clear" w:color="auto" w:fill="auto"/>
            <w:noWrap/>
            <w:vAlign w:val="center"/>
            <w:hideMark/>
          </w:tcPr>
          <w:p w14:paraId="01D8246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0.5</w:t>
            </w:r>
          </w:p>
        </w:tc>
        <w:tc>
          <w:tcPr>
            <w:tcW w:w="992" w:type="dxa"/>
            <w:shd w:val="clear" w:color="auto" w:fill="auto"/>
            <w:noWrap/>
            <w:vAlign w:val="center"/>
            <w:hideMark/>
          </w:tcPr>
          <w:p w14:paraId="5BF899C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6B2FF00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13.25</w:t>
            </w:r>
          </w:p>
        </w:tc>
        <w:tc>
          <w:tcPr>
            <w:tcW w:w="993" w:type="dxa"/>
            <w:shd w:val="clear" w:color="000000" w:fill="CCFFFF"/>
            <w:noWrap/>
            <w:vAlign w:val="center"/>
            <w:hideMark/>
          </w:tcPr>
          <w:p w14:paraId="291969F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748.93</w:t>
            </w:r>
          </w:p>
        </w:tc>
      </w:tr>
      <w:tr w:rsidR="009076A2" w:rsidRPr="000263EF" w14:paraId="1403ED8B" w14:textId="77777777" w:rsidTr="009076A2">
        <w:tc>
          <w:tcPr>
            <w:tcW w:w="1838" w:type="dxa"/>
            <w:shd w:val="clear" w:color="000000" w:fill="CCFFFF"/>
            <w:vAlign w:val="center"/>
            <w:hideMark/>
          </w:tcPr>
          <w:p w14:paraId="35EFF22D"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Project Marshall</w:t>
            </w:r>
          </w:p>
        </w:tc>
        <w:tc>
          <w:tcPr>
            <w:tcW w:w="992" w:type="dxa"/>
            <w:shd w:val="clear" w:color="000000" w:fill="808080"/>
            <w:vAlign w:val="center"/>
            <w:hideMark/>
          </w:tcPr>
          <w:p w14:paraId="512A7C5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65F1073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32.5</w:t>
            </w:r>
          </w:p>
        </w:tc>
        <w:tc>
          <w:tcPr>
            <w:tcW w:w="1236" w:type="dxa"/>
            <w:shd w:val="clear" w:color="auto" w:fill="auto"/>
            <w:noWrap/>
            <w:vAlign w:val="center"/>
            <w:hideMark/>
          </w:tcPr>
          <w:p w14:paraId="6AADF11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6.5</w:t>
            </w:r>
          </w:p>
        </w:tc>
        <w:tc>
          <w:tcPr>
            <w:tcW w:w="993" w:type="dxa"/>
            <w:shd w:val="clear" w:color="auto" w:fill="auto"/>
            <w:noWrap/>
            <w:vAlign w:val="center"/>
            <w:hideMark/>
          </w:tcPr>
          <w:p w14:paraId="2E06D6B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515</w:t>
            </w:r>
          </w:p>
        </w:tc>
        <w:tc>
          <w:tcPr>
            <w:tcW w:w="1275" w:type="dxa"/>
            <w:shd w:val="clear" w:color="auto" w:fill="auto"/>
            <w:noWrap/>
            <w:vAlign w:val="center"/>
            <w:hideMark/>
          </w:tcPr>
          <w:p w14:paraId="5768491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7</w:t>
            </w:r>
          </w:p>
        </w:tc>
        <w:tc>
          <w:tcPr>
            <w:tcW w:w="1134" w:type="dxa"/>
            <w:shd w:val="clear" w:color="auto" w:fill="auto"/>
            <w:noWrap/>
            <w:vAlign w:val="center"/>
            <w:hideMark/>
          </w:tcPr>
          <w:p w14:paraId="56C958B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055E32E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9D2FB5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7E01206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0C44190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167</w:t>
            </w:r>
          </w:p>
        </w:tc>
        <w:tc>
          <w:tcPr>
            <w:tcW w:w="993" w:type="dxa"/>
            <w:shd w:val="clear" w:color="000000" w:fill="CCFFFF"/>
            <w:noWrap/>
            <w:vAlign w:val="center"/>
            <w:hideMark/>
          </w:tcPr>
          <w:p w14:paraId="2B81220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728.00</w:t>
            </w:r>
          </w:p>
        </w:tc>
      </w:tr>
      <w:tr w:rsidR="009076A2" w:rsidRPr="000263EF" w14:paraId="10C64D0B" w14:textId="77777777" w:rsidTr="009076A2">
        <w:tc>
          <w:tcPr>
            <w:tcW w:w="1838" w:type="dxa"/>
            <w:shd w:val="clear" w:color="000000" w:fill="CCFFFF"/>
            <w:vAlign w:val="center"/>
            <w:hideMark/>
          </w:tcPr>
          <w:p w14:paraId="75BCB666"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Shawbury</w:t>
            </w:r>
          </w:p>
        </w:tc>
        <w:tc>
          <w:tcPr>
            <w:tcW w:w="992" w:type="dxa"/>
            <w:shd w:val="clear" w:color="000000" w:fill="808080"/>
            <w:vAlign w:val="center"/>
            <w:hideMark/>
          </w:tcPr>
          <w:p w14:paraId="63AE5D2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3338121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175.25</w:t>
            </w:r>
          </w:p>
        </w:tc>
        <w:tc>
          <w:tcPr>
            <w:tcW w:w="1236" w:type="dxa"/>
            <w:shd w:val="clear" w:color="auto" w:fill="auto"/>
            <w:noWrap/>
            <w:vAlign w:val="center"/>
            <w:hideMark/>
          </w:tcPr>
          <w:p w14:paraId="091B827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49.25</w:t>
            </w:r>
          </w:p>
        </w:tc>
        <w:tc>
          <w:tcPr>
            <w:tcW w:w="993" w:type="dxa"/>
            <w:shd w:val="clear" w:color="auto" w:fill="auto"/>
            <w:noWrap/>
            <w:vAlign w:val="center"/>
            <w:hideMark/>
          </w:tcPr>
          <w:p w14:paraId="7F68848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35.25</w:t>
            </w:r>
          </w:p>
        </w:tc>
        <w:tc>
          <w:tcPr>
            <w:tcW w:w="1275" w:type="dxa"/>
            <w:shd w:val="clear" w:color="auto" w:fill="auto"/>
            <w:noWrap/>
            <w:vAlign w:val="center"/>
            <w:hideMark/>
          </w:tcPr>
          <w:p w14:paraId="67B096C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65.5</w:t>
            </w:r>
          </w:p>
        </w:tc>
        <w:tc>
          <w:tcPr>
            <w:tcW w:w="1134" w:type="dxa"/>
            <w:shd w:val="clear" w:color="auto" w:fill="auto"/>
            <w:noWrap/>
            <w:vAlign w:val="center"/>
            <w:hideMark/>
          </w:tcPr>
          <w:p w14:paraId="7C94BCB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17.25</w:t>
            </w:r>
          </w:p>
        </w:tc>
        <w:tc>
          <w:tcPr>
            <w:tcW w:w="993" w:type="dxa"/>
            <w:shd w:val="clear" w:color="auto" w:fill="auto"/>
            <w:noWrap/>
            <w:vAlign w:val="center"/>
            <w:hideMark/>
          </w:tcPr>
          <w:p w14:paraId="711968D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21.75</w:t>
            </w:r>
          </w:p>
        </w:tc>
        <w:tc>
          <w:tcPr>
            <w:tcW w:w="992" w:type="dxa"/>
            <w:shd w:val="clear" w:color="auto" w:fill="auto"/>
            <w:noWrap/>
            <w:vAlign w:val="center"/>
            <w:hideMark/>
          </w:tcPr>
          <w:p w14:paraId="76D7D35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187.75</w:t>
            </w:r>
          </w:p>
        </w:tc>
        <w:tc>
          <w:tcPr>
            <w:tcW w:w="992" w:type="dxa"/>
            <w:shd w:val="clear" w:color="auto" w:fill="auto"/>
            <w:noWrap/>
            <w:vAlign w:val="center"/>
            <w:hideMark/>
          </w:tcPr>
          <w:p w14:paraId="50D3F60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6E92CF7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164.5</w:t>
            </w:r>
          </w:p>
        </w:tc>
        <w:tc>
          <w:tcPr>
            <w:tcW w:w="993" w:type="dxa"/>
            <w:shd w:val="clear" w:color="000000" w:fill="CCFFFF"/>
            <w:noWrap/>
            <w:vAlign w:val="center"/>
            <w:hideMark/>
          </w:tcPr>
          <w:p w14:paraId="112D453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716.50</w:t>
            </w:r>
          </w:p>
        </w:tc>
      </w:tr>
      <w:tr w:rsidR="009076A2" w:rsidRPr="000263EF" w14:paraId="38D650DB" w14:textId="77777777" w:rsidTr="009076A2">
        <w:tc>
          <w:tcPr>
            <w:tcW w:w="1838" w:type="dxa"/>
            <w:shd w:val="clear" w:color="000000" w:fill="CCFFFF"/>
            <w:vAlign w:val="center"/>
            <w:hideMark/>
          </w:tcPr>
          <w:p w14:paraId="22865998"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Boulmer R3 Bunker</w:t>
            </w:r>
          </w:p>
        </w:tc>
        <w:tc>
          <w:tcPr>
            <w:tcW w:w="992" w:type="dxa"/>
            <w:shd w:val="clear" w:color="000000" w:fill="808080"/>
            <w:vAlign w:val="center"/>
            <w:hideMark/>
          </w:tcPr>
          <w:p w14:paraId="1727D15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6D96EE7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355.75</w:t>
            </w:r>
          </w:p>
        </w:tc>
        <w:tc>
          <w:tcPr>
            <w:tcW w:w="1236" w:type="dxa"/>
            <w:shd w:val="clear" w:color="auto" w:fill="auto"/>
            <w:noWrap/>
            <w:vAlign w:val="center"/>
            <w:hideMark/>
          </w:tcPr>
          <w:p w14:paraId="5248233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38.5</w:t>
            </w:r>
          </w:p>
        </w:tc>
        <w:tc>
          <w:tcPr>
            <w:tcW w:w="993" w:type="dxa"/>
            <w:shd w:val="clear" w:color="auto" w:fill="auto"/>
            <w:noWrap/>
            <w:vAlign w:val="center"/>
            <w:hideMark/>
          </w:tcPr>
          <w:p w14:paraId="347C3E9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1.75</w:t>
            </w:r>
          </w:p>
        </w:tc>
        <w:tc>
          <w:tcPr>
            <w:tcW w:w="1275" w:type="dxa"/>
            <w:shd w:val="clear" w:color="auto" w:fill="auto"/>
            <w:noWrap/>
            <w:vAlign w:val="center"/>
            <w:hideMark/>
          </w:tcPr>
          <w:p w14:paraId="1D7ADF0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253.5</w:t>
            </w:r>
          </w:p>
        </w:tc>
        <w:tc>
          <w:tcPr>
            <w:tcW w:w="1134" w:type="dxa"/>
            <w:shd w:val="clear" w:color="auto" w:fill="auto"/>
            <w:noWrap/>
            <w:vAlign w:val="center"/>
            <w:hideMark/>
          </w:tcPr>
          <w:p w14:paraId="0DCA1EA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993" w:type="dxa"/>
            <w:shd w:val="clear" w:color="auto" w:fill="auto"/>
            <w:noWrap/>
            <w:vAlign w:val="center"/>
            <w:hideMark/>
          </w:tcPr>
          <w:p w14:paraId="1E05C43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35.17</w:t>
            </w:r>
          </w:p>
        </w:tc>
        <w:tc>
          <w:tcPr>
            <w:tcW w:w="992" w:type="dxa"/>
            <w:shd w:val="clear" w:color="auto" w:fill="auto"/>
            <w:noWrap/>
            <w:vAlign w:val="center"/>
            <w:hideMark/>
          </w:tcPr>
          <w:p w14:paraId="5E45D8A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89695D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03FEC13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25.5</w:t>
            </w:r>
          </w:p>
        </w:tc>
        <w:tc>
          <w:tcPr>
            <w:tcW w:w="993" w:type="dxa"/>
            <w:shd w:val="clear" w:color="000000" w:fill="CCFFFF"/>
            <w:noWrap/>
            <w:vAlign w:val="center"/>
            <w:hideMark/>
          </w:tcPr>
          <w:p w14:paraId="5F46C3E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711.17</w:t>
            </w:r>
          </w:p>
        </w:tc>
      </w:tr>
      <w:tr w:rsidR="009076A2" w:rsidRPr="000263EF" w14:paraId="24E226EB" w14:textId="77777777" w:rsidTr="009076A2">
        <w:tc>
          <w:tcPr>
            <w:tcW w:w="1838" w:type="dxa"/>
            <w:shd w:val="clear" w:color="000000" w:fill="CCFFFF"/>
            <w:vAlign w:val="center"/>
            <w:hideMark/>
          </w:tcPr>
          <w:p w14:paraId="10E8B688"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Northolt</w:t>
            </w:r>
          </w:p>
        </w:tc>
        <w:tc>
          <w:tcPr>
            <w:tcW w:w="992" w:type="dxa"/>
            <w:shd w:val="clear" w:color="000000" w:fill="808080"/>
            <w:vAlign w:val="center"/>
            <w:hideMark/>
          </w:tcPr>
          <w:p w14:paraId="4AAF322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3E231B1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78</w:t>
            </w:r>
          </w:p>
        </w:tc>
        <w:tc>
          <w:tcPr>
            <w:tcW w:w="1236" w:type="dxa"/>
            <w:shd w:val="clear" w:color="auto" w:fill="auto"/>
            <w:noWrap/>
            <w:vAlign w:val="center"/>
            <w:hideMark/>
          </w:tcPr>
          <w:p w14:paraId="63D2376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99</w:t>
            </w:r>
          </w:p>
        </w:tc>
        <w:tc>
          <w:tcPr>
            <w:tcW w:w="993" w:type="dxa"/>
            <w:shd w:val="clear" w:color="auto" w:fill="auto"/>
            <w:noWrap/>
            <w:vAlign w:val="center"/>
            <w:hideMark/>
          </w:tcPr>
          <w:p w14:paraId="12A4A7F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33.5</w:t>
            </w:r>
          </w:p>
        </w:tc>
        <w:tc>
          <w:tcPr>
            <w:tcW w:w="1275" w:type="dxa"/>
            <w:shd w:val="clear" w:color="auto" w:fill="auto"/>
            <w:noWrap/>
            <w:vAlign w:val="center"/>
            <w:hideMark/>
          </w:tcPr>
          <w:p w14:paraId="51CD5D8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40</w:t>
            </w:r>
          </w:p>
        </w:tc>
        <w:tc>
          <w:tcPr>
            <w:tcW w:w="1134" w:type="dxa"/>
            <w:shd w:val="clear" w:color="auto" w:fill="auto"/>
            <w:noWrap/>
            <w:vAlign w:val="center"/>
            <w:hideMark/>
          </w:tcPr>
          <w:p w14:paraId="4E896B2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w:t>
            </w:r>
          </w:p>
        </w:tc>
        <w:tc>
          <w:tcPr>
            <w:tcW w:w="993" w:type="dxa"/>
            <w:shd w:val="clear" w:color="auto" w:fill="auto"/>
            <w:noWrap/>
            <w:vAlign w:val="center"/>
            <w:hideMark/>
          </w:tcPr>
          <w:p w14:paraId="08E11EC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26.5</w:t>
            </w:r>
          </w:p>
        </w:tc>
        <w:tc>
          <w:tcPr>
            <w:tcW w:w="992" w:type="dxa"/>
            <w:shd w:val="clear" w:color="auto" w:fill="auto"/>
            <w:noWrap/>
            <w:vAlign w:val="center"/>
            <w:hideMark/>
          </w:tcPr>
          <w:p w14:paraId="3F6656B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220</w:t>
            </w:r>
          </w:p>
        </w:tc>
        <w:tc>
          <w:tcPr>
            <w:tcW w:w="992" w:type="dxa"/>
            <w:shd w:val="clear" w:color="auto" w:fill="auto"/>
            <w:noWrap/>
            <w:vAlign w:val="center"/>
            <w:hideMark/>
          </w:tcPr>
          <w:p w14:paraId="54197A9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7080604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149</w:t>
            </w:r>
          </w:p>
        </w:tc>
        <w:tc>
          <w:tcPr>
            <w:tcW w:w="993" w:type="dxa"/>
            <w:shd w:val="clear" w:color="000000" w:fill="CCFFFF"/>
            <w:noWrap/>
            <w:vAlign w:val="center"/>
            <w:hideMark/>
          </w:tcPr>
          <w:p w14:paraId="07FA357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648.00</w:t>
            </w:r>
          </w:p>
        </w:tc>
      </w:tr>
      <w:tr w:rsidR="009076A2" w:rsidRPr="000263EF" w14:paraId="59A85C86" w14:textId="77777777" w:rsidTr="009076A2">
        <w:tc>
          <w:tcPr>
            <w:tcW w:w="1838" w:type="dxa"/>
            <w:shd w:val="clear" w:color="000000" w:fill="CCFFFF"/>
            <w:vAlign w:val="center"/>
            <w:hideMark/>
          </w:tcPr>
          <w:p w14:paraId="12FBD58C"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Valley</w:t>
            </w:r>
          </w:p>
        </w:tc>
        <w:tc>
          <w:tcPr>
            <w:tcW w:w="992" w:type="dxa"/>
            <w:shd w:val="clear" w:color="000000" w:fill="808080"/>
            <w:vAlign w:val="center"/>
            <w:hideMark/>
          </w:tcPr>
          <w:p w14:paraId="623C1CF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3730506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299</w:t>
            </w:r>
          </w:p>
        </w:tc>
        <w:tc>
          <w:tcPr>
            <w:tcW w:w="1236" w:type="dxa"/>
            <w:shd w:val="clear" w:color="auto" w:fill="auto"/>
            <w:noWrap/>
            <w:vAlign w:val="center"/>
            <w:hideMark/>
          </w:tcPr>
          <w:p w14:paraId="53885D7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63.75</w:t>
            </w:r>
          </w:p>
        </w:tc>
        <w:tc>
          <w:tcPr>
            <w:tcW w:w="993" w:type="dxa"/>
            <w:shd w:val="clear" w:color="auto" w:fill="auto"/>
            <w:noWrap/>
            <w:vAlign w:val="center"/>
            <w:hideMark/>
          </w:tcPr>
          <w:p w14:paraId="3177BD2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10.25</w:t>
            </w:r>
          </w:p>
        </w:tc>
        <w:tc>
          <w:tcPr>
            <w:tcW w:w="1275" w:type="dxa"/>
            <w:shd w:val="clear" w:color="auto" w:fill="auto"/>
            <w:noWrap/>
            <w:vAlign w:val="center"/>
            <w:hideMark/>
          </w:tcPr>
          <w:p w14:paraId="59A18B1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75.5</w:t>
            </w:r>
          </w:p>
        </w:tc>
        <w:tc>
          <w:tcPr>
            <w:tcW w:w="1134" w:type="dxa"/>
            <w:shd w:val="clear" w:color="auto" w:fill="auto"/>
            <w:noWrap/>
            <w:vAlign w:val="center"/>
            <w:hideMark/>
          </w:tcPr>
          <w:p w14:paraId="2560E09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9</w:t>
            </w:r>
          </w:p>
        </w:tc>
        <w:tc>
          <w:tcPr>
            <w:tcW w:w="993" w:type="dxa"/>
            <w:shd w:val="clear" w:color="auto" w:fill="auto"/>
            <w:noWrap/>
            <w:vAlign w:val="center"/>
            <w:hideMark/>
          </w:tcPr>
          <w:p w14:paraId="109503C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5.67</w:t>
            </w:r>
          </w:p>
        </w:tc>
        <w:tc>
          <w:tcPr>
            <w:tcW w:w="992" w:type="dxa"/>
            <w:shd w:val="clear" w:color="auto" w:fill="auto"/>
            <w:noWrap/>
            <w:vAlign w:val="center"/>
            <w:hideMark/>
          </w:tcPr>
          <w:p w14:paraId="3FBDE97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w:t>
            </w:r>
          </w:p>
        </w:tc>
        <w:tc>
          <w:tcPr>
            <w:tcW w:w="992" w:type="dxa"/>
            <w:shd w:val="clear" w:color="auto" w:fill="auto"/>
            <w:noWrap/>
            <w:vAlign w:val="center"/>
            <w:hideMark/>
          </w:tcPr>
          <w:p w14:paraId="73B258B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1C02403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104</w:t>
            </w:r>
          </w:p>
        </w:tc>
        <w:tc>
          <w:tcPr>
            <w:tcW w:w="993" w:type="dxa"/>
            <w:shd w:val="clear" w:color="000000" w:fill="CCFFFF"/>
            <w:noWrap/>
            <w:vAlign w:val="center"/>
            <w:hideMark/>
          </w:tcPr>
          <w:p w14:paraId="1D657E3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569.17</w:t>
            </w:r>
          </w:p>
        </w:tc>
      </w:tr>
      <w:tr w:rsidR="009076A2" w:rsidRPr="000263EF" w14:paraId="294015D9" w14:textId="77777777" w:rsidTr="009076A2">
        <w:tc>
          <w:tcPr>
            <w:tcW w:w="1838" w:type="dxa"/>
            <w:shd w:val="clear" w:color="000000" w:fill="CCFFFF"/>
            <w:vAlign w:val="center"/>
            <w:hideMark/>
          </w:tcPr>
          <w:p w14:paraId="2AF25846"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Staxton Wold</w:t>
            </w:r>
          </w:p>
        </w:tc>
        <w:tc>
          <w:tcPr>
            <w:tcW w:w="992" w:type="dxa"/>
            <w:shd w:val="clear" w:color="000000" w:fill="808080"/>
            <w:vAlign w:val="center"/>
            <w:hideMark/>
          </w:tcPr>
          <w:p w14:paraId="2E3135D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30EC679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218</w:t>
            </w:r>
          </w:p>
        </w:tc>
        <w:tc>
          <w:tcPr>
            <w:tcW w:w="1236" w:type="dxa"/>
            <w:shd w:val="clear" w:color="auto" w:fill="auto"/>
            <w:noWrap/>
            <w:vAlign w:val="center"/>
            <w:hideMark/>
          </w:tcPr>
          <w:p w14:paraId="784E821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25</w:t>
            </w:r>
          </w:p>
        </w:tc>
        <w:tc>
          <w:tcPr>
            <w:tcW w:w="993" w:type="dxa"/>
            <w:shd w:val="clear" w:color="auto" w:fill="auto"/>
            <w:noWrap/>
            <w:vAlign w:val="center"/>
            <w:hideMark/>
          </w:tcPr>
          <w:p w14:paraId="76E27B3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5.25</w:t>
            </w:r>
          </w:p>
        </w:tc>
        <w:tc>
          <w:tcPr>
            <w:tcW w:w="1275" w:type="dxa"/>
            <w:shd w:val="clear" w:color="auto" w:fill="auto"/>
            <w:noWrap/>
            <w:vAlign w:val="center"/>
            <w:hideMark/>
          </w:tcPr>
          <w:p w14:paraId="699D970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58.5</w:t>
            </w:r>
          </w:p>
        </w:tc>
        <w:tc>
          <w:tcPr>
            <w:tcW w:w="1134" w:type="dxa"/>
            <w:shd w:val="clear" w:color="auto" w:fill="auto"/>
            <w:noWrap/>
            <w:vAlign w:val="center"/>
            <w:hideMark/>
          </w:tcPr>
          <w:p w14:paraId="5DB74A8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BB3AB6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15.42</w:t>
            </w:r>
          </w:p>
        </w:tc>
        <w:tc>
          <w:tcPr>
            <w:tcW w:w="992" w:type="dxa"/>
            <w:shd w:val="clear" w:color="auto" w:fill="auto"/>
            <w:noWrap/>
            <w:vAlign w:val="center"/>
            <w:hideMark/>
          </w:tcPr>
          <w:p w14:paraId="16C2B63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136</w:t>
            </w:r>
          </w:p>
        </w:tc>
        <w:tc>
          <w:tcPr>
            <w:tcW w:w="992" w:type="dxa"/>
            <w:shd w:val="clear" w:color="auto" w:fill="auto"/>
            <w:noWrap/>
            <w:vAlign w:val="center"/>
            <w:hideMark/>
          </w:tcPr>
          <w:p w14:paraId="46D5B0E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0EF1567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91.25</w:t>
            </w:r>
          </w:p>
        </w:tc>
        <w:tc>
          <w:tcPr>
            <w:tcW w:w="993" w:type="dxa"/>
            <w:shd w:val="clear" w:color="000000" w:fill="CCFFFF"/>
            <w:noWrap/>
            <w:vAlign w:val="center"/>
            <w:hideMark/>
          </w:tcPr>
          <w:p w14:paraId="5B8F731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549.42</w:t>
            </w:r>
          </w:p>
        </w:tc>
      </w:tr>
      <w:tr w:rsidR="009076A2" w:rsidRPr="000263EF" w14:paraId="6030508B" w14:textId="77777777" w:rsidTr="009076A2">
        <w:tc>
          <w:tcPr>
            <w:tcW w:w="1838" w:type="dxa"/>
            <w:shd w:val="clear" w:color="000000" w:fill="CCFFFF"/>
            <w:vAlign w:val="center"/>
            <w:hideMark/>
          </w:tcPr>
          <w:p w14:paraId="1A92F868"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Sultan</w:t>
            </w:r>
          </w:p>
        </w:tc>
        <w:tc>
          <w:tcPr>
            <w:tcW w:w="992" w:type="dxa"/>
            <w:shd w:val="clear" w:color="000000" w:fill="808080"/>
            <w:vAlign w:val="center"/>
            <w:hideMark/>
          </w:tcPr>
          <w:p w14:paraId="135067B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0EA7278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124</w:t>
            </w:r>
          </w:p>
        </w:tc>
        <w:tc>
          <w:tcPr>
            <w:tcW w:w="1236" w:type="dxa"/>
            <w:shd w:val="clear" w:color="auto" w:fill="auto"/>
            <w:noWrap/>
            <w:vAlign w:val="center"/>
            <w:hideMark/>
          </w:tcPr>
          <w:p w14:paraId="3DA4364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FC3A35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6F5D9D5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88.75</w:t>
            </w:r>
          </w:p>
        </w:tc>
        <w:tc>
          <w:tcPr>
            <w:tcW w:w="1134" w:type="dxa"/>
            <w:shd w:val="clear" w:color="auto" w:fill="auto"/>
            <w:noWrap/>
            <w:vAlign w:val="center"/>
            <w:hideMark/>
          </w:tcPr>
          <w:p w14:paraId="7568F10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w:t>
            </w:r>
          </w:p>
        </w:tc>
        <w:tc>
          <w:tcPr>
            <w:tcW w:w="993" w:type="dxa"/>
            <w:shd w:val="clear" w:color="auto" w:fill="auto"/>
            <w:noWrap/>
            <w:vAlign w:val="center"/>
            <w:hideMark/>
          </w:tcPr>
          <w:p w14:paraId="55F4B4F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3.5</w:t>
            </w:r>
          </w:p>
        </w:tc>
        <w:tc>
          <w:tcPr>
            <w:tcW w:w="992" w:type="dxa"/>
            <w:shd w:val="clear" w:color="auto" w:fill="auto"/>
            <w:noWrap/>
            <w:vAlign w:val="center"/>
            <w:hideMark/>
          </w:tcPr>
          <w:p w14:paraId="27CF9D4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136</w:t>
            </w:r>
          </w:p>
        </w:tc>
        <w:tc>
          <w:tcPr>
            <w:tcW w:w="992" w:type="dxa"/>
            <w:shd w:val="clear" w:color="auto" w:fill="auto"/>
            <w:noWrap/>
            <w:vAlign w:val="center"/>
            <w:hideMark/>
          </w:tcPr>
          <w:p w14:paraId="62D1B16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21901CA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186.5</w:t>
            </w:r>
          </w:p>
        </w:tc>
        <w:tc>
          <w:tcPr>
            <w:tcW w:w="993" w:type="dxa"/>
            <w:shd w:val="clear" w:color="000000" w:fill="CCFFFF"/>
            <w:noWrap/>
            <w:vAlign w:val="center"/>
            <w:hideMark/>
          </w:tcPr>
          <w:p w14:paraId="30A90BA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548.75</w:t>
            </w:r>
          </w:p>
        </w:tc>
      </w:tr>
      <w:tr w:rsidR="009076A2" w:rsidRPr="000263EF" w14:paraId="786B4742" w14:textId="77777777" w:rsidTr="009076A2">
        <w:tc>
          <w:tcPr>
            <w:tcW w:w="1838" w:type="dxa"/>
            <w:shd w:val="clear" w:color="000000" w:fill="CCFFFF"/>
            <w:vAlign w:val="center"/>
            <w:hideMark/>
          </w:tcPr>
          <w:p w14:paraId="388EC6A7"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Cranwell</w:t>
            </w:r>
          </w:p>
        </w:tc>
        <w:tc>
          <w:tcPr>
            <w:tcW w:w="992" w:type="dxa"/>
            <w:shd w:val="clear" w:color="000000" w:fill="808080"/>
            <w:vAlign w:val="center"/>
            <w:hideMark/>
          </w:tcPr>
          <w:p w14:paraId="5867CC8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211F664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217.25</w:t>
            </w:r>
          </w:p>
        </w:tc>
        <w:tc>
          <w:tcPr>
            <w:tcW w:w="1236" w:type="dxa"/>
            <w:shd w:val="clear" w:color="auto" w:fill="auto"/>
            <w:noWrap/>
            <w:vAlign w:val="center"/>
            <w:hideMark/>
          </w:tcPr>
          <w:p w14:paraId="4CA2E9C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94.75</w:t>
            </w:r>
          </w:p>
        </w:tc>
        <w:tc>
          <w:tcPr>
            <w:tcW w:w="993" w:type="dxa"/>
            <w:shd w:val="clear" w:color="auto" w:fill="auto"/>
            <w:noWrap/>
            <w:vAlign w:val="center"/>
            <w:hideMark/>
          </w:tcPr>
          <w:p w14:paraId="20EFAED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12.75</w:t>
            </w:r>
          </w:p>
        </w:tc>
        <w:tc>
          <w:tcPr>
            <w:tcW w:w="1275" w:type="dxa"/>
            <w:shd w:val="clear" w:color="auto" w:fill="auto"/>
            <w:noWrap/>
            <w:vAlign w:val="center"/>
            <w:hideMark/>
          </w:tcPr>
          <w:p w14:paraId="2614553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71.75</w:t>
            </w:r>
          </w:p>
        </w:tc>
        <w:tc>
          <w:tcPr>
            <w:tcW w:w="1134" w:type="dxa"/>
            <w:shd w:val="clear" w:color="auto" w:fill="auto"/>
            <w:noWrap/>
            <w:vAlign w:val="center"/>
            <w:hideMark/>
          </w:tcPr>
          <w:p w14:paraId="7516CFC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072E4EE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21.34</w:t>
            </w:r>
          </w:p>
        </w:tc>
        <w:tc>
          <w:tcPr>
            <w:tcW w:w="992" w:type="dxa"/>
            <w:shd w:val="clear" w:color="auto" w:fill="auto"/>
            <w:noWrap/>
            <w:vAlign w:val="center"/>
            <w:hideMark/>
          </w:tcPr>
          <w:p w14:paraId="1696AC2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2D56DD5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7874FFA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54.5</w:t>
            </w:r>
          </w:p>
        </w:tc>
        <w:tc>
          <w:tcPr>
            <w:tcW w:w="993" w:type="dxa"/>
            <w:shd w:val="clear" w:color="000000" w:fill="CCFFFF"/>
            <w:noWrap/>
            <w:vAlign w:val="center"/>
            <w:hideMark/>
          </w:tcPr>
          <w:p w14:paraId="3B81AA3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472.34</w:t>
            </w:r>
          </w:p>
        </w:tc>
      </w:tr>
      <w:tr w:rsidR="009076A2" w:rsidRPr="000263EF" w14:paraId="78AAC95C" w14:textId="77777777" w:rsidTr="009076A2">
        <w:tc>
          <w:tcPr>
            <w:tcW w:w="1838" w:type="dxa"/>
            <w:shd w:val="clear" w:color="000000" w:fill="CCFFFF"/>
            <w:vAlign w:val="center"/>
            <w:hideMark/>
          </w:tcPr>
          <w:p w14:paraId="46999BEC"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Honington</w:t>
            </w:r>
          </w:p>
        </w:tc>
        <w:tc>
          <w:tcPr>
            <w:tcW w:w="992" w:type="dxa"/>
            <w:shd w:val="clear" w:color="000000" w:fill="808080"/>
            <w:vAlign w:val="center"/>
            <w:hideMark/>
          </w:tcPr>
          <w:p w14:paraId="0DFF8AC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1F7B7FD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143.67</w:t>
            </w:r>
          </w:p>
        </w:tc>
        <w:tc>
          <w:tcPr>
            <w:tcW w:w="1236" w:type="dxa"/>
            <w:shd w:val="clear" w:color="auto" w:fill="auto"/>
            <w:noWrap/>
            <w:vAlign w:val="center"/>
            <w:hideMark/>
          </w:tcPr>
          <w:p w14:paraId="5FE3E72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121.5</w:t>
            </w:r>
          </w:p>
        </w:tc>
        <w:tc>
          <w:tcPr>
            <w:tcW w:w="993" w:type="dxa"/>
            <w:shd w:val="clear" w:color="auto" w:fill="auto"/>
            <w:noWrap/>
            <w:vAlign w:val="center"/>
            <w:hideMark/>
          </w:tcPr>
          <w:p w14:paraId="45283FD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34256E6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46.5</w:t>
            </w:r>
          </w:p>
        </w:tc>
        <w:tc>
          <w:tcPr>
            <w:tcW w:w="1134" w:type="dxa"/>
            <w:shd w:val="clear" w:color="auto" w:fill="auto"/>
            <w:noWrap/>
            <w:vAlign w:val="center"/>
            <w:hideMark/>
          </w:tcPr>
          <w:p w14:paraId="1B0821D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1.75</w:t>
            </w:r>
          </w:p>
        </w:tc>
        <w:tc>
          <w:tcPr>
            <w:tcW w:w="993" w:type="dxa"/>
            <w:shd w:val="clear" w:color="auto" w:fill="auto"/>
            <w:noWrap/>
            <w:vAlign w:val="center"/>
            <w:hideMark/>
          </w:tcPr>
          <w:p w14:paraId="2207A54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91.92</w:t>
            </w:r>
          </w:p>
        </w:tc>
        <w:tc>
          <w:tcPr>
            <w:tcW w:w="992" w:type="dxa"/>
            <w:shd w:val="clear" w:color="auto" w:fill="auto"/>
            <w:noWrap/>
            <w:vAlign w:val="center"/>
            <w:hideMark/>
          </w:tcPr>
          <w:p w14:paraId="1A5B682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w:t>
            </w:r>
          </w:p>
        </w:tc>
        <w:tc>
          <w:tcPr>
            <w:tcW w:w="992" w:type="dxa"/>
            <w:shd w:val="clear" w:color="auto" w:fill="auto"/>
            <w:noWrap/>
            <w:vAlign w:val="center"/>
            <w:hideMark/>
          </w:tcPr>
          <w:p w14:paraId="3FB7B38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05700D1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51.25</w:t>
            </w:r>
          </w:p>
        </w:tc>
        <w:tc>
          <w:tcPr>
            <w:tcW w:w="993" w:type="dxa"/>
            <w:shd w:val="clear" w:color="000000" w:fill="CCFFFF"/>
            <w:noWrap/>
            <w:vAlign w:val="center"/>
            <w:hideMark/>
          </w:tcPr>
          <w:p w14:paraId="36B27E7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458.59</w:t>
            </w:r>
          </w:p>
        </w:tc>
      </w:tr>
      <w:tr w:rsidR="009076A2" w:rsidRPr="000263EF" w14:paraId="4A45977D" w14:textId="77777777" w:rsidTr="009076A2">
        <w:tc>
          <w:tcPr>
            <w:tcW w:w="1838" w:type="dxa"/>
            <w:shd w:val="clear" w:color="000000" w:fill="CCFFFF"/>
            <w:vAlign w:val="center"/>
            <w:hideMark/>
          </w:tcPr>
          <w:p w14:paraId="4AFBD3B8"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TA - MARHAM - ANVIL II</w:t>
            </w:r>
          </w:p>
        </w:tc>
        <w:tc>
          <w:tcPr>
            <w:tcW w:w="992" w:type="dxa"/>
            <w:shd w:val="clear" w:color="000000" w:fill="808080"/>
            <w:vAlign w:val="center"/>
            <w:hideMark/>
          </w:tcPr>
          <w:p w14:paraId="39F6191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312CE8F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409.75</w:t>
            </w:r>
          </w:p>
        </w:tc>
        <w:tc>
          <w:tcPr>
            <w:tcW w:w="1236" w:type="dxa"/>
            <w:shd w:val="clear" w:color="auto" w:fill="auto"/>
            <w:noWrap/>
            <w:vAlign w:val="center"/>
            <w:hideMark/>
          </w:tcPr>
          <w:p w14:paraId="22F0FC6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120FE49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06C25C2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7.5</w:t>
            </w:r>
          </w:p>
        </w:tc>
        <w:tc>
          <w:tcPr>
            <w:tcW w:w="1134" w:type="dxa"/>
            <w:shd w:val="clear" w:color="auto" w:fill="auto"/>
            <w:noWrap/>
            <w:vAlign w:val="center"/>
            <w:hideMark/>
          </w:tcPr>
          <w:p w14:paraId="6955834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109A2F7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61B6E3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65606EE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3F8C5B5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18.75</w:t>
            </w:r>
          </w:p>
        </w:tc>
        <w:tc>
          <w:tcPr>
            <w:tcW w:w="993" w:type="dxa"/>
            <w:shd w:val="clear" w:color="000000" w:fill="CCFFFF"/>
            <w:noWrap/>
            <w:vAlign w:val="center"/>
            <w:hideMark/>
          </w:tcPr>
          <w:p w14:paraId="0699830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436.00</w:t>
            </w:r>
          </w:p>
        </w:tc>
      </w:tr>
      <w:tr w:rsidR="009076A2" w:rsidRPr="000263EF" w14:paraId="48D35123" w14:textId="77777777" w:rsidTr="009076A2">
        <w:tc>
          <w:tcPr>
            <w:tcW w:w="1838" w:type="dxa"/>
            <w:shd w:val="clear" w:color="000000" w:fill="CCFFFF"/>
            <w:vAlign w:val="center"/>
            <w:hideMark/>
          </w:tcPr>
          <w:p w14:paraId="6AD1635C"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Cosford</w:t>
            </w:r>
          </w:p>
        </w:tc>
        <w:tc>
          <w:tcPr>
            <w:tcW w:w="992" w:type="dxa"/>
            <w:shd w:val="clear" w:color="000000" w:fill="808080"/>
            <w:vAlign w:val="center"/>
            <w:hideMark/>
          </w:tcPr>
          <w:p w14:paraId="7DDDAF2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3C95CA1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172</w:t>
            </w:r>
          </w:p>
        </w:tc>
        <w:tc>
          <w:tcPr>
            <w:tcW w:w="1236" w:type="dxa"/>
            <w:shd w:val="clear" w:color="auto" w:fill="auto"/>
            <w:noWrap/>
            <w:vAlign w:val="center"/>
            <w:hideMark/>
          </w:tcPr>
          <w:p w14:paraId="597649C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41.5</w:t>
            </w:r>
          </w:p>
        </w:tc>
        <w:tc>
          <w:tcPr>
            <w:tcW w:w="993" w:type="dxa"/>
            <w:shd w:val="clear" w:color="auto" w:fill="auto"/>
            <w:noWrap/>
            <w:vAlign w:val="center"/>
            <w:hideMark/>
          </w:tcPr>
          <w:p w14:paraId="29F9B32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w:t>
            </w:r>
          </w:p>
        </w:tc>
        <w:tc>
          <w:tcPr>
            <w:tcW w:w="1275" w:type="dxa"/>
            <w:shd w:val="clear" w:color="auto" w:fill="auto"/>
            <w:noWrap/>
            <w:vAlign w:val="center"/>
            <w:hideMark/>
          </w:tcPr>
          <w:p w14:paraId="6B59F6A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93.75</w:t>
            </w:r>
          </w:p>
        </w:tc>
        <w:tc>
          <w:tcPr>
            <w:tcW w:w="1134" w:type="dxa"/>
            <w:shd w:val="clear" w:color="auto" w:fill="auto"/>
            <w:noWrap/>
            <w:vAlign w:val="center"/>
            <w:hideMark/>
          </w:tcPr>
          <w:p w14:paraId="7557E2D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10.5</w:t>
            </w:r>
          </w:p>
        </w:tc>
        <w:tc>
          <w:tcPr>
            <w:tcW w:w="993" w:type="dxa"/>
            <w:shd w:val="clear" w:color="auto" w:fill="auto"/>
            <w:noWrap/>
            <w:vAlign w:val="center"/>
            <w:hideMark/>
          </w:tcPr>
          <w:p w14:paraId="47A7511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3.5</w:t>
            </w:r>
          </w:p>
        </w:tc>
        <w:tc>
          <w:tcPr>
            <w:tcW w:w="992" w:type="dxa"/>
            <w:shd w:val="clear" w:color="auto" w:fill="auto"/>
            <w:noWrap/>
            <w:vAlign w:val="center"/>
            <w:hideMark/>
          </w:tcPr>
          <w:p w14:paraId="78DDBAB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20</w:t>
            </w:r>
          </w:p>
        </w:tc>
        <w:tc>
          <w:tcPr>
            <w:tcW w:w="992" w:type="dxa"/>
            <w:shd w:val="clear" w:color="auto" w:fill="auto"/>
            <w:noWrap/>
            <w:vAlign w:val="center"/>
            <w:hideMark/>
          </w:tcPr>
          <w:p w14:paraId="6D51BC0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73A72A9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85</w:t>
            </w:r>
          </w:p>
        </w:tc>
        <w:tc>
          <w:tcPr>
            <w:tcW w:w="993" w:type="dxa"/>
            <w:shd w:val="clear" w:color="000000" w:fill="CCFFFF"/>
            <w:noWrap/>
            <w:vAlign w:val="center"/>
            <w:hideMark/>
          </w:tcPr>
          <w:p w14:paraId="6F19B8C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428.25</w:t>
            </w:r>
          </w:p>
        </w:tc>
      </w:tr>
      <w:tr w:rsidR="009076A2" w:rsidRPr="000263EF" w14:paraId="6E7E47B6" w14:textId="77777777" w:rsidTr="009076A2">
        <w:tc>
          <w:tcPr>
            <w:tcW w:w="1838" w:type="dxa"/>
            <w:shd w:val="clear" w:color="000000" w:fill="CCFFFF"/>
            <w:vAlign w:val="center"/>
            <w:hideMark/>
          </w:tcPr>
          <w:p w14:paraId="6DDC7C43"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 xml:space="preserve">TA - LOSSIEMOUTH - TFST (MOB2)  </w:t>
            </w:r>
          </w:p>
        </w:tc>
        <w:tc>
          <w:tcPr>
            <w:tcW w:w="992" w:type="dxa"/>
            <w:shd w:val="clear" w:color="000000" w:fill="808080"/>
            <w:vAlign w:val="center"/>
            <w:hideMark/>
          </w:tcPr>
          <w:p w14:paraId="3E97FA4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6769F51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365.2</w:t>
            </w:r>
          </w:p>
        </w:tc>
        <w:tc>
          <w:tcPr>
            <w:tcW w:w="1236" w:type="dxa"/>
            <w:shd w:val="clear" w:color="auto" w:fill="auto"/>
            <w:noWrap/>
            <w:vAlign w:val="center"/>
            <w:hideMark/>
          </w:tcPr>
          <w:p w14:paraId="66EBADF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7A7DFBA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4E2C197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1.5</w:t>
            </w:r>
          </w:p>
        </w:tc>
        <w:tc>
          <w:tcPr>
            <w:tcW w:w="1134" w:type="dxa"/>
            <w:shd w:val="clear" w:color="auto" w:fill="auto"/>
            <w:noWrap/>
            <w:vAlign w:val="center"/>
            <w:hideMark/>
          </w:tcPr>
          <w:p w14:paraId="0CDA0EB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2472B76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5FF2C41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7F5A29E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41068AE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35.8</w:t>
            </w:r>
          </w:p>
        </w:tc>
        <w:tc>
          <w:tcPr>
            <w:tcW w:w="993" w:type="dxa"/>
            <w:shd w:val="clear" w:color="000000" w:fill="CCFFFF"/>
            <w:noWrap/>
            <w:vAlign w:val="center"/>
            <w:hideMark/>
          </w:tcPr>
          <w:p w14:paraId="330C008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402.50</w:t>
            </w:r>
          </w:p>
        </w:tc>
      </w:tr>
      <w:tr w:rsidR="009076A2" w:rsidRPr="000263EF" w14:paraId="6CEE440A" w14:textId="77777777" w:rsidTr="009076A2">
        <w:tc>
          <w:tcPr>
            <w:tcW w:w="1838" w:type="dxa"/>
            <w:shd w:val="clear" w:color="000000" w:fill="CCFFFF"/>
            <w:vAlign w:val="center"/>
            <w:hideMark/>
          </w:tcPr>
          <w:p w14:paraId="7D92022E"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lastRenderedPageBreak/>
              <w:t xml:space="preserve">TA - CONINGSBY - TFST (MOB1) </w:t>
            </w:r>
          </w:p>
        </w:tc>
        <w:tc>
          <w:tcPr>
            <w:tcW w:w="992" w:type="dxa"/>
            <w:shd w:val="clear" w:color="000000" w:fill="808080"/>
            <w:vAlign w:val="center"/>
            <w:hideMark/>
          </w:tcPr>
          <w:p w14:paraId="656AA2A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46EF024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334.75</w:t>
            </w:r>
          </w:p>
        </w:tc>
        <w:tc>
          <w:tcPr>
            <w:tcW w:w="1236" w:type="dxa"/>
            <w:shd w:val="clear" w:color="auto" w:fill="auto"/>
            <w:noWrap/>
            <w:vAlign w:val="center"/>
            <w:hideMark/>
          </w:tcPr>
          <w:p w14:paraId="5A37A30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23753A3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6346926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256AD45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0E6077B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25DDF2E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EBCB46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3861B28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36.25</w:t>
            </w:r>
          </w:p>
        </w:tc>
        <w:tc>
          <w:tcPr>
            <w:tcW w:w="993" w:type="dxa"/>
            <w:shd w:val="clear" w:color="000000" w:fill="CCFFFF"/>
            <w:noWrap/>
            <w:vAlign w:val="center"/>
            <w:hideMark/>
          </w:tcPr>
          <w:p w14:paraId="1709C59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371.00</w:t>
            </w:r>
          </w:p>
        </w:tc>
      </w:tr>
      <w:tr w:rsidR="009076A2" w:rsidRPr="000263EF" w14:paraId="365BD1F6" w14:textId="77777777" w:rsidTr="009076A2">
        <w:tc>
          <w:tcPr>
            <w:tcW w:w="1838" w:type="dxa"/>
            <w:shd w:val="clear" w:color="000000" w:fill="CCFFFF"/>
            <w:vAlign w:val="center"/>
            <w:hideMark/>
          </w:tcPr>
          <w:p w14:paraId="0BB51C16"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St Mawgan</w:t>
            </w:r>
          </w:p>
        </w:tc>
        <w:tc>
          <w:tcPr>
            <w:tcW w:w="992" w:type="dxa"/>
            <w:shd w:val="clear" w:color="000000" w:fill="808080"/>
            <w:vAlign w:val="center"/>
            <w:hideMark/>
          </w:tcPr>
          <w:p w14:paraId="3E03339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1BDDDE4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70.5</w:t>
            </w:r>
          </w:p>
        </w:tc>
        <w:tc>
          <w:tcPr>
            <w:tcW w:w="1236" w:type="dxa"/>
            <w:shd w:val="clear" w:color="auto" w:fill="auto"/>
            <w:noWrap/>
            <w:vAlign w:val="center"/>
            <w:hideMark/>
          </w:tcPr>
          <w:p w14:paraId="29A5F24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42.25</w:t>
            </w:r>
          </w:p>
        </w:tc>
        <w:tc>
          <w:tcPr>
            <w:tcW w:w="993" w:type="dxa"/>
            <w:shd w:val="clear" w:color="auto" w:fill="auto"/>
            <w:noWrap/>
            <w:vAlign w:val="center"/>
            <w:hideMark/>
          </w:tcPr>
          <w:p w14:paraId="5E4CAAD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3E42EF8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121.75</w:t>
            </w:r>
          </w:p>
        </w:tc>
        <w:tc>
          <w:tcPr>
            <w:tcW w:w="1134" w:type="dxa"/>
            <w:shd w:val="clear" w:color="auto" w:fill="auto"/>
            <w:noWrap/>
            <w:vAlign w:val="center"/>
            <w:hideMark/>
          </w:tcPr>
          <w:p w14:paraId="28EB8CF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w:t>
            </w:r>
          </w:p>
        </w:tc>
        <w:tc>
          <w:tcPr>
            <w:tcW w:w="993" w:type="dxa"/>
            <w:shd w:val="clear" w:color="auto" w:fill="auto"/>
            <w:noWrap/>
            <w:vAlign w:val="center"/>
            <w:hideMark/>
          </w:tcPr>
          <w:p w14:paraId="6F8CD7A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939B9F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54</w:t>
            </w:r>
          </w:p>
        </w:tc>
        <w:tc>
          <w:tcPr>
            <w:tcW w:w="992" w:type="dxa"/>
            <w:shd w:val="clear" w:color="auto" w:fill="auto"/>
            <w:noWrap/>
            <w:vAlign w:val="center"/>
            <w:hideMark/>
          </w:tcPr>
          <w:p w14:paraId="069F4D1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285C119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47</w:t>
            </w:r>
          </w:p>
        </w:tc>
        <w:tc>
          <w:tcPr>
            <w:tcW w:w="993" w:type="dxa"/>
            <w:shd w:val="clear" w:color="000000" w:fill="CCFFFF"/>
            <w:noWrap/>
            <w:vAlign w:val="center"/>
            <w:hideMark/>
          </w:tcPr>
          <w:p w14:paraId="6F1C93B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340.50</w:t>
            </w:r>
          </w:p>
        </w:tc>
      </w:tr>
      <w:tr w:rsidR="009076A2" w:rsidRPr="000263EF" w14:paraId="0E247CA0" w14:textId="77777777" w:rsidTr="009076A2">
        <w:tc>
          <w:tcPr>
            <w:tcW w:w="1838" w:type="dxa"/>
            <w:shd w:val="clear" w:color="000000" w:fill="CCFFFF"/>
            <w:vAlign w:val="center"/>
            <w:hideMark/>
          </w:tcPr>
          <w:p w14:paraId="7B929538"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Project Guardian</w:t>
            </w:r>
          </w:p>
        </w:tc>
        <w:tc>
          <w:tcPr>
            <w:tcW w:w="992" w:type="dxa"/>
            <w:shd w:val="clear" w:color="000000" w:fill="808080"/>
            <w:vAlign w:val="center"/>
            <w:hideMark/>
          </w:tcPr>
          <w:p w14:paraId="417370C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04BAE18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82.25</w:t>
            </w:r>
          </w:p>
        </w:tc>
        <w:tc>
          <w:tcPr>
            <w:tcW w:w="1236" w:type="dxa"/>
            <w:shd w:val="clear" w:color="auto" w:fill="auto"/>
            <w:noWrap/>
            <w:vAlign w:val="center"/>
            <w:hideMark/>
          </w:tcPr>
          <w:p w14:paraId="1069EFD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4B2242F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7C6F412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196.25</w:t>
            </w:r>
          </w:p>
        </w:tc>
        <w:tc>
          <w:tcPr>
            <w:tcW w:w="1134" w:type="dxa"/>
            <w:shd w:val="clear" w:color="auto" w:fill="auto"/>
            <w:noWrap/>
            <w:vAlign w:val="center"/>
            <w:hideMark/>
          </w:tcPr>
          <w:p w14:paraId="5324B14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17</w:t>
            </w:r>
          </w:p>
        </w:tc>
        <w:tc>
          <w:tcPr>
            <w:tcW w:w="993" w:type="dxa"/>
            <w:shd w:val="clear" w:color="auto" w:fill="auto"/>
            <w:noWrap/>
            <w:vAlign w:val="center"/>
            <w:hideMark/>
          </w:tcPr>
          <w:p w14:paraId="41B16E0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ED69A5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19ECFF3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3407862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39</w:t>
            </w:r>
          </w:p>
        </w:tc>
        <w:tc>
          <w:tcPr>
            <w:tcW w:w="993" w:type="dxa"/>
            <w:shd w:val="clear" w:color="000000" w:fill="CCFFFF"/>
            <w:noWrap/>
            <w:vAlign w:val="center"/>
            <w:hideMark/>
          </w:tcPr>
          <w:p w14:paraId="1FB216E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334.50</w:t>
            </w:r>
          </w:p>
        </w:tc>
      </w:tr>
      <w:tr w:rsidR="009076A2" w:rsidRPr="000263EF" w14:paraId="6C7E5F86" w14:textId="77777777" w:rsidTr="009076A2">
        <w:tc>
          <w:tcPr>
            <w:tcW w:w="1838" w:type="dxa"/>
            <w:shd w:val="clear" w:color="000000" w:fill="CCFFFF"/>
            <w:vAlign w:val="center"/>
            <w:hideMark/>
          </w:tcPr>
          <w:p w14:paraId="28CDB329"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Gibraltar</w:t>
            </w:r>
          </w:p>
        </w:tc>
        <w:tc>
          <w:tcPr>
            <w:tcW w:w="992" w:type="dxa"/>
            <w:shd w:val="clear" w:color="000000" w:fill="808080"/>
            <w:vAlign w:val="center"/>
            <w:hideMark/>
          </w:tcPr>
          <w:p w14:paraId="765EE5B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31A0663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108.5</w:t>
            </w:r>
          </w:p>
        </w:tc>
        <w:tc>
          <w:tcPr>
            <w:tcW w:w="1236" w:type="dxa"/>
            <w:shd w:val="clear" w:color="auto" w:fill="auto"/>
            <w:noWrap/>
            <w:vAlign w:val="center"/>
            <w:hideMark/>
          </w:tcPr>
          <w:p w14:paraId="717D3A3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72.5</w:t>
            </w:r>
          </w:p>
        </w:tc>
        <w:tc>
          <w:tcPr>
            <w:tcW w:w="993" w:type="dxa"/>
            <w:shd w:val="clear" w:color="auto" w:fill="auto"/>
            <w:noWrap/>
            <w:vAlign w:val="center"/>
            <w:hideMark/>
          </w:tcPr>
          <w:p w14:paraId="6C30518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16</w:t>
            </w:r>
          </w:p>
        </w:tc>
        <w:tc>
          <w:tcPr>
            <w:tcW w:w="1275" w:type="dxa"/>
            <w:shd w:val="clear" w:color="auto" w:fill="auto"/>
            <w:noWrap/>
            <w:vAlign w:val="center"/>
            <w:hideMark/>
          </w:tcPr>
          <w:p w14:paraId="14B5D0A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31</w:t>
            </w:r>
          </w:p>
        </w:tc>
        <w:tc>
          <w:tcPr>
            <w:tcW w:w="1134" w:type="dxa"/>
            <w:shd w:val="clear" w:color="auto" w:fill="auto"/>
            <w:noWrap/>
            <w:vAlign w:val="center"/>
            <w:hideMark/>
          </w:tcPr>
          <w:p w14:paraId="1E12CB0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20360A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10.75</w:t>
            </w:r>
          </w:p>
        </w:tc>
        <w:tc>
          <w:tcPr>
            <w:tcW w:w="992" w:type="dxa"/>
            <w:shd w:val="clear" w:color="auto" w:fill="auto"/>
            <w:noWrap/>
            <w:vAlign w:val="center"/>
            <w:hideMark/>
          </w:tcPr>
          <w:p w14:paraId="66A088D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7AF731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60DEBC9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60</w:t>
            </w:r>
          </w:p>
        </w:tc>
        <w:tc>
          <w:tcPr>
            <w:tcW w:w="993" w:type="dxa"/>
            <w:shd w:val="clear" w:color="000000" w:fill="CCFFFF"/>
            <w:noWrap/>
            <w:vAlign w:val="center"/>
            <w:hideMark/>
          </w:tcPr>
          <w:p w14:paraId="5BF54C5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298.75</w:t>
            </w:r>
          </w:p>
        </w:tc>
      </w:tr>
      <w:tr w:rsidR="009076A2" w:rsidRPr="000263EF" w14:paraId="62204D1E" w14:textId="77777777" w:rsidTr="009076A2">
        <w:tc>
          <w:tcPr>
            <w:tcW w:w="1838" w:type="dxa"/>
            <w:shd w:val="clear" w:color="000000" w:fill="CCFFFF"/>
            <w:vAlign w:val="center"/>
            <w:hideMark/>
          </w:tcPr>
          <w:p w14:paraId="4723812E"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Halton</w:t>
            </w:r>
          </w:p>
        </w:tc>
        <w:tc>
          <w:tcPr>
            <w:tcW w:w="992" w:type="dxa"/>
            <w:shd w:val="clear" w:color="000000" w:fill="808080"/>
            <w:vAlign w:val="center"/>
            <w:hideMark/>
          </w:tcPr>
          <w:p w14:paraId="381F91F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2E2F527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62.5</w:t>
            </w:r>
          </w:p>
        </w:tc>
        <w:tc>
          <w:tcPr>
            <w:tcW w:w="1236" w:type="dxa"/>
            <w:shd w:val="clear" w:color="auto" w:fill="auto"/>
            <w:noWrap/>
            <w:vAlign w:val="center"/>
            <w:hideMark/>
          </w:tcPr>
          <w:p w14:paraId="687AD59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1.75</w:t>
            </w:r>
          </w:p>
        </w:tc>
        <w:tc>
          <w:tcPr>
            <w:tcW w:w="993" w:type="dxa"/>
            <w:shd w:val="clear" w:color="auto" w:fill="auto"/>
            <w:noWrap/>
            <w:vAlign w:val="center"/>
            <w:hideMark/>
          </w:tcPr>
          <w:p w14:paraId="4B60536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496C589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35.5</w:t>
            </w:r>
          </w:p>
        </w:tc>
        <w:tc>
          <w:tcPr>
            <w:tcW w:w="1134" w:type="dxa"/>
            <w:shd w:val="clear" w:color="auto" w:fill="auto"/>
            <w:noWrap/>
            <w:vAlign w:val="center"/>
            <w:hideMark/>
          </w:tcPr>
          <w:p w14:paraId="5C8F0E8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993" w:type="dxa"/>
            <w:shd w:val="clear" w:color="auto" w:fill="auto"/>
            <w:noWrap/>
            <w:vAlign w:val="center"/>
            <w:hideMark/>
          </w:tcPr>
          <w:p w14:paraId="772CB53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931FCD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125</w:t>
            </w:r>
          </w:p>
        </w:tc>
        <w:tc>
          <w:tcPr>
            <w:tcW w:w="992" w:type="dxa"/>
            <w:shd w:val="clear" w:color="auto" w:fill="auto"/>
            <w:noWrap/>
            <w:vAlign w:val="center"/>
            <w:hideMark/>
          </w:tcPr>
          <w:p w14:paraId="5DBCA9F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29D1C3A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63</w:t>
            </w:r>
          </w:p>
        </w:tc>
        <w:tc>
          <w:tcPr>
            <w:tcW w:w="993" w:type="dxa"/>
            <w:shd w:val="clear" w:color="000000" w:fill="CCFFFF"/>
            <w:noWrap/>
            <w:vAlign w:val="center"/>
            <w:hideMark/>
          </w:tcPr>
          <w:p w14:paraId="6F4C6DE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288.75</w:t>
            </w:r>
          </w:p>
        </w:tc>
      </w:tr>
      <w:tr w:rsidR="009076A2" w:rsidRPr="000263EF" w14:paraId="6D318649" w14:textId="77777777" w:rsidTr="009076A2">
        <w:tc>
          <w:tcPr>
            <w:tcW w:w="1838" w:type="dxa"/>
            <w:shd w:val="clear" w:color="000000" w:fill="CCFFFF"/>
            <w:vAlign w:val="center"/>
            <w:hideMark/>
          </w:tcPr>
          <w:p w14:paraId="0C3B65D2"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Neatishead</w:t>
            </w:r>
          </w:p>
        </w:tc>
        <w:tc>
          <w:tcPr>
            <w:tcW w:w="992" w:type="dxa"/>
            <w:shd w:val="clear" w:color="000000" w:fill="808080"/>
            <w:vAlign w:val="center"/>
            <w:hideMark/>
          </w:tcPr>
          <w:p w14:paraId="5DBDEEA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5A7A1DF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144.09</w:t>
            </w:r>
          </w:p>
        </w:tc>
        <w:tc>
          <w:tcPr>
            <w:tcW w:w="1236" w:type="dxa"/>
            <w:shd w:val="clear" w:color="auto" w:fill="auto"/>
            <w:noWrap/>
            <w:vAlign w:val="center"/>
            <w:hideMark/>
          </w:tcPr>
          <w:p w14:paraId="19DC72A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34.75</w:t>
            </w:r>
          </w:p>
        </w:tc>
        <w:tc>
          <w:tcPr>
            <w:tcW w:w="993" w:type="dxa"/>
            <w:shd w:val="clear" w:color="auto" w:fill="auto"/>
            <w:noWrap/>
            <w:vAlign w:val="center"/>
            <w:hideMark/>
          </w:tcPr>
          <w:p w14:paraId="39268BE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15.25</w:t>
            </w:r>
          </w:p>
        </w:tc>
        <w:tc>
          <w:tcPr>
            <w:tcW w:w="1275" w:type="dxa"/>
            <w:shd w:val="clear" w:color="auto" w:fill="auto"/>
            <w:noWrap/>
            <w:vAlign w:val="center"/>
            <w:hideMark/>
          </w:tcPr>
          <w:p w14:paraId="16D177E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w:t>
            </w:r>
          </w:p>
        </w:tc>
        <w:tc>
          <w:tcPr>
            <w:tcW w:w="1134" w:type="dxa"/>
            <w:shd w:val="clear" w:color="auto" w:fill="auto"/>
            <w:noWrap/>
            <w:vAlign w:val="center"/>
            <w:hideMark/>
          </w:tcPr>
          <w:p w14:paraId="7CF1BD1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60F03C4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57</w:t>
            </w:r>
          </w:p>
        </w:tc>
        <w:tc>
          <w:tcPr>
            <w:tcW w:w="992" w:type="dxa"/>
            <w:shd w:val="clear" w:color="auto" w:fill="auto"/>
            <w:noWrap/>
            <w:vAlign w:val="center"/>
            <w:hideMark/>
          </w:tcPr>
          <w:p w14:paraId="7B46361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4.25</w:t>
            </w:r>
          </w:p>
        </w:tc>
        <w:tc>
          <w:tcPr>
            <w:tcW w:w="992" w:type="dxa"/>
            <w:shd w:val="clear" w:color="auto" w:fill="auto"/>
            <w:noWrap/>
            <w:vAlign w:val="center"/>
            <w:hideMark/>
          </w:tcPr>
          <w:p w14:paraId="4F96855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5C87662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26</w:t>
            </w:r>
          </w:p>
        </w:tc>
        <w:tc>
          <w:tcPr>
            <w:tcW w:w="993" w:type="dxa"/>
            <w:shd w:val="clear" w:color="000000" w:fill="CCFFFF"/>
            <w:noWrap/>
            <w:vAlign w:val="center"/>
            <w:hideMark/>
          </w:tcPr>
          <w:p w14:paraId="5166BB7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285.34</w:t>
            </w:r>
          </w:p>
        </w:tc>
      </w:tr>
      <w:tr w:rsidR="009076A2" w:rsidRPr="000263EF" w14:paraId="77352AF8" w14:textId="77777777" w:rsidTr="009076A2">
        <w:tc>
          <w:tcPr>
            <w:tcW w:w="1838" w:type="dxa"/>
            <w:shd w:val="clear" w:color="000000" w:fill="CCFFFF"/>
            <w:vAlign w:val="center"/>
            <w:hideMark/>
          </w:tcPr>
          <w:p w14:paraId="1FF98D1E"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Henlow</w:t>
            </w:r>
          </w:p>
        </w:tc>
        <w:tc>
          <w:tcPr>
            <w:tcW w:w="992" w:type="dxa"/>
            <w:shd w:val="clear" w:color="000000" w:fill="808080"/>
            <w:vAlign w:val="center"/>
            <w:hideMark/>
          </w:tcPr>
          <w:p w14:paraId="43A76F4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09648CD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26.75</w:t>
            </w:r>
          </w:p>
        </w:tc>
        <w:tc>
          <w:tcPr>
            <w:tcW w:w="1236" w:type="dxa"/>
            <w:shd w:val="clear" w:color="auto" w:fill="auto"/>
            <w:noWrap/>
            <w:vAlign w:val="center"/>
            <w:hideMark/>
          </w:tcPr>
          <w:p w14:paraId="717B3D9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40</w:t>
            </w:r>
          </w:p>
        </w:tc>
        <w:tc>
          <w:tcPr>
            <w:tcW w:w="993" w:type="dxa"/>
            <w:shd w:val="clear" w:color="auto" w:fill="auto"/>
            <w:noWrap/>
            <w:vAlign w:val="center"/>
            <w:hideMark/>
          </w:tcPr>
          <w:p w14:paraId="1FF59F0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2CE2574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74.75</w:t>
            </w:r>
          </w:p>
        </w:tc>
        <w:tc>
          <w:tcPr>
            <w:tcW w:w="1134" w:type="dxa"/>
            <w:shd w:val="clear" w:color="auto" w:fill="auto"/>
            <w:noWrap/>
            <w:vAlign w:val="center"/>
            <w:hideMark/>
          </w:tcPr>
          <w:p w14:paraId="023A740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3.25</w:t>
            </w:r>
          </w:p>
        </w:tc>
        <w:tc>
          <w:tcPr>
            <w:tcW w:w="993" w:type="dxa"/>
            <w:shd w:val="clear" w:color="auto" w:fill="auto"/>
            <w:noWrap/>
            <w:vAlign w:val="center"/>
            <w:hideMark/>
          </w:tcPr>
          <w:p w14:paraId="17818CA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43.75</w:t>
            </w:r>
          </w:p>
        </w:tc>
        <w:tc>
          <w:tcPr>
            <w:tcW w:w="992" w:type="dxa"/>
            <w:shd w:val="clear" w:color="auto" w:fill="auto"/>
            <w:noWrap/>
            <w:vAlign w:val="center"/>
            <w:hideMark/>
          </w:tcPr>
          <w:p w14:paraId="5FFDBC4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242D104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6FD6C39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85</w:t>
            </w:r>
          </w:p>
        </w:tc>
        <w:tc>
          <w:tcPr>
            <w:tcW w:w="993" w:type="dxa"/>
            <w:shd w:val="clear" w:color="000000" w:fill="CCFFFF"/>
            <w:noWrap/>
            <w:vAlign w:val="center"/>
            <w:hideMark/>
          </w:tcPr>
          <w:p w14:paraId="1D1985F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273.50</w:t>
            </w:r>
          </w:p>
        </w:tc>
      </w:tr>
      <w:tr w:rsidR="009076A2" w:rsidRPr="000263EF" w14:paraId="74B3646B" w14:textId="77777777" w:rsidTr="009076A2">
        <w:tc>
          <w:tcPr>
            <w:tcW w:w="1838" w:type="dxa"/>
            <w:shd w:val="clear" w:color="000000" w:fill="CCFFFF"/>
            <w:vAlign w:val="center"/>
            <w:hideMark/>
          </w:tcPr>
          <w:p w14:paraId="4DBE6EEB"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TA - LEEMING - Aircrew Training Facility</w:t>
            </w:r>
          </w:p>
        </w:tc>
        <w:tc>
          <w:tcPr>
            <w:tcW w:w="992" w:type="dxa"/>
            <w:shd w:val="clear" w:color="000000" w:fill="808080"/>
            <w:vAlign w:val="center"/>
            <w:hideMark/>
          </w:tcPr>
          <w:p w14:paraId="1DB20CE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52A5EA7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227.5</w:t>
            </w:r>
          </w:p>
        </w:tc>
        <w:tc>
          <w:tcPr>
            <w:tcW w:w="1236" w:type="dxa"/>
            <w:shd w:val="clear" w:color="auto" w:fill="auto"/>
            <w:noWrap/>
            <w:vAlign w:val="center"/>
            <w:hideMark/>
          </w:tcPr>
          <w:p w14:paraId="422083F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6</w:t>
            </w:r>
          </w:p>
        </w:tc>
        <w:tc>
          <w:tcPr>
            <w:tcW w:w="993" w:type="dxa"/>
            <w:shd w:val="clear" w:color="auto" w:fill="auto"/>
            <w:noWrap/>
            <w:vAlign w:val="center"/>
            <w:hideMark/>
          </w:tcPr>
          <w:p w14:paraId="74735F1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0912DBD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338826F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094B882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1B22EE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1BBD663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4C07758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30.25</w:t>
            </w:r>
          </w:p>
        </w:tc>
        <w:tc>
          <w:tcPr>
            <w:tcW w:w="993" w:type="dxa"/>
            <w:shd w:val="clear" w:color="000000" w:fill="CCFFFF"/>
            <w:noWrap/>
            <w:vAlign w:val="center"/>
            <w:hideMark/>
          </w:tcPr>
          <w:p w14:paraId="5535315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263.75</w:t>
            </w:r>
          </w:p>
        </w:tc>
      </w:tr>
      <w:tr w:rsidR="009076A2" w:rsidRPr="000263EF" w14:paraId="5C79E1E2" w14:textId="77777777" w:rsidTr="009076A2">
        <w:tc>
          <w:tcPr>
            <w:tcW w:w="1838" w:type="dxa"/>
            <w:shd w:val="clear" w:color="000000" w:fill="CCFFFF"/>
            <w:vAlign w:val="center"/>
            <w:hideMark/>
          </w:tcPr>
          <w:p w14:paraId="21206073"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Akrotiri</w:t>
            </w:r>
          </w:p>
        </w:tc>
        <w:tc>
          <w:tcPr>
            <w:tcW w:w="992" w:type="dxa"/>
            <w:shd w:val="clear" w:color="000000" w:fill="808080"/>
            <w:vAlign w:val="center"/>
            <w:hideMark/>
          </w:tcPr>
          <w:p w14:paraId="7220CDC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6F8244D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37.25</w:t>
            </w:r>
          </w:p>
        </w:tc>
        <w:tc>
          <w:tcPr>
            <w:tcW w:w="1236" w:type="dxa"/>
            <w:shd w:val="clear" w:color="auto" w:fill="auto"/>
            <w:noWrap/>
            <w:vAlign w:val="center"/>
            <w:hideMark/>
          </w:tcPr>
          <w:p w14:paraId="7398FE3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54</w:t>
            </w:r>
          </w:p>
        </w:tc>
        <w:tc>
          <w:tcPr>
            <w:tcW w:w="993" w:type="dxa"/>
            <w:shd w:val="clear" w:color="auto" w:fill="auto"/>
            <w:noWrap/>
            <w:vAlign w:val="center"/>
            <w:hideMark/>
          </w:tcPr>
          <w:p w14:paraId="4F5E8BA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26.25</w:t>
            </w:r>
          </w:p>
        </w:tc>
        <w:tc>
          <w:tcPr>
            <w:tcW w:w="1275" w:type="dxa"/>
            <w:shd w:val="clear" w:color="auto" w:fill="auto"/>
            <w:noWrap/>
            <w:vAlign w:val="center"/>
            <w:hideMark/>
          </w:tcPr>
          <w:p w14:paraId="791F8A1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29</w:t>
            </w:r>
          </w:p>
        </w:tc>
        <w:tc>
          <w:tcPr>
            <w:tcW w:w="1134" w:type="dxa"/>
            <w:shd w:val="clear" w:color="auto" w:fill="auto"/>
            <w:noWrap/>
            <w:vAlign w:val="center"/>
            <w:hideMark/>
          </w:tcPr>
          <w:p w14:paraId="4A02403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4.25</w:t>
            </w:r>
          </w:p>
        </w:tc>
        <w:tc>
          <w:tcPr>
            <w:tcW w:w="993" w:type="dxa"/>
            <w:shd w:val="clear" w:color="auto" w:fill="auto"/>
            <w:noWrap/>
            <w:vAlign w:val="center"/>
            <w:hideMark/>
          </w:tcPr>
          <w:p w14:paraId="53667B7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13.83</w:t>
            </w:r>
          </w:p>
        </w:tc>
        <w:tc>
          <w:tcPr>
            <w:tcW w:w="992" w:type="dxa"/>
            <w:shd w:val="clear" w:color="auto" w:fill="auto"/>
            <w:noWrap/>
            <w:vAlign w:val="center"/>
            <w:hideMark/>
          </w:tcPr>
          <w:p w14:paraId="1D9C276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AA06EB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47C4233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62.5</w:t>
            </w:r>
          </w:p>
        </w:tc>
        <w:tc>
          <w:tcPr>
            <w:tcW w:w="993" w:type="dxa"/>
            <w:shd w:val="clear" w:color="000000" w:fill="CCFFFF"/>
            <w:noWrap/>
            <w:vAlign w:val="center"/>
            <w:hideMark/>
          </w:tcPr>
          <w:p w14:paraId="4A87F2C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227.08</w:t>
            </w:r>
          </w:p>
        </w:tc>
      </w:tr>
      <w:tr w:rsidR="009076A2" w:rsidRPr="000263EF" w14:paraId="2224936C" w14:textId="77777777" w:rsidTr="009076A2">
        <w:tc>
          <w:tcPr>
            <w:tcW w:w="1838" w:type="dxa"/>
            <w:shd w:val="clear" w:color="000000" w:fill="CCFFFF"/>
            <w:vAlign w:val="center"/>
            <w:hideMark/>
          </w:tcPr>
          <w:p w14:paraId="4ADB8546"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 xml:space="preserve">TA - LOSSIEMOUTH - SLAM </w:t>
            </w:r>
          </w:p>
        </w:tc>
        <w:tc>
          <w:tcPr>
            <w:tcW w:w="992" w:type="dxa"/>
            <w:shd w:val="clear" w:color="000000" w:fill="808080"/>
            <w:vAlign w:val="center"/>
            <w:hideMark/>
          </w:tcPr>
          <w:p w14:paraId="6294B70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7E3E774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202</w:t>
            </w:r>
          </w:p>
        </w:tc>
        <w:tc>
          <w:tcPr>
            <w:tcW w:w="1236" w:type="dxa"/>
            <w:shd w:val="clear" w:color="auto" w:fill="auto"/>
            <w:noWrap/>
            <w:vAlign w:val="center"/>
            <w:hideMark/>
          </w:tcPr>
          <w:p w14:paraId="3D72188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D23250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2850ED7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w:t>
            </w:r>
          </w:p>
        </w:tc>
        <w:tc>
          <w:tcPr>
            <w:tcW w:w="1134" w:type="dxa"/>
            <w:shd w:val="clear" w:color="auto" w:fill="auto"/>
            <w:noWrap/>
            <w:vAlign w:val="center"/>
            <w:hideMark/>
          </w:tcPr>
          <w:p w14:paraId="43B2B93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3A7905D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FE106A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6C92BC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6EA2505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w:t>
            </w:r>
          </w:p>
        </w:tc>
        <w:tc>
          <w:tcPr>
            <w:tcW w:w="993" w:type="dxa"/>
            <w:shd w:val="clear" w:color="000000" w:fill="CCFFFF"/>
            <w:noWrap/>
            <w:vAlign w:val="center"/>
            <w:hideMark/>
          </w:tcPr>
          <w:p w14:paraId="63F0A63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210.00</w:t>
            </w:r>
          </w:p>
        </w:tc>
      </w:tr>
      <w:tr w:rsidR="009076A2" w:rsidRPr="000263EF" w14:paraId="285E1D83" w14:textId="77777777" w:rsidTr="009076A2">
        <w:tc>
          <w:tcPr>
            <w:tcW w:w="1838" w:type="dxa"/>
            <w:shd w:val="clear" w:color="000000" w:fill="CCFFFF"/>
            <w:vAlign w:val="center"/>
            <w:hideMark/>
          </w:tcPr>
          <w:p w14:paraId="7038661B"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Odiham</w:t>
            </w:r>
          </w:p>
        </w:tc>
        <w:tc>
          <w:tcPr>
            <w:tcW w:w="992" w:type="dxa"/>
            <w:shd w:val="clear" w:color="000000" w:fill="808080"/>
            <w:vAlign w:val="center"/>
            <w:hideMark/>
          </w:tcPr>
          <w:p w14:paraId="3EB20BC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4F7A8F6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56.75</w:t>
            </w:r>
          </w:p>
        </w:tc>
        <w:tc>
          <w:tcPr>
            <w:tcW w:w="1236" w:type="dxa"/>
            <w:shd w:val="clear" w:color="auto" w:fill="auto"/>
            <w:noWrap/>
            <w:vAlign w:val="center"/>
            <w:hideMark/>
          </w:tcPr>
          <w:p w14:paraId="2BDC78E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45.5</w:t>
            </w:r>
          </w:p>
        </w:tc>
        <w:tc>
          <w:tcPr>
            <w:tcW w:w="993" w:type="dxa"/>
            <w:shd w:val="clear" w:color="auto" w:fill="auto"/>
            <w:noWrap/>
            <w:vAlign w:val="center"/>
            <w:hideMark/>
          </w:tcPr>
          <w:p w14:paraId="4415F90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25</w:t>
            </w:r>
          </w:p>
        </w:tc>
        <w:tc>
          <w:tcPr>
            <w:tcW w:w="1275" w:type="dxa"/>
            <w:shd w:val="clear" w:color="auto" w:fill="auto"/>
            <w:noWrap/>
            <w:vAlign w:val="center"/>
            <w:hideMark/>
          </w:tcPr>
          <w:p w14:paraId="19FF383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13</w:t>
            </w:r>
          </w:p>
        </w:tc>
        <w:tc>
          <w:tcPr>
            <w:tcW w:w="1134" w:type="dxa"/>
            <w:shd w:val="clear" w:color="auto" w:fill="auto"/>
            <w:noWrap/>
            <w:vAlign w:val="center"/>
            <w:hideMark/>
          </w:tcPr>
          <w:p w14:paraId="6F1D6CE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6E8A81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19.67</w:t>
            </w:r>
          </w:p>
        </w:tc>
        <w:tc>
          <w:tcPr>
            <w:tcW w:w="992" w:type="dxa"/>
            <w:shd w:val="clear" w:color="auto" w:fill="auto"/>
            <w:noWrap/>
            <w:vAlign w:val="center"/>
            <w:hideMark/>
          </w:tcPr>
          <w:p w14:paraId="3685A56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027C7A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5122F39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40.5</w:t>
            </w:r>
          </w:p>
        </w:tc>
        <w:tc>
          <w:tcPr>
            <w:tcW w:w="993" w:type="dxa"/>
            <w:shd w:val="clear" w:color="000000" w:fill="CCFFFF"/>
            <w:noWrap/>
            <w:vAlign w:val="center"/>
            <w:hideMark/>
          </w:tcPr>
          <w:p w14:paraId="44E88C6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200.42</w:t>
            </w:r>
          </w:p>
        </w:tc>
      </w:tr>
      <w:tr w:rsidR="009076A2" w:rsidRPr="000263EF" w14:paraId="3174A3E2" w14:textId="77777777" w:rsidTr="009076A2">
        <w:tc>
          <w:tcPr>
            <w:tcW w:w="1838" w:type="dxa"/>
            <w:shd w:val="clear" w:color="000000" w:fill="CCFFFF"/>
            <w:vAlign w:val="center"/>
            <w:hideMark/>
          </w:tcPr>
          <w:p w14:paraId="3D9EEDE0"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Swanwick</w:t>
            </w:r>
          </w:p>
        </w:tc>
        <w:tc>
          <w:tcPr>
            <w:tcW w:w="992" w:type="dxa"/>
            <w:shd w:val="clear" w:color="000000" w:fill="808080"/>
            <w:vAlign w:val="center"/>
            <w:hideMark/>
          </w:tcPr>
          <w:p w14:paraId="1518889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693BBC2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89</w:t>
            </w:r>
          </w:p>
        </w:tc>
        <w:tc>
          <w:tcPr>
            <w:tcW w:w="1236" w:type="dxa"/>
            <w:shd w:val="clear" w:color="auto" w:fill="auto"/>
            <w:noWrap/>
            <w:vAlign w:val="center"/>
            <w:hideMark/>
          </w:tcPr>
          <w:p w14:paraId="33ADF4B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22.5</w:t>
            </w:r>
          </w:p>
        </w:tc>
        <w:tc>
          <w:tcPr>
            <w:tcW w:w="993" w:type="dxa"/>
            <w:shd w:val="clear" w:color="auto" w:fill="auto"/>
            <w:noWrap/>
            <w:vAlign w:val="center"/>
            <w:hideMark/>
          </w:tcPr>
          <w:p w14:paraId="3391F47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0.25</w:t>
            </w:r>
          </w:p>
        </w:tc>
        <w:tc>
          <w:tcPr>
            <w:tcW w:w="1275" w:type="dxa"/>
            <w:shd w:val="clear" w:color="auto" w:fill="auto"/>
            <w:noWrap/>
            <w:vAlign w:val="center"/>
            <w:hideMark/>
          </w:tcPr>
          <w:p w14:paraId="015B2C0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41.5</w:t>
            </w:r>
          </w:p>
        </w:tc>
        <w:tc>
          <w:tcPr>
            <w:tcW w:w="1134" w:type="dxa"/>
            <w:shd w:val="clear" w:color="auto" w:fill="auto"/>
            <w:noWrap/>
            <w:vAlign w:val="center"/>
            <w:hideMark/>
          </w:tcPr>
          <w:p w14:paraId="21B3E88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8</w:t>
            </w:r>
          </w:p>
        </w:tc>
        <w:tc>
          <w:tcPr>
            <w:tcW w:w="993" w:type="dxa"/>
            <w:shd w:val="clear" w:color="auto" w:fill="auto"/>
            <w:noWrap/>
            <w:vAlign w:val="center"/>
            <w:hideMark/>
          </w:tcPr>
          <w:p w14:paraId="0DEB2A9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11CD37F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8E89F7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5F395D5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31.5</w:t>
            </w:r>
          </w:p>
        </w:tc>
        <w:tc>
          <w:tcPr>
            <w:tcW w:w="993" w:type="dxa"/>
            <w:shd w:val="clear" w:color="000000" w:fill="CCFFFF"/>
            <w:noWrap/>
            <w:vAlign w:val="center"/>
            <w:hideMark/>
          </w:tcPr>
          <w:p w14:paraId="36BDFBE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192.75</w:t>
            </w:r>
          </w:p>
        </w:tc>
      </w:tr>
      <w:tr w:rsidR="009076A2" w:rsidRPr="000263EF" w14:paraId="725C2062" w14:textId="77777777" w:rsidTr="009076A2">
        <w:tc>
          <w:tcPr>
            <w:tcW w:w="1838" w:type="dxa"/>
            <w:shd w:val="clear" w:color="000000" w:fill="CCFFFF"/>
            <w:vAlign w:val="center"/>
            <w:hideMark/>
          </w:tcPr>
          <w:p w14:paraId="62BFD0F8"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Boscombe Down</w:t>
            </w:r>
          </w:p>
        </w:tc>
        <w:tc>
          <w:tcPr>
            <w:tcW w:w="992" w:type="dxa"/>
            <w:shd w:val="clear" w:color="000000" w:fill="808080"/>
            <w:vAlign w:val="center"/>
            <w:hideMark/>
          </w:tcPr>
          <w:p w14:paraId="73C098F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3EB8A0D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66</w:t>
            </w:r>
          </w:p>
        </w:tc>
        <w:tc>
          <w:tcPr>
            <w:tcW w:w="1236" w:type="dxa"/>
            <w:shd w:val="clear" w:color="auto" w:fill="auto"/>
            <w:noWrap/>
            <w:vAlign w:val="center"/>
            <w:hideMark/>
          </w:tcPr>
          <w:p w14:paraId="4BFEDD4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41.25</w:t>
            </w:r>
          </w:p>
        </w:tc>
        <w:tc>
          <w:tcPr>
            <w:tcW w:w="993" w:type="dxa"/>
            <w:shd w:val="clear" w:color="auto" w:fill="auto"/>
            <w:noWrap/>
            <w:vAlign w:val="center"/>
            <w:hideMark/>
          </w:tcPr>
          <w:p w14:paraId="0B7BB4B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17</w:t>
            </w:r>
          </w:p>
        </w:tc>
        <w:tc>
          <w:tcPr>
            <w:tcW w:w="1275" w:type="dxa"/>
            <w:shd w:val="clear" w:color="auto" w:fill="auto"/>
            <w:noWrap/>
            <w:vAlign w:val="center"/>
            <w:hideMark/>
          </w:tcPr>
          <w:p w14:paraId="23D1056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17.25</w:t>
            </w:r>
          </w:p>
        </w:tc>
        <w:tc>
          <w:tcPr>
            <w:tcW w:w="1134" w:type="dxa"/>
            <w:shd w:val="clear" w:color="auto" w:fill="auto"/>
            <w:noWrap/>
            <w:vAlign w:val="center"/>
            <w:hideMark/>
          </w:tcPr>
          <w:p w14:paraId="24CA403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w:t>
            </w:r>
          </w:p>
        </w:tc>
        <w:tc>
          <w:tcPr>
            <w:tcW w:w="993" w:type="dxa"/>
            <w:shd w:val="clear" w:color="auto" w:fill="auto"/>
            <w:noWrap/>
            <w:vAlign w:val="center"/>
            <w:hideMark/>
          </w:tcPr>
          <w:p w14:paraId="7E0DCC4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726395C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w:t>
            </w:r>
          </w:p>
        </w:tc>
        <w:tc>
          <w:tcPr>
            <w:tcW w:w="992" w:type="dxa"/>
            <w:shd w:val="clear" w:color="auto" w:fill="auto"/>
            <w:noWrap/>
            <w:vAlign w:val="center"/>
            <w:hideMark/>
          </w:tcPr>
          <w:p w14:paraId="71755A5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3E17A93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33.75</w:t>
            </w:r>
          </w:p>
        </w:tc>
        <w:tc>
          <w:tcPr>
            <w:tcW w:w="993" w:type="dxa"/>
            <w:shd w:val="clear" w:color="000000" w:fill="CCFFFF"/>
            <w:noWrap/>
            <w:vAlign w:val="center"/>
            <w:hideMark/>
          </w:tcPr>
          <w:p w14:paraId="2CC3E60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180.25</w:t>
            </w:r>
          </w:p>
        </w:tc>
      </w:tr>
      <w:tr w:rsidR="009076A2" w:rsidRPr="000263EF" w14:paraId="62769943" w14:textId="77777777" w:rsidTr="009076A2">
        <w:tc>
          <w:tcPr>
            <w:tcW w:w="1838" w:type="dxa"/>
            <w:shd w:val="clear" w:color="000000" w:fill="CCFFFF"/>
            <w:vAlign w:val="center"/>
            <w:hideMark/>
          </w:tcPr>
          <w:p w14:paraId="5353563F"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TA - WADDINGTON - Shadow </w:t>
            </w:r>
          </w:p>
        </w:tc>
        <w:tc>
          <w:tcPr>
            <w:tcW w:w="992" w:type="dxa"/>
            <w:shd w:val="clear" w:color="000000" w:fill="808080"/>
            <w:vAlign w:val="center"/>
            <w:hideMark/>
          </w:tcPr>
          <w:p w14:paraId="3F20987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6085BE1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164</w:t>
            </w:r>
          </w:p>
        </w:tc>
        <w:tc>
          <w:tcPr>
            <w:tcW w:w="1236" w:type="dxa"/>
            <w:shd w:val="clear" w:color="auto" w:fill="auto"/>
            <w:noWrap/>
            <w:vAlign w:val="center"/>
            <w:hideMark/>
          </w:tcPr>
          <w:p w14:paraId="05DA15F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1A8901D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1517700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3F32038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7CBF22D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BA8A48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1FBC331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1201031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4BDFC43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164.00</w:t>
            </w:r>
          </w:p>
        </w:tc>
      </w:tr>
      <w:tr w:rsidR="009076A2" w:rsidRPr="000263EF" w14:paraId="52EAECA5" w14:textId="77777777" w:rsidTr="009076A2">
        <w:tc>
          <w:tcPr>
            <w:tcW w:w="1838" w:type="dxa"/>
            <w:shd w:val="clear" w:color="000000" w:fill="CCFFFF"/>
            <w:vAlign w:val="center"/>
            <w:hideMark/>
          </w:tcPr>
          <w:p w14:paraId="7AE29D24"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Culdrose</w:t>
            </w:r>
          </w:p>
        </w:tc>
        <w:tc>
          <w:tcPr>
            <w:tcW w:w="992" w:type="dxa"/>
            <w:shd w:val="clear" w:color="000000" w:fill="808080"/>
            <w:vAlign w:val="center"/>
            <w:hideMark/>
          </w:tcPr>
          <w:p w14:paraId="62B36D4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187533A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56.5</w:t>
            </w:r>
          </w:p>
        </w:tc>
        <w:tc>
          <w:tcPr>
            <w:tcW w:w="1236" w:type="dxa"/>
            <w:shd w:val="clear" w:color="auto" w:fill="auto"/>
            <w:noWrap/>
            <w:vAlign w:val="center"/>
            <w:hideMark/>
          </w:tcPr>
          <w:p w14:paraId="634BAA9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21</w:t>
            </w:r>
          </w:p>
        </w:tc>
        <w:tc>
          <w:tcPr>
            <w:tcW w:w="993" w:type="dxa"/>
            <w:shd w:val="clear" w:color="auto" w:fill="auto"/>
            <w:noWrap/>
            <w:vAlign w:val="center"/>
            <w:hideMark/>
          </w:tcPr>
          <w:p w14:paraId="68DB642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6</w:t>
            </w:r>
          </w:p>
        </w:tc>
        <w:tc>
          <w:tcPr>
            <w:tcW w:w="1275" w:type="dxa"/>
            <w:shd w:val="clear" w:color="auto" w:fill="auto"/>
            <w:noWrap/>
            <w:vAlign w:val="center"/>
            <w:hideMark/>
          </w:tcPr>
          <w:p w14:paraId="439E001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59.5</w:t>
            </w:r>
          </w:p>
        </w:tc>
        <w:tc>
          <w:tcPr>
            <w:tcW w:w="1134" w:type="dxa"/>
            <w:shd w:val="clear" w:color="auto" w:fill="auto"/>
            <w:noWrap/>
            <w:vAlign w:val="center"/>
            <w:hideMark/>
          </w:tcPr>
          <w:p w14:paraId="1F76369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993" w:type="dxa"/>
            <w:shd w:val="clear" w:color="auto" w:fill="auto"/>
            <w:noWrap/>
            <w:vAlign w:val="center"/>
            <w:hideMark/>
          </w:tcPr>
          <w:p w14:paraId="151A111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240E299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E5F8E2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42DE573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14.5</w:t>
            </w:r>
          </w:p>
        </w:tc>
        <w:tc>
          <w:tcPr>
            <w:tcW w:w="993" w:type="dxa"/>
            <w:shd w:val="clear" w:color="000000" w:fill="CCFFFF"/>
            <w:noWrap/>
            <w:vAlign w:val="center"/>
            <w:hideMark/>
          </w:tcPr>
          <w:p w14:paraId="66C5F23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158.50</w:t>
            </w:r>
          </w:p>
        </w:tc>
      </w:tr>
      <w:tr w:rsidR="009076A2" w:rsidRPr="000263EF" w14:paraId="7BE87D29" w14:textId="77777777" w:rsidTr="009076A2">
        <w:tc>
          <w:tcPr>
            <w:tcW w:w="1838" w:type="dxa"/>
            <w:shd w:val="clear" w:color="000000" w:fill="CCFFFF"/>
            <w:vAlign w:val="center"/>
            <w:hideMark/>
          </w:tcPr>
          <w:p w14:paraId="198551A8"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lastRenderedPageBreak/>
              <w:t>Blandford Camp</w:t>
            </w:r>
          </w:p>
        </w:tc>
        <w:tc>
          <w:tcPr>
            <w:tcW w:w="992" w:type="dxa"/>
            <w:shd w:val="clear" w:color="000000" w:fill="808080"/>
            <w:vAlign w:val="center"/>
            <w:hideMark/>
          </w:tcPr>
          <w:p w14:paraId="2A9A5A1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7E7F302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69.5</w:t>
            </w:r>
          </w:p>
        </w:tc>
        <w:tc>
          <w:tcPr>
            <w:tcW w:w="1236" w:type="dxa"/>
            <w:shd w:val="clear" w:color="auto" w:fill="auto"/>
            <w:noWrap/>
            <w:vAlign w:val="center"/>
            <w:hideMark/>
          </w:tcPr>
          <w:p w14:paraId="7067DF9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BF8F14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784D19C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56</w:t>
            </w:r>
          </w:p>
        </w:tc>
        <w:tc>
          <w:tcPr>
            <w:tcW w:w="1134" w:type="dxa"/>
            <w:shd w:val="clear" w:color="auto" w:fill="auto"/>
            <w:noWrap/>
            <w:vAlign w:val="center"/>
            <w:hideMark/>
          </w:tcPr>
          <w:p w14:paraId="40E2606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6</w:t>
            </w:r>
          </w:p>
        </w:tc>
        <w:tc>
          <w:tcPr>
            <w:tcW w:w="993" w:type="dxa"/>
            <w:shd w:val="clear" w:color="auto" w:fill="auto"/>
            <w:noWrap/>
            <w:vAlign w:val="center"/>
            <w:hideMark/>
          </w:tcPr>
          <w:p w14:paraId="47990DF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55BA49B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66AB1B7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4D4A901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26.5</w:t>
            </w:r>
          </w:p>
        </w:tc>
        <w:tc>
          <w:tcPr>
            <w:tcW w:w="993" w:type="dxa"/>
            <w:shd w:val="clear" w:color="000000" w:fill="CCFFFF"/>
            <w:noWrap/>
            <w:vAlign w:val="center"/>
            <w:hideMark/>
          </w:tcPr>
          <w:p w14:paraId="4086514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158.00</w:t>
            </w:r>
          </w:p>
        </w:tc>
      </w:tr>
      <w:tr w:rsidR="009076A2" w:rsidRPr="000263EF" w14:paraId="49888D74" w14:textId="77777777" w:rsidTr="009076A2">
        <w:tc>
          <w:tcPr>
            <w:tcW w:w="1838" w:type="dxa"/>
            <w:shd w:val="clear" w:color="000000" w:fill="CCFFFF"/>
            <w:vAlign w:val="center"/>
            <w:hideMark/>
          </w:tcPr>
          <w:p w14:paraId="21167779"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Yeovilton</w:t>
            </w:r>
          </w:p>
        </w:tc>
        <w:tc>
          <w:tcPr>
            <w:tcW w:w="992" w:type="dxa"/>
            <w:shd w:val="clear" w:color="000000" w:fill="808080"/>
            <w:vAlign w:val="center"/>
            <w:hideMark/>
          </w:tcPr>
          <w:p w14:paraId="75F20DE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620B886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52.4</w:t>
            </w:r>
          </w:p>
        </w:tc>
        <w:tc>
          <w:tcPr>
            <w:tcW w:w="1236" w:type="dxa"/>
            <w:shd w:val="clear" w:color="auto" w:fill="auto"/>
            <w:noWrap/>
            <w:vAlign w:val="center"/>
            <w:hideMark/>
          </w:tcPr>
          <w:p w14:paraId="6F7C56B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21</w:t>
            </w:r>
          </w:p>
        </w:tc>
        <w:tc>
          <w:tcPr>
            <w:tcW w:w="993" w:type="dxa"/>
            <w:shd w:val="clear" w:color="auto" w:fill="auto"/>
            <w:noWrap/>
            <w:vAlign w:val="center"/>
            <w:hideMark/>
          </w:tcPr>
          <w:p w14:paraId="10189EE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12</w:t>
            </w:r>
          </w:p>
        </w:tc>
        <w:tc>
          <w:tcPr>
            <w:tcW w:w="1275" w:type="dxa"/>
            <w:shd w:val="clear" w:color="auto" w:fill="auto"/>
            <w:noWrap/>
            <w:vAlign w:val="center"/>
            <w:hideMark/>
          </w:tcPr>
          <w:p w14:paraId="1B93C7E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32</w:t>
            </w:r>
          </w:p>
        </w:tc>
        <w:tc>
          <w:tcPr>
            <w:tcW w:w="1134" w:type="dxa"/>
            <w:shd w:val="clear" w:color="auto" w:fill="auto"/>
            <w:noWrap/>
            <w:vAlign w:val="center"/>
            <w:hideMark/>
          </w:tcPr>
          <w:p w14:paraId="0F698CB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w:t>
            </w:r>
          </w:p>
        </w:tc>
        <w:tc>
          <w:tcPr>
            <w:tcW w:w="993" w:type="dxa"/>
            <w:shd w:val="clear" w:color="auto" w:fill="auto"/>
            <w:noWrap/>
            <w:vAlign w:val="center"/>
            <w:hideMark/>
          </w:tcPr>
          <w:p w14:paraId="5F47219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6E1708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51A6EBD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0BB2A08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22.5</w:t>
            </w:r>
          </w:p>
        </w:tc>
        <w:tc>
          <w:tcPr>
            <w:tcW w:w="993" w:type="dxa"/>
            <w:shd w:val="clear" w:color="000000" w:fill="CCFFFF"/>
            <w:noWrap/>
            <w:vAlign w:val="center"/>
            <w:hideMark/>
          </w:tcPr>
          <w:p w14:paraId="5EC5137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141.90</w:t>
            </w:r>
          </w:p>
        </w:tc>
      </w:tr>
      <w:tr w:rsidR="009076A2" w:rsidRPr="000263EF" w14:paraId="7D1A5F37" w14:textId="77777777" w:rsidTr="009076A2">
        <w:tc>
          <w:tcPr>
            <w:tcW w:w="1838" w:type="dxa"/>
            <w:shd w:val="clear" w:color="000000" w:fill="CCFFFF"/>
            <w:vAlign w:val="center"/>
            <w:hideMark/>
          </w:tcPr>
          <w:p w14:paraId="16A77116"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TA - LYNEHAM – Project CUBIT</w:t>
            </w:r>
          </w:p>
        </w:tc>
        <w:tc>
          <w:tcPr>
            <w:tcW w:w="992" w:type="dxa"/>
            <w:shd w:val="clear" w:color="000000" w:fill="808080"/>
            <w:vAlign w:val="center"/>
            <w:hideMark/>
          </w:tcPr>
          <w:p w14:paraId="30AA199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08A432A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123</w:t>
            </w:r>
          </w:p>
        </w:tc>
        <w:tc>
          <w:tcPr>
            <w:tcW w:w="1236" w:type="dxa"/>
            <w:shd w:val="clear" w:color="auto" w:fill="auto"/>
            <w:noWrap/>
            <w:vAlign w:val="center"/>
            <w:hideMark/>
          </w:tcPr>
          <w:p w14:paraId="1E3751F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4B500D6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591FFE3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1.75</w:t>
            </w:r>
          </w:p>
        </w:tc>
        <w:tc>
          <w:tcPr>
            <w:tcW w:w="1134" w:type="dxa"/>
            <w:shd w:val="clear" w:color="auto" w:fill="auto"/>
            <w:noWrap/>
            <w:vAlign w:val="center"/>
            <w:hideMark/>
          </w:tcPr>
          <w:p w14:paraId="3B695CB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4171AF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157370C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8BAF28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06F6727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16.5</w:t>
            </w:r>
          </w:p>
        </w:tc>
        <w:tc>
          <w:tcPr>
            <w:tcW w:w="993" w:type="dxa"/>
            <w:shd w:val="clear" w:color="000000" w:fill="CCFFFF"/>
            <w:noWrap/>
            <w:vAlign w:val="center"/>
            <w:hideMark/>
          </w:tcPr>
          <w:p w14:paraId="3792282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141.25</w:t>
            </w:r>
          </w:p>
        </w:tc>
      </w:tr>
      <w:tr w:rsidR="009076A2" w:rsidRPr="000263EF" w14:paraId="4814BF35" w14:textId="77777777" w:rsidTr="009076A2">
        <w:tc>
          <w:tcPr>
            <w:tcW w:w="1838" w:type="dxa"/>
            <w:shd w:val="clear" w:color="000000" w:fill="CCFFFF"/>
            <w:vAlign w:val="center"/>
            <w:hideMark/>
          </w:tcPr>
          <w:p w14:paraId="77C3AA07"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Spadeadam</w:t>
            </w:r>
          </w:p>
        </w:tc>
        <w:tc>
          <w:tcPr>
            <w:tcW w:w="992" w:type="dxa"/>
            <w:shd w:val="clear" w:color="000000" w:fill="808080"/>
            <w:vAlign w:val="center"/>
            <w:hideMark/>
          </w:tcPr>
          <w:p w14:paraId="285EC1D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563FDD6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50.5</w:t>
            </w:r>
          </w:p>
        </w:tc>
        <w:tc>
          <w:tcPr>
            <w:tcW w:w="1236" w:type="dxa"/>
            <w:shd w:val="clear" w:color="auto" w:fill="auto"/>
            <w:noWrap/>
            <w:vAlign w:val="center"/>
            <w:hideMark/>
          </w:tcPr>
          <w:p w14:paraId="6B1C9E8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17.5</w:t>
            </w:r>
          </w:p>
        </w:tc>
        <w:tc>
          <w:tcPr>
            <w:tcW w:w="993" w:type="dxa"/>
            <w:shd w:val="clear" w:color="auto" w:fill="auto"/>
            <w:noWrap/>
            <w:vAlign w:val="center"/>
            <w:hideMark/>
          </w:tcPr>
          <w:p w14:paraId="43FA045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7.5</w:t>
            </w:r>
          </w:p>
        </w:tc>
        <w:tc>
          <w:tcPr>
            <w:tcW w:w="1275" w:type="dxa"/>
            <w:shd w:val="clear" w:color="auto" w:fill="auto"/>
            <w:noWrap/>
            <w:vAlign w:val="center"/>
            <w:hideMark/>
          </w:tcPr>
          <w:p w14:paraId="69858E7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21</w:t>
            </w:r>
          </w:p>
        </w:tc>
        <w:tc>
          <w:tcPr>
            <w:tcW w:w="1134" w:type="dxa"/>
            <w:shd w:val="clear" w:color="auto" w:fill="auto"/>
            <w:noWrap/>
            <w:vAlign w:val="center"/>
            <w:hideMark/>
          </w:tcPr>
          <w:p w14:paraId="43B6632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4706FB2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71DCF5A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4C9119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70B576F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44</w:t>
            </w:r>
          </w:p>
        </w:tc>
        <w:tc>
          <w:tcPr>
            <w:tcW w:w="993" w:type="dxa"/>
            <w:shd w:val="clear" w:color="000000" w:fill="CCFFFF"/>
            <w:noWrap/>
            <w:vAlign w:val="center"/>
            <w:hideMark/>
          </w:tcPr>
          <w:p w14:paraId="7CA1039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140.50</w:t>
            </w:r>
          </w:p>
        </w:tc>
      </w:tr>
      <w:tr w:rsidR="009076A2" w:rsidRPr="000263EF" w14:paraId="60A4E5CB" w14:textId="77777777" w:rsidTr="009076A2">
        <w:tc>
          <w:tcPr>
            <w:tcW w:w="1838" w:type="dxa"/>
            <w:shd w:val="clear" w:color="000000" w:fill="CCFFFF"/>
            <w:vAlign w:val="center"/>
            <w:hideMark/>
          </w:tcPr>
          <w:p w14:paraId="5EF82301"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Portreath</w:t>
            </w:r>
          </w:p>
        </w:tc>
        <w:tc>
          <w:tcPr>
            <w:tcW w:w="992" w:type="dxa"/>
            <w:shd w:val="clear" w:color="000000" w:fill="808080"/>
            <w:vAlign w:val="center"/>
            <w:hideMark/>
          </w:tcPr>
          <w:p w14:paraId="7063B38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3BEB3DE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34</w:t>
            </w:r>
          </w:p>
        </w:tc>
        <w:tc>
          <w:tcPr>
            <w:tcW w:w="1236" w:type="dxa"/>
            <w:shd w:val="clear" w:color="auto" w:fill="auto"/>
            <w:noWrap/>
            <w:vAlign w:val="center"/>
            <w:hideMark/>
          </w:tcPr>
          <w:p w14:paraId="4AB2842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20.25</w:t>
            </w:r>
          </w:p>
        </w:tc>
        <w:tc>
          <w:tcPr>
            <w:tcW w:w="993" w:type="dxa"/>
            <w:shd w:val="clear" w:color="auto" w:fill="auto"/>
            <w:noWrap/>
            <w:vAlign w:val="center"/>
            <w:hideMark/>
          </w:tcPr>
          <w:p w14:paraId="3D83F58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w:t>
            </w:r>
          </w:p>
        </w:tc>
        <w:tc>
          <w:tcPr>
            <w:tcW w:w="1275" w:type="dxa"/>
            <w:shd w:val="clear" w:color="auto" w:fill="auto"/>
            <w:noWrap/>
            <w:vAlign w:val="center"/>
            <w:hideMark/>
          </w:tcPr>
          <w:p w14:paraId="0A6FFCF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65</w:t>
            </w:r>
          </w:p>
        </w:tc>
        <w:tc>
          <w:tcPr>
            <w:tcW w:w="1134" w:type="dxa"/>
            <w:shd w:val="clear" w:color="auto" w:fill="auto"/>
            <w:noWrap/>
            <w:vAlign w:val="center"/>
            <w:hideMark/>
          </w:tcPr>
          <w:p w14:paraId="054841F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993" w:type="dxa"/>
            <w:shd w:val="clear" w:color="auto" w:fill="auto"/>
            <w:noWrap/>
            <w:vAlign w:val="center"/>
            <w:hideMark/>
          </w:tcPr>
          <w:p w14:paraId="40163C2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00D6A5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DB5A03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0BCF32B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18.1</w:t>
            </w:r>
          </w:p>
        </w:tc>
        <w:tc>
          <w:tcPr>
            <w:tcW w:w="993" w:type="dxa"/>
            <w:shd w:val="clear" w:color="000000" w:fill="CCFFFF"/>
            <w:noWrap/>
            <w:vAlign w:val="center"/>
            <w:hideMark/>
          </w:tcPr>
          <w:p w14:paraId="26D8A7A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140.35</w:t>
            </w:r>
          </w:p>
        </w:tc>
      </w:tr>
      <w:tr w:rsidR="009076A2" w:rsidRPr="000263EF" w14:paraId="11E7E288" w14:textId="77777777" w:rsidTr="009076A2">
        <w:tc>
          <w:tcPr>
            <w:tcW w:w="1838" w:type="dxa"/>
            <w:shd w:val="clear" w:color="000000" w:fill="CCFFFF"/>
            <w:vAlign w:val="center"/>
            <w:hideMark/>
          </w:tcPr>
          <w:p w14:paraId="31109010"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Croughton</w:t>
            </w:r>
          </w:p>
        </w:tc>
        <w:tc>
          <w:tcPr>
            <w:tcW w:w="992" w:type="dxa"/>
            <w:shd w:val="clear" w:color="000000" w:fill="808080"/>
            <w:vAlign w:val="center"/>
            <w:hideMark/>
          </w:tcPr>
          <w:p w14:paraId="63737E3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60BD097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33.5</w:t>
            </w:r>
          </w:p>
        </w:tc>
        <w:tc>
          <w:tcPr>
            <w:tcW w:w="1236" w:type="dxa"/>
            <w:shd w:val="clear" w:color="auto" w:fill="auto"/>
            <w:noWrap/>
            <w:vAlign w:val="center"/>
            <w:hideMark/>
          </w:tcPr>
          <w:p w14:paraId="4F21417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18.75</w:t>
            </w:r>
          </w:p>
        </w:tc>
        <w:tc>
          <w:tcPr>
            <w:tcW w:w="993" w:type="dxa"/>
            <w:shd w:val="clear" w:color="auto" w:fill="auto"/>
            <w:noWrap/>
            <w:vAlign w:val="center"/>
            <w:hideMark/>
          </w:tcPr>
          <w:p w14:paraId="49D9829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3874C21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25</w:t>
            </w:r>
          </w:p>
        </w:tc>
        <w:tc>
          <w:tcPr>
            <w:tcW w:w="1134" w:type="dxa"/>
            <w:shd w:val="clear" w:color="auto" w:fill="auto"/>
            <w:noWrap/>
            <w:vAlign w:val="center"/>
            <w:hideMark/>
          </w:tcPr>
          <w:p w14:paraId="7245B16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76B3DB9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28.17</w:t>
            </w:r>
          </w:p>
        </w:tc>
        <w:tc>
          <w:tcPr>
            <w:tcW w:w="992" w:type="dxa"/>
            <w:shd w:val="clear" w:color="auto" w:fill="auto"/>
            <w:noWrap/>
            <w:vAlign w:val="center"/>
            <w:hideMark/>
          </w:tcPr>
          <w:p w14:paraId="6CFB1C0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0.25</w:t>
            </w:r>
          </w:p>
        </w:tc>
        <w:tc>
          <w:tcPr>
            <w:tcW w:w="992" w:type="dxa"/>
            <w:shd w:val="clear" w:color="auto" w:fill="auto"/>
            <w:noWrap/>
            <w:vAlign w:val="center"/>
            <w:hideMark/>
          </w:tcPr>
          <w:p w14:paraId="786EDDA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5039666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33.5</w:t>
            </w:r>
          </w:p>
        </w:tc>
        <w:tc>
          <w:tcPr>
            <w:tcW w:w="993" w:type="dxa"/>
            <w:shd w:val="clear" w:color="000000" w:fill="CCFFFF"/>
            <w:noWrap/>
            <w:vAlign w:val="center"/>
            <w:hideMark/>
          </w:tcPr>
          <w:p w14:paraId="451A02B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139.17</w:t>
            </w:r>
          </w:p>
        </w:tc>
      </w:tr>
      <w:tr w:rsidR="009076A2" w:rsidRPr="000263EF" w14:paraId="5CBEDDE4" w14:textId="77777777" w:rsidTr="009076A2">
        <w:tc>
          <w:tcPr>
            <w:tcW w:w="1838" w:type="dxa"/>
            <w:shd w:val="clear" w:color="000000" w:fill="CCFFFF"/>
            <w:vAlign w:val="center"/>
            <w:hideMark/>
          </w:tcPr>
          <w:p w14:paraId="07EA3508"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Molesworth</w:t>
            </w:r>
          </w:p>
        </w:tc>
        <w:tc>
          <w:tcPr>
            <w:tcW w:w="992" w:type="dxa"/>
            <w:shd w:val="clear" w:color="000000" w:fill="808080"/>
            <w:vAlign w:val="center"/>
            <w:hideMark/>
          </w:tcPr>
          <w:p w14:paraId="3F011B2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287C215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51.5</w:t>
            </w:r>
          </w:p>
        </w:tc>
        <w:tc>
          <w:tcPr>
            <w:tcW w:w="1236" w:type="dxa"/>
            <w:shd w:val="clear" w:color="auto" w:fill="auto"/>
            <w:noWrap/>
            <w:vAlign w:val="center"/>
            <w:hideMark/>
          </w:tcPr>
          <w:p w14:paraId="3D1866A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11.5</w:t>
            </w:r>
          </w:p>
        </w:tc>
        <w:tc>
          <w:tcPr>
            <w:tcW w:w="993" w:type="dxa"/>
            <w:shd w:val="clear" w:color="auto" w:fill="auto"/>
            <w:noWrap/>
            <w:vAlign w:val="center"/>
            <w:hideMark/>
          </w:tcPr>
          <w:p w14:paraId="6C267F7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1BF4C29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33.25</w:t>
            </w:r>
          </w:p>
        </w:tc>
        <w:tc>
          <w:tcPr>
            <w:tcW w:w="1134" w:type="dxa"/>
            <w:shd w:val="clear" w:color="auto" w:fill="auto"/>
            <w:noWrap/>
            <w:vAlign w:val="center"/>
            <w:hideMark/>
          </w:tcPr>
          <w:p w14:paraId="17D8C8F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72A327A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21.42</w:t>
            </w:r>
          </w:p>
        </w:tc>
        <w:tc>
          <w:tcPr>
            <w:tcW w:w="992" w:type="dxa"/>
            <w:shd w:val="clear" w:color="auto" w:fill="auto"/>
            <w:noWrap/>
            <w:vAlign w:val="center"/>
            <w:hideMark/>
          </w:tcPr>
          <w:p w14:paraId="78348BF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12EAE81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58D66DF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20</w:t>
            </w:r>
          </w:p>
        </w:tc>
        <w:tc>
          <w:tcPr>
            <w:tcW w:w="993" w:type="dxa"/>
            <w:shd w:val="clear" w:color="000000" w:fill="CCFFFF"/>
            <w:noWrap/>
            <w:vAlign w:val="center"/>
            <w:hideMark/>
          </w:tcPr>
          <w:p w14:paraId="354615C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137.67</w:t>
            </w:r>
          </w:p>
        </w:tc>
      </w:tr>
      <w:tr w:rsidR="009076A2" w:rsidRPr="000263EF" w14:paraId="3E7C02F6" w14:textId="77777777" w:rsidTr="009076A2">
        <w:tc>
          <w:tcPr>
            <w:tcW w:w="1838" w:type="dxa"/>
            <w:shd w:val="clear" w:color="000000" w:fill="CCFFFF"/>
            <w:vAlign w:val="center"/>
            <w:hideMark/>
          </w:tcPr>
          <w:p w14:paraId="2153692B"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TA - MARHAM - Dog Section</w:t>
            </w:r>
          </w:p>
        </w:tc>
        <w:tc>
          <w:tcPr>
            <w:tcW w:w="992" w:type="dxa"/>
            <w:shd w:val="clear" w:color="000000" w:fill="808080"/>
            <w:vAlign w:val="center"/>
            <w:hideMark/>
          </w:tcPr>
          <w:p w14:paraId="17F65B5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611A950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101.75</w:t>
            </w:r>
          </w:p>
        </w:tc>
        <w:tc>
          <w:tcPr>
            <w:tcW w:w="1236" w:type="dxa"/>
            <w:shd w:val="clear" w:color="auto" w:fill="auto"/>
            <w:noWrap/>
            <w:vAlign w:val="center"/>
            <w:hideMark/>
          </w:tcPr>
          <w:p w14:paraId="53D3525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6D0B44B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64585AF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16.5</w:t>
            </w:r>
          </w:p>
        </w:tc>
        <w:tc>
          <w:tcPr>
            <w:tcW w:w="1134" w:type="dxa"/>
            <w:shd w:val="clear" w:color="auto" w:fill="auto"/>
            <w:noWrap/>
            <w:vAlign w:val="center"/>
            <w:hideMark/>
          </w:tcPr>
          <w:p w14:paraId="2CA706B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1EB9181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DDDBEA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992" w:type="dxa"/>
            <w:shd w:val="clear" w:color="auto" w:fill="auto"/>
            <w:noWrap/>
            <w:vAlign w:val="center"/>
            <w:hideMark/>
          </w:tcPr>
          <w:p w14:paraId="7EE83BD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2E4CE79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14.5</w:t>
            </w:r>
          </w:p>
        </w:tc>
        <w:tc>
          <w:tcPr>
            <w:tcW w:w="993" w:type="dxa"/>
            <w:shd w:val="clear" w:color="000000" w:fill="CCFFFF"/>
            <w:noWrap/>
            <w:vAlign w:val="center"/>
            <w:hideMark/>
          </w:tcPr>
          <w:p w14:paraId="575DA47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133.75</w:t>
            </w:r>
          </w:p>
        </w:tc>
      </w:tr>
      <w:tr w:rsidR="009076A2" w:rsidRPr="000263EF" w14:paraId="535BEB6E" w14:textId="77777777" w:rsidTr="009076A2">
        <w:tc>
          <w:tcPr>
            <w:tcW w:w="1838" w:type="dxa"/>
            <w:shd w:val="clear" w:color="000000" w:fill="CCFFFF"/>
            <w:vAlign w:val="center"/>
            <w:hideMark/>
          </w:tcPr>
          <w:p w14:paraId="368A7002"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Saxa Vord</w:t>
            </w:r>
          </w:p>
        </w:tc>
        <w:tc>
          <w:tcPr>
            <w:tcW w:w="992" w:type="dxa"/>
            <w:shd w:val="clear" w:color="000000" w:fill="808080"/>
            <w:vAlign w:val="center"/>
            <w:hideMark/>
          </w:tcPr>
          <w:p w14:paraId="77F7D1F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793FF23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66.5</w:t>
            </w:r>
          </w:p>
        </w:tc>
        <w:tc>
          <w:tcPr>
            <w:tcW w:w="1236" w:type="dxa"/>
            <w:shd w:val="clear" w:color="auto" w:fill="auto"/>
            <w:noWrap/>
            <w:vAlign w:val="center"/>
            <w:hideMark/>
          </w:tcPr>
          <w:p w14:paraId="253CD67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20.5</w:t>
            </w:r>
          </w:p>
        </w:tc>
        <w:tc>
          <w:tcPr>
            <w:tcW w:w="993" w:type="dxa"/>
            <w:shd w:val="clear" w:color="auto" w:fill="auto"/>
            <w:noWrap/>
            <w:vAlign w:val="center"/>
            <w:hideMark/>
          </w:tcPr>
          <w:p w14:paraId="29FC780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1.25</w:t>
            </w:r>
          </w:p>
        </w:tc>
        <w:tc>
          <w:tcPr>
            <w:tcW w:w="1275" w:type="dxa"/>
            <w:shd w:val="clear" w:color="auto" w:fill="auto"/>
            <w:noWrap/>
            <w:vAlign w:val="center"/>
            <w:hideMark/>
          </w:tcPr>
          <w:p w14:paraId="5594CA5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10.75</w:t>
            </w:r>
          </w:p>
        </w:tc>
        <w:tc>
          <w:tcPr>
            <w:tcW w:w="1134" w:type="dxa"/>
            <w:shd w:val="clear" w:color="auto" w:fill="auto"/>
            <w:noWrap/>
            <w:vAlign w:val="center"/>
            <w:hideMark/>
          </w:tcPr>
          <w:p w14:paraId="4822DE0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7CAD2A8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12.25</w:t>
            </w:r>
          </w:p>
        </w:tc>
        <w:tc>
          <w:tcPr>
            <w:tcW w:w="992" w:type="dxa"/>
            <w:shd w:val="clear" w:color="auto" w:fill="auto"/>
            <w:noWrap/>
            <w:vAlign w:val="center"/>
            <w:hideMark/>
          </w:tcPr>
          <w:p w14:paraId="1A466C4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1AB44F1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124AC56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21</w:t>
            </w:r>
          </w:p>
        </w:tc>
        <w:tc>
          <w:tcPr>
            <w:tcW w:w="993" w:type="dxa"/>
            <w:shd w:val="clear" w:color="000000" w:fill="CCFFFF"/>
            <w:noWrap/>
            <w:vAlign w:val="center"/>
            <w:hideMark/>
          </w:tcPr>
          <w:p w14:paraId="5984B68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132.25</w:t>
            </w:r>
          </w:p>
        </w:tc>
      </w:tr>
      <w:tr w:rsidR="009076A2" w:rsidRPr="000263EF" w14:paraId="39AF84AC" w14:textId="77777777" w:rsidTr="009076A2">
        <w:tc>
          <w:tcPr>
            <w:tcW w:w="1838" w:type="dxa"/>
            <w:shd w:val="clear" w:color="000000" w:fill="CCFFFF"/>
            <w:vAlign w:val="center"/>
            <w:hideMark/>
          </w:tcPr>
          <w:p w14:paraId="0863BB3F"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Benson</w:t>
            </w:r>
          </w:p>
        </w:tc>
        <w:tc>
          <w:tcPr>
            <w:tcW w:w="992" w:type="dxa"/>
            <w:shd w:val="clear" w:color="000000" w:fill="808080"/>
            <w:vAlign w:val="center"/>
            <w:hideMark/>
          </w:tcPr>
          <w:p w14:paraId="7513230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7A336D6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43.25</w:t>
            </w:r>
          </w:p>
        </w:tc>
        <w:tc>
          <w:tcPr>
            <w:tcW w:w="1236" w:type="dxa"/>
            <w:shd w:val="clear" w:color="auto" w:fill="auto"/>
            <w:noWrap/>
            <w:vAlign w:val="center"/>
            <w:hideMark/>
          </w:tcPr>
          <w:p w14:paraId="21F9DD1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25.75</w:t>
            </w:r>
          </w:p>
        </w:tc>
        <w:tc>
          <w:tcPr>
            <w:tcW w:w="993" w:type="dxa"/>
            <w:shd w:val="clear" w:color="auto" w:fill="auto"/>
            <w:noWrap/>
            <w:vAlign w:val="center"/>
            <w:hideMark/>
          </w:tcPr>
          <w:p w14:paraId="09A49EB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19.25</w:t>
            </w:r>
          </w:p>
        </w:tc>
        <w:tc>
          <w:tcPr>
            <w:tcW w:w="1275" w:type="dxa"/>
            <w:shd w:val="clear" w:color="auto" w:fill="auto"/>
            <w:noWrap/>
            <w:vAlign w:val="center"/>
            <w:hideMark/>
          </w:tcPr>
          <w:p w14:paraId="0B6AA68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13.5</w:t>
            </w:r>
          </w:p>
        </w:tc>
        <w:tc>
          <w:tcPr>
            <w:tcW w:w="1134" w:type="dxa"/>
            <w:shd w:val="clear" w:color="auto" w:fill="auto"/>
            <w:noWrap/>
            <w:vAlign w:val="center"/>
            <w:hideMark/>
          </w:tcPr>
          <w:p w14:paraId="158287A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4B9A842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8.25</w:t>
            </w:r>
          </w:p>
        </w:tc>
        <w:tc>
          <w:tcPr>
            <w:tcW w:w="992" w:type="dxa"/>
            <w:shd w:val="clear" w:color="auto" w:fill="auto"/>
            <w:noWrap/>
            <w:vAlign w:val="center"/>
            <w:hideMark/>
          </w:tcPr>
          <w:p w14:paraId="01CDBE3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D0808B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48435D8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12</w:t>
            </w:r>
          </w:p>
        </w:tc>
        <w:tc>
          <w:tcPr>
            <w:tcW w:w="993" w:type="dxa"/>
            <w:shd w:val="clear" w:color="000000" w:fill="CCFFFF"/>
            <w:noWrap/>
            <w:vAlign w:val="center"/>
            <w:hideMark/>
          </w:tcPr>
          <w:p w14:paraId="5B67D6F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122.00</w:t>
            </w:r>
          </w:p>
        </w:tc>
      </w:tr>
      <w:tr w:rsidR="009076A2" w:rsidRPr="000263EF" w14:paraId="0719B57D" w14:textId="77777777" w:rsidTr="009076A2">
        <w:tc>
          <w:tcPr>
            <w:tcW w:w="1838" w:type="dxa"/>
            <w:shd w:val="clear" w:color="000000" w:fill="CCFFFF"/>
            <w:vAlign w:val="center"/>
            <w:hideMark/>
          </w:tcPr>
          <w:p w14:paraId="1D818F61"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Portland</w:t>
            </w:r>
          </w:p>
        </w:tc>
        <w:tc>
          <w:tcPr>
            <w:tcW w:w="992" w:type="dxa"/>
            <w:shd w:val="clear" w:color="000000" w:fill="808080"/>
            <w:vAlign w:val="center"/>
            <w:hideMark/>
          </w:tcPr>
          <w:p w14:paraId="0E664E5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05D8FC4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35</w:t>
            </w:r>
          </w:p>
        </w:tc>
        <w:tc>
          <w:tcPr>
            <w:tcW w:w="1236" w:type="dxa"/>
            <w:shd w:val="clear" w:color="auto" w:fill="auto"/>
            <w:noWrap/>
            <w:vAlign w:val="center"/>
            <w:hideMark/>
          </w:tcPr>
          <w:p w14:paraId="70524BD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13.5</w:t>
            </w:r>
          </w:p>
        </w:tc>
        <w:tc>
          <w:tcPr>
            <w:tcW w:w="993" w:type="dxa"/>
            <w:shd w:val="clear" w:color="auto" w:fill="auto"/>
            <w:noWrap/>
            <w:vAlign w:val="center"/>
            <w:hideMark/>
          </w:tcPr>
          <w:p w14:paraId="2034451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13.5</w:t>
            </w:r>
          </w:p>
        </w:tc>
        <w:tc>
          <w:tcPr>
            <w:tcW w:w="1275" w:type="dxa"/>
            <w:shd w:val="clear" w:color="auto" w:fill="auto"/>
            <w:noWrap/>
            <w:vAlign w:val="center"/>
            <w:hideMark/>
          </w:tcPr>
          <w:p w14:paraId="104BFA1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33.5</w:t>
            </w:r>
          </w:p>
        </w:tc>
        <w:tc>
          <w:tcPr>
            <w:tcW w:w="1134" w:type="dxa"/>
            <w:shd w:val="clear" w:color="auto" w:fill="auto"/>
            <w:noWrap/>
            <w:vAlign w:val="center"/>
            <w:hideMark/>
          </w:tcPr>
          <w:p w14:paraId="4DC64A0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0.5</w:t>
            </w:r>
          </w:p>
        </w:tc>
        <w:tc>
          <w:tcPr>
            <w:tcW w:w="993" w:type="dxa"/>
            <w:shd w:val="clear" w:color="auto" w:fill="auto"/>
            <w:noWrap/>
            <w:vAlign w:val="center"/>
            <w:hideMark/>
          </w:tcPr>
          <w:p w14:paraId="4B12CA2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2AE3262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673C293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0A053A6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23.5</w:t>
            </w:r>
          </w:p>
        </w:tc>
        <w:tc>
          <w:tcPr>
            <w:tcW w:w="993" w:type="dxa"/>
            <w:shd w:val="clear" w:color="000000" w:fill="CCFFFF"/>
            <w:noWrap/>
            <w:vAlign w:val="center"/>
            <w:hideMark/>
          </w:tcPr>
          <w:p w14:paraId="059D859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119.50</w:t>
            </w:r>
          </w:p>
        </w:tc>
      </w:tr>
      <w:tr w:rsidR="009076A2" w:rsidRPr="000263EF" w14:paraId="605805E1" w14:textId="77777777" w:rsidTr="009076A2">
        <w:tc>
          <w:tcPr>
            <w:tcW w:w="1838" w:type="dxa"/>
            <w:shd w:val="clear" w:color="000000" w:fill="CCFFFF"/>
            <w:vAlign w:val="center"/>
            <w:hideMark/>
          </w:tcPr>
          <w:p w14:paraId="00543D87"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TA - LEEMING - Hangar 3 (MSF)</w:t>
            </w:r>
          </w:p>
        </w:tc>
        <w:tc>
          <w:tcPr>
            <w:tcW w:w="992" w:type="dxa"/>
            <w:shd w:val="clear" w:color="000000" w:fill="808080"/>
            <w:vAlign w:val="center"/>
            <w:hideMark/>
          </w:tcPr>
          <w:p w14:paraId="3AC9119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4EB5053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109.5</w:t>
            </w:r>
          </w:p>
        </w:tc>
        <w:tc>
          <w:tcPr>
            <w:tcW w:w="1236" w:type="dxa"/>
            <w:shd w:val="clear" w:color="auto" w:fill="auto"/>
            <w:noWrap/>
            <w:vAlign w:val="center"/>
            <w:hideMark/>
          </w:tcPr>
          <w:p w14:paraId="1195965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w:t>
            </w:r>
          </w:p>
        </w:tc>
        <w:tc>
          <w:tcPr>
            <w:tcW w:w="993" w:type="dxa"/>
            <w:shd w:val="clear" w:color="auto" w:fill="auto"/>
            <w:noWrap/>
            <w:vAlign w:val="center"/>
            <w:hideMark/>
          </w:tcPr>
          <w:p w14:paraId="32B4C05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5B43FA2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w:t>
            </w:r>
          </w:p>
        </w:tc>
        <w:tc>
          <w:tcPr>
            <w:tcW w:w="1134" w:type="dxa"/>
            <w:shd w:val="clear" w:color="auto" w:fill="auto"/>
            <w:noWrap/>
            <w:vAlign w:val="center"/>
            <w:hideMark/>
          </w:tcPr>
          <w:p w14:paraId="59DFE87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7DE59EE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6D0CF76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257CFAC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46AD403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7F865AD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116.50</w:t>
            </w:r>
          </w:p>
        </w:tc>
      </w:tr>
      <w:tr w:rsidR="009076A2" w:rsidRPr="000263EF" w14:paraId="75617554" w14:textId="77777777" w:rsidTr="009076A2">
        <w:tc>
          <w:tcPr>
            <w:tcW w:w="1838" w:type="dxa"/>
            <w:shd w:val="clear" w:color="000000" w:fill="CCFFFF"/>
            <w:vAlign w:val="center"/>
            <w:hideMark/>
          </w:tcPr>
          <w:p w14:paraId="2BE67ADB"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 xml:space="preserve">TA - LOSSIEMOUTH - IX(B) Sqn Typhoon FLS   </w:t>
            </w:r>
          </w:p>
        </w:tc>
        <w:tc>
          <w:tcPr>
            <w:tcW w:w="992" w:type="dxa"/>
            <w:shd w:val="clear" w:color="000000" w:fill="808080"/>
            <w:vAlign w:val="center"/>
            <w:hideMark/>
          </w:tcPr>
          <w:p w14:paraId="4403EF8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66093BA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115.6</w:t>
            </w:r>
          </w:p>
        </w:tc>
        <w:tc>
          <w:tcPr>
            <w:tcW w:w="1236" w:type="dxa"/>
            <w:shd w:val="clear" w:color="auto" w:fill="auto"/>
            <w:noWrap/>
            <w:vAlign w:val="center"/>
            <w:hideMark/>
          </w:tcPr>
          <w:p w14:paraId="0B424A3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0924E91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680E95B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12921AB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0A18CAA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742279F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69AF20F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7E90DBA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1648794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115.60</w:t>
            </w:r>
          </w:p>
        </w:tc>
      </w:tr>
      <w:tr w:rsidR="009076A2" w:rsidRPr="000263EF" w14:paraId="24F78B18" w14:textId="77777777" w:rsidTr="009076A2">
        <w:tc>
          <w:tcPr>
            <w:tcW w:w="1838" w:type="dxa"/>
            <w:shd w:val="clear" w:color="000000" w:fill="CCFFFF"/>
            <w:vAlign w:val="center"/>
            <w:hideMark/>
          </w:tcPr>
          <w:p w14:paraId="36DEFDDE"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Aberporth</w:t>
            </w:r>
          </w:p>
        </w:tc>
        <w:tc>
          <w:tcPr>
            <w:tcW w:w="992" w:type="dxa"/>
            <w:shd w:val="clear" w:color="000000" w:fill="808080"/>
            <w:vAlign w:val="center"/>
            <w:hideMark/>
          </w:tcPr>
          <w:p w14:paraId="23BE0C4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4CEA0FC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58.75</w:t>
            </w:r>
          </w:p>
        </w:tc>
        <w:tc>
          <w:tcPr>
            <w:tcW w:w="1236" w:type="dxa"/>
            <w:shd w:val="clear" w:color="auto" w:fill="auto"/>
            <w:noWrap/>
            <w:vAlign w:val="center"/>
            <w:hideMark/>
          </w:tcPr>
          <w:p w14:paraId="4A6D300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21</w:t>
            </w:r>
          </w:p>
        </w:tc>
        <w:tc>
          <w:tcPr>
            <w:tcW w:w="993" w:type="dxa"/>
            <w:shd w:val="clear" w:color="auto" w:fill="auto"/>
            <w:noWrap/>
            <w:vAlign w:val="center"/>
            <w:hideMark/>
          </w:tcPr>
          <w:p w14:paraId="59D8160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3.75</w:t>
            </w:r>
          </w:p>
        </w:tc>
        <w:tc>
          <w:tcPr>
            <w:tcW w:w="1275" w:type="dxa"/>
            <w:shd w:val="clear" w:color="auto" w:fill="auto"/>
            <w:noWrap/>
            <w:vAlign w:val="center"/>
            <w:hideMark/>
          </w:tcPr>
          <w:p w14:paraId="51D18E5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9.75</w:t>
            </w:r>
          </w:p>
        </w:tc>
        <w:tc>
          <w:tcPr>
            <w:tcW w:w="1134" w:type="dxa"/>
            <w:shd w:val="clear" w:color="auto" w:fill="auto"/>
            <w:noWrap/>
            <w:vAlign w:val="center"/>
            <w:hideMark/>
          </w:tcPr>
          <w:p w14:paraId="6F4F69B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4985D5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992" w:type="dxa"/>
            <w:shd w:val="clear" w:color="auto" w:fill="auto"/>
            <w:noWrap/>
            <w:vAlign w:val="center"/>
            <w:hideMark/>
          </w:tcPr>
          <w:p w14:paraId="744198C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139044F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20B2BD0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20.25</w:t>
            </w:r>
          </w:p>
        </w:tc>
        <w:tc>
          <w:tcPr>
            <w:tcW w:w="993" w:type="dxa"/>
            <w:shd w:val="clear" w:color="000000" w:fill="CCFFFF"/>
            <w:noWrap/>
            <w:vAlign w:val="center"/>
            <w:hideMark/>
          </w:tcPr>
          <w:p w14:paraId="040A94B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114.50</w:t>
            </w:r>
          </w:p>
        </w:tc>
      </w:tr>
      <w:tr w:rsidR="009076A2" w:rsidRPr="000263EF" w14:paraId="10410710" w14:textId="77777777" w:rsidTr="009076A2">
        <w:tc>
          <w:tcPr>
            <w:tcW w:w="1838" w:type="dxa"/>
            <w:shd w:val="clear" w:color="000000" w:fill="CCFFFF"/>
            <w:vAlign w:val="center"/>
            <w:hideMark/>
          </w:tcPr>
          <w:p w14:paraId="479FD90E"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Lyneham</w:t>
            </w:r>
          </w:p>
        </w:tc>
        <w:tc>
          <w:tcPr>
            <w:tcW w:w="992" w:type="dxa"/>
            <w:shd w:val="clear" w:color="000000" w:fill="808080"/>
            <w:vAlign w:val="center"/>
            <w:hideMark/>
          </w:tcPr>
          <w:p w14:paraId="5A56D6E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507F86E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59.25</w:t>
            </w:r>
          </w:p>
        </w:tc>
        <w:tc>
          <w:tcPr>
            <w:tcW w:w="1236" w:type="dxa"/>
            <w:shd w:val="clear" w:color="auto" w:fill="auto"/>
            <w:noWrap/>
            <w:vAlign w:val="center"/>
            <w:hideMark/>
          </w:tcPr>
          <w:p w14:paraId="4767391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E05F3C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256623F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27.5</w:t>
            </w:r>
          </w:p>
        </w:tc>
        <w:tc>
          <w:tcPr>
            <w:tcW w:w="1134" w:type="dxa"/>
            <w:shd w:val="clear" w:color="auto" w:fill="auto"/>
            <w:noWrap/>
            <w:vAlign w:val="center"/>
            <w:hideMark/>
          </w:tcPr>
          <w:p w14:paraId="5A7F5CB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2.5</w:t>
            </w:r>
          </w:p>
        </w:tc>
        <w:tc>
          <w:tcPr>
            <w:tcW w:w="993" w:type="dxa"/>
            <w:shd w:val="clear" w:color="auto" w:fill="auto"/>
            <w:noWrap/>
            <w:vAlign w:val="center"/>
            <w:hideMark/>
          </w:tcPr>
          <w:p w14:paraId="63143D4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1A7FCF7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447000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22D96A7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24.5</w:t>
            </w:r>
          </w:p>
        </w:tc>
        <w:tc>
          <w:tcPr>
            <w:tcW w:w="993" w:type="dxa"/>
            <w:shd w:val="clear" w:color="000000" w:fill="CCFFFF"/>
            <w:noWrap/>
            <w:vAlign w:val="center"/>
            <w:hideMark/>
          </w:tcPr>
          <w:p w14:paraId="09D6CB4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113.75</w:t>
            </w:r>
          </w:p>
        </w:tc>
      </w:tr>
      <w:tr w:rsidR="009076A2" w:rsidRPr="000263EF" w14:paraId="49083547" w14:textId="77777777" w:rsidTr="009076A2">
        <w:tc>
          <w:tcPr>
            <w:tcW w:w="1838" w:type="dxa"/>
            <w:shd w:val="clear" w:color="000000" w:fill="CCFFFF"/>
            <w:vAlign w:val="center"/>
            <w:hideMark/>
          </w:tcPr>
          <w:p w14:paraId="29B8A0FE"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lastRenderedPageBreak/>
              <w:t>Benbecula</w:t>
            </w:r>
          </w:p>
        </w:tc>
        <w:tc>
          <w:tcPr>
            <w:tcW w:w="992" w:type="dxa"/>
            <w:shd w:val="clear" w:color="000000" w:fill="808080"/>
            <w:vAlign w:val="center"/>
            <w:hideMark/>
          </w:tcPr>
          <w:p w14:paraId="2B05023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7A33F9C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40.5</w:t>
            </w:r>
          </w:p>
        </w:tc>
        <w:tc>
          <w:tcPr>
            <w:tcW w:w="1236" w:type="dxa"/>
            <w:shd w:val="clear" w:color="auto" w:fill="auto"/>
            <w:noWrap/>
            <w:vAlign w:val="center"/>
            <w:hideMark/>
          </w:tcPr>
          <w:p w14:paraId="3702782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15.75</w:t>
            </w:r>
          </w:p>
        </w:tc>
        <w:tc>
          <w:tcPr>
            <w:tcW w:w="993" w:type="dxa"/>
            <w:shd w:val="clear" w:color="auto" w:fill="auto"/>
            <w:noWrap/>
            <w:vAlign w:val="center"/>
            <w:hideMark/>
          </w:tcPr>
          <w:p w14:paraId="74C730E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0.25</w:t>
            </w:r>
          </w:p>
        </w:tc>
        <w:tc>
          <w:tcPr>
            <w:tcW w:w="1275" w:type="dxa"/>
            <w:shd w:val="clear" w:color="auto" w:fill="auto"/>
            <w:noWrap/>
            <w:vAlign w:val="center"/>
            <w:hideMark/>
          </w:tcPr>
          <w:p w14:paraId="18AAE5A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7.25</w:t>
            </w:r>
          </w:p>
        </w:tc>
        <w:tc>
          <w:tcPr>
            <w:tcW w:w="1134" w:type="dxa"/>
            <w:shd w:val="clear" w:color="auto" w:fill="auto"/>
            <w:noWrap/>
            <w:vAlign w:val="center"/>
            <w:hideMark/>
          </w:tcPr>
          <w:p w14:paraId="6F382CD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91C849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w:t>
            </w:r>
          </w:p>
        </w:tc>
        <w:tc>
          <w:tcPr>
            <w:tcW w:w="992" w:type="dxa"/>
            <w:shd w:val="clear" w:color="auto" w:fill="auto"/>
            <w:noWrap/>
            <w:vAlign w:val="center"/>
            <w:hideMark/>
          </w:tcPr>
          <w:p w14:paraId="3617DBC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C57B80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5C3C217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44</w:t>
            </w:r>
          </w:p>
        </w:tc>
        <w:tc>
          <w:tcPr>
            <w:tcW w:w="993" w:type="dxa"/>
            <w:shd w:val="clear" w:color="000000" w:fill="CCFFFF"/>
            <w:noWrap/>
            <w:vAlign w:val="center"/>
            <w:hideMark/>
          </w:tcPr>
          <w:p w14:paraId="09DB9C4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111.75</w:t>
            </w:r>
          </w:p>
        </w:tc>
      </w:tr>
      <w:tr w:rsidR="009076A2" w:rsidRPr="000263EF" w14:paraId="249CF354" w14:textId="77777777" w:rsidTr="009076A2">
        <w:tc>
          <w:tcPr>
            <w:tcW w:w="1838" w:type="dxa"/>
            <w:shd w:val="clear" w:color="000000" w:fill="CCFFFF"/>
            <w:vAlign w:val="center"/>
            <w:hideMark/>
          </w:tcPr>
          <w:p w14:paraId="5AF0AF92"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TA - LEEMING - YUAS</w:t>
            </w:r>
          </w:p>
        </w:tc>
        <w:tc>
          <w:tcPr>
            <w:tcW w:w="992" w:type="dxa"/>
            <w:shd w:val="clear" w:color="000000" w:fill="808080"/>
            <w:vAlign w:val="center"/>
            <w:hideMark/>
          </w:tcPr>
          <w:p w14:paraId="5E8C588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492CB00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99.5</w:t>
            </w:r>
          </w:p>
        </w:tc>
        <w:tc>
          <w:tcPr>
            <w:tcW w:w="1236" w:type="dxa"/>
            <w:shd w:val="clear" w:color="auto" w:fill="auto"/>
            <w:noWrap/>
            <w:vAlign w:val="center"/>
            <w:hideMark/>
          </w:tcPr>
          <w:p w14:paraId="526A8C0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C8A05C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360CE0C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w:t>
            </w:r>
          </w:p>
        </w:tc>
        <w:tc>
          <w:tcPr>
            <w:tcW w:w="1134" w:type="dxa"/>
            <w:shd w:val="clear" w:color="auto" w:fill="auto"/>
            <w:noWrap/>
            <w:vAlign w:val="center"/>
            <w:hideMark/>
          </w:tcPr>
          <w:p w14:paraId="2718670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6E35092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3ACEAF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1BBE0E5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653A1EC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8</w:t>
            </w:r>
          </w:p>
        </w:tc>
        <w:tc>
          <w:tcPr>
            <w:tcW w:w="993" w:type="dxa"/>
            <w:shd w:val="clear" w:color="000000" w:fill="CCFFFF"/>
            <w:noWrap/>
            <w:vAlign w:val="center"/>
            <w:hideMark/>
          </w:tcPr>
          <w:p w14:paraId="01BC01C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109.50</w:t>
            </w:r>
          </w:p>
        </w:tc>
      </w:tr>
      <w:tr w:rsidR="009076A2" w:rsidRPr="000263EF" w14:paraId="0FB33E5B" w14:textId="77777777" w:rsidTr="009076A2">
        <w:tc>
          <w:tcPr>
            <w:tcW w:w="1838" w:type="dxa"/>
            <w:shd w:val="clear" w:color="000000" w:fill="CCFFFF"/>
            <w:vAlign w:val="center"/>
            <w:hideMark/>
          </w:tcPr>
          <w:p w14:paraId="342FB4A9"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Plymouth</w:t>
            </w:r>
          </w:p>
        </w:tc>
        <w:tc>
          <w:tcPr>
            <w:tcW w:w="992" w:type="dxa"/>
            <w:shd w:val="clear" w:color="000000" w:fill="808080"/>
            <w:vAlign w:val="center"/>
            <w:hideMark/>
          </w:tcPr>
          <w:p w14:paraId="25328B6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1F1A468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34</w:t>
            </w:r>
          </w:p>
        </w:tc>
        <w:tc>
          <w:tcPr>
            <w:tcW w:w="1236" w:type="dxa"/>
            <w:shd w:val="clear" w:color="auto" w:fill="auto"/>
            <w:noWrap/>
            <w:vAlign w:val="center"/>
            <w:hideMark/>
          </w:tcPr>
          <w:p w14:paraId="4E119D8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12.25</w:t>
            </w:r>
          </w:p>
        </w:tc>
        <w:tc>
          <w:tcPr>
            <w:tcW w:w="993" w:type="dxa"/>
            <w:shd w:val="clear" w:color="auto" w:fill="auto"/>
            <w:noWrap/>
            <w:vAlign w:val="center"/>
            <w:hideMark/>
          </w:tcPr>
          <w:p w14:paraId="14D481F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10.5</w:t>
            </w:r>
          </w:p>
        </w:tc>
        <w:tc>
          <w:tcPr>
            <w:tcW w:w="1275" w:type="dxa"/>
            <w:shd w:val="clear" w:color="auto" w:fill="auto"/>
            <w:noWrap/>
            <w:vAlign w:val="center"/>
            <w:hideMark/>
          </w:tcPr>
          <w:p w14:paraId="378A65E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33</w:t>
            </w:r>
          </w:p>
        </w:tc>
        <w:tc>
          <w:tcPr>
            <w:tcW w:w="1134" w:type="dxa"/>
            <w:shd w:val="clear" w:color="auto" w:fill="auto"/>
            <w:noWrap/>
            <w:vAlign w:val="center"/>
            <w:hideMark/>
          </w:tcPr>
          <w:p w14:paraId="537416D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0.5</w:t>
            </w:r>
          </w:p>
        </w:tc>
        <w:tc>
          <w:tcPr>
            <w:tcW w:w="993" w:type="dxa"/>
            <w:shd w:val="clear" w:color="auto" w:fill="auto"/>
            <w:noWrap/>
            <w:vAlign w:val="center"/>
            <w:hideMark/>
          </w:tcPr>
          <w:p w14:paraId="279D6B0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5D20EB5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52F0B6E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77A691E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18.25</w:t>
            </w:r>
          </w:p>
        </w:tc>
        <w:tc>
          <w:tcPr>
            <w:tcW w:w="993" w:type="dxa"/>
            <w:shd w:val="clear" w:color="000000" w:fill="CCFFFF"/>
            <w:noWrap/>
            <w:vAlign w:val="center"/>
            <w:hideMark/>
          </w:tcPr>
          <w:p w14:paraId="4C37B1F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108.50</w:t>
            </w:r>
          </w:p>
        </w:tc>
      </w:tr>
      <w:tr w:rsidR="009076A2" w:rsidRPr="000263EF" w14:paraId="0B160A2C" w14:textId="77777777" w:rsidTr="009076A2">
        <w:tc>
          <w:tcPr>
            <w:tcW w:w="1838" w:type="dxa"/>
            <w:shd w:val="clear" w:color="000000" w:fill="CCFFFF"/>
            <w:vAlign w:val="center"/>
            <w:hideMark/>
          </w:tcPr>
          <w:p w14:paraId="6A6BD291"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Barkston Heath</w:t>
            </w:r>
          </w:p>
        </w:tc>
        <w:tc>
          <w:tcPr>
            <w:tcW w:w="992" w:type="dxa"/>
            <w:shd w:val="clear" w:color="000000" w:fill="808080"/>
            <w:vAlign w:val="center"/>
            <w:hideMark/>
          </w:tcPr>
          <w:p w14:paraId="4579F6A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72F7D5F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37.75</w:t>
            </w:r>
          </w:p>
        </w:tc>
        <w:tc>
          <w:tcPr>
            <w:tcW w:w="1236" w:type="dxa"/>
            <w:shd w:val="clear" w:color="auto" w:fill="auto"/>
            <w:noWrap/>
            <w:vAlign w:val="center"/>
            <w:hideMark/>
          </w:tcPr>
          <w:p w14:paraId="28D8E74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33.75</w:t>
            </w:r>
          </w:p>
        </w:tc>
        <w:tc>
          <w:tcPr>
            <w:tcW w:w="993" w:type="dxa"/>
            <w:shd w:val="clear" w:color="auto" w:fill="auto"/>
            <w:noWrap/>
            <w:vAlign w:val="center"/>
            <w:hideMark/>
          </w:tcPr>
          <w:p w14:paraId="242E958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1.5</w:t>
            </w:r>
          </w:p>
        </w:tc>
        <w:tc>
          <w:tcPr>
            <w:tcW w:w="1275" w:type="dxa"/>
            <w:shd w:val="clear" w:color="auto" w:fill="auto"/>
            <w:noWrap/>
            <w:vAlign w:val="center"/>
            <w:hideMark/>
          </w:tcPr>
          <w:p w14:paraId="2A2BD92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8.25</w:t>
            </w:r>
          </w:p>
        </w:tc>
        <w:tc>
          <w:tcPr>
            <w:tcW w:w="1134" w:type="dxa"/>
            <w:shd w:val="clear" w:color="auto" w:fill="auto"/>
            <w:noWrap/>
            <w:vAlign w:val="center"/>
            <w:hideMark/>
          </w:tcPr>
          <w:p w14:paraId="6F3676F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177F051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17</w:t>
            </w:r>
          </w:p>
        </w:tc>
        <w:tc>
          <w:tcPr>
            <w:tcW w:w="992" w:type="dxa"/>
            <w:shd w:val="clear" w:color="auto" w:fill="auto"/>
            <w:noWrap/>
            <w:vAlign w:val="center"/>
            <w:hideMark/>
          </w:tcPr>
          <w:p w14:paraId="7EF282D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892633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62F64C8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7.5</w:t>
            </w:r>
          </w:p>
        </w:tc>
        <w:tc>
          <w:tcPr>
            <w:tcW w:w="993" w:type="dxa"/>
            <w:shd w:val="clear" w:color="000000" w:fill="CCFFFF"/>
            <w:noWrap/>
            <w:vAlign w:val="center"/>
            <w:hideMark/>
          </w:tcPr>
          <w:p w14:paraId="1DE23B9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105.75</w:t>
            </w:r>
          </w:p>
        </w:tc>
      </w:tr>
      <w:tr w:rsidR="009076A2" w:rsidRPr="000263EF" w14:paraId="0A993F0B" w14:textId="77777777" w:rsidTr="009076A2">
        <w:tc>
          <w:tcPr>
            <w:tcW w:w="1838" w:type="dxa"/>
            <w:shd w:val="clear" w:color="000000" w:fill="CCFFFF"/>
            <w:vAlign w:val="center"/>
            <w:hideMark/>
          </w:tcPr>
          <w:p w14:paraId="6790F16E"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 xml:space="preserve">TA - CRANWELL - CAM Move from Henlow </w:t>
            </w:r>
          </w:p>
        </w:tc>
        <w:tc>
          <w:tcPr>
            <w:tcW w:w="992" w:type="dxa"/>
            <w:shd w:val="clear" w:color="000000" w:fill="808080"/>
            <w:vAlign w:val="center"/>
            <w:hideMark/>
          </w:tcPr>
          <w:p w14:paraId="3E8AF2A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738D08B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105.5</w:t>
            </w:r>
          </w:p>
        </w:tc>
        <w:tc>
          <w:tcPr>
            <w:tcW w:w="1236" w:type="dxa"/>
            <w:shd w:val="clear" w:color="auto" w:fill="auto"/>
            <w:noWrap/>
            <w:vAlign w:val="center"/>
            <w:hideMark/>
          </w:tcPr>
          <w:p w14:paraId="0494A9A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63D3CA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064D2D2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59CA4AD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40A62F3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26E164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1459EF6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5941DFB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4F304A2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105.50</w:t>
            </w:r>
          </w:p>
        </w:tc>
      </w:tr>
      <w:tr w:rsidR="009076A2" w:rsidRPr="000263EF" w14:paraId="4891E07B" w14:textId="77777777" w:rsidTr="009076A2">
        <w:tc>
          <w:tcPr>
            <w:tcW w:w="1838" w:type="dxa"/>
            <w:shd w:val="clear" w:color="000000" w:fill="CCFFFF"/>
            <w:vAlign w:val="center"/>
            <w:hideMark/>
          </w:tcPr>
          <w:p w14:paraId="3414350E"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Mildenhall</w:t>
            </w:r>
          </w:p>
        </w:tc>
        <w:tc>
          <w:tcPr>
            <w:tcW w:w="992" w:type="dxa"/>
            <w:shd w:val="clear" w:color="000000" w:fill="808080"/>
            <w:vAlign w:val="center"/>
            <w:hideMark/>
          </w:tcPr>
          <w:p w14:paraId="06442C7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006969B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34.25</w:t>
            </w:r>
          </w:p>
        </w:tc>
        <w:tc>
          <w:tcPr>
            <w:tcW w:w="1236" w:type="dxa"/>
            <w:shd w:val="clear" w:color="auto" w:fill="auto"/>
            <w:noWrap/>
            <w:vAlign w:val="center"/>
            <w:hideMark/>
          </w:tcPr>
          <w:p w14:paraId="6708EDE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C9B12F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4432FBA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16.75</w:t>
            </w:r>
          </w:p>
        </w:tc>
        <w:tc>
          <w:tcPr>
            <w:tcW w:w="1134" w:type="dxa"/>
            <w:shd w:val="clear" w:color="auto" w:fill="auto"/>
            <w:noWrap/>
            <w:vAlign w:val="center"/>
            <w:hideMark/>
          </w:tcPr>
          <w:p w14:paraId="72EDD7F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298205F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16</w:t>
            </w:r>
          </w:p>
        </w:tc>
        <w:tc>
          <w:tcPr>
            <w:tcW w:w="992" w:type="dxa"/>
            <w:shd w:val="clear" w:color="auto" w:fill="auto"/>
            <w:noWrap/>
            <w:vAlign w:val="center"/>
            <w:hideMark/>
          </w:tcPr>
          <w:p w14:paraId="7C2B2D8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1F7F076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674C1FC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33</w:t>
            </w:r>
          </w:p>
        </w:tc>
        <w:tc>
          <w:tcPr>
            <w:tcW w:w="993" w:type="dxa"/>
            <w:shd w:val="clear" w:color="000000" w:fill="CCFFFF"/>
            <w:noWrap/>
            <w:vAlign w:val="center"/>
            <w:hideMark/>
          </w:tcPr>
          <w:p w14:paraId="6E6C374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100.00</w:t>
            </w:r>
          </w:p>
        </w:tc>
      </w:tr>
      <w:tr w:rsidR="009076A2" w:rsidRPr="000263EF" w14:paraId="0B6FF29B" w14:textId="77777777" w:rsidTr="009076A2">
        <w:tc>
          <w:tcPr>
            <w:tcW w:w="1838" w:type="dxa"/>
            <w:shd w:val="clear" w:color="000000" w:fill="CCFFFF"/>
            <w:vAlign w:val="center"/>
            <w:hideMark/>
          </w:tcPr>
          <w:p w14:paraId="1F5DBD5B"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Topcliffe</w:t>
            </w:r>
          </w:p>
        </w:tc>
        <w:tc>
          <w:tcPr>
            <w:tcW w:w="992" w:type="dxa"/>
            <w:shd w:val="clear" w:color="000000" w:fill="808080"/>
            <w:vAlign w:val="center"/>
            <w:hideMark/>
          </w:tcPr>
          <w:p w14:paraId="6A360A6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3639C9B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35.25</w:t>
            </w:r>
          </w:p>
        </w:tc>
        <w:tc>
          <w:tcPr>
            <w:tcW w:w="1236" w:type="dxa"/>
            <w:shd w:val="clear" w:color="auto" w:fill="auto"/>
            <w:noWrap/>
            <w:vAlign w:val="center"/>
            <w:hideMark/>
          </w:tcPr>
          <w:p w14:paraId="61FB4E9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3.75</w:t>
            </w:r>
          </w:p>
        </w:tc>
        <w:tc>
          <w:tcPr>
            <w:tcW w:w="993" w:type="dxa"/>
            <w:shd w:val="clear" w:color="auto" w:fill="auto"/>
            <w:noWrap/>
            <w:vAlign w:val="center"/>
            <w:hideMark/>
          </w:tcPr>
          <w:p w14:paraId="0102AEA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37.5</w:t>
            </w:r>
          </w:p>
        </w:tc>
        <w:tc>
          <w:tcPr>
            <w:tcW w:w="1275" w:type="dxa"/>
            <w:shd w:val="clear" w:color="auto" w:fill="auto"/>
            <w:noWrap/>
            <w:vAlign w:val="center"/>
            <w:hideMark/>
          </w:tcPr>
          <w:p w14:paraId="5EF4090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530C084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0FA62E7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755228B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6BF0838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04F3329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18.75</w:t>
            </w:r>
          </w:p>
        </w:tc>
        <w:tc>
          <w:tcPr>
            <w:tcW w:w="993" w:type="dxa"/>
            <w:shd w:val="clear" w:color="000000" w:fill="CCFFFF"/>
            <w:noWrap/>
            <w:vAlign w:val="center"/>
            <w:hideMark/>
          </w:tcPr>
          <w:p w14:paraId="00E9265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95.25</w:t>
            </w:r>
          </w:p>
        </w:tc>
      </w:tr>
      <w:tr w:rsidR="009076A2" w:rsidRPr="000263EF" w14:paraId="5D603A5A" w14:textId="77777777" w:rsidTr="009076A2">
        <w:tc>
          <w:tcPr>
            <w:tcW w:w="1838" w:type="dxa"/>
            <w:shd w:val="clear" w:color="000000" w:fill="CCFFFF"/>
            <w:vAlign w:val="center"/>
            <w:hideMark/>
          </w:tcPr>
          <w:p w14:paraId="60BADD7A"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Lakenheath</w:t>
            </w:r>
          </w:p>
        </w:tc>
        <w:tc>
          <w:tcPr>
            <w:tcW w:w="992" w:type="dxa"/>
            <w:shd w:val="clear" w:color="000000" w:fill="808080"/>
            <w:vAlign w:val="center"/>
            <w:hideMark/>
          </w:tcPr>
          <w:p w14:paraId="7BCF8D5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646F0A7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21</w:t>
            </w:r>
          </w:p>
        </w:tc>
        <w:tc>
          <w:tcPr>
            <w:tcW w:w="1236" w:type="dxa"/>
            <w:shd w:val="clear" w:color="auto" w:fill="auto"/>
            <w:noWrap/>
            <w:vAlign w:val="center"/>
            <w:hideMark/>
          </w:tcPr>
          <w:p w14:paraId="12F2583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762F2B0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0A922E0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40.5</w:t>
            </w:r>
          </w:p>
        </w:tc>
        <w:tc>
          <w:tcPr>
            <w:tcW w:w="1134" w:type="dxa"/>
            <w:shd w:val="clear" w:color="auto" w:fill="auto"/>
            <w:noWrap/>
            <w:vAlign w:val="center"/>
            <w:hideMark/>
          </w:tcPr>
          <w:p w14:paraId="24FC292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78C3342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73B583F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159501B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1070632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30</w:t>
            </w:r>
          </w:p>
        </w:tc>
        <w:tc>
          <w:tcPr>
            <w:tcW w:w="993" w:type="dxa"/>
            <w:shd w:val="clear" w:color="000000" w:fill="CCFFFF"/>
            <w:noWrap/>
            <w:vAlign w:val="center"/>
            <w:hideMark/>
          </w:tcPr>
          <w:p w14:paraId="4298076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91.50</w:t>
            </w:r>
          </w:p>
        </w:tc>
      </w:tr>
      <w:tr w:rsidR="009076A2" w:rsidRPr="000263EF" w14:paraId="769D82DB" w14:textId="77777777" w:rsidTr="009076A2">
        <w:tc>
          <w:tcPr>
            <w:tcW w:w="1838" w:type="dxa"/>
            <w:shd w:val="clear" w:color="000000" w:fill="CCFFFF"/>
            <w:vAlign w:val="center"/>
            <w:hideMark/>
          </w:tcPr>
          <w:p w14:paraId="4FAB8348"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 xml:space="preserve">TA - LOSSIEMOUTH - Fire Section  </w:t>
            </w:r>
          </w:p>
        </w:tc>
        <w:tc>
          <w:tcPr>
            <w:tcW w:w="992" w:type="dxa"/>
            <w:shd w:val="clear" w:color="000000" w:fill="808080"/>
            <w:vAlign w:val="center"/>
            <w:hideMark/>
          </w:tcPr>
          <w:p w14:paraId="01D8534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62FF706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89</w:t>
            </w:r>
          </w:p>
        </w:tc>
        <w:tc>
          <w:tcPr>
            <w:tcW w:w="1236" w:type="dxa"/>
            <w:shd w:val="clear" w:color="auto" w:fill="auto"/>
            <w:noWrap/>
            <w:vAlign w:val="center"/>
            <w:hideMark/>
          </w:tcPr>
          <w:p w14:paraId="7C8826A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0E40334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4FFC1DC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1610611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0D68C55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76726E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1B4BF0F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4B67078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4A994FF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89.00</w:t>
            </w:r>
          </w:p>
        </w:tc>
      </w:tr>
      <w:tr w:rsidR="009076A2" w:rsidRPr="000263EF" w14:paraId="5E1D4D3A" w14:textId="77777777" w:rsidTr="009076A2">
        <w:tc>
          <w:tcPr>
            <w:tcW w:w="1838" w:type="dxa"/>
            <w:shd w:val="clear" w:color="000000" w:fill="CCFFFF"/>
            <w:vAlign w:val="center"/>
            <w:hideMark/>
          </w:tcPr>
          <w:p w14:paraId="13B1FA61"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 xml:space="preserve">TA - WITTERING – Move of RAFP from Henlow to Wittering </w:t>
            </w:r>
          </w:p>
        </w:tc>
        <w:tc>
          <w:tcPr>
            <w:tcW w:w="992" w:type="dxa"/>
            <w:shd w:val="clear" w:color="000000" w:fill="808080"/>
            <w:vAlign w:val="center"/>
            <w:hideMark/>
          </w:tcPr>
          <w:p w14:paraId="2DDF279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64FEA93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82.5</w:t>
            </w:r>
          </w:p>
        </w:tc>
        <w:tc>
          <w:tcPr>
            <w:tcW w:w="1236" w:type="dxa"/>
            <w:shd w:val="clear" w:color="auto" w:fill="auto"/>
            <w:noWrap/>
            <w:vAlign w:val="center"/>
            <w:hideMark/>
          </w:tcPr>
          <w:p w14:paraId="18AE894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7AD4807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4552419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w:t>
            </w:r>
          </w:p>
        </w:tc>
        <w:tc>
          <w:tcPr>
            <w:tcW w:w="1134" w:type="dxa"/>
            <w:shd w:val="clear" w:color="auto" w:fill="auto"/>
            <w:noWrap/>
            <w:vAlign w:val="center"/>
            <w:hideMark/>
          </w:tcPr>
          <w:p w14:paraId="7FABBD6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7A8F3B4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63E187E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5E28826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531FE4E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099CC42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87.50</w:t>
            </w:r>
          </w:p>
        </w:tc>
      </w:tr>
      <w:tr w:rsidR="009076A2" w:rsidRPr="000263EF" w14:paraId="7C8EE0D8" w14:textId="77777777" w:rsidTr="009076A2">
        <w:tc>
          <w:tcPr>
            <w:tcW w:w="1838" w:type="dxa"/>
            <w:shd w:val="clear" w:color="000000" w:fill="CCFFFF"/>
            <w:vAlign w:val="center"/>
            <w:hideMark/>
          </w:tcPr>
          <w:p w14:paraId="25289419"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TA - LOSSIEMOUTH - ATC (R4D)</w:t>
            </w:r>
            <w:r>
              <w:rPr>
                <w:rFonts w:asciiTheme="minorHAnsi" w:eastAsia="Times New Roman" w:hAnsiTheme="minorHAnsi" w:cstheme="minorHAnsi"/>
                <w:b/>
                <w:sz w:val="18"/>
                <w:szCs w:val="18"/>
              </w:rPr>
              <w:t xml:space="preserve"> </w:t>
            </w:r>
          </w:p>
        </w:tc>
        <w:tc>
          <w:tcPr>
            <w:tcW w:w="992" w:type="dxa"/>
            <w:shd w:val="clear" w:color="000000" w:fill="808080"/>
            <w:vAlign w:val="center"/>
            <w:hideMark/>
          </w:tcPr>
          <w:p w14:paraId="20C6376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6F477C3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83.7</w:t>
            </w:r>
          </w:p>
        </w:tc>
        <w:tc>
          <w:tcPr>
            <w:tcW w:w="1236" w:type="dxa"/>
            <w:shd w:val="clear" w:color="auto" w:fill="auto"/>
            <w:noWrap/>
            <w:vAlign w:val="center"/>
            <w:hideMark/>
          </w:tcPr>
          <w:p w14:paraId="247482F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24D076A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6C63A38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134" w:type="dxa"/>
            <w:shd w:val="clear" w:color="auto" w:fill="auto"/>
            <w:noWrap/>
            <w:vAlign w:val="center"/>
            <w:hideMark/>
          </w:tcPr>
          <w:p w14:paraId="45845B5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01B1CDF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1D38162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BB7060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076F10F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4AE98B3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84.70</w:t>
            </w:r>
          </w:p>
        </w:tc>
      </w:tr>
      <w:tr w:rsidR="009076A2" w:rsidRPr="000263EF" w14:paraId="1A374308" w14:textId="77777777" w:rsidTr="009076A2">
        <w:tc>
          <w:tcPr>
            <w:tcW w:w="1838" w:type="dxa"/>
            <w:shd w:val="clear" w:color="000000" w:fill="CCFFFF"/>
            <w:vAlign w:val="center"/>
            <w:hideMark/>
          </w:tcPr>
          <w:p w14:paraId="1054C831"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Holbeach</w:t>
            </w:r>
          </w:p>
        </w:tc>
        <w:tc>
          <w:tcPr>
            <w:tcW w:w="992" w:type="dxa"/>
            <w:shd w:val="clear" w:color="000000" w:fill="808080"/>
            <w:vAlign w:val="center"/>
            <w:hideMark/>
          </w:tcPr>
          <w:p w14:paraId="1F90ADE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0C6B85C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19.25</w:t>
            </w:r>
          </w:p>
        </w:tc>
        <w:tc>
          <w:tcPr>
            <w:tcW w:w="1236" w:type="dxa"/>
            <w:shd w:val="clear" w:color="auto" w:fill="auto"/>
            <w:noWrap/>
            <w:vAlign w:val="center"/>
            <w:hideMark/>
          </w:tcPr>
          <w:p w14:paraId="13F7F27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13</w:t>
            </w:r>
          </w:p>
        </w:tc>
        <w:tc>
          <w:tcPr>
            <w:tcW w:w="993" w:type="dxa"/>
            <w:shd w:val="clear" w:color="auto" w:fill="auto"/>
            <w:noWrap/>
            <w:vAlign w:val="center"/>
            <w:hideMark/>
          </w:tcPr>
          <w:p w14:paraId="2A1EA56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9.25</w:t>
            </w:r>
          </w:p>
        </w:tc>
        <w:tc>
          <w:tcPr>
            <w:tcW w:w="1275" w:type="dxa"/>
            <w:shd w:val="clear" w:color="auto" w:fill="auto"/>
            <w:noWrap/>
            <w:vAlign w:val="center"/>
            <w:hideMark/>
          </w:tcPr>
          <w:p w14:paraId="74BBAA1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7.5</w:t>
            </w:r>
          </w:p>
        </w:tc>
        <w:tc>
          <w:tcPr>
            <w:tcW w:w="1134" w:type="dxa"/>
            <w:shd w:val="clear" w:color="auto" w:fill="auto"/>
            <w:noWrap/>
            <w:vAlign w:val="center"/>
            <w:hideMark/>
          </w:tcPr>
          <w:p w14:paraId="5E79407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6CAB2F3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11.25</w:t>
            </w:r>
          </w:p>
        </w:tc>
        <w:tc>
          <w:tcPr>
            <w:tcW w:w="992" w:type="dxa"/>
            <w:shd w:val="clear" w:color="auto" w:fill="auto"/>
            <w:noWrap/>
            <w:vAlign w:val="center"/>
            <w:hideMark/>
          </w:tcPr>
          <w:p w14:paraId="7E3EE88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E6A9E9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6B51E45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24.25</w:t>
            </w:r>
          </w:p>
        </w:tc>
        <w:tc>
          <w:tcPr>
            <w:tcW w:w="993" w:type="dxa"/>
            <w:shd w:val="clear" w:color="000000" w:fill="CCFFFF"/>
            <w:noWrap/>
            <w:vAlign w:val="center"/>
            <w:hideMark/>
          </w:tcPr>
          <w:p w14:paraId="3FB191E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84.50</w:t>
            </w:r>
          </w:p>
        </w:tc>
      </w:tr>
      <w:tr w:rsidR="009076A2" w:rsidRPr="000263EF" w14:paraId="09689E23" w14:textId="77777777" w:rsidTr="009076A2">
        <w:tc>
          <w:tcPr>
            <w:tcW w:w="1838" w:type="dxa"/>
            <w:shd w:val="clear" w:color="000000" w:fill="CCFFFF"/>
            <w:vAlign w:val="center"/>
            <w:hideMark/>
          </w:tcPr>
          <w:p w14:paraId="551343E6"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Woodvale</w:t>
            </w:r>
          </w:p>
        </w:tc>
        <w:tc>
          <w:tcPr>
            <w:tcW w:w="992" w:type="dxa"/>
            <w:shd w:val="clear" w:color="000000" w:fill="808080"/>
            <w:vAlign w:val="center"/>
            <w:hideMark/>
          </w:tcPr>
          <w:p w14:paraId="5F20BF0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064D155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41.5</w:t>
            </w:r>
          </w:p>
        </w:tc>
        <w:tc>
          <w:tcPr>
            <w:tcW w:w="1236" w:type="dxa"/>
            <w:shd w:val="clear" w:color="auto" w:fill="auto"/>
            <w:noWrap/>
            <w:vAlign w:val="center"/>
            <w:hideMark/>
          </w:tcPr>
          <w:p w14:paraId="5637402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24.25</w:t>
            </w:r>
          </w:p>
        </w:tc>
        <w:tc>
          <w:tcPr>
            <w:tcW w:w="993" w:type="dxa"/>
            <w:shd w:val="clear" w:color="auto" w:fill="auto"/>
            <w:noWrap/>
            <w:vAlign w:val="center"/>
            <w:hideMark/>
          </w:tcPr>
          <w:p w14:paraId="20A50AC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w:t>
            </w:r>
          </w:p>
        </w:tc>
        <w:tc>
          <w:tcPr>
            <w:tcW w:w="1275" w:type="dxa"/>
            <w:shd w:val="clear" w:color="auto" w:fill="auto"/>
            <w:noWrap/>
            <w:vAlign w:val="center"/>
            <w:hideMark/>
          </w:tcPr>
          <w:p w14:paraId="769C7D9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w:t>
            </w:r>
          </w:p>
        </w:tc>
        <w:tc>
          <w:tcPr>
            <w:tcW w:w="1134" w:type="dxa"/>
            <w:shd w:val="clear" w:color="auto" w:fill="auto"/>
            <w:noWrap/>
            <w:vAlign w:val="center"/>
            <w:hideMark/>
          </w:tcPr>
          <w:p w14:paraId="6C8AF44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29C938C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1.5</w:t>
            </w:r>
          </w:p>
        </w:tc>
        <w:tc>
          <w:tcPr>
            <w:tcW w:w="992" w:type="dxa"/>
            <w:shd w:val="clear" w:color="auto" w:fill="auto"/>
            <w:noWrap/>
            <w:vAlign w:val="center"/>
            <w:hideMark/>
          </w:tcPr>
          <w:p w14:paraId="2793278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5360DAC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45B5277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12</w:t>
            </w:r>
          </w:p>
        </w:tc>
        <w:tc>
          <w:tcPr>
            <w:tcW w:w="993" w:type="dxa"/>
            <w:shd w:val="clear" w:color="000000" w:fill="CCFFFF"/>
            <w:noWrap/>
            <w:vAlign w:val="center"/>
            <w:hideMark/>
          </w:tcPr>
          <w:p w14:paraId="51B78B5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83.25</w:t>
            </w:r>
          </w:p>
        </w:tc>
      </w:tr>
      <w:tr w:rsidR="009076A2" w:rsidRPr="000263EF" w14:paraId="2C7FCCC7" w14:textId="77777777" w:rsidTr="009076A2">
        <w:tc>
          <w:tcPr>
            <w:tcW w:w="1838" w:type="dxa"/>
            <w:shd w:val="clear" w:color="000000" w:fill="CCFFFF"/>
            <w:vAlign w:val="center"/>
            <w:hideMark/>
          </w:tcPr>
          <w:p w14:paraId="0D8753EC"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Middle Wallop</w:t>
            </w:r>
          </w:p>
        </w:tc>
        <w:tc>
          <w:tcPr>
            <w:tcW w:w="992" w:type="dxa"/>
            <w:shd w:val="clear" w:color="000000" w:fill="808080"/>
            <w:vAlign w:val="center"/>
            <w:hideMark/>
          </w:tcPr>
          <w:p w14:paraId="1BAB48D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1516649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17.25</w:t>
            </w:r>
          </w:p>
        </w:tc>
        <w:tc>
          <w:tcPr>
            <w:tcW w:w="1236" w:type="dxa"/>
            <w:shd w:val="clear" w:color="auto" w:fill="auto"/>
            <w:noWrap/>
            <w:vAlign w:val="center"/>
            <w:hideMark/>
          </w:tcPr>
          <w:p w14:paraId="171D610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21</w:t>
            </w:r>
          </w:p>
        </w:tc>
        <w:tc>
          <w:tcPr>
            <w:tcW w:w="993" w:type="dxa"/>
            <w:shd w:val="clear" w:color="auto" w:fill="auto"/>
            <w:noWrap/>
            <w:vAlign w:val="center"/>
            <w:hideMark/>
          </w:tcPr>
          <w:p w14:paraId="5D1F11A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6</w:t>
            </w:r>
          </w:p>
        </w:tc>
        <w:tc>
          <w:tcPr>
            <w:tcW w:w="1275" w:type="dxa"/>
            <w:shd w:val="clear" w:color="auto" w:fill="auto"/>
            <w:noWrap/>
            <w:vAlign w:val="center"/>
            <w:hideMark/>
          </w:tcPr>
          <w:p w14:paraId="0BF5B0B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17.25</w:t>
            </w:r>
          </w:p>
        </w:tc>
        <w:tc>
          <w:tcPr>
            <w:tcW w:w="1134" w:type="dxa"/>
            <w:shd w:val="clear" w:color="auto" w:fill="auto"/>
            <w:noWrap/>
            <w:vAlign w:val="center"/>
            <w:hideMark/>
          </w:tcPr>
          <w:p w14:paraId="6B88AC3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3.5</w:t>
            </w:r>
          </w:p>
        </w:tc>
        <w:tc>
          <w:tcPr>
            <w:tcW w:w="993" w:type="dxa"/>
            <w:shd w:val="clear" w:color="auto" w:fill="auto"/>
            <w:noWrap/>
            <w:vAlign w:val="center"/>
            <w:hideMark/>
          </w:tcPr>
          <w:p w14:paraId="754407C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w:t>
            </w:r>
          </w:p>
        </w:tc>
        <w:tc>
          <w:tcPr>
            <w:tcW w:w="992" w:type="dxa"/>
            <w:shd w:val="clear" w:color="auto" w:fill="auto"/>
            <w:noWrap/>
            <w:vAlign w:val="center"/>
            <w:hideMark/>
          </w:tcPr>
          <w:p w14:paraId="4DEC68D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17ED57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79CF725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7.75</w:t>
            </w:r>
          </w:p>
        </w:tc>
        <w:tc>
          <w:tcPr>
            <w:tcW w:w="993" w:type="dxa"/>
            <w:shd w:val="clear" w:color="000000" w:fill="CCFFFF"/>
            <w:noWrap/>
            <w:vAlign w:val="center"/>
            <w:hideMark/>
          </w:tcPr>
          <w:p w14:paraId="2662847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75.75</w:t>
            </w:r>
          </w:p>
        </w:tc>
      </w:tr>
      <w:tr w:rsidR="009076A2" w:rsidRPr="000263EF" w14:paraId="34EC3F5C" w14:textId="77777777" w:rsidTr="009076A2">
        <w:tc>
          <w:tcPr>
            <w:tcW w:w="1838" w:type="dxa"/>
            <w:shd w:val="clear" w:color="000000" w:fill="CCFFFF"/>
            <w:vAlign w:val="center"/>
            <w:hideMark/>
          </w:tcPr>
          <w:p w14:paraId="3DDFAD15"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lastRenderedPageBreak/>
              <w:t>Wattisham</w:t>
            </w:r>
          </w:p>
        </w:tc>
        <w:tc>
          <w:tcPr>
            <w:tcW w:w="992" w:type="dxa"/>
            <w:shd w:val="clear" w:color="000000" w:fill="808080"/>
            <w:vAlign w:val="center"/>
            <w:hideMark/>
          </w:tcPr>
          <w:p w14:paraId="48FFE0B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1B5C770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33.25</w:t>
            </w:r>
          </w:p>
        </w:tc>
        <w:tc>
          <w:tcPr>
            <w:tcW w:w="1236" w:type="dxa"/>
            <w:shd w:val="clear" w:color="auto" w:fill="auto"/>
            <w:noWrap/>
            <w:vAlign w:val="center"/>
            <w:hideMark/>
          </w:tcPr>
          <w:p w14:paraId="454F9B1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13.25</w:t>
            </w:r>
          </w:p>
        </w:tc>
        <w:tc>
          <w:tcPr>
            <w:tcW w:w="993" w:type="dxa"/>
            <w:shd w:val="clear" w:color="auto" w:fill="auto"/>
            <w:noWrap/>
            <w:vAlign w:val="center"/>
            <w:hideMark/>
          </w:tcPr>
          <w:p w14:paraId="19FCAC4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w:t>
            </w:r>
          </w:p>
        </w:tc>
        <w:tc>
          <w:tcPr>
            <w:tcW w:w="1275" w:type="dxa"/>
            <w:shd w:val="clear" w:color="auto" w:fill="auto"/>
            <w:noWrap/>
            <w:vAlign w:val="center"/>
            <w:hideMark/>
          </w:tcPr>
          <w:p w14:paraId="0D68DB4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0AB03BC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25F33CF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7F7644C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7739E5A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032C23A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22.25</w:t>
            </w:r>
          </w:p>
        </w:tc>
        <w:tc>
          <w:tcPr>
            <w:tcW w:w="993" w:type="dxa"/>
            <w:shd w:val="clear" w:color="000000" w:fill="CCFFFF"/>
            <w:noWrap/>
            <w:vAlign w:val="center"/>
            <w:hideMark/>
          </w:tcPr>
          <w:p w14:paraId="4F601AA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70.75</w:t>
            </w:r>
          </w:p>
        </w:tc>
      </w:tr>
      <w:tr w:rsidR="009076A2" w:rsidRPr="000263EF" w14:paraId="264C99FF" w14:textId="77777777" w:rsidTr="009076A2">
        <w:tc>
          <w:tcPr>
            <w:tcW w:w="1838" w:type="dxa"/>
            <w:shd w:val="clear" w:color="000000" w:fill="CCFFFF"/>
            <w:vAlign w:val="center"/>
            <w:hideMark/>
          </w:tcPr>
          <w:p w14:paraId="6647751A"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Fleetlands</w:t>
            </w:r>
          </w:p>
        </w:tc>
        <w:tc>
          <w:tcPr>
            <w:tcW w:w="992" w:type="dxa"/>
            <w:shd w:val="clear" w:color="000000" w:fill="808080"/>
            <w:vAlign w:val="center"/>
            <w:hideMark/>
          </w:tcPr>
          <w:p w14:paraId="5E6447A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481CB58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29</w:t>
            </w:r>
          </w:p>
        </w:tc>
        <w:tc>
          <w:tcPr>
            <w:tcW w:w="1236" w:type="dxa"/>
            <w:shd w:val="clear" w:color="auto" w:fill="auto"/>
            <w:noWrap/>
            <w:vAlign w:val="center"/>
            <w:hideMark/>
          </w:tcPr>
          <w:p w14:paraId="106C747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15</w:t>
            </w:r>
          </w:p>
        </w:tc>
        <w:tc>
          <w:tcPr>
            <w:tcW w:w="993" w:type="dxa"/>
            <w:shd w:val="clear" w:color="auto" w:fill="auto"/>
            <w:noWrap/>
            <w:vAlign w:val="center"/>
            <w:hideMark/>
          </w:tcPr>
          <w:p w14:paraId="2BBD38E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w:t>
            </w:r>
          </w:p>
        </w:tc>
        <w:tc>
          <w:tcPr>
            <w:tcW w:w="1275" w:type="dxa"/>
            <w:shd w:val="clear" w:color="auto" w:fill="auto"/>
            <w:noWrap/>
            <w:vAlign w:val="center"/>
            <w:hideMark/>
          </w:tcPr>
          <w:p w14:paraId="153C9B7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w:t>
            </w:r>
          </w:p>
        </w:tc>
        <w:tc>
          <w:tcPr>
            <w:tcW w:w="1134" w:type="dxa"/>
            <w:shd w:val="clear" w:color="auto" w:fill="auto"/>
            <w:noWrap/>
            <w:vAlign w:val="center"/>
            <w:hideMark/>
          </w:tcPr>
          <w:p w14:paraId="5124B16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w:t>
            </w:r>
          </w:p>
        </w:tc>
        <w:tc>
          <w:tcPr>
            <w:tcW w:w="993" w:type="dxa"/>
            <w:shd w:val="clear" w:color="auto" w:fill="auto"/>
            <w:noWrap/>
            <w:vAlign w:val="center"/>
            <w:hideMark/>
          </w:tcPr>
          <w:p w14:paraId="07B72E8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3.75</w:t>
            </w:r>
          </w:p>
        </w:tc>
        <w:tc>
          <w:tcPr>
            <w:tcW w:w="992" w:type="dxa"/>
            <w:shd w:val="clear" w:color="auto" w:fill="auto"/>
            <w:noWrap/>
            <w:vAlign w:val="center"/>
            <w:hideMark/>
          </w:tcPr>
          <w:p w14:paraId="19802CD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992" w:type="dxa"/>
            <w:shd w:val="clear" w:color="auto" w:fill="auto"/>
            <w:noWrap/>
            <w:vAlign w:val="center"/>
            <w:hideMark/>
          </w:tcPr>
          <w:p w14:paraId="6545C28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404456E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10.5</w:t>
            </w:r>
          </w:p>
        </w:tc>
        <w:tc>
          <w:tcPr>
            <w:tcW w:w="993" w:type="dxa"/>
            <w:shd w:val="clear" w:color="000000" w:fill="CCFFFF"/>
            <w:noWrap/>
            <w:vAlign w:val="center"/>
            <w:hideMark/>
          </w:tcPr>
          <w:p w14:paraId="18C7066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69.25</w:t>
            </w:r>
          </w:p>
        </w:tc>
      </w:tr>
      <w:tr w:rsidR="009076A2" w:rsidRPr="000263EF" w14:paraId="03069E01" w14:textId="77777777" w:rsidTr="009076A2">
        <w:tc>
          <w:tcPr>
            <w:tcW w:w="1838" w:type="dxa"/>
            <w:shd w:val="clear" w:color="000000" w:fill="CCFFFF"/>
            <w:vAlign w:val="center"/>
            <w:hideMark/>
          </w:tcPr>
          <w:p w14:paraId="63BC8E8C"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Syerston</w:t>
            </w:r>
          </w:p>
        </w:tc>
        <w:tc>
          <w:tcPr>
            <w:tcW w:w="992" w:type="dxa"/>
            <w:shd w:val="clear" w:color="000000" w:fill="808080"/>
            <w:vAlign w:val="center"/>
            <w:hideMark/>
          </w:tcPr>
          <w:p w14:paraId="53B5729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72F8F91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24.5</w:t>
            </w:r>
          </w:p>
        </w:tc>
        <w:tc>
          <w:tcPr>
            <w:tcW w:w="1236" w:type="dxa"/>
            <w:shd w:val="clear" w:color="auto" w:fill="auto"/>
            <w:noWrap/>
            <w:vAlign w:val="center"/>
            <w:hideMark/>
          </w:tcPr>
          <w:p w14:paraId="5479E8E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23.75</w:t>
            </w:r>
          </w:p>
        </w:tc>
        <w:tc>
          <w:tcPr>
            <w:tcW w:w="993" w:type="dxa"/>
            <w:shd w:val="clear" w:color="auto" w:fill="auto"/>
            <w:noWrap/>
            <w:vAlign w:val="center"/>
            <w:hideMark/>
          </w:tcPr>
          <w:p w14:paraId="63EA0E8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275" w:type="dxa"/>
            <w:shd w:val="clear" w:color="auto" w:fill="auto"/>
            <w:noWrap/>
            <w:vAlign w:val="center"/>
            <w:hideMark/>
          </w:tcPr>
          <w:p w14:paraId="253C855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6</w:t>
            </w:r>
          </w:p>
        </w:tc>
        <w:tc>
          <w:tcPr>
            <w:tcW w:w="1134" w:type="dxa"/>
            <w:shd w:val="clear" w:color="auto" w:fill="auto"/>
            <w:noWrap/>
            <w:vAlign w:val="center"/>
            <w:hideMark/>
          </w:tcPr>
          <w:p w14:paraId="1DD375A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456545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w:t>
            </w:r>
          </w:p>
        </w:tc>
        <w:tc>
          <w:tcPr>
            <w:tcW w:w="992" w:type="dxa"/>
            <w:shd w:val="clear" w:color="auto" w:fill="auto"/>
            <w:noWrap/>
            <w:vAlign w:val="center"/>
            <w:hideMark/>
          </w:tcPr>
          <w:p w14:paraId="0EEEC6C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794BAD9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674F144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w:t>
            </w:r>
          </w:p>
        </w:tc>
        <w:tc>
          <w:tcPr>
            <w:tcW w:w="993" w:type="dxa"/>
            <w:shd w:val="clear" w:color="000000" w:fill="CCFFFF"/>
            <w:noWrap/>
            <w:vAlign w:val="center"/>
            <w:hideMark/>
          </w:tcPr>
          <w:p w14:paraId="5FCAD2D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63.25</w:t>
            </w:r>
          </w:p>
        </w:tc>
      </w:tr>
      <w:tr w:rsidR="009076A2" w:rsidRPr="000263EF" w14:paraId="587D5A99" w14:textId="77777777" w:rsidTr="009076A2">
        <w:tc>
          <w:tcPr>
            <w:tcW w:w="1838" w:type="dxa"/>
            <w:shd w:val="clear" w:color="000000" w:fill="CCFFFF"/>
            <w:vAlign w:val="center"/>
            <w:hideMark/>
          </w:tcPr>
          <w:p w14:paraId="2FE84C6E"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Buchan</w:t>
            </w:r>
          </w:p>
        </w:tc>
        <w:tc>
          <w:tcPr>
            <w:tcW w:w="992" w:type="dxa"/>
            <w:shd w:val="clear" w:color="000000" w:fill="808080"/>
            <w:vAlign w:val="center"/>
            <w:hideMark/>
          </w:tcPr>
          <w:p w14:paraId="7DC8D70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1CEEFC5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22.25</w:t>
            </w:r>
          </w:p>
        </w:tc>
        <w:tc>
          <w:tcPr>
            <w:tcW w:w="1236" w:type="dxa"/>
            <w:shd w:val="clear" w:color="auto" w:fill="auto"/>
            <w:noWrap/>
            <w:vAlign w:val="center"/>
            <w:hideMark/>
          </w:tcPr>
          <w:p w14:paraId="17528D2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11.75</w:t>
            </w:r>
          </w:p>
        </w:tc>
        <w:tc>
          <w:tcPr>
            <w:tcW w:w="993" w:type="dxa"/>
            <w:shd w:val="clear" w:color="auto" w:fill="auto"/>
            <w:noWrap/>
            <w:vAlign w:val="center"/>
            <w:hideMark/>
          </w:tcPr>
          <w:p w14:paraId="54FE40A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0.5</w:t>
            </w:r>
          </w:p>
        </w:tc>
        <w:tc>
          <w:tcPr>
            <w:tcW w:w="1275" w:type="dxa"/>
            <w:shd w:val="clear" w:color="auto" w:fill="auto"/>
            <w:noWrap/>
            <w:vAlign w:val="center"/>
            <w:hideMark/>
          </w:tcPr>
          <w:p w14:paraId="3903099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9</w:t>
            </w:r>
          </w:p>
        </w:tc>
        <w:tc>
          <w:tcPr>
            <w:tcW w:w="1134" w:type="dxa"/>
            <w:shd w:val="clear" w:color="auto" w:fill="auto"/>
            <w:noWrap/>
            <w:vAlign w:val="center"/>
            <w:hideMark/>
          </w:tcPr>
          <w:p w14:paraId="4493547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631C7A6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5690901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2F4B7E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01408BF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16.5</w:t>
            </w:r>
          </w:p>
        </w:tc>
        <w:tc>
          <w:tcPr>
            <w:tcW w:w="993" w:type="dxa"/>
            <w:shd w:val="clear" w:color="000000" w:fill="CCFFFF"/>
            <w:noWrap/>
            <w:vAlign w:val="center"/>
            <w:hideMark/>
          </w:tcPr>
          <w:p w14:paraId="244725A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60.00</w:t>
            </w:r>
          </w:p>
        </w:tc>
      </w:tr>
      <w:tr w:rsidR="009076A2" w:rsidRPr="000263EF" w14:paraId="2F2E5463" w14:textId="77777777" w:rsidTr="009076A2">
        <w:tc>
          <w:tcPr>
            <w:tcW w:w="1838" w:type="dxa"/>
            <w:shd w:val="clear" w:color="000000" w:fill="CCFFFF"/>
            <w:vAlign w:val="center"/>
            <w:hideMark/>
          </w:tcPr>
          <w:p w14:paraId="5C0976D6"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TA - LOSSIEMOUTH - US Navy Verticals</w:t>
            </w:r>
          </w:p>
        </w:tc>
        <w:tc>
          <w:tcPr>
            <w:tcW w:w="992" w:type="dxa"/>
            <w:shd w:val="clear" w:color="000000" w:fill="808080"/>
            <w:vAlign w:val="center"/>
            <w:hideMark/>
          </w:tcPr>
          <w:p w14:paraId="7220CA6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6F01C96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50.1</w:t>
            </w:r>
          </w:p>
        </w:tc>
        <w:tc>
          <w:tcPr>
            <w:tcW w:w="1236" w:type="dxa"/>
            <w:shd w:val="clear" w:color="auto" w:fill="auto"/>
            <w:noWrap/>
            <w:vAlign w:val="center"/>
            <w:hideMark/>
          </w:tcPr>
          <w:p w14:paraId="329760B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7466E5A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2A865F2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w:t>
            </w:r>
          </w:p>
        </w:tc>
        <w:tc>
          <w:tcPr>
            <w:tcW w:w="1134" w:type="dxa"/>
            <w:shd w:val="clear" w:color="auto" w:fill="auto"/>
            <w:noWrap/>
            <w:vAlign w:val="center"/>
            <w:hideMark/>
          </w:tcPr>
          <w:p w14:paraId="7FFD9A0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3F0A311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5093A3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E0AE5B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131B448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18206E2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55.10</w:t>
            </w:r>
          </w:p>
        </w:tc>
      </w:tr>
      <w:tr w:rsidR="009076A2" w:rsidRPr="000263EF" w14:paraId="247A7FDF" w14:textId="77777777" w:rsidTr="009076A2">
        <w:tc>
          <w:tcPr>
            <w:tcW w:w="1838" w:type="dxa"/>
            <w:shd w:val="clear" w:color="000000" w:fill="CCFFFF"/>
            <w:vAlign w:val="center"/>
            <w:hideMark/>
          </w:tcPr>
          <w:p w14:paraId="1F6836BA"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Weston on the Green</w:t>
            </w:r>
          </w:p>
        </w:tc>
        <w:tc>
          <w:tcPr>
            <w:tcW w:w="992" w:type="dxa"/>
            <w:shd w:val="clear" w:color="000000" w:fill="808080"/>
            <w:vAlign w:val="center"/>
            <w:hideMark/>
          </w:tcPr>
          <w:p w14:paraId="7C08527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6650715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27.75</w:t>
            </w:r>
          </w:p>
        </w:tc>
        <w:tc>
          <w:tcPr>
            <w:tcW w:w="1236" w:type="dxa"/>
            <w:shd w:val="clear" w:color="auto" w:fill="auto"/>
            <w:noWrap/>
            <w:vAlign w:val="center"/>
            <w:hideMark/>
          </w:tcPr>
          <w:p w14:paraId="3719668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647F4B4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0277641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14.25</w:t>
            </w:r>
          </w:p>
        </w:tc>
        <w:tc>
          <w:tcPr>
            <w:tcW w:w="1134" w:type="dxa"/>
            <w:shd w:val="clear" w:color="auto" w:fill="auto"/>
            <w:noWrap/>
            <w:vAlign w:val="center"/>
            <w:hideMark/>
          </w:tcPr>
          <w:p w14:paraId="3946BD6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69DC574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50E421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F0A8F1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6320A00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7.75</w:t>
            </w:r>
          </w:p>
        </w:tc>
        <w:tc>
          <w:tcPr>
            <w:tcW w:w="993" w:type="dxa"/>
            <w:shd w:val="clear" w:color="000000" w:fill="CCFFFF"/>
            <w:noWrap/>
            <w:vAlign w:val="center"/>
            <w:hideMark/>
          </w:tcPr>
          <w:p w14:paraId="75A70BB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49.75</w:t>
            </w:r>
          </w:p>
        </w:tc>
      </w:tr>
      <w:tr w:rsidR="009076A2" w:rsidRPr="000263EF" w14:paraId="5E83E65E" w14:textId="77777777" w:rsidTr="009076A2">
        <w:tc>
          <w:tcPr>
            <w:tcW w:w="1838" w:type="dxa"/>
            <w:shd w:val="clear" w:color="000000" w:fill="CCFFFF"/>
            <w:vAlign w:val="center"/>
            <w:hideMark/>
          </w:tcPr>
          <w:p w14:paraId="0A884DA1"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TA - MARHAM - New Fire Section</w:t>
            </w:r>
          </w:p>
        </w:tc>
        <w:tc>
          <w:tcPr>
            <w:tcW w:w="992" w:type="dxa"/>
            <w:shd w:val="clear" w:color="000000" w:fill="808080"/>
            <w:vAlign w:val="center"/>
            <w:hideMark/>
          </w:tcPr>
          <w:p w14:paraId="2A16D52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48FB434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36</w:t>
            </w:r>
          </w:p>
        </w:tc>
        <w:tc>
          <w:tcPr>
            <w:tcW w:w="1236" w:type="dxa"/>
            <w:shd w:val="clear" w:color="auto" w:fill="auto"/>
            <w:noWrap/>
            <w:vAlign w:val="center"/>
            <w:hideMark/>
          </w:tcPr>
          <w:p w14:paraId="6A51EBE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63D35A8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3E44B89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3.75</w:t>
            </w:r>
          </w:p>
        </w:tc>
        <w:tc>
          <w:tcPr>
            <w:tcW w:w="1134" w:type="dxa"/>
            <w:shd w:val="clear" w:color="auto" w:fill="auto"/>
            <w:noWrap/>
            <w:vAlign w:val="center"/>
            <w:hideMark/>
          </w:tcPr>
          <w:p w14:paraId="6D69967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06BE8D3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573BD76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2DC4AB7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6CF2F4E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8</w:t>
            </w:r>
          </w:p>
        </w:tc>
        <w:tc>
          <w:tcPr>
            <w:tcW w:w="993" w:type="dxa"/>
            <w:shd w:val="clear" w:color="000000" w:fill="CCFFFF"/>
            <w:noWrap/>
            <w:vAlign w:val="center"/>
            <w:hideMark/>
          </w:tcPr>
          <w:p w14:paraId="3FA9573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47.75</w:t>
            </w:r>
          </w:p>
        </w:tc>
      </w:tr>
      <w:tr w:rsidR="009076A2" w:rsidRPr="000263EF" w14:paraId="1FEAF6E1" w14:textId="77777777" w:rsidTr="009076A2">
        <w:tc>
          <w:tcPr>
            <w:tcW w:w="1838" w:type="dxa"/>
            <w:shd w:val="clear" w:color="000000" w:fill="CCFFFF"/>
            <w:vAlign w:val="center"/>
            <w:hideMark/>
          </w:tcPr>
          <w:p w14:paraId="05299AFD"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Swingate</w:t>
            </w:r>
          </w:p>
        </w:tc>
        <w:tc>
          <w:tcPr>
            <w:tcW w:w="992" w:type="dxa"/>
            <w:shd w:val="clear" w:color="000000" w:fill="808080"/>
            <w:vAlign w:val="center"/>
            <w:hideMark/>
          </w:tcPr>
          <w:p w14:paraId="282B928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2AA1553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5.5</w:t>
            </w:r>
          </w:p>
        </w:tc>
        <w:tc>
          <w:tcPr>
            <w:tcW w:w="1236" w:type="dxa"/>
            <w:shd w:val="clear" w:color="auto" w:fill="auto"/>
            <w:noWrap/>
            <w:vAlign w:val="center"/>
            <w:hideMark/>
          </w:tcPr>
          <w:p w14:paraId="0A4E980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8.5</w:t>
            </w:r>
          </w:p>
        </w:tc>
        <w:tc>
          <w:tcPr>
            <w:tcW w:w="993" w:type="dxa"/>
            <w:shd w:val="clear" w:color="auto" w:fill="auto"/>
            <w:noWrap/>
            <w:vAlign w:val="center"/>
            <w:hideMark/>
          </w:tcPr>
          <w:p w14:paraId="042A890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13.75</w:t>
            </w:r>
          </w:p>
        </w:tc>
        <w:tc>
          <w:tcPr>
            <w:tcW w:w="1275" w:type="dxa"/>
            <w:shd w:val="clear" w:color="auto" w:fill="auto"/>
            <w:noWrap/>
            <w:vAlign w:val="center"/>
            <w:hideMark/>
          </w:tcPr>
          <w:p w14:paraId="6ED8890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w:t>
            </w:r>
          </w:p>
        </w:tc>
        <w:tc>
          <w:tcPr>
            <w:tcW w:w="1134" w:type="dxa"/>
            <w:shd w:val="clear" w:color="auto" w:fill="auto"/>
            <w:noWrap/>
            <w:vAlign w:val="center"/>
            <w:hideMark/>
          </w:tcPr>
          <w:p w14:paraId="040D61B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106AFF6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73D4DC4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8142D3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4916AC0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14.5</w:t>
            </w:r>
          </w:p>
        </w:tc>
        <w:tc>
          <w:tcPr>
            <w:tcW w:w="993" w:type="dxa"/>
            <w:shd w:val="clear" w:color="000000" w:fill="CCFFFF"/>
            <w:noWrap/>
            <w:vAlign w:val="center"/>
            <w:hideMark/>
          </w:tcPr>
          <w:p w14:paraId="05D38D9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46.25</w:t>
            </w:r>
          </w:p>
        </w:tc>
      </w:tr>
      <w:tr w:rsidR="009076A2" w:rsidRPr="000263EF" w14:paraId="016F743A" w14:textId="77777777" w:rsidTr="009076A2">
        <w:tc>
          <w:tcPr>
            <w:tcW w:w="1838" w:type="dxa"/>
            <w:shd w:val="clear" w:color="000000" w:fill="CCFFFF"/>
            <w:vAlign w:val="center"/>
            <w:hideMark/>
          </w:tcPr>
          <w:p w14:paraId="140DCB3D"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Manston</w:t>
            </w:r>
          </w:p>
        </w:tc>
        <w:tc>
          <w:tcPr>
            <w:tcW w:w="992" w:type="dxa"/>
            <w:shd w:val="clear" w:color="000000" w:fill="808080"/>
            <w:vAlign w:val="center"/>
            <w:hideMark/>
          </w:tcPr>
          <w:p w14:paraId="703AB12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16AB4F1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18</w:t>
            </w:r>
          </w:p>
        </w:tc>
        <w:tc>
          <w:tcPr>
            <w:tcW w:w="1236" w:type="dxa"/>
            <w:shd w:val="clear" w:color="auto" w:fill="auto"/>
            <w:noWrap/>
            <w:vAlign w:val="center"/>
            <w:hideMark/>
          </w:tcPr>
          <w:p w14:paraId="4506972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9.25</w:t>
            </w:r>
          </w:p>
        </w:tc>
        <w:tc>
          <w:tcPr>
            <w:tcW w:w="993" w:type="dxa"/>
            <w:shd w:val="clear" w:color="auto" w:fill="auto"/>
            <w:noWrap/>
            <w:vAlign w:val="center"/>
            <w:hideMark/>
          </w:tcPr>
          <w:p w14:paraId="28E16C9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2.75</w:t>
            </w:r>
          </w:p>
        </w:tc>
        <w:tc>
          <w:tcPr>
            <w:tcW w:w="1275" w:type="dxa"/>
            <w:shd w:val="clear" w:color="auto" w:fill="auto"/>
            <w:noWrap/>
            <w:vAlign w:val="center"/>
            <w:hideMark/>
          </w:tcPr>
          <w:p w14:paraId="6B0EAF6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w:t>
            </w:r>
          </w:p>
        </w:tc>
        <w:tc>
          <w:tcPr>
            <w:tcW w:w="1134" w:type="dxa"/>
            <w:shd w:val="clear" w:color="auto" w:fill="auto"/>
            <w:noWrap/>
            <w:vAlign w:val="center"/>
            <w:hideMark/>
          </w:tcPr>
          <w:p w14:paraId="2D6BA2C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1550E4D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5B67F48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E1DCD5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185C6A9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13</w:t>
            </w:r>
          </w:p>
        </w:tc>
        <w:tc>
          <w:tcPr>
            <w:tcW w:w="993" w:type="dxa"/>
            <w:shd w:val="clear" w:color="000000" w:fill="CCFFFF"/>
            <w:noWrap/>
            <w:vAlign w:val="center"/>
            <w:hideMark/>
          </w:tcPr>
          <w:p w14:paraId="2C70E0D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45.00</w:t>
            </w:r>
          </w:p>
        </w:tc>
      </w:tr>
      <w:tr w:rsidR="009076A2" w:rsidRPr="000263EF" w14:paraId="3D74E1A0" w14:textId="77777777" w:rsidTr="009076A2">
        <w:tc>
          <w:tcPr>
            <w:tcW w:w="1838" w:type="dxa"/>
            <w:shd w:val="clear" w:color="000000" w:fill="CCFFFF"/>
            <w:vAlign w:val="center"/>
            <w:hideMark/>
          </w:tcPr>
          <w:p w14:paraId="2BCA84CD"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TA - Assistance to Sites and Generic Tasks</w:t>
            </w:r>
          </w:p>
        </w:tc>
        <w:tc>
          <w:tcPr>
            <w:tcW w:w="992" w:type="dxa"/>
            <w:shd w:val="clear" w:color="000000" w:fill="808080"/>
            <w:vAlign w:val="center"/>
            <w:hideMark/>
          </w:tcPr>
          <w:p w14:paraId="13557B0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515C7BC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32.5</w:t>
            </w:r>
          </w:p>
        </w:tc>
        <w:tc>
          <w:tcPr>
            <w:tcW w:w="1236" w:type="dxa"/>
            <w:shd w:val="clear" w:color="auto" w:fill="auto"/>
            <w:noWrap/>
            <w:vAlign w:val="center"/>
            <w:hideMark/>
          </w:tcPr>
          <w:p w14:paraId="6404D85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28EC8AB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1592C47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10.5</w:t>
            </w:r>
          </w:p>
        </w:tc>
        <w:tc>
          <w:tcPr>
            <w:tcW w:w="1134" w:type="dxa"/>
            <w:shd w:val="clear" w:color="auto" w:fill="auto"/>
            <w:noWrap/>
            <w:vAlign w:val="center"/>
            <w:hideMark/>
          </w:tcPr>
          <w:p w14:paraId="3A88846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w:t>
            </w:r>
          </w:p>
        </w:tc>
        <w:tc>
          <w:tcPr>
            <w:tcW w:w="993" w:type="dxa"/>
            <w:shd w:val="clear" w:color="auto" w:fill="auto"/>
            <w:noWrap/>
            <w:vAlign w:val="center"/>
            <w:hideMark/>
          </w:tcPr>
          <w:p w14:paraId="224BC4C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FC8AE9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60DF3F8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6F9437D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242F163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45.00</w:t>
            </w:r>
          </w:p>
        </w:tc>
      </w:tr>
      <w:tr w:rsidR="009076A2" w:rsidRPr="000263EF" w14:paraId="53110322" w14:textId="77777777" w:rsidTr="009076A2">
        <w:tc>
          <w:tcPr>
            <w:tcW w:w="1838" w:type="dxa"/>
            <w:shd w:val="clear" w:color="000000" w:fill="CCFFFF"/>
            <w:vAlign w:val="center"/>
            <w:hideMark/>
          </w:tcPr>
          <w:p w14:paraId="48008B32"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Mona</w:t>
            </w:r>
          </w:p>
        </w:tc>
        <w:tc>
          <w:tcPr>
            <w:tcW w:w="992" w:type="dxa"/>
            <w:shd w:val="clear" w:color="000000" w:fill="808080"/>
            <w:vAlign w:val="center"/>
            <w:hideMark/>
          </w:tcPr>
          <w:p w14:paraId="57E8CF5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1967E03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20.5</w:t>
            </w:r>
          </w:p>
        </w:tc>
        <w:tc>
          <w:tcPr>
            <w:tcW w:w="1236" w:type="dxa"/>
            <w:shd w:val="clear" w:color="auto" w:fill="auto"/>
            <w:noWrap/>
            <w:vAlign w:val="center"/>
            <w:hideMark/>
          </w:tcPr>
          <w:p w14:paraId="4111E8D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9.25</w:t>
            </w:r>
          </w:p>
        </w:tc>
        <w:tc>
          <w:tcPr>
            <w:tcW w:w="993" w:type="dxa"/>
            <w:shd w:val="clear" w:color="auto" w:fill="auto"/>
            <w:noWrap/>
            <w:vAlign w:val="center"/>
            <w:hideMark/>
          </w:tcPr>
          <w:p w14:paraId="671D41E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2.75</w:t>
            </w:r>
          </w:p>
        </w:tc>
        <w:tc>
          <w:tcPr>
            <w:tcW w:w="1275" w:type="dxa"/>
            <w:shd w:val="clear" w:color="auto" w:fill="auto"/>
            <w:noWrap/>
            <w:vAlign w:val="center"/>
            <w:hideMark/>
          </w:tcPr>
          <w:p w14:paraId="68776DE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w:t>
            </w:r>
          </w:p>
        </w:tc>
        <w:tc>
          <w:tcPr>
            <w:tcW w:w="1134" w:type="dxa"/>
            <w:shd w:val="clear" w:color="auto" w:fill="auto"/>
            <w:noWrap/>
            <w:vAlign w:val="center"/>
            <w:hideMark/>
          </w:tcPr>
          <w:p w14:paraId="48BF147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6581479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w:t>
            </w:r>
          </w:p>
        </w:tc>
        <w:tc>
          <w:tcPr>
            <w:tcW w:w="992" w:type="dxa"/>
            <w:shd w:val="clear" w:color="auto" w:fill="auto"/>
            <w:noWrap/>
            <w:vAlign w:val="center"/>
            <w:hideMark/>
          </w:tcPr>
          <w:p w14:paraId="2BA4395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563844A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47AF6FA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w:t>
            </w:r>
          </w:p>
        </w:tc>
        <w:tc>
          <w:tcPr>
            <w:tcW w:w="993" w:type="dxa"/>
            <w:shd w:val="clear" w:color="000000" w:fill="CCFFFF"/>
            <w:noWrap/>
            <w:vAlign w:val="center"/>
            <w:hideMark/>
          </w:tcPr>
          <w:p w14:paraId="305BF69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40.50</w:t>
            </w:r>
          </w:p>
        </w:tc>
      </w:tr>
      <w:tr w:rsidR="009076A2" w:rsidRPr="000263EF" w14:paraId="5B8BDD4B" w14:textId="77777777" w:rsidTr="009076A2">
        <w:tc>
          <w:tcPr>
            <w:tcW w:w="1838" w:type="dxa"/>
            <w:shd w:val="clear" w:color="000000" w:fill="CCFFFF"/>
            <w:vAlign w:val="center"/>
            <w:hideMark/>
          </w:tcPr>
          <w:p w14:paraId="4EB2133B"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Scampton</w:t>
            </w:r>
          </w:p>
        </w:tc>
        <w:tc>
          <w:tcPr>
            <w:tcW w:w="992" w:type="dxa"/>
            <w:shd w:val="clear" w:color="000000" w:fill="808080"/>
            <w:vAlign w:val="center"/>
            <w:hideMark/>
          </w:tcPr>
          <w:p w14:paraId="20989D2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19D15EB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33</w:t>
            </w:r>
          </w:p>
        </w:tc>
        <w:tc>
          <w:tcPr>
            <w:tcW w:w="1236" w:type="dxa"/>
            <w:shd w:val="clear" w:color="auto" w:fill="auto"/>
            <w:noWrap/>
            <w:vAlign w:val="center"/>
            <w:hideMark/>
          </w:tcPr>
          <w:p w14:paraId="102AACB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031422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0CC378D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6</w:t>
            </w:r>
          </w:p>
        </w:tc>
        <w:tc>
          <w:tcPr>
            <w:tcW w:w="1134" w:type="dxa"/>
            <w:shd w:val="clear" w:color="auto" w:fill="auto"/>
            <w:noWrap/>
            <w:vAlign w:val="center"/>
            <w:hideMark/>
          </w:tcPr>
          <w:p w14:paraId="41FF52B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7B15911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56D2D2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869F16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235E09A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0.5</w:t>
            </w:r>
          </w:p>
        </w:tc>
        <w:tc>
          <w:tcPr>
            <w:tcW w:w="993" w:type="dxa"/>
            <w:shd w:val="clear" w:color="000000" w:fill="CCFFFF"/>
            <w:noWrap/>
            <w:vAlign w:val="center"/>
            <w:hideMark/>
          </w:tcPr>
          <w:p w14:paraId="69A434D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39.50</w:t>
            </w:r>
          </w:p>
        </w:tc>
      </w:tr>
      <w:tr w:rsidR="009076A2" w:rsidRPr="000263EF" w14:paraId="01B22734" w14:textId="77777777" w:rsidTr="009076A2">
        <w:tc>
          <w:tcPr>
            <w:tcW w:w="1838" w:type="dxa"/>
            <w:shd w:val="clear" w:color="000000" w:fill="CCFFFF"/>
            <w:vAlign w:val="center"/>
            <w:hideMark/>
          </w:tcPr>
          <w:p w14:paraId="1FB56123"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Hebrides</w:t>
            </w:r>
          </w:p>
        </w:tc>
        <w:tc>
          <w:tcPr>
            <w:tcW w:w="992" w:type="dxa"/>
            <w:shd w:val="clear" w:color="000000" w:fill="808080"/>
            <w:vAlign w:val="center"/>
            <w:hideMark/>
          </w:tcPr>
          <w:p w14:paraId="0C5C3BD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4971069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12.25</w:t>
            </w:r>
          </w:p>
        </w:tc>
        <w:tc>
          <w:tcPr>
            <w:tcW w:w="1236" w:type="dxa"/>
            <w:shd w:val="clear" w:color="auto" w:fill="auto"/>
            <w:noWrap/>
            <w:vAlign w:val="center"/>
            <w:hideMark/>
          </w:tcPr>
          <w:p w14:paraId="1017AED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13.25</w:t>
            </w:r>
          </w:p>
        </w:tc>
        <w:tc>
          <w:tcPr>
            <w:tcW w:w="993" w:type="dxa"/>
            <w:shd w:val="clear" w:color="auto" w:fill="auto"/>
            <w:noWrap/>
            <w:vAlign w:val="center"/>
            <w:hideMark/>
          </w:tcPr>
          <w:p w14:paraId="779C61D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4561BA1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1.5</w:t>
            </w:r>
          </w:p>
        </w:tc>
        <w:tc>
          <w:tcPr>
            <w:tcW w:w="1134" w:type="dxa"/>
            <w:shd w:val="clear" w:color="auto" w:fill="auto"/>
            <w:noWrap/>
            <w:vAlign w:val="center"/>
            <w:hideMark/>
          </w:tcPr>
          <w:p w14:paraId="512BCC8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18534E2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10.5</w:t>
            </w:r>
          </w:p>
        </w:tc>
        <w:tc>
          <w:tcPr>
            <w:tcW w:w="992" w:type="dxa"/>
            <w:shd w:val="clear" w:color="auto" w:fill="auto"/>
            <w:noWrap/>
            <w:vAlign w:val="center"/>
            <w:hideMark/>
          </w:tcPr>
          <w:p w14:paraId="4EE9536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68327E1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741B73F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1.5</w:t>
            </w:r>
          </w:p>
        </w:tc>
        <w:tc>
          <w:tcPr>
            <w:tcW w:w="993" w:type="dxa"/>
            <w:shd w:val="clear" w:color="000000" w:fill="CCFFFF"/>
            <w:noWrap/>
            <w:vAlign w:val="center"/>
            <w:hideMark/>
          </w:tcPr>
          <w:p w14:paraId="5C3BEAF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39.00</w:t>
            </w:r>
          </w:p>
        </w:tc>
      </w:tr>
      <w:tr w:rsidR="009076A2" w:rsidRPr="000263EF" w14:paraId="0672ABC4" w14:textId="77777777" w:rsidTr="009076A2">
        <w:tc>
          <w:tcPr>
            <w:tcW w:w="1838" w:type="dxa"/>
            <w:shd w:val="clear" w:color="000000" w:fill="CCFFFF"/>
            <w:vAlign w:val="center"/>
            <w:hideMark/>
          </w:tcPr>
          <w:p w14:paraId="2A96BA14"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Brizlee Wood</w:t>
            </w:r>
          </w:p>
        </w:tc>
        <w:tc>
          <w:tcPr>
            <w:tcW w:w="992" w:type="dxa"/>
            <w:shd w:val="clear" w:color="000000" w:fill="808080"/>
            <w:vAlign w:val="center"/>
            <w:hideMark/>
          </w:tcPr>
          <w:p w14:paraId="736D4FF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43A2424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14.75</w:t>
            </w:r>
          </w:p>
        </w:tc>
        <w:tc>
          <w:tcPr>
            <w:tcW w:w="1236" w:type="dxa"/>
            <w:shd w:val="clear" w:color="auto" w:fill="auto"/>
            <w:noWrap/>
            <w:vAlign w:val="center"/>
            <w:hideMark/>
          </w:tcPr>
          <w:p w14:paraId="42D6500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w:t>
            </w:r>
          </w:p>
        </w:tc>
        <w:tc>
          <w:tcPr>
            <w:tcW w:w="993" w:type="dxa"/>
            <w:shd w:val="clear" w:color="auto" w:fill="auto"/>
            <w:noWrap/>
            <w:vAlign w:val="center"/>
            <w:hideMark/>
          </w:tcPr>
          <w:p w14:paraId="32C8DE0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5EFAA94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0.5</w:t>
            </w:r>
          </w:p>
        </w:tc>
        <w:tc>
          <w:tcPr>
            <w:tcW w:w="1134" w:type="dxa"/>
            <w:shd w:val="clear" w:color="auto" w:fill="auto"/>
            <w:noWrap/>
            <w:vAlign w:val="center"/>
            <w:hideMark/>
          </w:tcPr>
          <w:p w14:paraId="513DEB5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4F7AC99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9.42</w:t>
            </w:r>
          </w:p>
        </w:tc>
        <w:tc>
          <w:tcPr>
            <w:tcW w:w="992" w:type="dxa"/>
            <w:shd w:val="clear" w:color="auto" w:fill="auto"/>
            <w:noWrap/>
            <w:vAlign w:val="center"/>
            <w:hideMark/>
          </w:tcPr>
          <w:p w14:paraId="349577C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6521152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4134C59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4.25</w:t>
            </w:r>
          </w:p>
        </w:tc>
        <w:tc>
          <w:tcPr>
            <w:tcW w:w="993" w:type="dxa"/>
            <w:shd w:val="clear" w:color="000000" w:fill="CCFFFF"/>
            <w:noWrap/>
            <w:vAlign w:val="center"/>
            <w:hideMark/>
          </w:tcPr>
          <w:p w14:paraId="208E197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33.92</w:t>
            </w:r>
          </w:p>
        </w:tc>
      </w:tr>
      <w:tr w:rsidR="009076A2" w:rsidRPr="000263EF" w14:paraId="072ACD27" w14:textId="77777777" w:rsidTr="009076A2">
        <w:tc>
          <w:tcPr>
            <w:tcW w:w="1838" w:type="dxa"/>
            <w:shd w:val="clear" w:color="000000" w:fill="CCFFFF"/>
            <w:vAlign w:val="center"/>
            <w:hideMark/>
          </w:tcPr>
          <w:p w14:paraId="78343C04"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Leuchars</w:t>
            </w:r>
          </w:p>
        </w:tc>
        <w:tc>
          <w:tcPr>
            <w:tcW w:w="992" w:type="dxa"/>
            <w:shd w:val="clear" w:color="000000" w:fill="808080"/>
            <w:vAlign w:val="center"/>
            <w:hideMark/>
          </w:tcPr>
          <w:p w14:paraId="06EF600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2844196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13.5</w:t>
            </w:r>
          </w:p>
        </w:tc>
        <w:tc>
          <w:tcPr>
            <w:tcW w:w="1236" w:type="dxa"/>
            <w:shd w:val="clear" w:color="auto" w:fill="auto"/>
            <w:noWrap/>
            <w:vAlign w:val="center"/>
            <w:hideMark/>
          </w:tcPr>
          <w:p w14:paraId="578F5FF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7.5</w:t>
            </w:r>
          </w:p>
        </w:tc>
        <w:tc>
          <w:tcPr>
            <w:tcW w:w="993" w:type="dxa"/>
            <w:shd w:val="clear" w:color="auto" w:fill="auto"/>
            <w:noWrap/>
            <w:vAlign w:val="center"/>
            <w:hideMark/>
          </w:tcPr>
          <w:p w14:paraId="3261F8A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738DCC2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11.5</w:t>
            </w:r>
          </w:p>
        </w:tc>
        <w:tc>
          <w:tcPr>
            <w:tcW w:w="1134" w:type="dxa"/>
            <w:shd w:val="clear" w:color="auto" w:fill="auto"/>
            <w:noWrap/>
            <w:vAlign w:val="center"/>
            <w:hideMark/>
          </w:tcPr>
          <w:p w14:paraId="21DED78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0.5</w:t>
            </w:r>
          </w:p>
        </w:tc>
        <w:tc>
          <w:tcPr>
            <w:tcW w:w="993" w:type="dxa"/>
            <w:shd w:val="clear" w:color="auto" w:fill="auto"/>
            <w:noWrap/>
            <w:vAlign w:val="center"/>
            <w:hideMark/>
          </w:tcPr>
          <w:p w14:paraId="7D002A2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A5D92D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2D68A4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3B83DFF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4D350C6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33.00</w:t>
            </w:r>
          </w:p>
        </w:tc>
      </w:tr>
      <w:tr w:rsidR="009076A2" w:rsidRPr="000263EF" w14:paraId="66822007" w14:textId="77777777" w:rsidTr="009076A2">
        <w:tc>
          <w:tcPr>
            <w:tcW w:w="1838" w:type="dxa"/>
            <w:shd w:val="clear" w:color="000000" w:fill="CCFFFF"/>
            <w:vAlign w:val="center"/>
            <w:hideMark/>
          </w:tcPr>
          <w:p w14:paraId="100D07F2"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lastRenderedPageBreak/>
              <w:t>Netheravon</w:t>
            </w:r>
          </w:p>
        </w:tc>
        <w:tc>
          <w:tcPr>
            <w:tcW w:w="992" w:type="dxa"/>
            <w:shd w:val="clear" w:color="000000" w:fill="808080"/>
            <w:vAlign w:val="center"/>
            <w:hideMark/>
          </w:tcPr>
          <w:p w14:paraId="5EF679E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30B0369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12</w:t>
            </w:r>
          </w:p>
        </w:tc>
        <w:tc>
          <w:tcPr>
            <w:tcW w:w="1236" w:type="dxa"/>
            <w:shd w:val="clear" w:color="auto" w:fill="auto"/>
            <w:noWrap/>
            <w:vAlign w:val="center"/>
            <w:hideMark/>
          </w:tcPr>
          <w:p w14:paraId="732C03B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8</w:t>
            </w:r>
          </w:p>
        </w:tc>
        <w:tc>
          <w:tcPr>
            <w:tcW w:w="993" w:type="dxa"/>
            <w:shd w:val="clear" w:color="auto" w:fill="auto"/>
            <w:noWrap/>
            <w:vAlign w:val="center"/>
            <w:hideMark/>
          </w:tcPr>
          <w:p w14:paraId="7A9880A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478BEDB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1.5</w:t>
            </w:r>
          </w:p>
        </w:tc>
        <w:tc>
          <w:tcPr>
            <w:tcW w:w="1134" w:type="dxa"/>
            <w:shd w:val="clear" w:color="auto" w:fill="auto"/>
            <w:noWrap/>
            <w:vAlign w:val="center"/>
            <w:hideMark/>
          </w:tcPr>
          <w:p w14:paraId="5E2B731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43EB7C5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C0D216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992" w:type="dxa"/>
            <w:shd w:val="clear" w:color="auto" w:fill="auto"/>
            <w:noWrap/>
            <w:vAlign w:val="center"/>
            <w:hideMark/>
          </w:tcPr>
          <w:p w14:paraId="5EC6DDB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0E35381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9</w:t>
            </w:r>
          </w:p>
        </w:tc>
        <w:tc>
          <w:tcPr>
            <w:tcW w:w="993" w:type="dxa"/>
            <w:shd w:val="clear" w:color="000000" w:fill="CCFFFF"/>
            <w:noWrap/>
            <w:vAlign w:val="center"/>
            <w:hideMark/>
          </w:tcPr>
          <w:p w14:paraId="2AB46B3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31.50</w:t>
            </w:r>
          </w:p>
        </w:tc>
      </w:tr>
      <w:tr w:rsidR="009076A2" w:rsidRPr="000263EF" w14:paraId="7D8F600E" w14:textId="77777777" w:rsidTr="009076A2">
        <w:tc>
          <w:tcPr>
            <w:tcW w:w="1838" w:type="dxa"/>
            <w:shd w:val="clear" w:color="000000" w:fill="CCFFFF"/>
            <w:vAlign w:val="center"/>
            <w:hideMark/>
          </w:tcPr>
          <w:p w14:paraId="2913A0D5"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Merryfield</w:t>
            </w:r>
          </w:p>
        </w:tc>
        <w:tc>
          <w:tcPr>
            <w:tcW w:w="992" w:type="dxa"/>
            <w:shd w:val="clear" w:color="000000" w:fill="808080"/>
            <w:vAlign w:val="center"/>
            <w:hideMark/>
          </w:tcPr>
          <w:p w14:paraId="710DE19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3C956D3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5.5</w:t>
            </w:r>
          </w:p>
        </w:tc>
        <w:tc>
          <w:tcPr>
            <w:tcW w:w="1236" w:type="dxa"/>
            <w:shd w:val="clear" w:color="auto" w:fill="auto"/>
            <w:noWrap/>
            <w:vAlign w:val="center"/>
            <w:hideMark/>
          </w:tcPr>
          <w:p w14:paraId="4B8C033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13</w:t>
            </w:r>
          </w:p>
        </w:tc>
        <w:tc>
          <w:tcPr>
            <w:tcW w:w="993" w:type="dxa"/>
            <w:shd w:val="clear" w:color="auto" w:fill="auto"/>
            <w:noWrap/>
            <w:vAlign w:val="center"/>
            <w:hideMark/>
          </w:tcPr>
          <w:p w14:paraId="55652BB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4.5</w:t>
            </w:r>
          </w:p>
        </w:tc>
        <w:tc>
          <w:tcPr>
            <w:tcW w:w="1275" w:type="dxa"/>
            <w:shd w:val="clear" w:color="auto" w:fill="auto"/>
            <w:noWrap/>
            <w:vAlign w:val="center"/>
            <w:hideMark/>
          </w:tcPr>
          <w:p w14:paraId="254A6B7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5.5</w:t>
            </w:r>
          </w:p>
        </w:tc>
        <w:tc>
          <w:tcPr>
            <w:tcW w:w="1134" w:type="dxa"/>
            <w:shd w:val="clear" w:color="auto" w:fill="auto"/>
            <w:noWrap/>
            <w:vAlign w:val="center"/>
            <w:hideMark/>
          </w:tcPr>
          <w:p w14:paraId="330A5EB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2FE1920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7BAC5C8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1E6596A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3A51841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w:t>
            </w:r>
          </w:p>
        </w:tc>
        <w:tc>
          <w:tcPr>
            <w:tcW w:w="993" w:type="dxa"/>
            <w:shd w:val="clear" w:color="000000" w:fill="CCFFFF"/>
            <w:noWrap/>
            <w:vAlign w:val="center"/>
            <w:hideMark/>
          </w:tcPr>
          <w:p w14:paraId="644671F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30.50</w:t>
            </w:r>
          </w:p>
        </w:tc>
      </w:tr>
      <w:tr w:rsidR="009076A2" w:rsidRPr="000263EF" w14:paraId="5415A17F" w14:textId="77777777" w:rsidTr="009076A2">
        <w:tc>
          <w:tcPr>
            <w:tcW w:w="1838" w:type="dxa"/>
            <w:shd w:val="clear" w:color="000000" w:fill="CCFFFF"/>
            <w:vAlign w:val="center"/>
            <w:hideMark/>
          </w:tcPr>
          <w:p w14:paraId="0064E9EF"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Linton on Ouse</w:t>
            </w:r>
          </w:p>
        </w:tc>
        <w:tc>
          <w:tcPr>
            <w:tcW w:w="992" w:type="dxa"/>
            <w:shd w:val="clear" w:color="000000" w:fill="808080"/>
            <w:vAlign w:val="center"/>
            <w:hideMark/>
          </w:tcPr>
          <w:p w14:paraId="3A6F183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5300DE2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10.5</w:t>
            </w:r>
          </w:p>
        </w:tc>
        <w:tc>
          <w:tcPr>
            <w:tcW w:w="1236" w:type="dxa"/>
            <w:shd w:val="clear" w:color="auto" w:fill="auto"/>
            <w:noWrap/>
            <w:vAlign w:val="center"/>
            <w:hideMark/>
          </w:tcPr>
          <w:p w14:paraId="635692A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2.5</w:t>
            </w:r>
          </w:p>
        </w:tc>
        <w:tc>
          <w:tcPr>
            <w:tcW w:w="993" w:type="dxa"/>
            <w:shd w:val="clear" w:color="auto" w:fill="auto"/>
            <w:noWrap/>
            <w:vAlign w:val="center"/>
            <w:hideMark/>
          </w:tcPr>
          <w:p w14:paraId="0B44AB0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6.75</w:t>
            </w:r>
          </w:p>
        </w:tc>
        <w:tc>
          <w:tcPr>
            <w:tcW w:w="1275" w:type="dxa"/>
            <w:shd w:val="clear" w:color="auto" w:fill="auto"/>
            <w:noWrap/>
            <w:vAlign w:val="center"/>
            <w:hideMark/>
          </w:tcPr>
          <w:p w14:paraId="64629C6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3.75</w:t>
            </w:r>
          </w:p>
        </w:tc>
        <w:tc>
          <w:tcPr>
            <w:tcW w:w="1134" w:type="dxa"/>
            <w:shd w:val="clear" w:color="auto" w:fill="auto"/>
            <w:noWrap/>
            <w:vAlign w:val="center"/>
            <w:hideMark/>
          </w:tcPr>
          <w:p w14:paraId="36184D8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D64046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61097F4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465299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77F9CC1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6</w:t>
            </w:r>
          </w:p>
        </w:tc>
        <w:tc>
          <w:tcPr>
            <w:tcW w:w="993" w:type="dxa"/>
            <w:shd w:val="clear" w:color="000000" w:fill="CCFFFF"/>
            <w:noWrap/>
            <w:vAlign w:val="center"/>
            <w:hideMark/>
          </w:tcPr>
          <w:p w14:paraId="4518663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29.50</w:t>
            </w:r>
          </w:p>
        </w:tc>
      </w:tr>
      <w:tr w:rsidR="009076A2" w:rsidRPr="000263EF" w14:paraId="5D944E17" w14:textId="77777777" w:rsidTr="009076A2">
        <w:tc>
          <w:tcPr>
            <w:tcW w:w="1838" w:type="dxa"/>
            <w:shd w:val="clear" w:color="000000" w:fill="CCFFFF"/>
            <w:vAlign w:val="center"/>
            <w:hideMark/>
          </w:tcPr>
          <w:p w14:paraId="5CE15F59"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Thorney Island</w:t>
            </w:r>
          </w:p>
        </w:tc>
        <w:tc>
          <w:tcPr>
            <w:tcW w:w="992" w:type="dxa"/>
            <w:shd w:val="clear" w:color="000000" w:fill="808080"/>
            <w:vAlign w:val="center"/>
            <w:hideMark/>
          </w:tcPr>
          <w:p w14:paraId="4D13CDD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0BCCC29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3.75</w:t>
            </w:r>
          </w:p>
        </w:tc>
        <w:tc>
          <w:tcPr>
            <w:tcW w:w="1236" w:type="dxa"/>
            <w:shd w:val="clear" w:color="auto" w:fill="auto"/>
            <w:noWrap/>
            <w:vAlign w:val="center"/>
            <w:hideMark/>
          </w:tcPr>
          <w:p w14:paraId="4952F77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9.25</w:t>
            </w:r>
          </w:p>
        </w:tc>
        <w:tc>
          <w:tcPr>
            <w:tcW w:w="993" w:type="dxa"/>
            <w:shd w:val="clear" w:color="auto" w:fill="auto"/>
            <w:noWrap/>
            <w:vAlign w:val="center"/>
            <w:hideMark/>
          </w:tcPr>
          <w:p w14:paraId="0EEDA3A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275" w:type="dxa"/>
            <w:shd w:val="clear" w:color="auto" w:fill="auto"/>
            <w:noWrap/>
            <w:vAlign w:val="center"/>
            <w:hideMark/>
          </w:tcPr>
          <w:p w14:paraId="4DABC8F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7.25</w:t>
            </w:r>
          </w:p>
        </w:tc>
        <w:tc>
          <w:tcPr>
            <w:tcW w:w="1134" w:type="dxa"/>
            <w:shd w:val="clear" w:color="auto" w:fill="auto"/>
            <w:noWrap/>
            <w:vAlign w:val="center"/>
            <w:hideMark/>
          </w:tcPr>
          <w:p w14:paraId="524A2F6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030A7E8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4A4ECA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617232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40AB616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7.5</w:t>
            </w:r>
          </w:p>
        </w:tc>
        <w:tc>
          <w:tcPr>
            <w:tcW w:w="993" w:type="dxa"/>
            <w:shd w:val="clear" w:color="000000" w:fill="CCFFFF"/>
            <w:noWrap/>
            <w:vAlign w:val="center"/>
            <w:hideMark/>
          </w:tcPr>
          <w:p w14:paraId="09C4CA5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28.75</w:t>
            </w:r>
          </w:p>
        </w:tc>
      </w:tr>
      <w:tr w:rsidR="009076A2" w:rsidRPr="000263EF" w14:paraId="19DB5C4E" w14:textId="77777777" w:rsidTr="009076A2">
        <w:tc>
          <w:tcPr>
            <w:tcW w:w="1838" w:type="dxa"/>
            <w:shd w:val="clear" w:color="000000" w:fill="CCFFFF"/>
            <w:vAlign w:val="center"/>
            <w:hideMark/>
          </w:tcPr>
          <w:p w14:paraId="1D84AF4F"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Donna Nook</w:t>
            </w:r>
          </w:p>
        </w:tc>
        <w:tc>
          <w:tcPr>
            <w:tcW w:w="992" w:type="dxa"/>
            <w:shd w:val="clear" w:color="000000" w:fill="808080"/>
            <w:vAlign w:val="center"/>
            <w:hideMark/>
          </w:tcPr>
          <w:p w14:paraId="0646333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4E2732F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w:t>
            </w:r>
          </w:p>
        </w:tc>
        <w:tc>
          <w:tcPr>
            <w:tcW w:w="1236" w:type="dxa"/>
            <w:shd w:val="clear" w:color="auto" w:fill="auto"/>
            <w:noWrap/>
            <w:vAlign w:val="center"/>
            <w:hideMark/>
          </w:tcPr>
          <w:p w14:paraId="50DC4A0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8.75</w:t>
            </w:r>
          </w:p>
        </w:tc>
        <w:tc>
          <w:tcPr>
            <w:tcW w:w="993" w:type="dxa"/>
            <w:shd w:val="clear" w:color="auto" w:fill="auto"/>
            <w:noWrap/>
            <w:vAlign w:val="center"/>
            <w:hideMark/>
          </w:tcPr>
          <w:p w14:paraId="2E12111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1.5</w:t>
            </w:r>
          </w:p>
        </w:tc>
        <w:tc>
          <w:tcPr>
            <w:tcW w:w="1275" w:type="dxa"/>
            <w:shd w:val="clear" w:color="auto" w:fill="auto"/>
            <w:noWrap/>
            <w:vAlign w:val="center"/>
            <w:hideMark/>
          </w:tcPr>
          <w:p w14:paraId="062691E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10B8DA2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1E961F0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w:t>
            </w:r>
          </w:p>
        </w:tc>
        <w:tc>
          <w:tcPr>
            <w:tcW w:w="992" w:type="dxa"/>
            <w:shd w:val="clear" w:color="auto" w:fill="auto"/>
            <w:noWrap/>
            <w:vAlign w:val="center"/>
            <w:hideMark/>
          </w:tcPr>
          <w:p w14:paraId="00320C7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1B15FE4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35C91F6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w:t>
            </w:r>
          </w:p>
        </w:tc>
        <w:tc>
          <w:tcPr>
            <w:tcW w:w="993" w:type="dxa"/>
            <w:shd w:val="clear" w:color="000000" w:fill="CCFFFF"/>
            <w:noWrap/>
            <w:vAlign w:val="center"/>
            <w:hideMark/>
          </w:tcPr>
          <w:p w14:paraId="7FC73F7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28.25</w:t>
            </w:r>
          </w:p>
        </w:tc>
      </w:tr>
      <w:tr w:rsidR="009076A2" w:rsidRPr="000263EF" w14:paraId="216DF3C9" w14:textId="77777777" w:rsidTr="009076A2">
        <w:tc>
          <w:tcPr>
            <w:tcW w:w="1838" w:type="dxa"/>
            <w:shd w:val="clear" w:color="000000" w:fill="CCFFFF"/>
            <w:vAlign w:val="center"/>
            <w:hideMark/>
          </w:tcPr>
          <w:p w14:paraId="0F70D150"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Pembrey Sands</w:t>
            </w:r>
          </w:p>
        </w:tc>
        <w:tc>
          <w:tcPr>
            <w:tcW w:w="992" w:type="dxa"/>
            <w:shd w:val="clear" w:color="000000" w:fill="808080"/>
            <w:vAlign w:val="center"/>
            <w:hideMark/>
          </w:tcPr>
          <w:p w14:paraId="761AADA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78848CF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7.5</w:t>
            </w:r>
          </w:p>
        </w:tc>
        <w:tc>
          <w:tcPr>
            <w:tcW w:w="1236" w:type="dxa"/>
            <w:shd w:val="clear" w:color="auto" w:fill="auto"/>
            <w:noWrap/>
            <w:vAlign w:val="center"/>
            <w:hideMark/>
          </w:tcPr>
          <w:p w14:paraId="10220EC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14.75</w:t>
            </w:r>
          </w:p>
        </w:tc>
        <w:tc>
          <w:tcPr>
            <w:tcW w:w="993" w:type="dxa"/>
            <w:shd w:val="clear" w:color="auto" w:fill="auto"/>
            <w:noWrap/>
            <w:vAlign w:val="center"/>
            <w:hideMark/>
          </w:tcPr>
          <w:p w14:paraId="059E5AD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270F9C7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1.5</w:t>
            </w:r>
          </w:p>
        </w:tc>
        <w:tc>
          <w:tcPr>
            <w:tcW w:w="1134" w:type="dxa"/>
            <w:shd w:val="clear" w:color="auto" w:fill="auto"/>
            <w:noWrap/>
            <w:vAlign w:val="center"/>
            <w:hideMark/>
          </w:tcPr>
          <w:p w14:paraId="1CF210B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0D79138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78EE047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5E2E49C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30D2585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4.5</w:t>
            </w:r>
          </w:p>
        </w:tc>
        <w:tc>
          <w:tcPr>
            <w:tcW w:w="993" w:type="dxa"/>
            <w:shd w:val="clear" w:color="000000" w:fill="CCFFFF"/>
            <w:noWrap/>
            <w:vAlign w:val="center"/>
            <w:hideMark/>
          </w:tcPr>
          <w:p w14:paraId="1094397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28.25</w:t>
            </w:r>
          </w:p>
        </w:tc>
      </w:tr>
      <w:tr w:rsidR="009076A2" w:rsidRPr="000263EF" w14:paraId="3E43E126" w14:textId="77777777" w:rsidTr="009076A2">
        <w:tc>
          <w:tcPr>
            <w:tcW w:w="1838" w:type="dxa"/>
            <w:shd w:val="clear" w:color="000000" w:fill="CCFFFF"/>
            <w:vAlign w:val="center"/>
            <w:hideMark/>
          </w:tcPr>
          <w:p w14:paraId="122E202B"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Hurn Civil</w:t>
            </w:r>
          </w:p>
        </w:tc>
        <w:tc>
          <w:tcPr>
            <w:tcW w:w="992" w:type="dxa"/>
            <w:shd w:val="clear" w:color="000000" w:fill="808080"/>
            <w:vAlign w:val="center"/>
            <w:hideMark/>
          </w:tcPr>
          <w:p w14:paraId="0E94C34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7C1524D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1.5</w:t>
            </w:r>
          </w:p>
        </w:tc>
        <w:tc>
          <w:tcPr>
            <w:tcW w:w="1236" w:type="dxa"/>
            <w:shd w:val="clear" w:color="auto" w:fill="auto"/>
            <w:noWrap/>
            <w:vAlign w:val="center"/>
            <w:hideMark/>
          </w:tcPr>
          <w:p w14:paraId="5233D52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12</w:t>
            </w:r>
          </w:p>
        </w:tc>
        <w:tc>
          <w:tcPr>
            <w:tcW w:w="993" w:type="dxa"/>
            <w:shd w:val="clear" w:color="auto" w:fill="auto"/>
            <w:noWrap/>
            <w:vAlign w:val="center"/>
            <w:hideMark/>
          </w:tcPr>
          <w:p w14:paraId="2984184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4BA4F61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134" w:type="dxa"/>
            <w:shd w:val="clear" w:color="auto" w:fill="auto"/>
            <w:noWrap/>
            <w:vAlign w:val="center"/>
            <w:hideMark/>
          </w:tcPr>
          <w:p w14:paraId="1282ED4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w:t>
            </w:r>
          </w:p>
        </w:tc>
        <w:tc>
          <w:tcPr>
            <w:tcW w:w="993" w:type="dxa"/>
            <w:shd w:val="clear" w:color="auto" w:fill="auto"/>
            <w:noWrap/>
            <w:vAlign w:val="center"/>
            <w:hideMark/>
          </w:tcPr>
          <w:p w14:paraId="43D5E42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5.75</w:t>
            </w:r>
          </w:p>
        </w:tc>
        <w:tc>
          <w:tcPr>
            <w:tcW w:w="992" w:type="dxa"/>
            <w:shd w:val="clear" w:color="auto" w:fill="auto"/>
            <w:noWrap/>
            <w:vAlign w:val="center"/>
            <w:hideMark/>
          </w:tcPr>
          <w:p w14:paraId="7F9FB0A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2C4988E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1C15FEA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5.5</w:t>
            </w:r>
          </w:p>
        </w:tc>
        <w:tc>
          <w:tcPr>
            <w:tcW w:w="993" w:type="dxa"/>
            <w:shd w:val="clear" w:color="000000" w:fill="CCFFFF"/>
            <w:noWrap/>
            <w:vAlign w:val="center"/>
            <w:hideMark/>
          </w:tcPr>
          <w:p w14:paraId="12D631D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27.75</w:t>
            </w:r>
          </w:p>
        </w:tc>
      </w:tr>
      <w:tr w:rsidR="009076A2" w:rsidRPr="000263EF" w14:paraId="05C44807" w14:textId="77777777" w:rsidTr="009076A2">
        <w:tc>
          <w:tcPr>
            <w:tcW w:w="1838" w:type="dxa"/>
            <w:shd w:val="clear" w:color="000000" w:fill="CCFFFF"/>
            <w:vAlign w:val="center"/>
            <w:hideMark/>
          </w:tcPr>
          <w:p w14:paraId="4D213DEE"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West Freugh</w:t>
            </w:r>
          </w:p>
        </w:tc>
        <w:tc>
          <w:tcPr>
            <w:tcW w:w="992" w:type="dxa"/>
            <w:shd w:val="clear" w:color="000000" w:fill="808080"/>
            <w:vAlign w:val="center"/>
            <w:hideMark/>
          </w:tcPr>
          <w:p w14:paraId="0F51A61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4A5E410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w:t>
            </w:r>
          </w:p>
        </w:tc>
        <w:tc>
          <w:tcPr>
            <w:tcW w:w="1236" w:type="dxa"/>
            <w:shd w:val="clear" w:color="auto" w:fill="auto"/>
            <w:noWrap/>
            <w:vAlign w:val="center"/>
            <w:hideMark/>
          </w:tcPr>
          <w:p w14:paraId="1CF2C1D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5.75</w:t>
            </w:r>
          </w:p>
        </w:tc>
        <w:tc>
          <w:tcPr>
            <w:tcW w:w="993" w:type="dxa"/>
            <w:shd w:val="clear" w:color="auto" w:fill="auto"/>
            <w:noWrap/>
            <w:vAlign w:val="center"/>
            <w:hideMark/>
          </w:tcPr>
          <w:p w14:paraId="2802B2A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0A8C022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0.75</w:t>
            </w:r>
          </w:p>
        </w:tc>
        <w:tc>
          <w:tcPr>
            <w:tcW w:w="1134" w:type="dxa"/>
            <w:shd w:val="clear" w:color="auto" w:fill="auto"/>
            <w:noWrap/>
            <w:vAlign w:val="center"/>
            <w:hideMark/>
          </w:tcPr>
          <w:p w14:paraId="383ADA4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44D475F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4.5</w:t>
            </w:r>
          </w:p>
        </w:tc>
        <w:tc>
          <w:tcPr>
            <w:tcW w:w="992" w:type="dxa"/>
            <w:shd w:val="clear" w:color="auto" w:fill="auto"/>
            <w:noWrap/>
            <w:vAlign w:val="center"/>
            <w:hideMark/>
          </w:tcPr>
          <w:p w14:paraId="25BD4F1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6A908D4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4687FDA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13.25</w:t>
            </w:r>
          </w:p>
        </w:tc>
        <w:tc>
          <w:tcPr>
            <w:tcW w:w="993" w:type="dxa"/>
            <w:shd w:val="clear" w:color="000000" w:fill="CCFFFF"/>
            <w:noWrap/>
            <w:vAlign w:val="center"/>
            <w:hideMark/>
          </w:tcPr>
          <w:p w14:paraId="6A1A15D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27.25</w:t>
            </w:r>
          </w:p>
        </w:tc>
      </w:tr>
      <w:tr w:rsidR="009076A2" w:rsidRPr="000263EF" w14:paraId="14A9EBCE" w14:textId="77777777" w:rsidTr="009076A2">
        <w:tc>
          <w:tcPr>
            <w:tcW w:w="1838" w:type="dxa"/>
            <w:shd w:val="clear" w:color="000000" w:fill="CCFFFF"/>
            <w:vAlign w:val="center"/>
            <w:hideMark/>
          </w:tcPr>
          <w:p w14:paraId="560BD822"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Project Grapevine</w:t>
            </w:r>
          </w:p>
        </w:tc>
        <w:tc>
          <w:tcPr>
            <w:tcW w:w="992" w:type="dxa"/>
            <w:shd w:val="clear" w:color="000000" w:fill="808080"/>
            <w:vAlign w:val="center"/>
            <w:hideMark/>
          </w:tcPr>
          <w:p w14:paraId="1F6F74E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11E4B8F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w:t>
            </w:r>
          </w:p>
        </w:tc>
        <w:tc>
          <w:tcPr>
            <w:tcW w:w="1236" w:type="dxa"/>
            <w:shd w:val="clear" w:color="auto" w:fill="auto"/>
            <w:noWrap/>
            <w:vAlign w:val="center"/>
            <w:hideMark/>
          </w:tcPr>
          <w:p w14:paraId="0E9940B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2854638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21</w:t>
            </w:r>
          </w:p>
        </w:tc>
        <w:tc>
          <w:tcPr>
            <w:tcW w:w="1275" w:type="dxa"/>
            <w:shd w:val="clear" w:color="auto" w:fill="auto"/>
            <w:noWrap/>
            <w:vAlign w:val="center"/>
            <w:hideMark/>
          </w:tcPr>
          <w:p w14:paraId="487C057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w:t>
            </w:r>
          </w:p>
        </w:tc>
        <w:tc>
          <w:tcPr>
            <w:tcW w:w="1134" w:type="dxa"/>
            <w:shd w:val="clear" w:color="auto" w:fill="auto"/>
            <w:noWrap/>
            <w:vAlign w:val="center"/>
            <w:hideMark/>
          </w:tcPr>
          <w:p w14:paraId="58EA9FF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3C088D1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2F1A9A6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2AA3425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54347E9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7CE913C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27.00</w:t>
            </w:r>
          </w:p>
        </w:tc>
      </w:tr>
      <w:tr w:rsidR="009076A2" w:rsidRPr="000263EF" w14:paraId="4D7F84F8" w14:textId="77777777" w:rsidTr="009076A2">
        <w:tc>
          <w:tcPr>
            <w:tcW w:w="1838" w:type="dxa"/>
            <w:shd w:val="clear" w:color="000000" w:fill="CCFFFF"/>
            <w:vAlign w:val="center"/>
            <w:hideMark/>
          </w:tcPr>
          <w:p w14:paraId="55C7FE33"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Aldergrove</w:t>
            </w:r>
          </w:p>
        </w:tc>
        <w:tc>
          <w:tcPr>
            <w:tcW w:w="992" w:type="dxa"/>
            <w:shd w:val="clear" w:color="000000" w:fill="808080"/>
            <w:vAlign w:val="center"/>
            <w:hideMark/>
          </w:tcPr>
          <w:p w14:paraId="746FC57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7EF839E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w:t>
            </w:r>
          </w:p>
        </w:tc>
        <w:tc>
          <w:tcPr>
            <w:tcW w:w="1236" w:type="dxa"/>
            <w:shd w:val="clear" w:color="auto" w:fill="auto"/>
            <w:noWrap/>
            <w:vAlign w:val="center"/>
            <w:hideMark/>
          </w:tcPr>
          <w:p w14:paraId="13D1551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8</w:t>
            </w:r>
          </w:p>
        </w:tc>
        <w:tc>
          <w:tcPr>
            <w:tcW w:w="993" w:type="dxa"/>
            <w:shd w:val="clear" w:color="auto" w:fill="auto"/>
            <w:noWrap/>
            <w:vAlign w:val="center"/>
            <w:hideMark/>
          </w:tcPr>
          <w:p w14:paraId="60BB146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040B59B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427E6DB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0743FF5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w:t>
            </w:r>
          </w:p>
        </w:tc>
        <w:tc>
          <w:tcPr>
            <w:tcW w:w="992" w:type="dxa"/>
            <w:shd w:val="clear" w:color="auto" w:fill="auto"/>
            <w:noWrap/>
            <w:vAlign w:val="center"/>
            <w:hideMark/>
          </w:tcPr>
          <w:p w14:paraId="56A6873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D9F0D9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69D86EC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11</w:t>
            </w:r>
          </w:p>
        </w:tc>
        <w:tc>
          <w:tcPr>
            <w:tcW w:w="993" w:type="dxa"/>
            <w:shd w:val="clear" w:color="000000" w:fill="CCFFFF"/>
            <w:noWrap/>
            <w:vAlign w:val="center"/>
            <w:hideMark/>
          </w:tcPr>
          <w:p w14:paraId="2F1ED93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25.00</w:t>
            </w:r>
          </w:p>
        </w:tc>
      </w:tr>
      <w:tr w:rsidR="009076A2" w:rsidRPr="000263EF" w14:paraId="772E4083" w14:textId="77777777" w:rsidTr="009076A2">
        <w:tc>
          <w:tcPr>
            <w:tcW w:w="1838" w:type="dxa"/>
            <w:shd w:val="clear" w:color="000000" w:fill="CCFFFF"/>
            <w:vAlign w:val="center"/>
            <w:hideMark/>
          </w:tcPr>
          <w:p w14:paraId="301CF935"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 xml:space="preserve">TA - LOSSIEMOUTH - MMA P8 </w:t>
            </w:r>
          </w:p>
        </w:tc>
        <w:tc>
          <w:tcPr>
            <w:tcW w:w="992" w:type="dxa"/>
            <w:shd w:val="clear" w:color="000000" w:fill="808080"/>
            <w:vAlign w:val="center"/>
            <w:hideMark/>
          </w:tcPr>
          <w:p w14:paraId="62913B4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789CB2A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24.5</w:t>
            </w:r>
          </w:p>
        </w:tc>
        <w:tc>
          <w:tcPr>
            <w:tcW w:w="1236" w:type="dxa"/>
            <w:shd w:val="clear" w:color="auto" w:fill="auto"/>
            <w:noWrap/>
            <w:vAlign w:val="center"/>
            <w:hideMark/>
          </w:tcPr>
          <w:p w14:paraId="2E7F1EB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DCA2F2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3080528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45EB9B1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7AAA10E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695773A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5AFD237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3C4561F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4CCD331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24.50</w:t>
            </w:r>
          </w:p>
        </w:tc>
      </w:tr>
      <w:tr w:rsidR="009076A2" w:rsidRPr="000263EF" w14:paraId="46921315" w14:textId="77777777" w:rsidTr="009076A2">
        <w:tc>
          <w:tcPr>
            <w:tcW w:w="1838" w:type="dxa"/>
            <w:shd w:val="clear" w:color="000000" w:fill="CCFFFF"/>
            <w:vAlign w:val="center"/>
            <w:hideMark/>
          </w:tcPr>
          <w:p w14:paraId="446DDA26"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TA - CONINGSBY - Project Miller</w:t>
            </w:r>
          </w:p>
        </w:tc>
        <w:tc>
          <w:tcPr>
            <w:tcW w:w="992" w:type="dxa"/>
            <w:shd w:val="clear" w:color="000000" w:fill="808080"/>
            <w:vAlign w:val="center"/>
            <w:hideMark/>
          </w:tcPr>
          <w:p w14:paraId="4556C7A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2D37634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18</w:t>
            </w:r>
          </w:p>
        </w:tc>
        <w:tc>
          <w:tcPr>
            <w:tcW w:w="1236" w:type="dxa"/>
            <w:shd w:val="clear" w:color="auto" w:fill="auto"/>
            <w:noWrap/>
            <w:vAlign w:val="center"/>
            <w:hideMark/>
          </w:tcPr>
          <w:p w14:paraId="40E8B1C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39F8D2F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19C340D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729BB83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AF7320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58482AB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639B69F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5C3D57D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6.5</w:t>
            </w:r>
          </w:p>
        </w:tc>
        <w:tc>
          <w:tcPr>
            <w:tcW w:w="993" w:type="dxa"/>
            <w:shd w:val="clear" w:color="000000" w:fill="CCFFFF"/>
            <w:noWrap/>
            <w:vAlign w:val="center"/>
            <w:hideMark/>
          </w:tcPr>
          <w:p w14:paraId="385F998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24.50</w:t>
            </w:r>
          </w:p>
        </w:tc>
      </w:tr>
      <w:tr w:rsidR="009076A2" w:rsidRPr="000263EF" w14:paraId="383CCA3B" w14:textId="77777777" w:rsidTr="009076A2">
        <w:tc>
          <w:tcPr>
            <w:tcW w:w="1838" w:type="dxa"/>
            <w:shd w:val="clear" w:color="000000" w:fill="CCFFFF"/>
            <w:vAlign w:val="center"/>
            <w:hideMark/>
          </w:tcPr>
          <w:p w14:paraId="6CF2DF33"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Ternhill</w:t>
            </w:r>
          </w:p>
        </w:tc>
        <w:tc>
          <w:tcPr>
            <w:tcW w:w="992" w:type="dxa"/>
            <w:shd w:val="clear" w:color="000000" w:fill="808080"/>
            <w:vAlign w:val="center"/>
            <w:hideMark/>
          </w:tcPr>
          <w:p w14:paraId="3C6987D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378BF9C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w:t>
            </w:r>
          </w:p>
        </w:tc>
        <w:tc>
          <w:tcPr>
            <w:tcW w:w="1236" w:type="dxa"/>
            <w:shd w:val="clear" w:color="auto" w:fill="auto"/>
            <w:noWrap/>
            <w:vAlign w:val="center"/>
            <w:hideMark/>
          </w:tcPr>
          <w:p w14:paraId="0FF9F82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10.5</w:t>
            </w:r>
          </w:p>
        </w:tc>
        <w:tc>
          <w:tcPr>
            <w:tcW w:w="993" w:type="dxa"/>
            <w:shd w:val="clear" w:color="auto" w:fill="auto"/>
            <w:noWrap/>
            <w:vAlign w:val="center"/>
            <w:hideMark/>
          </w:tcPr>
          <w:p w14:paraId="03B18DC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3.75</w:t>
            </w:r>
          </w:p>
        </w:tc>
        <w:tc>
          <w:tcPr>
            <w:tcW w:w="1275" w:type="dxa"/>
            <w:shd w:val="clear" w:color="auto" w:fill="auto"/>
            <w:noWrap/>
            <w:vAlign w:val="center"/>
            <w:hideMark/>
          </w:tcPr>
          <w:p w14:paraId="4D98686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6AE9125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0.5</w:t>
            </w:r>
          </w:p>
        </w:tc>
        <w:tc>
          <w:tcPr>
            <w:tcW w:w="993" w:type="dxa"/>
            <w:shd w:val="clear" w:color="auto" w:fill="auto"/>
            <w:noWrap/>
            <w:vAlign w:val="center"/>
            <w:hideMark/>
          </w:tcPr>
          <w:p w14:paraId="0A71DA9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CDCA3A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77F501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7A2FE64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4.5</w:t>
            </w:r>
          </w:p>
        </w:tc>
        <w:tc>
          <w:tcPr>
            <w:tcW w:w="993" w:type="dxa"/>
            <w:shd w:val="clear" w:color="000000" w:fill="CCFFFF"/>
            <w:noWrap/>
            <w:vAlign w:val="center"/>
            <w:hideMark/>
          </w:tcPr>
          <w:p w14:paraId="1AA1476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24.25</w:t>
            </w:r>
          </w:p>
        </w:tc>
      </w:tr>
      <w:tr w:rsidR="009076A2" w:rsidRPr="000263EF" w14:paraId="0C6D76C5" w14:textId="77777777" w:rsidTr="009076A2">
        <w:tc>
          <w:tcPr>
            <w:tcW w:w="1838" w:type="dxa"/>
            <w:shd w:val="clear" w:color="000000" w:fill="CCFFFF"/>
            <w:vAlign w:val="center"/>
            <w:hideMark/>
          </w:tcPr>
          <w:p w14:paraId="0F26F96D"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Hartland Point</w:t>
            </w:r>
          </w:p>
        </w:tc>
        <w:tc>
          <w:tcPr>
            <w:tcW w:w="992" w:type="dxa"/>
            <w:shd w:val="clear" w:color="000000" w:fill="808080"/>
            <w:vAlign w:val="center"/>
            <w:hideMark/>
          </w:tcPr>
          <w:p w14:paraId="653B82B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3712A88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7.75</w:t>
            </w:r>
          </w:p>
        </w:tc>
        <w:tc>
          <w:tcPr>
            <w:tcW w:w="1236" w:type="dxa"/>
            <w:shd w:val="clear" w:color="auto" w:fill="auto"/>
            <w:noWrap/>
            <w:vAlign w:val="center"/>
            <w:hideMark/>
          </w:tcPr>
          <w:p w14:paraId="61D9360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10.75</w:t>
            </w:r>
          </w:p>
        </w:tc>
        <w:tc>
          <w:tcPr>
            <w:tcW w:w="993" w:type="dxa"/>
            <w:shd w:val="clear" w:color="auto" w:fill="auto"/>
            <w:noWrap/>
            <w:vAlign w:val="center"/>
            <w:hideMark/>
          </w:tcPr>
          <w:p w14:paraId="64F9F68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0.75</w:t>
            </w:r>
          </w:p>
        </w:tc>
        <w:tc>
          <w:tcPr>
            <w:tcW w:w="1275" w:type="dxa"/>
            <w:shd w:val="clear" w:color="auto" w:fill="auto"/>
            <w:noWrap/>
            <w:vAlign w:val="center"/>
            <w:hideMark/>
          </w:tcPr>
          <w:p w14:paraId="64740A1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134" w:type="dxa"/>
            <w:shd w:val="clear" w:color="auto" w:fill="auto"/>
            <w:noWrap/>
            <w:vAlign w:val="center"/>
            <w:hideMark/>
          </w:tcPr>
          <w:p w14:paraId="52B3D4C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7F751A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605433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52EFBDD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5252B16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w:t>
            </w:r>
          </w:p>
        </w:tc>
        <w:tc>
          <w:tcPr>
            <w:tcW w:w="993" w:type="dxa"/>
            <w:shd w:val="clear" w:color="000000" w:fill="CCFFFF"/>
            <w:noWrap/>
            <w:vAlign w:val="center"/>
            <w:hideMark/>
          </w:tcPr>
          <w:p w14:paraId="496D980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24.25</w:t>
            </w:r>
          </w:p>
        </w:tc>
      </w:tr>
      <w:tr w:rsidR="009076A2" w:rsidRPr="000263EF" w14:paraId="20A8232F" w14:textId="77777777" w:rsidTr="009076A2">
        <w:tc>
          <w:tcPr>
            <w:tcW w:w="1838" w:type="dxa"/>
            <w:shd w:val="clear" w:color="000000" w:fill="CCFFFF"/>
            <w:vAlign w:val="center"/>
            <w:hideMark/>
          </w:tcPr>
          <w:p w14:paraId="5E722893"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Tain</w:t>
            </w:r>
          </w:p>
        </w:tc>
        <w:tc>
          <w:tcPr>
            <w:tcW w:w="992" w:type="dxa"/>
            <w:shd w:val="clear" w:color="000000" w:fill="808080"/>
            <w:vAlign w:val="center"/>
            <w:hideMark/>
          </w:tcPr>
          <w:p w14:paraId="5C8B746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6CFD8DE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0.5</w:t>
            </w:r>
          </w:p>
        </w:tc>
        <w:tc>
          <w:tcPr>
            <w:tcW w:w="1236" w:type="dxa"/>
            <w:shd w:val="clear" w:color="auto" w:fill="auto"/>
            <w:noWrap/>
            <w:vAlign w:val="center"/>
            <w:hideMark/>
          </w:tcPr>
          <w:p w14:paraId="563A964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11.75</w:t>
            </w:r>
          </w:p>
        </w:tc>
        <w:tc>
          <w:tcPr>
            <w:tcW w:w="993" w:type="dxa"/>
            <w:shd w:val="clear" w:color="auto" w:fill="auto"/>
            <w:noWrap/>
            <w:vAlign w:val="center"/>
            <w:hideMark/>
          </w:tcPr>
          <w:p w14:paraId="20A3682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37E0460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134" w:type="dxa"/>
            <w:shd w:val="clear" w:color="auto" w:fill="auto"/>
            <w:noWrap/>
            <w:vAlign w:val="center"/>
            <w:hideMark/>
          </w:tcPr>
          <w:p w14:paraId="31EBB03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39D526B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13B45C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19F08A1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3BEF0B1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10.5</w:t>
            </w:r>
          </w:p>
        </w:tc>
        <w:tc>
          <w:tcPr>
            <w:tcW w:w="993" w:type="dxa"/>
            <w:shd w:val="clear" w:color="000000" w:fill="CCFFFF"/>
            <w:noWrap/>
            <w:vAlign w:val="center"/>
            <w:hideMark/>
          </w:tcPr>
          <w:p w14:paraId="5C89770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23.75</w:t>
            </w:r>
          </w:p>
        </w:tc>
      </w:tr>
      <w:tr w:rsidR="009076A2" w:rsidRPr="000263EF" w14:paraId="195438F2" w14:textId="77777777" w:rsidTr="009076A2">
        <w:tc>
          <w:tcPr>
            <w:tcW w:w="1838" w:type="dxa"/>
            <w:shd w:val="clear" w:color="000000" w:fill="CCFFFF"/>
            <w:vAlign w:val="center"/>
            <w:hideMark/>
          </w:tcPr>
          <w:p w14:paraId="6D5A7B2B"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lastRenderedPageBreak/>
              <w:t>TA – BRIZE NORTON – New Freight Handling facility</w:t>
            </w:r>
          </w:p>
        </w:tc>
        <w:tc>
          <w:tcPr>
            <w:tcW w:w="992" w:type="dxa"/>
            <w:shd w:val="clear" w:color="000000" w:fill="808080"/>
            <w:vAlign w:val="center"/>
            <w:hideMark/>
          </w:tcPr>
          <w:p w14:paraId="43340A3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3E77F77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23.4</w:t>
            </w:r>
          </w:p>
        </w:tc>
        <w:tc>
          <w:tcPr>
            <w:tcW w:w="1236" w:type="dxa"/>
            <w:shd w:val="clear" w:color="auto" w:fill="auto"/>
            <w:noWrap/>
            <w:vAlign w:val="center"/>
            <w:hideMark/>
          </w:tcPr>
          <w:p w14:paraId="1B5D0E6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BFF846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74863EB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5D2135F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E20412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16719CF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1F9F70F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42BEA22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265EAE5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23.40</w:t>
            </w:r>
          </w:p>
        </w:tc>
      </w:tr>
      <w:tr w:rsidR="009076A2" w:rsidRPr="000263EF" w14:paraId="479E0AD2" w14:textId="77777777" w:rsidTr="009076A2">
        <w:tc>
          <w:tcPr>
            <w:tcW w:w="1838" w:type="dxa"/>
            <w:shd w:val="clear" w:color="000000" w:fill="CCFFFF"/>
            <w:vAlign w:val="center"/>
            <w:hideMark/>
          </w:tcPr>
          <w:p w14:paraId="4F196BDD"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Menwith Hill</w:t>
            </w:r>
          </w:p>
        </w:tc>
        <w:tc>
          <w:tcPr>
            <w:tcW w:w="992" w:type="dxa"/>
            <w:shd w:val="clear" w:color="000000" w:fill="808080"/>
            <w:vAlign w:val="center"/>
            <w:hideMark/>
          </w:tcPr>
          <w:p w14:paraId="1D4BCFD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0071E4D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4.25</w:t>
            </w:r>
          </w:p>
        </w:tc>
        <w:tc>
          <w:tcPr>
            <w:tcW w:w="1236" w:type="dxa"/>
            <w:shd w:val="clear" w:color="auto" w:fill="auto"/>
            <w:noWrap/>
            <w:vAlign w:val="center"/>
            <w:hideMark/>
          </w:tcPr>
          <w:p w14:paraId="2C64F59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12.5</w:t>
            </w:r>
          </w:p>
        </w:tc>
        <w:tc>
          <w:tcPr>
            <w:tcW w:w="993" w:type="dxa"/>
            <w:shd w:val="clear" w:color="auto" w:fill="auto"/>
            <w:noWrap/>
            <w:vAlign w:val="center"/>
            <w:hideMark/>
          </w:tcPr>
          <w:p w14:paraId="382F0B8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7FDB408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w:t>
            </w:r>
          </w:p>
        </w:tc>
        <w:tc>
          <w:tcPr>
            <w:tcW w:w="1134" w:type="dxa"/>
            <w:shd w:val="clear" w:color="auto" w:fill="auto"/>
            <w:noWrap/>
            <w:vAlign w:val="center"/>
            <w:hideMark/>
          </w:tcPr>
          <w:p w14:paraId="19477FD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66FF49A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6ABA0FA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7EF7F83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09F997A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1.75</w:t>
            </w:r>
          </w:p>
        </w:tc>
        <w:tc>
          <w:tcPr>
            <w:tcW w:w="993" w:type="dxa"/>
            <w:shd w:val="clear" w:color="000000" w:fill="CCFFFF"/>
            <w:noWrap/>
            <w:vAlign w:val="center"/>
            <w:hideMark/>
          </w:tcPr>
          <w:p w14:paraId="473B439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21.50</w:t>
            </w:r>
          </w:p>
        </w:tc>
      </w:tr>
      <w:tr w:rsidR="009076A2" w:rsidRPr="000263EF" w14:paraId="03E50ADE" w14:textId="77777777" w:rsidTr="009076A2">
        <w:tc>
          <w:tcPr>
            <w:tcW w:w="1838" w:type="dxa"/>
            <w:shd w:val="clear" w:color="000000" w:fill="CCFFFF"/>
            <w:vAlign w:val="center"/>
            <w:hideMark/>
          </w:tcPr>
          <w:p w14:paraId="1511EEE3"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Tiree</w:t>
            </w:r>
          </w:p>
        </w:tc>
        <w:tc>
          <w:tcPr>
            <w:tcW w:w="992" w:type="dxa"/>
            <w:shd w:val="clear" w:color="000000" w:fill="808080"/>
            <w:vAlign w:val="center"/>
            <w:hideMark/>
          </w:tcPr>
          <w:p w14:paraId="6C0630B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4487A37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1.75</w:t>
            </w:r>
          </w:p>
        </w:tc>
        <w:tc>
          <w:tcPr>
            <w:tcW w:w="1236" w:type="dxa"/>
            <w:shd w:val="clear" w:color="auto" w:fill="auto"/>
            <w:noWrap/>
            <w:vAlign w:val="center"/>
            <w:hideMark/>
          </w:tcPr>
          <w:p w14:paraId="2295DA2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4.75</w:t>
            </w:r>
          </w:p>
        </w:tc>
        <w:tc>
          <w:tcPr>
            <w:tcW w:w="993" w:type="dxa"/>
            <w:shd w:val="clear" w:color="auto" w:fill="auto"/>
            <w:noWrap/>
            <w:vAlign w:val="center"/>
            <w:hideMark/>
          </w:tcPr>
          <w:p w14:paraId="69DDE0A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0.5</w:t>
            </w:r>
          </w:p>
        </w:tc>
        <w:tc>
          <w:tcPr>
            <w:tcW w:w="1275" w:type="dxa"/>
            <w:shd w:val="clear" w:color="auto" w:fill="auto"/>
            <w:noWrap/>
            <w:vAlign w:val="center"/>
            <w:hideMark/>
          </w:tcPr>
          <w:p w14:paraId="0001520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4DB374D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7896F1D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51C9A01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F0FBFD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5A3E7B8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14.5</w:t>
            </w:r>
          </w:p>
        </w:tc>
        <w:tc>
          <w:tcPr>
            <w:tcW w:w="993" w:type="dxa"/>
            <w:shd w:val="clear" w:color="000000" w:fill="CCFFFF"/>
            <w:noWrap/>
            <w:vAlign w:val="center"/>
            <w:hideMark/>
          </w:tcPr>
          <w:p w14:paraId="2A15081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21.50</w:t>
            </w:r>
          </w:p>
        </w:tc>
      </w:tr>
      <w:tr w:rsidR="009076A2" w:rsidRPr="000263EF" w14:paraId="443F44F0" w14:textId="77777777" w:rsidTr="009076A2">
        <w:tc>
          <w:tcPr>
            <w:tcW w:w="1838" w:type="dxa"/>
            <w:shd w:val="clear" w:color="000000" w:fill="CCFFFF"/>
            <w:vAlign w:val="center"/>
            <w:hideMark/>
          </w:tcPr>
          <w:p w14:paraId="04DEA152"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Teeside Civil</w:t>
            </w:r>
          </w:p>
        </w:tc>
        <w:tc>
          <w:tcPr>
            <w:tcW w:w="992" w:type="dxa"/>
            <w:shd w:val="clear" w:color="000000" w:fill="808080"/>
            <w:vAlign w:val="center"/>
            <w:hideMark/>
          </w:tcPr>
          <w:p w14:paraId="6BDF82E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78ACE58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4.75</w:t>
            </w:r>
          </w:p>
        </w:tc>
        <w:tc>
          <w:tcPr>
            <w:tcW w:w="1236" w:type="dxa"/>
            <w:shd w:val="clear" w:color="auto" w:fill="auto"/>
            <w:noWrap/>
            <w:vAlign w:val="center"/>
            <w:hideMark/>
          </w:tcPr>
          <w:p w14:paraId="1BED51C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11.75</w:t>
            </w:r>
          </w:p>
        </w:tc>
        <w:tc>
          <w:tcPr>
            <w:tcW w:w="993" w:type="dxa"/>
            <w:shd w:val="clear" w:color="auto" w:fill="auto"/>
            <w:noWrap/>
            <w:vAlign w:val="center"/>
            <w:hideMark/>
          </w:tcPr>
          <w:p w14:paraId="7A66A63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4F02856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3.25</w:t>
            </w:r>
          </w:p>
        </w:tc>
        <w:tc>
          <w:tcPr>
            <w:tcW w:w="1134" w:type="dxa"/>
            <w:shd w:val="clear" w:color="auto" w:fill="auto"/>
            <w:noWrap/>
            <w:vAlign w:val="center"/>
            <w:hideMark/>
          </w:tcPr>
          <w:p w14:paraId="2EC4DE4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190B23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711F96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79A470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04A2AFA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1.5</w:t>
            </w:r>
          </w:p>
        </w:tc>
        <w:tc>
          <w:tcPr>
            <w:tcW w:w="993" w:type="dxa"/>
            <w:shd w:val="clear" w:color="000000" w:fill="CCFFFF"/>
            <w:noWrap/>
            <w:vAlign w:val="center"/>
            <w:hideMark/>
          </w:tcPr>
          <w:p w14:paraId="70388B2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21.25</w:t>
            </w:r>
          </w:p>
        </w:tc>
      </w:tr>
      <w:tr w:rsidR="009076A2" w:rsidRPr="000263EF" w14:paraId="27662878" w14:textId="77777777" w:rsidTr="009076A2">
        <w:tc>
          <w:tcPr>
            <w:tcW w:w="1838" w:type="dxa"/>
            <w:shd w:val="clear" w:color="000000" w:fill="CCFFFF"/>
            <w:vAlign w:val="center"/>
            <w:hideMark/>
          </w:tcPr>
          <w:p w14:paraId="4A448913"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TA - HIGH WYCOMBE - 11 Group New Op Centre</w:t>
            </w:r>
          </w:p>
        </w:tc>
        <w:tc>
          <w:tcPr>
            <w:tcW w:w="992" w:type="dxa"/>
            <w:shd w:val="clear" w:color="000000" w:fill="808080"/>
            <w:vAlign w:val="center"/>
            <w:hideMark/>
          </w:tcPr>
          <w:p w14:paraId="424B683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61EA807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20.8</w:t>
            </w:r>
          </w:p>
        </w:tc>
        <w:tc>
          <w:tcPr>
            <w:tcW w:w="1236" w:type="dxa"/>
            <w:shd w:val="clear" w:color="auto" w:fill="auto"/>
            <w:noWrap/>
            <w:vAlign w:val="center"/>
            <w:hideMark/>
          </w:tcPr>
          <w:p w14:paraId="7C4F37A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0618285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67D05D8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3FA01E2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7CB123B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2B41F1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31A6A4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676C48A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402D5D6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20.80</w:t>
            </w:r>
          </w:p>
        </w:tc>
      </w:tr>
      <w:tr w:rsidR="009076A2" w:rsidRPr="000263EF" w14:paraId="544A8BC4" w14:textId="77777777" w:rsidTr="009076A2">
        <w:tc>
          <w:tcPr>
            <w:tcW w:w="1838" w:type="dxa"/>
            <w:shd w:val="clear" w:color="000000" w:fill="CCFFFF"/>
            <w:vAlign w:val="center"/>
            <w:hideMark/>
          </w:tcPr>
          <w:p w14:paraId="152B3F77"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Warton Airfield</w:t>
            </w:r>
          </w:p>
        </w:tc>
        <w:tc>
          <w:tcPr>
            <w:tcW w:w="992" w:type="dxa"/>
            <w:shd w:val="clear" w:color="000000" w:fill="808080"/>
            <w:vAlign w:val="center"/>
            <w:hideMark/>
          </w:tcPr>
          <w:p w14:paraId="372E70B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0BA767C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304475A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11</w:t>
            </w:r>
          </w:p>
        </w:tc>
        <w:tc>
          <w:tcPr>
            <w:tcW w:w="993" w:type="dxa"/>
            <w:shd w:val="clear" w:color="auto" w:fill="auto"/>
            <w:noWrap/>
            <w:vAlign w:val="center"/>
            <w:hideMark/>
          </w:tcPr>
          <w:p w14:paraId="4D62BBB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5FC86E3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w:t>
            </w:r>
          </w:p>
        </w:tc>
        <w:tc>
          <w:tcPr>
            <w:tcW w:w="1134" w:type="dxa"/>
            <w:shd w:val="clear" w:color="auto" w:fill="auto"/>
            <w:noWrap/>
            <w:vAlign w:val="center"/>
            <w:hideMark/>
          </w:tcPr>
          <w:p w14:paraId="27381A4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0.5</w:t>
            </w:r>
          </w:p>
        </w:tc>
        <w:tc>
          <w:tcPr>
            <w:tcW w:w="993" w:type="dxa"/>
            <w:shd w:val="clear" w:color="auto" w:fill="auto"/>
            <w:noWrap/>
            <w:vAlign w:val="center"/>
            <w:hideMark/>
          </w:tcPr>
          <w:p w14:paraId="2E55E74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w:t>
            </w:r>
          </w:p>
        </w:tc>
        <w:tc>
          <w:tcPr>
            <w:tcW w:w="992" w:type="dxa"/>
            <w:shd w:val="clear" w:color="auto" w:fill="auto"/>
            <w:noWrap/>
            <w:vAlign w:val="center"/>
            <w:hideMark/>
          </w:tcPr>
          <w:p w14:paraId="3096201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A5A5DB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47C9E7E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w:t>
            </w:r>
          </w:p>
        </w:tc>
        <w:tc>
          <w:tcPr>
            <w:tcW w:w="993" w:type="dxa"/>
            <w:shd w:val="clear" w:color="000000" w:fill="CCFFFF"/>
            <w:noWrap/>
            <w:vAlign w:val="center"/>
            <w:hideMark/>
          </w:tcPr>
          <w:p w14:paraId="27D2927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20.50</w:t>
            </w:r>
          </w:p>
        </w:tc>
      </w:tr>
      <w:tr w:rsidR="009076A2" w:rsidRPr="000263EF" w14:paraId="5A8E2744" w14:textId="77777777" w:rsidTr="009076A2">
        <w:tc>
          <w:tcPr>
            <w:tcW w:w="1838" w:type="dxa"/>
            <w:shd w:val="clear" w:color="000000" w:fill="CCFFFF"/>
            <w:vAlign w:val="center"/>
            <w:hideMark/>
          </w:tcPr>
          <w:p w14:paraId="4AE0CD8C"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TA – FYLINGDALES – New Secure facility</w:t>
            </w:r>
          </w:p>
        </w:tc>
        <w:tc>
          <w:tcPr>
            <w:tcW w:w="992" w:type="dxa"/>
            <w:shd w:val="clear" w:color="000000" w:fill="808080"/>
            <w:vAlign w:val="center"/>
            <w:hideMark/>
          </w:tcPr>
          <w:p w14:paraId="2D3A4A8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304AE32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15</w:t>
            </w:r>
          </w:p>
        </w:tc>
        <w:tc>
          <w:tcPr>
            <w:tcW w:w="1236" w:type="dxa"/>
            <w:shd w:val="clear" w:color="auto" w:fill="auto"/>
            <w:noWrap/>
            <w:vAlign w:val="center"/>
            <w:hideMark/>
          </w:tcPr>
          <w:p w14:paraId="43F8560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29086F9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43AD6D5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5.5</w:t>
            </w:r>
          </w:p>
        </w:tc>
        <w:tc>
          <w:tcPr>
            <w:tcW w:w="1134" w:type="dxa"/>
            <w:shd w:val="clear" w:color="auto" w:fill="auto"/>
            <w:noWrap/>
            <w:vAlign w:val="center"/>
            <w:hideMark/>
          </w:tcPr>
          <w:p w14:paraId="6F485DA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463D883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1A06B6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244D65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65E06B0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6D75C83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20.50</w:t>
            </w:r>
          </w:p>
        </w:tc>
      </w:tr>
      <w:tr w:rsidR="009076A2" w:rsidRPr="000263EF" w14:paraId="00FAA336" w14:textId="77777777" w:rsidTr="009076A2">
        <w:tc>
          <w:tcPr>
            <w:tcW w:w="1838" w:type="dxa"/>
            <w:shd w:val="clear" w:color="000000" w:fill="CCFFFF"/>
            <w:vAlign w:val="center"/>
            <w:hideMark/>
          </w:tcPr>
          <w:p w14:paraId="1A853459"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Windy Head</w:t>
            </w:r>
          </w:p>
        </w:tc>
        <w:tc>
          <w:tcPr>
            <w:tcW w:w="992" w:type="dxa"/>
            <w:shd w:val="clear" w:color="000000" w:fill="808080"/>
            <w:vAlign w:val="center"/>
            <w:hideMark/>
          </w:tcPr>
          <w:p w14:paraId="0335E93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464197C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w:t>
            </w:r>
          </w:p>
        </w:tc>
        <w:tc>
          <w:tcPr>
            <w:tcW w:w="1236" w:type="dxa"/>
            <w:shd w:val="clear" w:color="auto" w:fill="auto"/>
            <w:noWrap/>
            <w:vAlign w:val="center"/>
            <w:hideMark/>
          </w:tcPr>
          <w:p w14:paraId="5D67DC1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9.5</w:t>
            </w:r>
          </w:p>
        </w:tc>
        <w:tc>
          <w:tcPr>
            <w:tcW w:w="993" w:type="dxa"/>
            <w:shd w:val="clear" w:color="auto" w:fill="auto"/>
            <w:noWrap/>
            <w:vAlign w:val="center"/>
            <w:hideMark/>
          </w:tcPr>
          <w:p w14:paraId="7472934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275" w:type="dxa"/>
            <w:shd w:val="clear" w:color="auto" w:fill="auto"/>
            <w:noWrap/>
            <w:vAlign w:val="center"/>
            <w:hideMark/>
          </w:tcPr>
          <w:p w14:paraId="6A88E47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20B22CD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6E6FB62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EAC0C4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95EC67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03F1C86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7.25</w:t>
            </w:r>
          </w:p>
        </w:tc>
        <w:tc>
          <w:tcPr>
            <w:tcW w:w="993" w:type="dxa"/>
            <w:shd w:val="clear" w:color="000000" w:fill="CCFFFF"/>
            <w:noWrap/>
            <w:vAlign w:val="center"/>
            <w:hideMark/>
          </w:tcPr>
          <w:p w14:paraId="6DA2288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19.75</w:t>
            </w:r>
          </w:p>
        </w:tc>
      </w:tr>
      <w:tr w:rsidR="009076A2" w:rsidRPr="000263EF" w14:paraId="3B92FE4B" w14:textId="77777777" w:rsidTr="009076A2">
        <w:tc>
          <w:tcPr>
            <w:tcW w:w="1838" w:type="dxa"/>
            <w:shd w:val="clear" w:color="000000" w:fill="CCFFFF"/>
            <w:vAlign w:val="center"/>
            <w:hideMark/>
          </w:tcPr>
          <w:p w14:paraId="2A53F701"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Stornoway</w:t>
            </w:r>
          </w:p>
        </w:tc>
        <w:tc>
          <w:tcPr>
            <w:tcW w:w="992" w:type="dxa"/>
            <w:shd w:val="clear" w:color="000000" w:fill="808080"/>
            <w:vAlign w:val="center"/>
            <w:hideMark/>
          </w:tcPr>
          <w:p w14:paraId="7237B78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5E88BD6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1.75</w:t>
            </w:r>
          </w:p>
        </w:tc>
        <w:tc>
          <w:tcPr>
            <w:tcW w:w="1236" w:type="dxa"/>
            <w:shd w:val="clear" w:color="auto" w:fill="auto"/>
            <w:noWrap/>
            <w:vAlign w:val="center"/>
            <w:hideMark/>
          </w:tcPr>
          <w:p w14:paraId="3ED6E45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6.75</w:t>
            </w:r>
          </w:p>
        </w:tc>
        <w:tc>
          <w:tcPr>
            <w:tcW w:w="993" w:type="dxa"/>
            <w:shd w:val="clear" w:color="auto" w:fill="auto"/>
            <w:noWrap/>
            <w:vAlign w:val="center"/>
            <w:hideMark/>
          </w:tcPr>
          <w:p w14:paraId="5501F7B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47888D0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5C97412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31AC29F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4D2178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7ADCB3F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7FF0C71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11</w:t>
            </w:r>
          </w:p>
        </w:tc>
        <w:tc>
          <w:tcPr>
            <w:tcW w:w="993" w:type="dxa"/>
            <w:shd w:val="clear" w:color="000000" w:fill="CCFFFF"/>
            <w:noWrap/>
            <w:vAlign w:val="center"/>
            <w:hideMark/>
          </w:tcPr>
          <w:p w14:paraId="5313D9A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19.50</w:t>
            </w:r>
          </w:p>
        </w:tc>
      </w:tr>
      <w:tr w:rsidR="009076A2" w:rsidRPr="000263EF" w14:paraId="6597901A" w14:textId="77777777" w:rsidTr="009076A2">
        <w:tc>
          <w:tcPr>
            <w:tcW w:w="1838" w:type="dxa"/>
            <w:shd w:val="clear" w:color="000000" w:fill="CCFFFF"/>
            <w:vAlign w:val="center"/>
            <w:hideMark/>
          </w:tcPr>
          <w:p w14:paraId="1132566B"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St Kilda</w:t>
            </w:r>
          </w:p>
        </w:tc>
        <w:tc>
          <w:tcPr>
            <w:tcW w:w="992" w:type="dxa"/>
            <w:shd w:val="clear" w:color="000000" w:fill="808080"/>
            <w:vAlign w:val="center"/>
            <w:hideMark/>
          </w:tcPr>
          <w:p w14:paraId="532A122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100810E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11</w:t>
            </w:r>
          </w:p>
        </w:tc>
        <w:tc>
          <w:tcPr>
            <w:tcW w:w="1236" w:type="dxa"/>
            <w:shd w:val="clear" w:color="auto" w:fill="auto"/>
            <w:noWrap/>
            <w:vAlign w:val="center"/>
            <w:hideMark/>
          </w:tcPr>
          <w:p w14:paraId="207C5AF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w:t>
            </w:r>
          </w:p>
        </w:tc>
        <w:tc>
          <w:tcPr>
            <w:tcW w:w="993" w:type="dxa"/>
            <w:shd w:val="clear" w:color="auto" w:fill="auto"/>
            <w:noWrap/>
            <w:vAlign w:val="center"/>
            <w:hideMark/>
          </w:tcPr>
          <w:p w14:paraId="5DBB47D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w:t>
            </w:r>
          </w:p>
        </w:tc>
        <w:tc>
          <w:tcPr>
            <w:tcW w:w="1275" w:type="dxa"/>
            <w:shd w:val="clear" w:color="auto" w:fill="auto"/>
            <w:noWrap/>
            <w:vAlign w:val="center"/>
            <w:hideMark/>
          </w:tcPr>
          <w:p w14:paraId="74BF07B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5F9731A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46587C0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B9BFB4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A02C21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16DD695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471E044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18.00</w:t>
            </w:r>
          </w:p>
        </w:tc>
      </w:tr>
      <w:tr w:rsidR="009076A2" w:rsidRPr="000263EF" w14:paraId="263CF1B2" w14:textId="77777777" w:rsidTr="009076A2">
        <w:tc>
          <w:tcPr>
            <w:tcW w:w="1838" w:type="dxa"/>
            <w:shd w:val="clear" w:color="000000" w:fill="CCFFFF"/>
            <w:vAlign w:val="center"/>
            <w:hideMark/>
          </w:tcPr>
          <w:p w14:paraId="02803401"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TA - MARHAM - ASMT</w:t>
            </w:r>
          </w:p>
        </w:tc>
        <w:tc>
          <w:tcPr>
            <w:tcW w:w="992" w:type="dxa"/>
            <w:shd w:val="clear" w:color="000000" w:fill="808080"/>
            <w:vAlign w:val="center"/>
            <w:hideMark/>
          </w:tcPr>
          <w:p w14:paraId="0B57B5D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3EE7209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15</w:t>
            </w:r>
          </w:p>
        </w:tc>
        <w:tc>
          <w:tcPr>
            <w:tcW w:w="1236" w:type="dxa"/>
            <w:shd w:val="clear" w:color="auto" w:fill="auto"/>
            <w:noWrap/>
            <w:vAlign w:val="center"/>
            <w:hideMark/>
          </w:tcPr>
          <w:p w14:paraId="43DB2A6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49F57F6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6A24E2F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2.25</w:t>
            </w:r>
          </w:p>
        </w:tc>
        <w:tc>
          <w:tcPr>
            <w:tcW w:w="1134" w:type="dxa"/>
            <w:shd w:val="clear" w:color="auto" w:fill="auto"/>
            <w:noWrap/>
            <w:vAlign w:val="center"/>
            <w:hideMark/>
          </w:tcPr>
          <w:p w14:paraId="2424DE9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357B7F0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5DC3F56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0.5</w:t>
            </w:r>
          </w:p>
        </w:tc>
        <w:tc>
          <w:tcPr>
            <w:tcW w:w="992" w:type="dxa"/>
            <w:shd w:val="clear" w:color="auto" w:fill="auto"/>
            <w:noWrap/>
            <w:vAlign w:val="center"/>
            <w:hideMark/>
          </w:tcPr>
          <w:p w14:paraId="41AB029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588ED98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7B3B1FB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17.75</w:t>
            </w:r>
          </w:p>
        </w:tc>
      </w:tr>
      <w:tr w:rsidR="009076A2" w:rsidRPr="000263EF" w14:paraId="15FF2372" w14:textId="77777777" w:rsidTr="009076A2">
        <w:tc>
          <w:tcPr>
            <w:tcW w:w="1838" w:type="dxa"/>
            <w:shd w:val="clear" w:color="000000" w:fill="CCFFFF"/>
            <w:vAlign w:val="center"/>
            <w:hideMark/>
          </w:tcPr>
          <w:p w14:paraId="0B110C50"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TA - WADDINGTON - DOTC(A)</w:t>
            </w:r>
          </w:p>
        </w:tc>
        <w:tc>
          <w:tcPr>
            <w:tcW w:w="992" w:type="dxa"/>
            <w:shd w:val="clear" w:color="000000" w:fill="808080"/>
            <w:vAlign w:val="center"/>
            <w:hideMark/>
          </w:tcPr>
          <w:p w14:paraId="281219F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597A64A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17.5</w:t>
            </w:r>
          </w:p>
        </w:tc>
        <w:tc>
          <w:tcPr>
            <w:tcW w:w="1236" w:type="dxa"/>
            <w:shd w:val="clear" w:color="auto" w:fill="auto"/>
            <w:noWrap/>
            <w:vAlign w:val="center"/>
            <w:hideMark/>
          </w:tcPr>
          <w:p w14:paraId="477451A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46D5E9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02D2A86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6693B10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4AFABD5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103FCAF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7A5A3D5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72EF599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634CD7C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17.50</w:t>
            </w:r>
          </w:p>
        </w:tc>
      </w:tr>
      <w:tr w:rsidR="009076A2" w:rsidRPr="000263EF" w14:paraId="6E3F9542" w14:textId="77777777" w:rsidTr="009076A2">
        <w:tc>
          <w:tcPr>
            <w:tcW w:w="1838" w:type="dxa"/>
            <w:shd w:val="clear" w:color="000000" w:fill="CCFFFF"/>
            <w:vAlign w:val="center"/>
            <w:hideMark/>
          </w:tcPr>
          <w:p w14:paraId="77FF95B1"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Glasgow (UGSAS)</w:t>
            </w:r>
          </w:p>
        </w:tc>
        <w:tc>
          <w:tcPr>
            <w:tcW w:w="992" w:type="dxa"/>
            <w:shd w:val="clear" w:color="000000" w:fill="808080"/>
            <w:vAlign w:val="center"/>
            <w:hideMark/>
          </w:tcPr>
          <w:p w14:paraId="231E99D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6801A92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2.75</w:t>
            </w:r>
          </w:p>
        </w:tc>
        <w:tc>
          <w:tcPr>
            <w:tcW w:w="1236" w:type="dxa"/>
            <w:shd w:val="clear" w:color="auto" w:fill="auto"/>
            <w:noWrap/>
            <w:vAlign w:val="center"/>
            <w:hideMark/>
          </w:tcPr>
          <w:p w14:paraId="22C2E5E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6</w:t>
            </w:r>
          </w:p>
        </w:tc>
        <w:tc>
          <w:tcPr>
            <w:tcW w:w="993" w:type="dxa"/>
            <w:shd w:val="clear" w:color="auto" w:fill="auto"/>
            <w:noWrap/>
            <w:vAlign w:val="center"/>
            <w:hideMark/>
          </w:tcPr>
          <w:p w14:paraId="29FBAE1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3753291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0C5B09D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1B94DAA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0.5</w:t>
            </w:r>
          </w:p>
        </w:tc>
        <w:tc>
          <w:tcPr>
            <w:tcW w:w="992" w:type="dxa"/>
            <w:shd w:val="clear" w:color="auto" w:fill="auto"/>
            <w:noWrap/>
            <w:vAlign w:val="center"/>
            <w:hideMark/>
          </w:tcPr>
          <w:p w14:paraId="38948A2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584424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2DEF3DF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8</w:t>
            </w:r>
          </w:p>
        </w:tc>
        <w:tc>
          <w:tcPr>
            <w:tcW w:w="993" w:type="dxa"/>
            <w:shd w:val="clear" w:color="000000" w:fill="CCFFFF"/>
            <w:noWrap/>
            <w:vAlign w:val="center"/>
            <w:hideMark/>
          </w:tcPr>
          <w:p w14:paraId="4E27F71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17.25</w:t>
            </w:r>
          </w:p>
        </w:tc>
      </w:tr>
      <w:tr w:rsidR="009076A2" w:rsidRPr="000263EF" w14:paraId="6CEA9BEA" w14:textId="77777777" w:rsidTr="009076A2">
        <w:tc>
          <w:tcPr>
            <w:tcW w:w="1838" w:type="dxa"/>
            <w:shd w:val="clear" w:color="000000" w:fill="CCFFFF"/>
            <w:vAlign w:val="center"/>
            <w:hideMark/>
          </w:tcPr>
          <w:p w14:paraId="184DE5A3"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TA - ZEUSS</w:t>
            </w:r>
          </w:p>
        </w:tc>
        <w:tc>
          <w:tcPr>
            <w:tcW w:w="992" w:type="dxa"/>
            <w:shd w:val="clear" w:color="000000" w:fill="808080"/>
            <w:vAlign w:val="center"/>
            <w:hideMark/>
          </w:tcPr>
          <w:p w14:paraId="7F6F5DF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6E752FC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15.1</w:t>
            </w:r>
          </w:p>
        </w:tc>
        <w:tc>
          <w:tcPr>
            <w:tcW w:w="1236" w:type="dxa"/>
            <w:shd w:val="clear" w:color="auto" w:fill="auto"/>
            <w:noWrap/>
            <w:vAlign w:val="center"/>
            <w:hideMark/>
          </w:tcPr>
          <w:p w14:paraId="20B6341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08F83D2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364DE35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w:t>
            </w:r>
          </w:p>
        </w:tc>
        <w:tc>
          <w:tcPr>
            <w:tcW w:w="1134" w:type="dxa"/>
            <w:shd w:val="clear" w:color="auto" w:fill="auto"/>
            <w:noWrap/>
            <w:vAlign w:val="center"/>
            <w:hideMark/>
          </w:tcPr>
          <w:p w14:paraId="651878D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76DFEAC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73FA48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2F9676E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3A5B47F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5AE3B6D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17.10</w:t>
            </w:r>
          </w:p>
        </w:tc>
      </w:tr>
      <w:tr w:rsidR="009076A2" w:rsidRPr="000263EF" w14:paraId="529999A4" w14:textId="77777777" w:rsidTr="009076A2">
        <w:tc>
          <w:tcPr>
            <w:tcW w:w="1838" w:type="dxa"/>
            <w:shd w:val="clear" w:color="000000" w:fill="CCFFFF"/>
            <w:vAlign w:val="center"/>
            <w:hideMark/>
          </w:tcPr>
          <w:p w14:paraId="7F6C4E39"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lastRenderedPageBreak/>
              <w:t>Chivenor</w:t>
            </w:r>
          </w:p>
        </w:tc>
        <w:tc>
          <w:tcPr>
            <w:tcW w:w="992" w:type="dxa"/>
            <w:shd w:val="clear" w:color="000000" w:fill="808080"/>
            <w:vAlign w:val="center"/>
            <w:hideMark/>
          </w:tcPr>
          <w:p w14:paraId="7901E86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593D8F7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2.25</w:t>
            </w:r>
          </w:p>
        </w:tc>
        <w:tc>
          <w:tcPr>
            <w:tcW w:w="1236" w:type="dxa"/>
            <w:shd w:val="clear" w:color="auto" w:fill="auto"/>
            <w:noWrap/>
            <w:vAlign w:val="center"/>
            <w:hideMark/>
          </w:tcPr>
          <w:p w14:paraId="29B565D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w:t>
            </w:r>
          </w:p>
        </w:tc>
        <w:tc>
          <w:tcPr>
            <w:tcW w:w="993" w:type="dxa"/>
            <w:shd w:val="clear" w:color="auto" w:fill="auto"/>
            <w:noWrap/>
            <w:vAlign w:val="center"/>
            <w:hideMark/>
          </w:tcPr>
          <w:p w14:paraId="2F10463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1E6186E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0.5</w:t>
            </w:r>
          </w:p>
        </w:tc>
        <w:tc>
          <w:tcPr>
            <w:tcW w:w="1134" w:type="dxa"/>
            <w:shd w:val="clear" w:color="auto" w:fill="auto"/>
            <w:noWrap/>
            <w:vAlign w:val="center"/>
            <w:hideMark/>
          </w:tcPr>
          <w:p w14:paraId="1E8192E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6BEE78B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69A16E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506CFFF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00A4B07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w:t>
            </w:r>
          </w:p>
        </w:tc>
        <w:tc>
          <w:tcPr>
            <w:tcW w:w="993" w:type="dxa"/>
            <w:shd w:val="clear" w:color="000000" w:fill="CCFFFF"/>
            <w:noWrap/>
            <w:vAlign w:val="center"/>
            <w:hideMark/>
          </w:tcPr>
          <w:p w14:paraId="4912001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16.75</w:t>
            </w:r>
          </w:p>
        </w:tc>
      </w:tr>
      <w:tr w:rsidR="009076A2" w:rsidRPr="000263EF" w14:paraId="0526D90B" w14:textId="77777777" w:rsidTr="009076A2">
        <w:tc>
          <w:tcPr>
            <w:tcW w:w="1838" w:type="dxa"/>
            <w:shd w:val="clear" w:color="000000" w:fill="CCFFFF"/>
            <w:vAlign w:val="center"/>
            <w:hideMark/>
          </w:tcPr>
          <w:p w14:paraId="69A80B7B"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603 Sqn RAAF Edinburgh</w:t>
            </w:r>
          </w:p>
        </w:tc>
        <w:tc>
          <w:tcPr>
            <w:tcW w:w="992" w:type="dxa"/>
            <w:shd w:val="clear" w:color="000000" w:fill="808080"/>
            <w:vAlign w:val="center"/>
            <w:hideMark/>
          </w:tcPr>
          <w:p w14:paraId="6ECD64E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58A47EA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3.25</w:t>
            </w:r>
          </w:p>
        </w:tc>
        <w:tc>
          <w:tcPr>
            <w:tcW w:w="1236" w:type="dxa"/>
            <w:shd w:val="clear" w:color="auto" w:fill="auto"/>
            <w:noWrap/>
            <w:vAlign w:val="center"/>
            <w:hideMark/>
          </w:tcPr>
          <w:p w14:paraId="399BC86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5.25</w:t>
            </w:r>
          </w:p>
        </w:tc>
        <w:tc>
          <w:tcPr>
            <w:tcW w:w="993" w:type="dxa"/>
            <w:shd w:val="clear" w:color="auto" w:fill="auto"/>
            <w:noWrap/>
            <w:vAlign w:val="center"/>
            <w:hideMark/>
          </w:tcPr>
          <w:p w14:paraId="2862E07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7449398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3830A7C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3DA1CF9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3A6B51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2D7D30C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36C4455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8</w:t>
            </w:r>
          </w:p>
        </w:tc>
        <w:tc>
          <w:tcPr>
            <w:tcW w:w="993" w:type="dxa"/>
            <w:shd w:val="clear" w:color="000000" w:fill="CCFFFF"/>
            <w:noWrap/>
            <w:vAlign w:val="center"/>
            <w:hideMark/>
          </w:tcPr>
          <w:p w14:paraId="22A3E8C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16.50</w:t>
            </w:r>
          </w:p>
        </w:tc>
      </w:tr>
      <w:tr w:rsidR="009076A2" w:rsidRPr="000263EF" w14:paraId="3EF23DC7" w14:textId="77777777" w:rsidTr="009076A2">
        <w:tc>
          <w:tcPr>
            <w:tcW w:w="1838" w:type="dxa"/>
            <w:shd w:val="clear" w:color="000000" w:fill="CCFFFF"/>
            <w:vAlign w:val="center"/>
            <w:hideMark/>
          </w:tcPr>
          <w:p w14:paraId="3E6122EF"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Lilstock</w:t>
            </w:r>
          </w:p>
        </w:tc>
        <w:tc>
          <w:tcPr>
            <w:tcW w:w="992" w:type="dxa"/>
            <w:shd w:val="clear" w:color="000000" w:fill="808080"/>
            <w:vAlign w:val="center"/>
            <w:hideMark/>
          </w:tcPr>
          <w:p w14:paraId="2F85FD8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425CABB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w:t>
            </w:r>
          </w:p>
        </w:tc>
        <w:tc>
          <w:tcPr>
            <w:tcW w:w="1236" w:type="dxa"/>
            <w:shd w:val="clear" w:color="auto" w:fill="auto"/>
            <w:noWrap/>
            <w:vAlign w:val="center"/>
            <w:hideMark/>
          </w:tcPr>
          <w:p w14:paraId="78346CB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7.5</w:t>
            </w:r>
          </w:p>
        </w:tc>
        <w:tc>
          <w:tcPr>
            <w:tcW w:w="993" w:type="dxa"/>
            <w:shd w:val="clear" w:color="auto" w:fill="auto"/>
            <w:noWrap/>
            <w:vAlign w:val="center"/>
            <w:hideMark/>
          </w:tcPr>
          <w:p w14:paraId="0E3C5FA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0.5</w:t>
            </w:r>
          </w:p>
        </w:tc>
        <w:tc>
          <w:tcPr>
            <w:tcW w:w="1275" w:type="dxa"/>
            <w:shd w:val="clear" w:color="auto" w:fill="auto"/>
            <w:noWrap/>
            <w:vAlign w:val="center"/>
            <w:hideMark/>
          </w:tcPr>
          <w:p w14:paraId="3D2E978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3F772A2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998B81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52DA29D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1684B3E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7BF6ED6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6</w:t>
            </w:r>
          </w:p>
        </w:tc>
        <w:tc>
          <w:tcPr>
            <w:tcW w:w="993" w:type="dxa"/>
            <w:shd w:val="clear" w:color="000000" w:fill="CCFFFF"/>
            <w:noWrap/>
            <w:vAlign w:val="center"/>
            <w:hideMark/>
          </w:tcPr>
          <w:p w14:paraId="4AFF4B2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16.00</w:t>
            </w:r>
          </w:p>
        </w:tc>
      </w:tr>
      <w:tr w:rsidR="009076A2" w:rsidRPr="000263EF" w14:paraId="4857527F" w14:textId="77777777" w:rsidTr="009076A2">
        <w:tc>
          <w:tcPr>
            <w:tcW w:w="1838" w:type="dxa"/>
            <w:shd w:val="clear" w:color="000000" w:fill="CCFFFF"/>
            <w:vAlign w:val="center"/>
            <w:hideMark/>
          </w:tcPr>
          <w:p w14:paraId="6E38E0BE"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Alconbury</w:t>
            </w:r>
          </w:p>
        </w:tc>
        <w:tc>
          <w:tcPr>
            <w:tcW w:w="992" w:type="dxa"/>
            <w:shd w:val="clear" w:color="000000" w:fill="808080"/>
            <w:vAlign w:val="center"/>
            <w:hideMark/>
          </w:tcPr>
          <w:p w14:paraId="1712D6F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48CE1BB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5.25</w:t>
            </w:r>
          </w:p>
        </w:tc>
        <w:tc>
          <w:tcPr>
            <w:tcW w:w="1236" w:type="dxa"/>
            <w:shd w:val="clear" w:color="auto" w:fill="auto"/>
            <w:noWrap/>
            <w:vAlign w:val="center"/>
            <w:hideMark/>
          </w:tcPr>
          <w:p w14:paraId="2609649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163CD8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7CD1102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2.25</w:t>
            </w:r>
          </w:p>
        </w:tc>
        <w:tc>
          <w:tcPr>
            <w:tcW w:w="1134" w:type="dxa"/>
            <w:shd w:val="clear" w:color="auto" w:fill="auto"/>
            <w:noWrap/>
            <w:vAlign w:val="center"/>
            <w:hideMark/>
          </w:tcPr>
          <w:p w14:paraId="7B66A7D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2C431D4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25C6419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1CE5AA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24787FA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7.5</w:t>
            </w:r>
          </w:p>
        </w:tc>
        <w:tc>
          <w:tcPr>
            <w:tcW w:w="993" w:type="dxa"/>
            <w:shd w:val="clear" w:color="000000" w:fill="CCFFFF"/>
            <w:noWrap/>
            <w:vAlign w:val="center"/>
            <w:hideMark/>
          </w:tcPr>
          <w:p w14:paraId="3DC4F77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15.00</w:t>
            </w:r>
          </w:p>
        </w:tc>
      </w:tr>
      <w:tr w:rsidR="009076A2" w:rsidRPr="000263EF" w14:paraId="1AFD7C02" w14:textId="77777777" w:rsidTr="009076A2">
        <w:tc>
          <w:tcPr>
            <w:tcW w:w="1838" w:type="dxa"/>
            <w:shd w:val="clear" w:color="000000" w:fill="CCFFFF"/>
            <w:vAlign w:val="center"/>
            <w:hideMark/>
          </w:tcPr>
          <w:p w14:paraId="5904B50A"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Stoke AFCO</w:t>
            </w:r>
          </w:p>
        </w:tc>
        <w:tc>
          <w:tcPr>
            <w:tcW w:w="992" w:type="dxa"/>
            <w:shd w:val="clear" w:color="000000" w:fill="808080"/>
            <w:vAlign w:val="center"/>
            <w:hideMark/>
          </w:tcPr>
          <w:p w14:paraId="24A237D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7E4532E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3FBFD00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11</w:t>
            </w:r>
          </w:p>
        </w:tc>
        <w:tc>
          <w:tcPr>
            <w:tcW w:w="993" w:type="dxa"/>
            <w:shd w:val="clear" w:color="auto" w:fill="auto"/>
            <w:noWrap/>
            <w:vAlign w:val="center"/>
            <w:hideMark/>
          </w:tcPr>
          <w:p w14:paraId="3C9C178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4B3F430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54FA303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1D197AD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7589518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00AA62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2395F44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w:t>
            </w:r>
          </w:p>
        </w:tc>
        <w:tc>
          <w:tcPr>
            <w:tcW w:w="993" w:type="dxa"/>
            <w:shd w:val="clear" w:color="000000" w:fill="CCFFFF"/>
            <w:noWrap/>
            <w:vAlign w:val="center"/>
            <w:hideMark/>
          </w:tcPr>
          <w:p w14:paraId="4AC8F8C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15.00</w:t>
            </w:r>
          </w:p>
        </w:tc>
      </w:tr>
      <w:tr w:rsidR="009076A2" w:rsidRPr="000263EF" w14:paraId="21074BA8" w14:textId="77777777" w:rsidTr="009076A2">
        <w:tc>
          <w:tcPr>
            <w:tcW w:w="1838" w:type="dxa"/>
            <w:shd w:val="clear" w:color="000000" w:fill="CCFFFF"/>
            <w:vAlign w:val="center"/>
            <w:hideMark/>
          </w:tcPr>
          <w:p w14:paraId="098B20A9"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Hull AFCO</w:t>
            </w:r>
          </w:p>
        </w:tc>
        <w:tc>
          <w:tcPr>
            <w:tcW w:w="992" w:type="dxa"/>
            <w:shd w:val="clear" w:color="000000" w:fill="808080"/>
            <w:vAlign w:val="center"/>
            <w:hideMark/>
          </w:tcPr>
          <w:p w14:paraId="3970B54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33E671D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0.25</w:t>
            </w:r>
          </w:p>
        </w:tc>
        <w:tc>
          <w:tcPr>
            <w:tcW w:w="1236" w:type="dxa"/>
            <w:shd w:val="clear" w:color="auto" w:fill="auto"/>
            <w:noWrap/>
            <w:vAlign w:val="center"/>
            <w:hideMark/>
          </w:tcPr>
          <w:p w14:paraId="2AAA9FF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11</w:t>
            </w:r>
          </w:p>
        </w:tc>
        <w:tc>
          <w:tcPr>
            <w:tcW w:w="993" w:type="dxa"/>
            <w:shd w:val="clear" w:color="auto" w:fill="auto"/>
            <w:noWrap/>
            <w:vAlign w:val="center"/>
            <w:hideMark/>
          </w:tcPr>
          <w:p w14:paraId="6EC7DCE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0471CA9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134" w:type="dxa"/>
            <w:shd w:val="clear" w:color="auto" w:fill="auto"/>
            <w:noWrap/>
            <w:vAlign w:val="center"/>
            <w:hideMark/>
          </w:tcPr>
          <w:p w14:paraId="1C76639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04D6818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434C9D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682F880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02836A3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2.25</w:t>
            </w:r>
          </w:p>
        </w:tc>
        <w:tc>
          <w:tcPr>
            <w:tcW w:w="993" w:type="dxa"/>
            <w:shd w:val="clear" w:color="000000" w:fill="CCFFFF"/>
            <w:noWrap/>
            <w:vAlign w:val="center"/>
            <w:hideMark/>
          </w:tcPr>
          <w:p w14:paraId="068E6D6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14.50</w:t>
            </w:r>
          </w:p>
        </w:tc>
      </w:tr>
      <w:tr w:rsidR="009076A2" w:rsidRPr="000263EF" w14:paraId="2EBD29F1" w14:textId="77777777" w:rsidTr="009076A2">
        <w:tc>
          <w:tcPr>
            <w:tcW w:w="1838" w:type="dxa"/>
            <w:shd w:val="clear" w:color="000000" w:fill="CCFFFF"/>
            <w:vAlign w:val="center"/>
            <w:hideMark/>
          </w:tcPr>
          <w:p w14:paraId="2FEE2A97"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Little Rissington</w:t>
            </w:r>
          </w:p>
        </w:tc>
        <w:tc>
          <w:tcPr>
            <w:tcW w:w="992" w:type="dxa"/>
            <w:shd w:val="clear" w:color="000000" w:fill="808080"/>
            <w:vAlign w:val="center"/>
            <w:hideMark/>
          </w:tcPr>
          <w:p w14:paraId="5EE4A0C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03F90A8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w:t>
            </w:r>
          </w:p>
        </w:tc>
        <w:tc>
          <w:tcPr>
            <w:tcW w:w="1236" w:type="dxa"/>
            <w:shd w:val="clear" w:color="auto" w:fill="auto"/>
            <w:noWrap/>
            <w:vAlign w:val="center"/>
            <w:hideMark/>
          </w:tcPr>
          <w:p w14:paraId="04150A5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4.75</w:t>
            </w:r>
          </w:p>
        </w:tc>
        <w:tc>
          <w:tcPr>
            <w:tcW w:w="993" w:type="dxa"/>
            <w:shd w:val="clear" w:color="auto" w:fill="auto"/>
            <w:noWrap/>
            <w:vAlign w:val="center"/>
            <w:hideMark/>
          </w:tcPr>
          <w:p w14:paraId="3639D79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6411641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1.5</w:t>
            </w:r>
          </w:p>
        </w:tc>
        <w:tc>
          <w:tcPr>
            <w:tcW w:w="1134" w:type="dxa"/>
            <w:shd w:val="clear" w:color="auto" w:fill="auto"/>
            <w:noWrap/>
            <w:vAlign w:val="center"/>
            <w:hideMark/>
          </w:tcPr>
          <w:p w14:paraId="0A3ADB0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0EF2106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776C56B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1246E09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44234A3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w:t>
            </w:r>
          </w:p>
        </w:tc>
        <w:tc>
          <w:tcPr>
            <w:tcW w:w="993" w:type="dxa"/>
            <w:shd w:val="clear" w:color="000000" w:fill="CCFFFF"/>
            <w:noWrap/>
            <w:vAlign w:val="center"/>
            <w:hideMark/>
          </w:tcPr>
          <w:p w14:paraId="18E1EFE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13.25</w:t>
            </w:r>
          </w:p>
        </w:tc>
      </w:tr>
      <w:tr w:rsidR="009076A2" w:rsidRPr="000263EF" w14:paraId="4FD5DC60" w14:textId="77777777" w:rsidTr="009076A2">
        <w:tc>
          <w:tcPr>
            <w:tcW w:w="1838" w:type="dxa"/>
            <w:shd w:val="clear" w:color="000000" w:fill="CCFFFF"/>
            <w:vAlign w:val="center"/>
            <w:hideMark/>
          </w:tcPr>
          <w:p w14:paraId="29FEBECB"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ACR Sussex Wing</w:t>
            </w:r>
          </w:p>
        </w:tc>
        <w:tc>
          <w:tcPr>
            <w:tcW w:w="992" w:type="dxa"/>
            <w:shd w:val="clear" w:color="000000" w:fill="808080"/>
            <w:vAlign w:val="center"/>
            <w:hideMark/>
          </w:tcPr>
          <w:p w14:paraId="2CEA4D1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339C089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6</w:t>
            </w:r>
          </w:p>
        </w:tc>
        <w:tc>
          <w:tcPr>
            <w:tcW w:w="1236" w:type="dxa"/>
            <w:shd w:val="clear" w:color="auto" w:fill="auto"/>
            <w:noWrap/>
            <w:vAlign w:val="center"/>
            <w:hideMark/>
          </w:tcPr>
          <w:p w14:paraId="0401E97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866299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6256318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134" w:type="dxa"/>
            <w:shd w:val="clear" w:color="auto" w:fill="auto"/>
            <w:noWrap/>
            <w:vAlign w:val="center"/>
            <w:hideMark/>
          </w:tcPr>
          <w:p w14:paraId="1FB7510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6AB4CF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4B52D2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592D1B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5C84466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6</w:t>
            </w:r>
          </w:p>
        </w:tc>
        <w:tc>
          <w:tcPr>
            <w:tcW w:w="993" w:type="dxa"/>
            <w:shd w:val="clear" w:color="000000" w:fill="CCFFFF"/>
            <w:noWrap/>
            <w:vAlign w:val="center"/>
            <w:hideMark/>
          </w:tcPr>
          <w:p w14:paraId="598EA17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13.00</w:t>
            </w:r>
          </w:p>
        </w:tc>
      </w:tr>
      <w:tr w:rsidR="009076A2" w:rsidRPr="000263EF" w14:paraId="33A06185" w14:textId="77777777" w:rsidTr="009076A2">
        <w:tc>
          <w:tcPr>
            <w:tcW w:w="1838" w:type="dxa"/>
            <w:shd w:val="clear" w:color="000000" w:fill="CCFFFF"/>
            <w:vAlign w:val="center"/>
            <w:hideMark/>
          </w:tcPr>
          <w:p w14:paraId="5A742FE8"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ACR West Scotland</w:t>
            </w:r>
          </w:p>
        </w:tc>
        <w:tc>
          <w:tcPr>
            <w:tcW w:w="992" w:type="dxa"/>
            <w:shd w:val="clear" w:color="000000" w:fill="808080"/>
            <w:vAlign w:val="center"/>
            <w:hideMark/>
          </w:tcPr>
          <w:p w14:paraId="365EB9B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6B08550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3.75</w:t>
            </w:r>
          </w:p>
        </w:tc>
        <w:tc>
          <w:tcPr>
            <w:tcW w:w="1236" w:type="dxa"/>
            <w:shd w:val="clear" w:color="auto" w:fill="auto"/>
            <w:noWrap/>
            <w:vAlign w:val="center"/>
            <w:hideMark/>
          </w:tcPr>
          <w:p w14:paraId="39B412A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w:t>
            </w:r>
          </w:p>
        </w:tc>
        <w:tc>
          <w:tcPr>
            <w:tcW w:w="993" w:type="dxa"/>
            <w:shd w:val="clear" w:color="auto" w:fill="auto"/>
            <w:noWrap/>
            <w:vAlign w:val="center"/>
            <w:hideMark/>
          </w:tcPr>
          <w:p w14:paraId="4C3BF08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3287217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051AC0F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6E68D60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6E7F41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B8C8BB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69D9F35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w:t>
            </w:r>
          </w:p>
        </w:tc>
        <w:tc>
          <w:tcPr>
            <w:tcW w:w="993" w:type="dxa"/>
            <w:shd w:val="clear" w:color="000000" w:fill="CCFFFF"/>
            <w:noWrap/>
            <w:vAlign w:val="center"/>
            <w:hideMark/>
          </w:tcPr>
          <w:p w14:paraId="6959C32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12.75</w:t>
            </w:r>
          </w:p>
        </w:tc>
      </w:tr>
      <w:tr w:rsidR="009076A2" w:rsidRPr="000263EF" w14:paraId="265289B6" w14:textId="77777777" w:rsidTr="009076A2">
        <w:tc>
          <w:tcPr>
            <w:tcW w:w="1838" w:type="dxa"/>
            <w:shd w:val="clear" w:color="000000" w:fill="CCFFFF"/>
            <w:vAlign w:val="center"/>
            <w:hideMark/>
          </w:tcPr>
          <w:p w14:paraId="2ACA078E"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Wick</w:t>
            </w:r>
          </w:p>
        </w:tc>
        <w:tc>
          <w:tcPr>
            <w:tcW w:w="992" w:type="dxa"/>
            <w:shd w:val="clear" w:color="000000" w:fill="808080"/>
            <w:vAlign w:val="center"/>
            <w:hideMark/>
          </w:tcPr>
          <w:p w14:paraId="23909D1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7DE65DC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09A89BE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w:t>
            </w:r>
          </w:p>
        </w:tc>
        <w:tc>
          <w:tcPr>
            <w:tcW w:w="993" w:type="dxa"/>
            <w:shd w:val="clear" w:color="auto" w:fill="auto"/>
            <w:noWrap/>
            <w:vAlign w:val="center"/>
            <w:hideMark/>
          </w:tcPr>
          <w:p w14:paraId="2470882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0C24780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6E1E0E1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120F8F3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79F67C1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004286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3A8F809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7.25</w:t>
            </w:r>
          </w:p>
        </w:tc>
        <w:tc>
          <w:tcPr>
            <w:tcW w:w="993" w:type="dxa"/>
            <w:shd w:val="clear" w:color="000000" w:fill="CCFFFF"/>
            <w:noWrap/>
            <w:vAlign w:val="center"/>
            <w:hideMark/>
          </w:tcPr>
          <w:p w14:paraId="2E44F40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12.25</w:t>
            </w:r>
          </w:p>
        </w:tc>
      </w:tr>
      <w:tr w:rsidR="009076A2" w:rsidRPr="000263EF" w14:paraId="5A685B91" w14:textId="77777777" w:rsidTr="009076A2">
        <w:tc>
          <w:tcPr>
            <w:tcW w:w="1838" w:type="dxa"/>
            <w:shd w:val="clear" w:color="000000" w:fill="CCFFFF"/>
            <w:vAlign w:val="center"/>
            <w:hideMark/>
          </w:tcPr>
          <w:p w14:paraId="4779C470"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TA - CONINGSBY - WOC</w:t>
            </w:r>
          </w:p>
        </w:tc>
        <w:tc>
          <w:tcPr>
            <w:tcW w:w="992" w:type="dxa"/>
            <w:shd w:val="clear" w:color="000000" w:fill="808080"/>
            <w:vAlign w:val="center"/>
            <w:hideMark/>
          </w:tcPr>
          <w:p w14:paraId="2571D4C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1AFDADB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4.5</w:t>
            </w:r>
          </w:p>
        </w:tc>
        <w:tc>
          <w:tcPr>
            <w:tcW w:w="1236" w:type="dxa"/>
            <w:shd w:val="clear" w:color="auto" w:fill="auto"/>
            <w:noWrap/>
            <w:vAlign w:val="center"/>
            <w:hideMark/>
          </w:tcPr>
          <w:p w14:paraId="10FD246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A69AF9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23816A6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36DCB12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4B8467E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191E64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53AF1F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0161DDA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7.75</w:t>
            </w:r>
          </w:p>
        </w:tc>
        <w:tc>
          <w:tcPr>
            <w:tcW w:w="993" w:type="dxa"/>
            <w:shd w:val="clear" w:color="000000" w:fill="CCFFFF"/>
            <w:noWrap/>
            <w:vAlign w:val="center"/>
            <w:hideMark/>
          </w:tcPr>
          <w:p w14:paraId="22816E1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12.25</w:t>
            </w:r>
          </w:p>
        </w:tc>
      </w:tr>
      <w:tr w:rsidR="009076A2" w:rsidRPr="000263EF" w14:paraId="4971CE1F" w14:textId="77777777" w:rsidTr="009076A2">
        <w:tc>
          <w:tcPr>
            <w:tcW w:w="1838" w:type="dxa"/>
            <w:shd w:val="clear" w:color="000000" w:fill="CCFFFF"/>
            <w:vAlign w:val="center"/>
            <w:hideMark/>
          </w:tcPr>
          <w:p w14:paraId="708DA366"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Belmont</w:t>
            </w:r>
          </w:p>
        </w:tc>
        <w:tc>
          <w:tcPr>
            <w:tcW w:w="992" w:type="dxa"/>
            <w:shd w:val="clear" w:color="000000" w:fill="808080"/>
            <w:vAlign w:val="center"/>
            <w:hideMark/>
          </w:tcPr>
          <w:p w14:paraId="04C280C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34D354E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2A6C9FA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w:t>
            </w:r>
          </w:p>
        </w:tc>
        <w:tc>
          <w:tcPr>
            <w:tcW w:w="993" w:type="dxa"/>
            <w:shd w:val="clear" w:color="auto" w:fill="auto"/>
            <w:noWrap/>
            <w:vAlign w:val="center"/>
            <w:hideMark/>
          </w:tcPr>
          <w:p w14:paraId="2436521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52F8169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1286AD3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3AEF59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7A104B9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5E30C05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0F5087D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w:t>
            </w:r>
          </w:p>
        </w:tc>
        <w:tc>
          <w:tcPr>
            <w:tcW w:w="993" w:type="dxa"/>
            <w:shd w:val="clear" w:color="000000" w:fill="CCFFFF"/>
            <w:noWrap/>
            <w:vAlign w:val="center"/>
            <w:hideMark/>
          </w:tcPr>
          <w:p w14:paraId="1F7793E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12.00</w:t>
            </w:r>
          </w:p>
        </w:tc>
      </w:tr>
      <w:tr w:rsidR="009076A2" w:rsidRPr="000263EF" w14:paraId="72D8A798" w14:textId="77777777" w:rsidTr="009076A2">
        <w:tc>
          <w:tcPr>
            <w:tcW w:w="1838" w:type="dxa"/>
            <w:shd w:val="clear" w:color="000000" w:fill="CCFFFF"/>
            <w:vAlign w:val="center"/>
            <w:hideMark/>
          </w:tcPr>
          <w:p w14:paraId="2DFD66DC"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634 (UAS VGS) St Athan</w:t>
            </w:r>
          </w:p>
        </w:tc>
        <w:tc>
          <w:tcPr>
            <w:tcW w:w="992" w:type="dxa"/>
            <w:shd w:val="clear" w:color="000000" w:fill="808080"/>
            <w:vAlign w:val="center"/>
            <w:hideMark/>
          </w:tcPr>
          <w:p w14:paraId="6D5FD97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1126986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0.25</w:t>
            </w:r>
          </w:p>
        </w:tc>
        <w:tc>
          <w:tcPr>
            <w:tcW w:w="1236" w:type="dxa"/>
            <w:shd w:val="clear" w:color="auto" w:fill="auto"/>
            <w:noWrap/>
            <w:vAlign w:val="center"/>
            <w:hideMark/>
          </w:tcPr>
          <w:p w14:paraId="10B0755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C91611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50479AA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8</w:t>
            </w:r>
          </w:p>
        </w:tc>
        <w:tc>
          <w:tcPr>
            <w:tcW w:w="1134" w:type="dxa"/>
            <w:shd w:val="clear" w:color="auto" w:fill="auto"/>
            <w:noWrap/>
            <w:vAlign w:val="center"/>
            <w:hideMark/>
          </w:tcPr>
          <w:p w14:paraId="6605FCC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0EBFF40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75027DA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7B9C1F5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2F6BA0E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3.5</w:t>
            </w:r>
          </w:p>
        </w:tc>
        <w:tc>
          <w:tcPr>
            <w:tcW w:w="993" w:type="dxa"/>
            <w:shd w:val="clear" w:color="000000" w:fill="CCFFFF"/>
            <w:noWrap/>
            <w:vAlign w:val="center"/>
            <w:hideMark/>
          </w:tcPr>
          <w:p w14:paraId="4F07A1D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11.75</w:t>
            </w:r>
          </w:p>
        </w:tc>
      </w:tr>
      <w:tr w:rsidR="009076A2" w:rsidRPr="000263EF" w14:paraId="3C2F500F" w14:textId="77777777" w:rsidTr="009076A2">
        <w:tc>
          <w:tcPr>
            <w:tcW w:w="1838" w:type="dxa"/>
            <w:shd w:val="clear" w:color="000000" w:fill="CCFFFF"/>
            <w:vAlign w:val="center"/>
            <w:hideMark/>
          </w:tcPr>
          <w:p w14:paraId="7CA26109"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Fairford</w:t>
            </w:r>
          </w:p>
        </w:tc>
        <w:tc>
          <w:tcPr>
            <w:tcW w:w="992" w:type="dxa"/>
            <w:shd w:val="clear" w:color="000000" w:fill="808080"/>
            <w:vAlign w:val="center"/>
            <w:hideMark/>
          </w:tcPr>
          <w:p w14:paraId="7C7188F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2AA108F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6</w:t>
            </w:r>
          </w:p>
        </w:tc>
        <w:tc>
          <w:tcPr>
            <w:tcW w:w="1236" w:type="dxa"/>
            <w:shd w:val="clear" w:color="auto" w:fill="auto"/>
            <w:noWrap/>
            <w:vAlign w:val="center"/>
            <w:hideMark/>
          </w:tcPr>
          <w:p w14:paraId="7EE2728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04F993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18B6224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w:t>
            </w:r>
          </w:p>
        </w:tc>
        <w:tc>
          <w:tcPr>
            <w:tcW w:w="1134" w:type="dxa"/>
            <w:shd w:val="clear" w:color="auto" w:fill="auto"/>
            <w:noWrap/>
            <w:vAlign w:val="center"/>
            <w:hideMark/>
          </w:tcPr>
          <w:p w14:paraId="1E4EFB2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706DC5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D3EE9A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19606B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638CF8B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2.5</w:t>
            </w:r>
          </w:p>
        </w:tc>
        <w:tc>
          <w:tcPr>
            <w:tcW w:w="993" w:type="dxa"/>
            <w:shd w:val="clear" w:color="000000" w:fill="CCFFFF"/>
            <w:noWrap/>
            <w:vAlign w:val="center"/>
            <w:hideMark/>
          </w:tcPr>
          <w:p w14:paraId="322E7AF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11.50</w:t>
            </w:r>
          </w:p>
        </w:tc>
      </w:tr>
      <w:tr w:rsidR="009076A2" w:rsidRPr="000263EF" w14:paraId="60AB5F18" w14:textId="77777777" w:rsidTr="009076A2">
        <w:tc>
          <w:tcPr>
            <w:tcW w:w="1838" w:type="dxa"/>
            <w:shd w:val="clear" w:color="000000" w:fill="CCFFFF"/>
            <w:vAlign w:val="center"/>
            <w:hideMark/>
          </w:tcPr>
          <w:p w14:paraId="7E1F277D"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Kinloss</w:t>
            </w:r>
          </w:p>
        </w:tc>
        <w:tc>
          <w:tcPr>
            <w:tcW w:w="992" w:type="dxa"/>
            <w:shd w:val="clear" w:color="000000" w:fill="808080"/>
            <w:vAlign w:val="center"/>
            <w:hideMark/>
          </w:tcPr>
          <w:p w14:paraId="0C3AD0A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4763ACC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2.5</w:t>
            </w:r>
          </w:p>
        </w:tc>
        <w:tc>
          <w:tcPr>
            <w:tcW w:w="1236" w:type="dxa"/>
            <w:shd w:val="clear" w:color="auto" w:fill="auto"/>
            <w:noWrap/>
            <w:vAlign w:val="center"/>
            <w:hideMark/>
          </w:tcPr>
          <w:p w14:paraId="55E714E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1D1A6D0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8</w:t>
            </w:r>
          </w:p>
        </w:tc>
        <w:tc>
          <w:tcPr>
            <w:tcW w:w="1275" w:type="dxa"/>
            <w:shd w:val="clear" w:color="auto" w:fill="auto"/>
            <w:noWrap/>
            <w:vAlign w:val="center"/>
            <w:hideMark/>
          </w:tcPr>
          <w:p w14:paraId="19D5E12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3D2BDB8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690B62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8A8212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50B9C3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1975EBA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0.5</w:t>
            </w:r>
          </w:p>
        </w:tc>
        <w:tc>
          <w:tcPr>
            <w:tcW w:w="993" w:type="dxa"/>
            <w:shd w:val="clear" w:color="000000" w:fill="CCFFFF"/>
            <w:noWrap/>
            <w:vAlign w:val="center"/>
            <w:hideMark/>
          </w:tcPr>
          <w:p w14:paraId="5BDDA26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11.00</w:t>
            </w:r>
          </w:p>
        </w:tc>
      </w:tr>
      <w:tr w:rsidR="009076A2" w:rsidRPr="000263EF" w14:paraId="00B1F97E" w14:textId="77777777" w:rsidTr="009076A2">
        <w:tc>
          <w:tcPr>
            <w:tcW w:w="1838" w:type="dxa"/>
            <w:shd w:val="clear" w:color="000000" w:fill="CCFFFF"/>
            <w:vAlign w:val="center"/>
            <w:hideMark/>
          </w:tcPr>
          <w:p w14:paraId="296BFF3A"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Brawdy</w:t>
            </w:r>
          </w:p>
        </w:tc>
        <w:tc>
          <w:tcPr>
            <w:tcW w:w="992" w:type="dxa"/>
            <w:shd w:val="clear" w:color="000000" w:fill="808080"/>
            <w:vAlign w:val="center"/>
            <w:hideMark/>
          </w:tcPr>
          <w:p w14:paraId="2F2B0FF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220F490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3F72298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5.25</w:t>
            </w:r>
          </w:p>
        </w:tc>
        <w:tc>
          <w:tcPr>
            <w:tcW w:w="993" w:type="dxa"/>
            <w:shd w:val="clear" w:color="auto" w:fill="auto"/>
            <w:noWrap/>
            <w:vAlign w:val="center"/>
            <w:hideMark/>
          </w:tcPr>
          <w:p w14:paraId="19B0D80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305D055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0.75</w:t>
            </w:r>
          </w:p>
        </w:tc>
        <w:tc>
          <w:tcPr>
            <w:tcW w:w="1134" w:type="dxa"/>
            <w:shd w:val="clear" w:color="auto" w:fill="auto"/>
            <w:noWrap/>
            <w:vAlign w:val="center"/>
            <w:hideMark/>
          </w:tcPr>
          <w:p w14:paraId="7BA2072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11F8963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8A7A75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22CC0CB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0910032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w:t>
            </w:r>
          </w:p>
        </w:tc>
        <w:tc>
          <w:tcPr>
            <w:tcW w:w="993" w:type="dxa"/>
            <w:shd w:val="clear" w:color="000000" w:fill="CCFFFF"/>
            <w:noWrap/>
            <w:vAlign w:val="center"/>
            <w:hideMark/>
          </w:tcPr>
          <w:p w14:paraId="4656882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11.00</w:t>
            </w:r>
          </w:p>
        </w:tc>
      </w:tr>
      <w:tr w:rsidR="009076A2" w:rsidRPr="000263EF" w14:paraId="5CC2CC4C" w14:textId="77777777" w:rsidTr="009076A2">
        <w:tc>
          <w:tcPr>
            <w:tcW w:w="1838" w:type="dxa"/>
            <w:shd w:val="clear" w:color="000000" w:fill="CCFFFF"/>
            <w:vAlign w:val="center"/>
            <w:hideMark/>
          </w:tcPr>
          <w:p w14:paraId="46BD0887"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lastRenderedPageBreak/>
              <w:t>Welshpool</w:t>
            </w:r>
          </w:p>
        </w:tc>
        <w:tc>
          <w:tcPr>
            <w:tcW w:w="992" w:type="dxa"/>
            <w:shd w:val="clear" w:color="000000" w:fill="808080"/>
            <w:vAlign w:val="center"/>
            <w:hideMark/>
          </w:tcPr>
          <w:p w14:paraId="5CFCEDE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6E3F611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107D066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993" w:type="dxa"/>
            <w:shd w:val="clear" w:color="auto" w:fill="auto"/>
            <w:noWrap/>
            <w:vAlign w:val="center"/>
            <w:hideMark/>
          </w:tcPr>
          <w:p w14:paraId="276B5CE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6</w:t>
            </w:r>
          </w:p>
        </w:tc>
        <w:tc>
          <w:tcPr>
            <w:tcW w:w="1275" w:type="dxa"/>
            <w:shd w:val="clear" w:color="auto" w:fill="auto"/>
            <w:noWrap/>
            <w:vAlign w:val="center"/>
            <w:hideMark/>
          </w:tcPr>
          <w:p w14:paraId="5CD71E2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43AD502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6AE9D88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282417B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BADD61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26FBF73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w:t>
            </w:r>
          </w:p>
        </w:tc>
        <w:tc>
          <w:tcPr>
            <w:tcW w:w="993" w:type="dxa"/>
            <w:shd w:val="clear" w:color="000000" w:fill="CCFFFF"/>
            <w:noWrap/>
            <w:vAlign w:val="center"/>
            <w:hideMark/>
          </w:tcPr>
          <w:p w14:paraId="2B46F8C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11.00</w:t>
            </w:r>
          </w:p>
        </w:tc>
      </w:tr>
      <w:tr w:rsidR="009076A2" w:rsidRPr="000263EF" w14:paraId="40163630" w14:textId="77777777" w:rsidTr="009076A2">
        <w:tc>
          <w:tcPr>
            <w:tcW w:w="1838" w:type="dxa"/>
            <w:shd w:val="clear" w:color="000000" w:fill="CCFFFF"/>
            <w:vAlign w:val="center"/>
            <w:hideMark/>
          </w:tcPr>
          <w:p w14:paraId="38246FED"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TA - LEEMING - SQN HQ New Build</w:t>
            </w:r>
          </w:p>
        </w:tc>
        <w:tc>
          <w:tcPr>
            <w:tcW w:w="992" w:type="dxa"/>
            <w:shd w:val="clear" w:color="000000" w:fill="808080"/>
            <w:vAlign w:val="center"/>
            <w:hideMark/>
          </w:tcPr>
          <w:p w14:paraId="68E6BBA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76B9C65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11</w:t>
            </w:r>
          </w:p>
        </w:tc>
        <w:tc>
          <w:tcPr>
            <w:tcW w:w="1236" w:type="dxa"/>
            <w:shd w:val="clear" w:color="auto" w:fill="auto"/>
            <w:noWrap/>
            <w:vAlign w:val="center"/>
            <w:hideMark/>
          </w:tcPr>
          <w:p w14:paraId="4FFBCFA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0A5AFD4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5FB3A06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091D62D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4764A5C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7B38591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BBEE87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25E8720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616A24E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11.00</w:t>
            </w:r>
          </w:p>
        </w:tc>
      </w:tr>
      <w:tr w:rsidR="009076A2" w:rsidRPr="000263EF" w14:paraId="39795FDA" w14:textId="77777777" w:rsidTr="009076A2">
        <w:tc>
          <w:tcPr>
            <w:tcW w:w="1838" w:type="dxa"/>
            <w:shd w:val="clear" w:color="000000" w:fill="CCFFFF"/>
            <w:vAlign w:val="center"/>
            <w:hideMark/>
          </w:tcPr>
          <w:p w14:paraId="2F29B6D7"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 xml:space="preserve">Cambridge UAS HQ </w:t>
            </w:r>
          </w:p>
        </w:tc>
        <w:tc>
          <w:tcPr>
            <w:tcW w:w="992" w:type="dxa"/>
            <w:shd w:val="clear" w:color="000000" w:fill="808080"/>
            <w:vAlign w:val="center"/>
            <w:hideMark/>
          </w:tcPr>
          <w:p w14:paraId="6E58230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4645BED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236" w:type="dxa"/>
            <w:shd w:val="clear" w:color="auto" w:fill="auto"/>
            <w:noWrap/>
            <w:vAlign w:val="center"/>
            <w:hideMark/>
          </w:tcPr>
          <w:p w14:paraId="7CB6B6D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7.25</w:t>
            </w:r>
          </w:p>
        </w:tc>
        <w:tc>
          <w:tcPr>
            <w:tcW w:w="993" w:type="dxa"/>
            <w:shd w:val="clear" w:color="auto" w:fill="auto"/>
            <w:noWrap/>
            <w:vAlign w:val="center"/>
            <w:hideMark/>
          </w:tcPr>
          <w:p w14:paraId="0891183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4159F1B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329B7C4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11FBBED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1D4C1B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5A17E57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61C9EBB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2.5</w:t>
            </w:r>
          </w:p>
        </w:tc>
        <w:tc>
          <w:tcPr>
            <w:tcW w:w="993" w:type="dxa"/>
            <w:shd w:val="clear" w:color="000000" w:fill="CCFFFF"/>
            <w:noWrap/>
            <w:vAlign w:val="center"/>
            <w:hideMark/>
          </w:tcPr>
          <w:p w14:paraId="1A6540F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10.75</w:t>
            </w:r>
          </w:p>
        </w:tc>
      </w:tr>
      <w:tr w:rsidR="009076A2" w:rsidRPr="000263EF" w14:paraId="707561DE" w14:textId="77777777" w:rsidTr="009076A2">
        <w:tc>
          <w:tcPr>
            <w:tcW w:w="1838" w:type="dxa"/>
            <w:shd w:val="clear" w:color="000000" w:fill="CCFFFF"/>
            <w:vAlign w:val="center"/>
            <w:hideMark/>
          </w:tcPr>
          <w:p w14:paraId="005F032B"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Crickhowell</w:t>
            </w:r>
          </w:p>
        </w:tc>
        <w:tc>
          <w:tcPr>
            <w:tcW w:w="992" w:type="dxa"/>
            <w:shd w:val="clear" w:color="000000" w:fill="808080"/>
            <w:vAlign w:val="center"/>
            <w:hideMark/>
          </w:tcPr>
          <w:p w14:paraId="58093B5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75369E0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4B5A1CF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8.75</w:t>
            </w:r>
          </w:p>
        </w:tc>
        <w:tc>
          <w:tcPr>
            <w:tcW w:w="993" w:type="dxa"/>
            <w:shd w:val="clear" w:color="auto" w:fill="auto"/>
            <w:noWrap/>
            <w:vAlign w:val="center"/>
            <w:hideMark/>
          </w:tcPr>
          <w:p w14:paraId="5B16B54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11364F4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6B8CE7E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17A98C3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5E7416A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26950EB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3F62F98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1.5</w:t>
            </w:r>
          </w:p>
        </w:tc>
        <w:tc>
          <w:tcPr>
            <w:tcW w:w="993" w:type="dxa"/>
            <w:shd w:val="clear" w:color="000000" w:fill="CCFFFF"/>
            <w:noWrap/>
            <w:vAlign w:val="center"/>
            <w:hideMark/>
          </w:tcPr>
          <w:p w14:paraId="530B382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10.25</w:t>
            </w:r>
          </w:p>
        </w:tc>
      </w:tr>
      <w:tr w:rsidR="009076A2" w:rsidRPr="000263EF" w14:paraId="46AAC7B2" w14:textId="77777777" w:rsidTr="009076A2">
        <w:tc>
          <w:tcPr>
            <w:tcW w:w="1838" w:type="dxa"/>
            <w:shd w:val="clear" w:color="000000" w:fill="CCFFFF"/>
            <w:vAlign w:val="center"/>
            <w:hideMark/>
          </w:tcPr>
          <w:p w14:paraId="6238629B"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Credenhill</w:t>
            </w:r>
          </w:p>
        </w:tc>
        <w:tc>
          <w:tcPr>
            <w:tcW w:w="992" w:type="dxa"/>
            <w:shd w:val="clear" w:color="000000" w:fill="808080"/>
            <w:vAlign w:val="center"/>
            <w:hideMark/>
          </w:tcPr>
          <w:p w14:paraId="282BAFF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2F09B66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22A6441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6.5</w:t>
            </w:r>
          </w:p>
        </w:tc>
        <w:tc>
          <w:tcPr>
            <w:tcW w:w="993" w:type="dxa"/>
            <w:shd w:val="clear" w:color="auto" w:fill="auto"/>
            <w:noWrap/>
            <w:vAlign w:val="center"/>
            <w:hideMark/>
          </w:tcPr>
          <w:p w14:paraId="5F8ED73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05E2F69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w:t>
            </w:r>
          </w:p>
        </w:tc>
        <w:tc>
          <w:tcPr>
            <w:tcW w:w="1134" w:type="dxa"/>
            <w:shd w:val="clear" w:color="auto" w:fill="auto"/>
            <w:noWrap/>
            <w:vAlign w:val="center"/>
            <w:hideMark/>
          </w:tcPr>
          <w:p w14:paraId="6F1A5BF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6145EDA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52BB66C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7A61C55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13DC828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1.5</w:t>
            </w:r>
          </w:p>
        </w:tc>
        <w:tc>
          <w:tcPr>
            <w:tcW w:w="993" w:type="dxa"/>
            <w:shd w:val="clear" w:color="000000" w:fill="CCFFFF"/>
            <w:noWrap/>
            <w:vAlign w:val="center"/>
            <w:hideMark/>
          </w:tcPr>
          <w:p w14:paraId="0D8872D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10.00</w:t>
            </w:r>
          </w:p>
        </w:tc>
      </w:tr>
      <w:tr w:rsidR="009076A2" w:rsidRPr="000263EF" w14:paraId="7FE08EFB" w14:textId="77777777" w:rsidTr="009076A2">
        <w:tc>
          <w:tcPr>
            <w:tcW w:w="1838" w:type="dxa"/>
            <w:shd w:val="clear" w:color="000000" w:fill="CCFFFF"/>
            <w:vAlign w:val="center"/>
            <w:hideMark/>
          </w:tcPr>
          <w:p w14:paraId="20BBE1D7"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TA - LOSSIEMOUTH - ATCT</w:t>
            </w:r>
          </w:p>
        </w:tc>
        <w:tc>
          <w:tcPr>
            <w:tcW w:w="992" w:type="dxa"/>
            <w:shd w:val="clear" w:color="000000" w:fill="808080"/>
            <w:vAlign w:val="center"/>
            <w:hideMark/>
          </w:tcPr>
          <w:p w14:paraId="62D3B75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6F2D745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w:t>
            </w:r>
          </w:p>
        </w:tc>
        <w:tc>
          <w:tcPr>
            <w:tcW w:w="1236" w:type="dxa"/>
            <w:shd w:val="clear" w:color="auto" w:fill="auto"/>
            <w:noWrap/>
            <w:vAlign w:val="center"/>
            <w:hideMark/>
          </w:tcPr>
          <w:p w14:paraId="3DD4675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188CA69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66E05EC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48A0C34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A710DA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E24BD3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227BDE1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0504F76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2A93B70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10.00</w:t>
            </w:r>
          </w:p>
        </w:tc>
      </w:tr>
      <w:tr w:rsidR="009076A2" w:rsidRPr="000263EF" w14:paraId="0BEAE3AC" w14:textId="77777777" w:rsidTr="009076A2">
        <w:tc>
          <w:tcPr>
            <w:tcW w:w="1838" w:type="dxa"/>
            <w:shd w:val="clear" w:color="000000" w:fill="CCFFFF"/>
            <w:vAlign w:val="center"/>
            <w:hideMark/>
          </w:tcPr>
          <w:p w14:paraId="64DA296B"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ACR No.3 Welsh Wing (Swansea)</w:t>
            </w:r>
          </w:p>
        </w:tc>
        <w:tc>
          <w:tcPr>
            <w:tcW w:w="992" w:type="dxa"/>
            <w:shd w:val="clear" w:color="000000" w:fill="808080"/>
            <w:vAlign w:val="center"/>
            <w:hideMark/>
          </w:tcPr>
          <w:p w14:paraId="2073DFF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1864B8E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6B15BD5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7</w:t>
            </w:r>
          </w:p>
        </w:tc>
        <w:tc>
          <w:tcPr>
            <w:tcW w:w="993" w:type="dxa"/>
            <w:shd w:val="clear" w:color="auto" w:fill="auto"/>
            <w:noWrap/>
            <w:vAlign w:val="center"/>
            <w:hideMark/>
          </w:tcPr>
          <w:p w14:paraId="3C0DD3D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798527D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04562E3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79369B3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EED542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1C2985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115A12B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2.75</w:t>
            </w:r>
          </w:p>
        </w:tc>
        <w:tc>
          <w:tcPr>
            <w:tcW w:w="993" w:type="dxa"/>
            <w:shd w:val="clear" w:color="000000" w:fill="CCFFFF"/>
            <w:noWrap/>
            <w:vAlign w:val="center"/>
            <w:hideMark/>
          </w:tcPr>
          <w:p w14:paraId="478D1EF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9.75</w:t>
            </w:r>
          </w:p>
        </w:tc>
      </w:tr>
      <w:tr w:rsidR="009076A2" w:rsidRPr="000263EF" w14:paraId="566616F3" w14:textId="77777777" w:rsidTr="009076A2">
        <w:tc>
          <w:tcPr>
            <w:tcW w:w="1838" w:type="dxa"/>
            <w:shd w:val="clear" w:color="000000" w:fill="CCFFFF"/>
            <w:vAlign w:val="center"/>
            <w:hideMark/>
          </w:tcPr>
          <w:p w14:paraId="4D2CF874"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Project Hydra</w:t>
            </w:r>
          </w:p>
        </w:tc>
        <w:tc>
          <w:tcPr>
            <w:tcW w:w="992" w:type="dxa"/>
            <w:shd w:val="clear" w:color="000000" w:fill="808080"/>
            <w:vAlign w:val="center"/>
            <w:hideMark/>
          </w:tcPr>
          <w:p w14:paraId="5144521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450EB91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0.5</w:t>
            </w:r>
          </w:p>
        </w:tc>
        <w:tc>
          <w:tcPr>
            <w:tcW w:w="1236" w:type="dxa"/>
            <w:shd w:val="clear" w:color="auto" w:fill="auto"/>
            <w:noWrap/>
            <w:vAlign w:val="center"/>
            <w:hideMark/>
          </w:tcPr>
          <w:p w14:paraId="60DF74A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778C226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5611D36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9</w:t>
            </w:r>
          </w:p>
        </w:tc>
        <w:tc>
          <w:tcPr>
            <w:tcW w:w="1134" w:type="dxa"/>
            <w:shd w:val="clear" w:color="auto" w:fill="auto"/>
            <w:noWrap/>
            <w:vAlign w:val="center"/>
            <w:hideMark/>
          </w:tcPr>
          <w:p w14:paraId="04E77FD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402127A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52FA76B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6DA88CB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762C151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1431D28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9.50</w:t>
            </w:r>
          </w:p>
        </w:tc>
      </w:tr>
      <w:tr w:rsidR="009076A2" w:rsidRPr="000263EF" w14:paraId="5AD27729" w14:textId="77777777" w:rsidTr="009076A2">
        <w:tc>
          <w:tcPr>
            <w:tcW w:w="1838" w:type="dxa"/>
            <w:shd w:val="clear" w:color="000000" w:fill="CCFFFF"/>
            <w:vAlign w:val="center"/>
            <w:hideMark/>
          </w:tcPr>
          <w:p w14:paraId="258B51EE"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Prestwick</w:t>
            </w:r>
          </w:p>
        </w:tc>
        <w:tc>
          <w:tcPr>
            <w:tcW w:w="992" w:type="dxa"/>
            <w:shd w:val="clear" w:color="000000" w:fill="808080"/>
            <w:vAlign w:val="center"/>
            <w:hideMark/>
          </w:tcPr>
          <w:p w14:paraId="6CD2CF4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6E66E35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0.25</w:t>
            </w:r>
          </w:p>
        </w:tc>
        <w:tc>
          <w:tcPr>
            <w:tcW w:w="1236" w:type="dxa"/>
            <w:shd w:val="clear" w:color="auto" w:fill="auto"/>
            <w:noWrap/>
            <w:vAlign w:val="center"/>
            <w:hideMark/>
          </w:tcPr>
          <w:p w14:paraId="7C2D10F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3.5</w:t>
            </w:r>
          </w:p>
        </w:tc>
        <w:tc>
          <w:tcPr>
            <w:tcW w:w="993" w:type="dxa"/>
            <w:shd w:val="clear" w:color="auto" w:fill="auto"/>
            <w:noWrap/>
            <w:vAlign w:val="center"/>
            <w:hideMark/>
          </w:tcPr>
          <w:p w14:paraId="67F0DE1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1E8637F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0.5</w:t>
            </w:r>
          </w:p>
        </w:tc>
        <w:tc>
          <w:tcPr>
            <w:tcW w:w="1134" w:type="dxa"/>
            <w:shd w:val="clear" w:color="auto" w:fill="auto"/>
            <w:noWrap/>
            <w:vAlign w:val="center"/>
            <w:hideMark/>
          </w:tcPr>
          <w:p w14:paraId="1E1E878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14421CB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755383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2B5A0FE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3921428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w:t>
            </w:r>
          </w:p>
        </w:tc>
        <w:tc>
          <w:tcPr>
            <w:tcW w:w="993" w:type="dxa"/>
            <w:shd w:val="clear" w:color="000000" w:fill="CCFFFF"/>
            <w:noWrap/>
            <w:vAlign w:val="center"/>
            <w:hideMark/>
          </w:tcPr>
          <w:p w14:paraId="4C00EEB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9.25</w:t>
            </w:r>
          </w:p>
        </w:tc>
      </w:tr>
      <w:tr w:rsidR="009076A2" w:rsidRPr="000263EF" w14:paraId="75A484C7" w14:textId="77777777" w:rsidTr="009076A2">
        <w:tc>
          <w:tcPr>
            <w:tcW w:w="1838" w:type="dxa"/>
            <w:shd w:val="clear" w:color="000000" w:fill="CCFFFF"/>
            <w:vAlign w:val="center"/>
            <w:hideMark/>
          </w:tcPr>
          <w:p w14:paraId="57323ED4"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ACR No.1 Welsh Wing (Cardiff)</w:t>
            </w:r>
          </w:p>
        </w:tc>
        <w:tc>
          <w:tcPr>
            <w:tcW w:w="992" w:type="dxa"/>
            <w:shd w:val="clear" w:color="000000" w:fill="808080"/>
            <w:vAlign w:val="center"/>
            <w:hideMark/>
          </w:tcPr>
          <w:p w14:paraId="3DA12A2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6ADBCE0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0D7C8A1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6.5</w:t>
            </w:r>
          </w:p>
        </w:tc>
        <w:tc>
          <w:tcPr>
            <w:tcW w:w="993" w:type="dxa"/>
            <w:shd w:val="clear" w:color="auto" w:fill="auto"/>
            <w:noWrap/>
            <w:vAlign w:val="center"/>
            <w:hideMark/>
          </w:tcPr>
          <w:p w14:paraId="7DC94A4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2E333DB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7ED2764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6B0F9C5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50ED91D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500D60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4C1F73C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2.75</w:t>
            </w:r>
          </w:p>
        </w:tc>
        <w:tc>
          <w:tcPr>
            <w:tcW w:w="993" w:type="dxa"/>
            <w:shd w:val="clear" w:color="000000" w:fill="CCFFFF"/>
            <w:noWrap/>
            <w:vAlign w:val="center"/>
            <w:hideMark/>
          </w:tcPr>
          <w:p w14:paraId="6DA8893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9.25</w:t>
            </w:r>
          </w:p>
        </w:tc>
      </w:tr>
      <w:tr w:rsidR="009076A2" w:rsidRPr="000263EF" w14:paraId="271979E6" w14:textId="77777777" w:rsidTr="009076A2">
        <w:tc>
          <w:tcPr>
            <w:tcW w:w="1838" w:type="dxa"/>
            <w:shd w:val="clear" w:color="000000" w:fill="CCFFFF"/>
            <w:vAlign w:val="center"/>
            <w:hideMark/>
          </w:tcPr>
          <w:p w14:paraId="4386ADEB"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Linton MD</w:t>
            </w:r>
          </w:p>
        </w:tc>
        <w:tc>
          <w:tcPr>
            <w:tcW w:w="992" w:type="dxa"/>
            <w:shd w:val="clear" w:color="000000" w:fill="808080"/>
            <w:vAlign w:val="center"/>
            <w:hideMark/>
          </w:tcPr>
          <w:p w14:paraId="20CAF24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24BE5D5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360EFB7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77D1D48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w:t>
            </w:r>
          </w:p>
        </w:tc>
        <w:tc>
          <w:tcPr>
            <w:tcW w:w="1275" w:type="dxa"/>
            <w:shd w:val="clear" w:color="auto" w:fill="auto"/>
            <w:noWrap/>
            <w:vAlign w:val="center"/>
            <w:hideMark/>
          </w:tcPr>
          <w:p w14:paraId="47D41AA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w:t>
            </w:r>
          </w:p>
        </w:tc>
        <w:tc>
          <w:tcPr>
            <w:tcW w:w="1134" w:type="dxa"/>
            <w:shd w:val="clear" w:color="auto" w:fill="auto"/>
            <w:noWrap/>
            <w:vAlign w:val="center"/>
            <w:hideMark/>
          </w:tcPr>
          <w:p w14:paraId="2F0EAAF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0.5</w:t>
            </w:r>
          </w:p>
        </w:tc>
        <w:tc>
          <w:tcPr>
            <w:tcW w:w="993" w:type="dxa"/>
            <w:shd w:val="clear" w:color="auto" w:fill="auto"/>
            <w:noWrap/>
            <w:vAlign w:val="center"/>
            <w:hideMark/>
          </w:tcPr>
          <w:p w14:paraId="60C1B81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2BF6B6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488E2C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126FDBC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2.5</w:t>
            </w:r>
          </w:p>
        </w:tc>
        <w:tc>
          <w:tcPr>
            <w:tcW w:w="993" w:type="dxa"/>
            <w:shd w:val="clear" w:color="000000" w:fill="CCFFFF"/>
            <w:noWrap/>
            <w:vAlign w:val="center"/>
            <w:hideMark/>
          </w:tcPr>
          <w:p w14:paraId="684E838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9.00</w:t>
            </w:r>
          </w:p>
        </w:tc>
      </w:tr>
      <w:tr w:rsidR="009076A2" w:rsidRPr="000263EF" w14:paraId="74088ED8" w14:textId="77777777" w:rsidTr="009076A2">
        <w:tc>
          <w:tcPr>
            <w:tcW w:w="1838" w:type="dxa"/>
            <w:shd w:val="clear" w:color="000000" w:fill="CCFFFF"/>
            <w:vAlign w:val="center"/>
            <w:hideMark/>
          </w:tcPr>
          <w:p w14:paraId="17663B3B"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Newcastle Airport</w:t>
            </w:r>
          </w:p>
        </w:tc>
        <w:tc>
          <w:tcPr>
            <w:tcW w:w="992" w:type="dxa"/>
            <w:shd w:val="clear" w:color="000000" w:fill="808080"/>
            <w:vAlign w:val="center"/>
            <w:hideMark/>
          </w:tcPr>
          <w:p w14:paraId="47FB15A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0679C17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0.25</w:t>
            </w:r>
          </w:p>
        </w:tc>
        <w:tc>
          <w:tcPr>
            <w:tcW w:w="1236" w:type="dxa"/>
            <w:shd w:val="clear" w:color="auto" w:fill="auto"/>
            <w:noWrap/>
            <w:vAlign w:val="center"/>
            <w:hideMark/>
          </w:tcPr>
          <w:p w14:paraId="07FFD55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4.25</w:t>
            </w:r>
          </w:p>
        </w:tc>
        <w:tc>
          <w:tcPr>
            <w:tcW w:w="993" w:type="dxa"/>
            <w:shd w:val="clear" w:color="auto" w:fill="auto"/>
            <w:noWrap/>
            <w:vAlign w:val="center"/>
            <w:hideMark/>
          </w:tcPr>
          <w:p w14:paraId="7CA9102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7CDE5B7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7967212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0470591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6516CBE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699431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30B0CCD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w:t>
            </w:r>
          </w:p>
        </w:tc>
        <w:tc>
          <w:tcPr>
            <w:tcW w:w="993" w:type="dxa"/>
            <w:shd w:val="clear" w:color="000000" w:fill="CCFFFF"/>
            <w:noWrap/>
            <w:vAlign w:val="center"/>
            <w:hideMark/>
          </w:tcPr>
          <w:p w14:paraId="09AE052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8.50</w:t>
            </w:r>
          </w:p>
        </w:tc>
      </w:tr>
      <w:tr w:rsidR="009076A2" w:rsidRPr="000263EF" w14:paraId="6B7DB9BB" w14:textId="77777777" w:rsidTr="009076A2">
        <w:tc>
          <w:tcPr>
            <w:tcW w:w="1838" w:type="dxa"/>
            <w:shd w:val="clear" w:color="000000" w:fill="CCFFFF"/>
            <w:vAlign w:val="center"/>
            <w:hideMark/>
          </w:tcPr>
          <w:p w14:paraId="075CE0F8"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Rumster Forest</w:t>
            </w:r>
          </w:p>
        </w:tc>
        <w:tc>
          <w:tcPr>
            <w:tcW w:w="992" w:type="dxa"/>
            <w:shd w:val="clear" w:color="000000" w:fill="808080"/>
            <w:vAlign w:val="center"/>
            <w:hideMark/>
          </w:tcPr>
          <w:p w14:paraId="112F3E2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5C70DAA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2.5</w:t>
            </w:r>
          </w:p>
        </w:tc>
        <w:tc>
          <w:tcPr>
            <w:tcW w:w="1236" w:type="dxa"/>
            <w:shd w:val="clear" w:color="auto" w:fill="auto"/>
            <w:noWrap/>
            <w:vAlign w:val="center"/>
            <w:hideMark/>
          </w:tcPr>
          <w:p w14:paraId="7081FDA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45EC011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w:t>
            </w:r>
          </w:p>
        </w:tc>
        <w:tc>
          <w:tcPr>
            <w:tcW w:w="1275" w:type="dxa"/>
            <w:shd w:val="clear" w:color="auto" w:fill="auto"/>
            <w:noWrap/>
            <w:vAlign w:val="center"/>
            <w:hideMark/>
          </w:tcPr>
          <w:p w14:paraId="09F20BD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25BD446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68F6ACB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5A4DAFC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715CDBA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126278C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w:t>
            </w:r>
          </w:p>
        </w:tc>
        <w:tc>
          <w:tcPr>
            <w:tcW w:w="993" w:type="dxa"/>
            <w:shd w:val="clear" w:color="000000" w:fill="CCFFFF"/>
            <w:noWrap/>
            <w:vAlign w:val="center"/>
            <w:hideMark/>
          </w:tcPr>
          <w:p w14:paraId="66BFE9E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8.50</w:t>
            </w:r>
          </w:p>
        </w:tc>
      </w:tr>
      <w:tr w:rsidR="009076A2" w:rsidRPr="000263EF" w14:paraId="326DD7BF" w14:textId="77777777" w:rsidTr="009076A2">
        <w:tc>
          <w:tcPr>
            <w:tcW w:w="1838" w:type="dxa"/>
            <w:shd w:val="clear" w:color="000000" w:fill="CCFFFF"/>
            <w:vAlign w:val="center"/>
            <w:hideMark/>
          </w:tcPr>
          <w:p w14:paraId="514B2136"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St Athan ATC</w:t>
            </w:r>
          </w:p>
        </w:tc>
        <w:tc>
          <w:tcPr>
            <w:tcW w:w="992" w:type="dxa"/>
            <w:shd w:val="clear" w:color="000000" w:fill="808080"/>
            <w:vAlign w:val="center"/>
            <w:hideMark/>
          </w:tcPr>
          <w:p w14:paraId="4A45EC3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7783940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1.5</w:t>
            </w:r>
          </w:p>
        </w:tc>
        <w:tc>
          <w:tcPr>
            <w:tcW w:w="1236" w:type="dxa"/>
            <w:shd w:val="clear" w:color="auto" w:fill="auto"/>
            <w:noWrap/>
            <w:vAlign w:val="center"/>
            <w:hideMark/>
          </w:tcPr>
          <w:p w14:paraId="0DD3BF0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0F53E5E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20A6B20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6.75</w:t>
            </w:r>
          </w:p>
        </w:tc>
        <w:tc>
          <w:tcPr>
            <w:tcW w:w="1134" w:type="dxa"/>
            <w:shd w:val="clear" w:color="auto" w:fill="auto"/>
            <w:noWrap/>
            <w:vAlign w:val="center"/>
            <w:hideMark/>
          </w:tcPr>
          <w:p w14:paraId="3608360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740D2D3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88D6BA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2468C90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62F5E59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0E74D07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8.25</w:t>
            </w:r>
          </w:p>
        </w:tc>
      </w:tr>
      <w:tr w:rsidR="009076A2" w:rsidRPr="000263EF" w14:paraId="2E46F8F6" w14:textId="77777777" w:rsidTr="009076A2">
        <w:tc>
          <w:tcPr>
            <w:tcW w:w="1838" w:type="dxa"/>
            <w:shd w:val="clear" w:color="000000" w:fill="CCFFFF"/>
            <w:vAlign w:val="center"/>
            <w:hideMark/>
          </w:tcPr>
          <w:p w14:paraId="3AFA798D"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Salisbury</w:t>
            </w:r>
          </w:p>
        </w:tc>
        <w:tc>
          <w:tcPr>
            <w:tcW w:w="992" w:type="dxa"/>
            <w:shd w:val="clear" w:color="000000" w:fill="808080"/>
            <w:vAlign w:val="center"/>
            <w:hideMark/>
          </w:tcPr>
          <w:p w14:paraId="3615F4C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035C7F5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0E8DE88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4.25</w:t>
            </w:r>
          </w:p>
        </w:tc>
        <w:tc>
          <w:tcPr>
            <w:tcW w:w="993" w:type="dxa"/>
            <w:shd w:val="clear" w:color="auto" w:fill="auto"/>
            <w:noWrap/>
            <w:vAlign w:val="center"/>
            <w:hideMark/>
          </w:tcPr>
          <w:p w14:paraId="751F28A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275" w:type="dxa"/>
            <w:shd w:val="clear" w:color="auto" w:fill="auto"/>
            <w:noWrap/>
            <w:vAlign w:val="center"/>
            <w:hideMark/>
          </w:tcPr>
          <w:p w14:paraId="4768BC0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18016B1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0975834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7C3A30A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5F696C2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6A670D2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w:t>
            </w:r>
          </w:p>
        </w:tc>
        <w:tc>
          <w:tcPr>
            <w:tcW w:w="993" w:type="dxa"/>
            <w:shd w:val="clear" w:color="000000" w:fill="CCFFFF"/>
            <w:noWrap/>
            <w:vAlign w:val="center"/>
            <w:hideMark/>
          </w:tcPr>
          <w:p w14:paraId="0E715E9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8.25</w:t>
            </w:r>
          </w:p>
        </w:tc>
      </w:tr>
      <w:tr w:rsidR="009076A2" w:rsidRPr="000263EF" w14:paraId="3DEEC55E" w14:textId="77777777" w:rsidTr="009076A2">
        <w:tc>
          <w:tcPr>
            <w:tcW w:w="1838" w:type="dxa"/>
            <w:shd w:val="clear" w:color="000000" w:fill="CCFFFF"/>
            <w:vAlign w:val="center"/>
            <w:hideMark/>
          </w:tcPr>
          <w:p w14:paraId="73C9C5FD"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lastRenderedPageBreak/>
              <w:t>Gosforth Air Cadets (Northumberland)</w:t>
            </w:r>
          </w:p>
        </w:tc>
        <w:tc>
          <w:tcPr>
            <w:tcW w:w="992" w:type="dxa"/>
            <w:shd w:val="clear" w:color="000000" w:fill="808080"/>
            <w:vAlign w:val="center"/>
            <w:hideMark/>
          </w:tcPr>
          <w:p w14:paraId="1EBD65D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62F87E0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2.5</w:t>
            </w:r>
          </w:p>
        </w:tc>
        <w:tc>
          <w:tcPr>
            <w:tcW w:w="1236" w:type="dxa"/>
            <w:shd w:val="clear" w:color="auto" w:fill="auto"/>
            <w:noWrap/>
            <w:vAlign w:val="center"/>
            <w:hideMark/>
          </w:tcPr>
          <w:p w14:paraId="7207069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2.5</w:t>
            </w:r>
          </w:p>
        </w:tc>
        <w:tc>
          <w:tcPr>
            <w:tcW w:w="993" w:type="dxa"/>
            <w:shd w:val="clear" w:color="auto" w:fill="auto"/>
            <w:noWrap/>
            <w:vAlign w:val="center"/>
            <w:hideMark/>
          </w:tcPr>
          <w:p w14:paraId="1293BB7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488BDFD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3917B8A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E141F0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4F673F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DCC3F5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5FA7FB8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w:t>
            </w:r>
          </w:p>
        </w:tc>
        <w:tc>
          <w:tcPr>
            <w:tcW w:w="993" w:type="dxa"/>
            <w:shd w:val="clear" w:color="000000" w:fill="CCFFFF"/>
            <w:noWrap/>
            <w:vAlign w:val="center"/>
            <w:hideMark/>
          </w:tcPr>
          <w:p w14:paraId="4A691F9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8.00</w:t>
            </w:r>
          </w:p>
        </w:tc>
      </w:tr>
      <w:tr w:rsidR="009076A2" w:rsidRPr="000263EF" w14:paraId="76D73454" w14:textId="77777777" w:rsidTr="009076A2">
        <w:tc>
          <w:tcPr>
            <w:tcW w:w="1838" w:type="dxa"/>
            <w:shd w:val="clear" w:color="000000" w:fill="CCFFFF"/>
            <w:vAlign w:val="center"/>
            <w:hideMark/>
          </w:tcPr>
          <w:p w14:paraId="0C16803E"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ACR Greater Manchester</w:t>
            </w:r>
          </w:p>
        </w:tc>
        <w:tc>
          <w:tcPr>
            <w:tcW w:w="992" w:type="dxa"/>
            <w:shd w:val="clear" w:color="000000" w:fill="808080"/>
            <w:vAlign w:val="center"/>
            <w:hideMark/>
          </w:tcPr>
          <w:p w14:paraId="56427CE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4FBD799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w:t>
            </w:r>
          </w:p>
        </w:tc>
        <w:tc>
          <w:tcPr>
            <w:tcW w:w="1236" w:type="dxa"/>
            <w:shd w:val="clear" w:color="auto" w:fill="auto"/>
            <w:noWrap/>
            <w:vAlign w:val="center"/>
            <w:hideMark/>
          </w:tcPr>
          <w:p w14:paraId="32EF468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2070FE9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29E28E2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7374AF6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E7A13E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C5B61B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28C04B3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7411B35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w:t>
            </w:r>
          </w:p>
        </w:tc>
        <w:tc>
          <w:tcPr>
            <w:tcW w:w="993" w:type="dxa"/>
            <w:shd w:val="clear" w:color="000000" w:fill="CCFFFF"/>
            <w:noWrap/>
            <w:vAlign w:val="center"/>
            <w:hideMark/>
          </w:tcPr>
          <w:p w14:paraId="6619622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8.00</w:t>
            </w:r>
          </w:p>
        </w:tc>
      </w:tr>
      <w:tr w:rsidR="009076A2" w:rsidRPr="000263EF" w14:paraId="3543835D" w14:textId="77777777" w:rsidTr="009076A2">
        <w:tc>
          <w:tcPr>
            <w:tcW w:w="1838" w:type="dxa"/>
            <w:shd w:val="clear" w:color="000000" w:fill="CCFFFF"/>
            <w:vAlign w:val="center"/>
            <w:hideMark/>
          </w:tcPr>
          <w:p w14:paraId="38FF6344"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Grantham Newgate Lane</w:t>
            </w:r>
          </w:p>
        </w:tc>
        <w:tc>
          <w:tcPr>
            <w:tcW w:w="992" w:type="dxa"/>
            <w:shd w:val="clear" w:color="000000" w:fill="808080"/>
            <w:vAlign w:val="center"/>
            <w:hideMark/>
          </w:tcPr>
          <w:p w14:paraId="388FFF2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073C074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24F1258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993" w:type="dxa"/>
            <w:shd w:val="clear" w:color="auto" w:fill="auto"/>
            <w:noWrap/>
            <w:vAlign w:val="center"/>
            <w:hideMark/>
          </w:tcPr>
          <w:p w14:paraId="5238D4D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6949925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468119A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61C319E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14C4954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549F4B5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7E190E5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6.5</w:t>
            </w:r>
          </w:p>
        </w:tc>
        <w:tc>
          <w:tcPr>
            <w:tcW w:w="993" w:type="dxa"/>
            <w:shd w:val="clear" w:color="000000" w:fill="CCFFFF"/>
            <w:noWrap/>
            <w:vAlign w:val="center"/>
            <w:hideMark/>
          </w:tcPr>
          <w:p w14:paraId="2247BDA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7.50</w:t>
            </w:r>
          </w:p>
        </w:tc>
      </w:tr>
      <w:tr w:rsidR="009076A2" w:rsidRPr="000263EF" w14:paraId="4815EB94" w14:textId="77777777" w:rsidTr="009076A2">
        <w:tc>
          <w:tcPr>
            <w:tcW w:w="1838" w:type="dxa"/>
            <w:shd w:val="clear" w:color="000000" w:fill="CCFFFF"/>
            <w:vAlign w:val="center"/>
            <w:hideMark/>
          </w:tcPr>
          <w:p w14:paraId="7A135C80"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Otterburn</w:t>
            </w:r>
          </w:p>
        </w:tc>
        <w:tc>
          <w:tcPr>
            <w:tcW w:w="992" w:type="dxa"/>
            <w:shd w:val="clear" w:color="000000" w:fill="808080"/>
            <w:vAlign w:val="center"/>
            <w:hideMark/>
          </w:tcPr>
          <w:p w14:paraId="53D092E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03A0CA9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0.5</w:t>
            </w:r>
          </w:p>
        </w:tc>
        <w:tc>
          <w:tcPr>
            <w:tcW w:w="1236" w:type="dxa"/>
            <w:shd w:val="clear" w:color="auto" w:fill="auto"/>
            <w:noWrap/>
            <w:vAlign w:val="center"/>
            <w:hideMark/>
          </w:tcPr>
          <w:p w14:paraId="4A88C37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2.5</w:t>
            </w:r>
          </w:p>
        </w:tc>
        <w:tc>
          <w:tcPr>
            <w:tcW w:w="993" w:type="dxa"/>
            <w:shd w:val="clear" w:color="auto" w:fill="auto"/>
            <w:noWrap/>
            <w:vAlign w:val="center"/>
            <w:hideMark/>
          </w:tcPr>
          <w:p w14:paraId="7BBEB5E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275" w:type="dxa"/>
            <w:shd w:val="clear" w:color="auto" w:fill="auto"/>
            <w:noWrap/>
            <w:vAlign w:val="center"/>
            <w:hideMark/>
          </w:tcPr>
          <w:p w14:paraId="5E55D97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1E8506B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0.5</w:t>
            </w:r>
          </w:p>
        </w:tc>
        <w:tc>
          <w:tcPr>
            <w:tcW w:w="993" w:type="dxa"/>
            <w:shd w:val="clear" w:color="auto" w:fill="auto"/>
            <w:noWrap/>
            <w:vAlign w:val="center"/>
            <w:hideMark/>
          </w:tcPr>
          <w:p w14:paraId="706096A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480EA5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20AA41A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3EA572C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2.75</w:t>
            </w:r>
          </w:p>
        </w:tc>
        <w:tc>
          <w:tcPr>
            <w:tcW w:w="993" w:type="dxa"/>
            <w:shd w:val="clear" w:color="000000" w:fill="CCFFFF"/>
            <w:noWrap/>
            <w:vAlign w:val="center"/>
            <w:hideMark/>
          </w:tcPr>
          <w:p w14:paraId="6C31A86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7.25</w:t>
            </w:r>
          </w:p>
        </w:tc>
      </w:tr>
      <w:tr w:rsidR="009076A2" w:rsidRPr="000263EF" w14:paraId="6A2F8084" w14:textId="77777777" w:rsidTr="009076A2">
        <w:tc>
          <w:tcPr>
            <w:tcW w:w="1838" w:type="dxa"/>
            <w:shd w:val="clear" w:color="000000" w:fill="CCFFFF"/>
            <w:vAlign w:val="center"/>
            <w:hideMark/>
          </w:tcPr>
          <w:p w14:paraId="0BFB724C"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UAS VGS RAF Kirknewton</w:t>
            </w:r>
          </w:p>
        </w:tc>
        <w:tc>
          <w:tcPr>
            <w:tcW w:w="992" w:type="dxa"/>
            <w:shd w:val="clear" w:color="000000" w:fill="808080"/>
            <w:vAlign w:val="center"/>
            <w:hideMark/>
          </w:tcPr>
          <w:p w14:paraId="485C85C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2086128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5281344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4.75</w:t>
            </w:r>
          </w:p>
        </w:tc>
        <w:tc>
          <w:tcPr>
            <w:tcW w:w="993" w:type="dxa"/>
            <w:shd w:val="clear" w:color="auto" w:fill="auto"/>
            <w:noWrap/>
            <w:vAlign w:val="center"/>
            <w:hideMark/>
          </w:tcPr>
          <w:p w14:paraId="41BEADC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4B1E8BE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6DEA157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4846CD2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5F381C5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6A5108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0577BE5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2.25</w:t>
            </w:r>
          </w:p>
        </w:tc>
        <w:tc>
          <w:tcPr>
            <w:tcW w:w="993" w:type="dxa"/>
            <w:shd w:val="clear" w:color="000000" w:fill="CCFFFF"/>
            <w:noWrap/>
            <w:vAlign w:val="center"/>
            <w:hideMark/>
          </w:tcPr>
          <w:p w14:paraId="5DCF063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7.00</w:t>
            </w:r>
          </w:p>
        </w:tc>
      </w:tr>
      <w:tr w:rsidR="009076A2" w:rsidRPr="000263EF" w14:paraId="00BF70DE" w14:textId="77777777" w:rsidTr="009076A2">
        <w:tc>
          <w:tcPr>
            <w:tcW w:w="1838" w:type="dxa"/>
            <w:shd w:val="clear" w:color="000000" w:fill="CCFFFF"/>
            <w:vAlign w:val="center"/>
            <w:hideMark/>
          </w:tcPr>
          <w:p w14:paraId="3B623BCB"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Gatley Long Coppice</w:t>
            </w:r>
          </w:p>
        </w:tc>
        <w:tc>
          <w:tcPr>
            <w:tcW w:w="992" w:type="dxa"/>
            <w:shd w:val="clear" w:color="000000" w:fill="808080"/>
            <w:vAlign w:val="center"/>
            <w:hideMark/>
          </w:tcPr>
          <w:p w14:paraId="429CAD8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0FBA7C5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004032E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39EE7F7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275" w:type="dxa"/>
            <w:shd w:val="clear" w:color="auto" w:fill="auto"/>
            <w:noWrap/>
            <w:vAlign w:val="center"/>
            <w:hideMark/>
          </w:tcPr>
          <w:p w14:paraId="0D9D027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5B74C90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2A51E38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229333F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43CACB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26BA041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6</w:t>
            </w:r>
          </w:p>
        </w:tc>
        <w:tc>
          <w:tcPr>
            <w:tcW w:w="993" w:type="dxa"/>
            <w:shd w:val="clear" w:color="000000" w:fill="CCFFFF"/>
            <w:noWrap/>
            <w:vAlign w:val="center"/>
            <w:hideMark/>
          </w:tcPr>
          <w:p w14:paraId="493B3DD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7.00</w:t>
            </w:r>
          </w:p>
        </w:tc>
      </w:tr>
      <w:tr w:rsidR="009076A2" w:rsidRPr="000263EF" w14:paraId="0A72EC4C" w14:textId="77777777" w:rsidTr="009076A2">
        <w:tc>
          <w:tcPr>
            <w:tcW w:w="1838" w:type="dxa"/>
            <w:shd w:val="clear" w:color="000000" w:fill="CCFFFF"/>
            <w:vAlign w:val="center"/>
            <w:hideMark/>
          </w:tcPr>
          <w:p w14:paraId="4B59A461"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Titterstone (Clee Hill)</w:t>
            </w:r>
          </w:p>
        </w:tc>
        <w:tc>
          <w:tcPr>
            <w:tcW w:w="992" w:type="dxa"/>
            <w:shd w:val="clear" w:color="000000" w:fill="808080"/>
            <w:vAlign w:val="center"/>
            <w:hideMark/>
          </w:tcPr>
          <w:p w14:paraId="4903EBC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36788AE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4976A64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67D6A9A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275" w:type="dxa"/>
            <w:shd w:val="clear" w:color="auto" w:fill="auto"/>
            <w:noWrap/>
            <w:vAlign w:val="center"/>
            <w:hideMark/>
          </w:tcPr>
          <w:p w14:paraId="3136F85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24E1A31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7F3B0E8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17AA764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188D5E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7983547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6</w:t>
            </w:r>
          </w:p>
        </w:tc>
        <w:tc>
          <w:tcPr>
            <w:tcW w:w="993" w:type="dxa"/>
            <w:shd w:val="clear" w:color="000000" w:fill="CCFFFF"/>
            <w:noWrap/>
            <w:vAlign w:val="center"/>
            <w:hideMark/>
          </w:tcPr>
          <w:p w14:paraId="3E4C26A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7.00</w:t>
            </w:r>
          </w:p>
        </w:tc>
      </w:tr>
      <w:tr w:rsidR="009076A2" w:rsidRPr="000263EF" w14:paraId="5D6A1183" w14:textId="77777777" w:rsidTr="009076A2">
        <w:tc>
          <w:tcPr>
            <w:tcW w:w="1838" w:type="dxa"/>
            <w:shd w:val="clear" w:color="000000" w:fill="CCFFFF"/>
            <w:vAlign w:val="center"/>
            <w:hideMark/>
          </w:tcPr>
          <w:p w14:paraId="75DFD21C"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Mounteagle</w:t>
            </w:r>
          </w:p>
        </w:tc>
        <w:tc>
          <w:tcPr>
            <w:tcW w:w="992" w:type="dxa"/>
            <w:shd w:val="clear" w:color="000000" w:fill="808080"/>
            <w:vAlign w:val="center"/>
            <w:hideMark/>
          </w:tcPr>
          <w:p w14:paraId="268C665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733F26A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1.5</w:t>
            </w:r>
          </w:p>
        </w:tc>
        <w:tc>
          <w:tcPr>
            <w:tcW w:w="1236" w:type="dxa"/>
            <w:shd w:val="clear" w:color="auto" w:fill="auto"/>
            <w:noWrap/>
            <w:vAlign w:val="center"/>
            <w:hideMark/>
          </w:tcPr>
          <w:p w14:paraId="58BA584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7FD8F7C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w:t>
            </w:r>
          </w:p>
        </w:tc>
        <w:tc>
          <w:tcPr>
            <w:tcW w:w="1275" w:type="dxa"/>
            <w:shd w:val="clear" w:color="auto" w:fill="auto"/>
            <w:noWrap/>
            <w:vAlign w:val="center"/>
            <w:hideMark/>
          </w:tcPr>
          <w:p w14:paraId="41A572C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03319AE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211082D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1178FDD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69AE789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6554489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w:t>
            </w:r>
          </w:p>
        </w:tc>
        <w:tc>
          <w:tcPr>
            <w:tcW w:w="993" w:type="dxa"/>
            <w:shd w:val="clear" w:color="000000" w:fill="CCFFFF"/>
            <w:noWrap/>
            <w:vAlign w:val="center"/>
            <w:hideMark/>
          </w:tcPr>
          <w:p w14:paraId="6D72852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6.50</w:t>
            </w:r>
          </w:p>
        </w:tc>
      </w:tr>
      <w:tr w:rsidR="009076A2" w:rsidRPr="000263EF" w14:paraId="34652DD5" w14:textId="77777777" w:rsidTr="009076A2">
        <w:tc>
          <w:tcPr>
            <w:tcW w:w="1838" w:type="dxa"/>
            <w:shd w:val="clear" w:color="000000" w:fill="CCFFFF"/>
            <w:vAlign w:val="center"/>
            <w:hideMark/>
          </w:tcPr>
          <w:p w14:paraId="492EB637"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Meldrum</w:t>
            </w:r>
          </w:p>
        </w:tc>
        <w:tc>
          <w:tcPr>
            <w:tcW w:w="992" w:type="dxa"/>
            <w:shd w:val="clear" w:color="000000" w:fill="808080"/>
            <w:vAlign w:val="center"/>
            <w:hideMark/>
          </w:tcPr>
          <w:p w14:paraId="20113DD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507E1D1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1.5</w:t>
            </w:r>
          </w:p>
        </w:tc>
        <w:tc>
          <w:tcPr>
            <w:tcW w:w="1236" w:type="dxa"/>
            <w:shd w:val="clear" w:color="auto" w:fill="auto"/>
            <w:noWrap/>
            <w:vAlign w:val="center"/>
            <w:hideMark/>
          </w:tcPr>
          <w:p w14:paraId="11301B1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7D8ADE6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w:t>
            </w:r>
          </w:p>
        </w:tc>
        <w:tc>
          <w:tcPr>
            <w:tcW w:w="1275" w:type="dxa"/>
            <w:shd w:val="clear" w:color="auto" w:fill="auto"/>
            <w:noWrap/>
            <w:vAlign w:val="center"/>
            <w:hideMark/>
          </w:tcPr>
          <w:p w14:paraId="5382C1A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5A4AF78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0907FA0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120F803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77B57A4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082071D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w:t>
            </w:r>
          </w:p>
        </w:tc>
        <w:tc>
          <w:tcPr>
            <w:tcW w:w="993" w:type="dxa"/>
            <w:shd w:val="clear" w:color="000000" w:fill="CCFFFF"/>
            <w:noWrap/>
            <w:vAlign w:val="center"/>
            <w:hideMark/>
          </w:tcPr>
          <w:p w14:paraId="5FBB6D8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5.50</w:t>
            </w:r>
          </w:p>
        </w:tc>
      </w:tr>
      <w:tr w:rsidR="009076A2" w:rsidRPr="000263EF" w14:paraId="2EAE7F3C" w14:textId="77777777" w:rsidTr="009076A2">
        <w:tc>
          <w:tcPr>
            <w:tcW w:w="1838" w:type="dxa"/>
            <w:shd w:val="clear" w:color="000000" w:fill="CCFFFF"/>
            <w:vAlign w:val="center"/>
            <w:hideMark/>
          </w:tcPr>
          <w:p w14:paraId="289C05CB"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 xml:space="preserve">Torr Sliassg </w:t>
            </w:r>
          </w:p>
        </w:tc>
        <w:tc>
          <w:tcPr>
            <w:tcW w:w="992" w:type="dxa"/>
            <w:shd w:val="clear" w:color="000000" w:fill="808080"/>
            <w:vAlign w:val="center"/>
            <w:hideMark/>
          </w:tcPr>
          <w:p w14:paraId="0497062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30D4C67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1.5</w:t>
            </w:r>
          </w:p>
        </w:tc>
        <w:tc>
          <w:tcPr>
            <w:tcW w:w="1236" w:type="dxa"/>
            <w:shd w:val="clear" w:color="auto" w:fill="auto"/>
            <w:noWrap/>
            <w:vAlign w:val="center"/>
            <w:hideMark/>
          </w:tcPr>
          <w:p w14:paraId="6DCF709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4A1F402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w:t>
            </w:r>
          </w:p>
        </w:tc>
        <w:tc>
          <w:tcPr>
            <w:tcW w:w="1275" w:type="dxa"/>
            <w:shd w:val="clear" w:color="auto" w:fill="auto"/>
            <w:noWrap/>
            <w:vAlign w:val="center"/>
            <w:hideMark/>
          </w:tcPr>
          <w:p w14:paraId="2BEBDB6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124DA93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486224F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7830B3C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7F6CCA6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0B9DC2C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993" w:type="dxa"/>
            <w:shd w:val="clear" w:color="000000" w:fill="CCFFFF"/>
            <w:noWrap/>
            <w:vAlign w:val="center"/>
            <w:hideMark/>
          </w:tcPr>
          <w:p w14:paraId="3E466C1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5.50</w:t>
            </w:r>
          </w:p>
        </w:tc>
      </w:tr>
      <w:tr w:rsidR="009076A2" w:rsidRPr="000263EF" w14:paraId="5AF220A3" w14:textId="77777777" w:rsidTr="009076A2">
        <w:tc>
          <w:tcPr>
            <w:tcW w:w="1838" w:type="dxa"/>
            <w:shd w:val="clear" w:color="000000" w:fill="CCFFFF"/>
            <w:vAlign w:val="center"/>
            <w:hideMark/>
          </w:tcPr>
          <w:p w14:paraId="7753ED72"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ACR Northern Ireland (JRCHQ Aldergrove)</w:t>
            </w:r>
          </w:p>
        </w:tc>
        <w:tc>
          <w:tcPr>
            <w:tcW w:w="992" w:type="dxa"/>
            <w:shd w:val="clear" w:color="000000" w:fill="808080"/>
            <w:vAlign w:val="center"/>
            <w:hideMark/>
          </w:tcPr>
          <w:p w14:paraId="69C927A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6502E13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w:t>
            </w:r>
          </w:p>
        </w:tc>
        <w:tc>
          <w:tcPr>
            <w:tcW w:w="1236" w:type="dxa"/>
            <w:shd w:val="clear" w:color="auto" w:fill="auto"/>
            <w:noWrap/>
            <w:vAlign w:val="center"/>
            <w:hideMark/>
          </w:tcPr>
          <w:p w14:paraId="3A8814D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993" w:type="dxa"/>
            <w:shd w:val="clear" w:color="auto" w:fill="auto"/>
            <w:noWrap/>
            <w:vAlign w:val="center"/>
            <w:hideMark/>
          </w:tcPr>
          <w:p w14:paraId="1194459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003F52C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185785B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70B1AD1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6B4B7F3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A5B73A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3170F3C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5545343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5.00</w:t>
            </w:r>
          </w:p>
        </w:tc>
      </w:tr>
      <w:tr w:rsidR="009076A2" w:rsidRPr="000263EF" w14:paraId="2FFBD9EE" w14:textId="77777777" w:rsidTr="009076A2">
        <w:tc>
          <w:tcPr>
            <w:tcW w:w="1838" w:type="dxa"/>
            <w:shd w:val="clear" w:color="000000" w:fill="CCFFFF"/>
            <w:vAlign w:val="center"/>
            <w:hideMark/>
          </w:tcPr>
          <w:p w14:paraId="15DAFF8F"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ACR South &amp; West Yorks</w:t>
            </w:r>
          </w:p>
        </w:tc>
        <w:tc>
          <w:tcPr>
            <w:tcW w:w="992" w:type="dxa"/>
            <w:shd w:val="clear" w:color="000000" w:fill="808080"/>
            <w:vAlign w:val="center"/>
            <w:hideMark/>
          </w:tcPr>
          <w:p w14:paraId="0D8ACB7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20AC8F1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16FB212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w:t>
            </w:r>
          </w:p>
        </w:tc>
        <w:tc>
          <w:tcPr>
            <w:tcW w:w="993" w:type="dxa"/>
            <w:shd w:val="clear" w:color="auto" w:fill="auto"/>
            <w:noWrap/>
            <w:vAlign w:val="center"/>
            <w:hideMark/>
          </w:tcPr>
          <w:p w14:paraId="3B34ACC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6ED59B5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13B66B2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838556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4316C1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770DA5F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61A50A9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1394012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5.00</w:t>
            </w:r>
          </w:p>
        </w:tc>
      </w:tr>
      <w:tr w:rsidR="009076A2" w:rsidRPr="000263EF" w14:paraId="125B8E1B" w14:textId="77777777" w:rsidTr="009076A2">
        <w:tc>
          <w:tcPr>
            <w:tcW w:w="1838" w:type="dxa"/>
            <w:shd w:val="clear" w:color="000000" w:fill="CCFFFF"/>
            <w:vAlign w:val="center"/>
            <w:hideMark/>
          </w:tcPr>
          <w:p w14:paraId="6BE446DE"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Dawley Heath Hill</w:t>
            </w:r>
          </w:p>
        </w:tc>
        <w:tc>
          <w:tcPr>
            <w:tcW w:w="992" w:type="dxa"/>
            <w:shd w:val="clear" w:color="000000" w:fill="808080"/>
            <w:vAlign w:val="center"/>
            <w:hideMark/>
          </w:tcPr>
          <w:p w14:paraId="2F7F907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4BD5C23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6289103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3F403CC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275" w:type="dxa"/>
            <w:shd w:val="clear" w:color="auto" w:fill="auto"/>
            <w:noWrap/>
            <w:vAlign w:val="center"/>
            <w:hideMark/>
          </w:tcPr>
          <w:p w14:paraId="1E68E24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38BEAAC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05AA18A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6980139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717C2A5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43707AE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w:t>
            </w:r>
          </w:p>
        </w:tc>
        <w:tc>
          <w:tcPr>
            <w:tcW w:w="993" w:type="dxa"/>
            <w:shd w:val="clear" w:color="000000" w:fill="CCFFFF"/>
            <w:noWrap/>
            <w:vAlign w:val="center"/>
            <w:hideMark/>
          </w:tcPr>
          <w:p w14:paraId="4D27FE8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5.00</w:t>
            </w:r>
          </w:p>
        </w:tc>
      </w:tr>
      <w:tr w:rsidR="009076A2" w:rsidRPr="000263EF" w14:paraId="4150F9E4" w14:textId="77777777" w:rsidTr="009076A2">
        <w:tc>
          <w:tcPr>
            <w:tcW w:w="1838" w:type="dxa"/>
            <w:shd w:val="clear" w:color="000000" w:fill="CCFFFF"/>
            <w:vAlign w:val="center"/>
            <w:hideMark/>
          </w:tcPr>
          <w:p w14:paraId="5D676338"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Cottesmore</w:t>
            </w:r>
          </w:p>
        </w:tc>
        <w:tc>
          <w:tcPr>
            <w:tcW w:w="992" w:type="dxa"/>
            <w:shd w:val="clear" w:color="000000" w:fill="808080"/>
            <w:vAlign w:val="center"/>
            <w:hideMark/>
          </w:tcPr>
          <w:p w14:paraId="62564B2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238D57D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007033B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993" w:type="dxa"/>
            <w:shd w:val="clear" w:color="auto" w:fill="auto"/>
            <w:noWrap/>
            <w:vAlign w:val="center"/>
            <w:hideMark/>
          </w:tcPr>
          <w:p w14:paraId="6B7DC8E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5392222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283654A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475A032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6338A8E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FB420F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0C61CAC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w:t>
            </w:r>
          </w:p>
        </w:tc>
        <w:tc>
          <w:tcPr>
            <w:tcW w:w="993" w:type="dxa"/>
            <w:shd w:val="clear" w:color="000000" w:fill="CCFFFF"/>
            <w:noWrap/>
            <w:vAlign w:val="center"/>
            <w:hideMark/>
          </w:tcPr>
          <w:p w14:paraId="1EABD68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5.00</w:t>
            </w:r>
          </w:p>
        </w:tc>
      </w:tr>
      <w:tr w:rsidR="009076A2" w:rsidRPr="000263EF" w14:paraId="5AF7CF1B" w14:textId="77777777" w:rsidTr="009076A2">
        <w:tc>
          <w:tcPr>
            <w:tcW w:w="1838" w:type="dxa"/>
            <w:shd w:val="clear" w:color="000000" w:fill="CCFFFF"/>
            <w:vAlign w:val="center"/>
            <w:hideMark/>
          </w:tcPr>
          <w:p w14:paraId="5A8F704D"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lastRenderedPageBreak/>
              <w:t>Shawbury East</w:t>
            </w:r>
          </w:p>
        </w:tc>
        <w:tc>
          <w:tcPr>
            <w:tcW w:w="992" w:type="dxa"/>
            <w:shd w:val="clear" w:color="000000" w:fill="808080"/>
            <w:vAlign w:val="center"/>
            <w:hideMark/>
          </w:tcPr>
          <w:p w14:paraId="4BD416F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22819EC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61B60A9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0.5</w:t>
            </w:r>
          </w:p>
        </w:tc>
        <w:tc>
          <w:tcPr>
            <w:tcW w:w="993" w:type="dxa"/>
            <w:shd w:val="clear" w:color="auto" w:fill="auto"/>
            <w:noWrap/>
            <w:vAlign w:val="center"/>
            <w:hideMark/>
          </w:tcPr>
          <w:p w14:paraId="1FC1472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275" w:type="dxa"/>
            <w:shd w:val="clear" w:color="auto" w:fill="auto"/>
            <w:noWrap/>
            <w:vAlign w:val="center"/>
            <w:hideMark/>
          </w:tcPr>
          <w:p w14:paraId="54D4810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776606A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20197E0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D055C5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21B34D9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76B5771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3.5</w:t>
            </w:r>
          </w:p>
        </w:tc>
        <w:tc>
          <w:tcPr>
            <w:tcW w:w="993" w:type="dxa"/>
            <w:shd w:val="clear" w:color="000000" w:fill="CCFFFF"/>
            <w:noWrap/>
            <w:vAlign w:val="center"/>
            <w:hideMark/>
          </w:tcPr>
          <w:p w14:paraId="2AA6C59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5.00</w:t>
            </w:r>
          </w:p>
        </w:tc>
      </w:tr>
      <w:tr w:rsidR="009076A2" w:rsidRPr="000263EF" w14:paraId="4EC4951C" w14:textId="77777777" w:rsidTr="009076A2">
        <w:tc>
          <w:tcPr>
            <w:tcW w:w="1838" w:type="dxa"/>
            <w:shd w:val="clear" w:color="000000" w:fill="CCFFFF"/>
            <w:vAlign w:val="center"/>
            <w:hideMark/>
          </w:tcPr>
          <w:p w14:paraId="6FD12C0D"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Harmer Hill Reservoir</w:t>
            </w:r>
          </w:p>
        </w:tc>
        <w:tc>
          <w:tcPr>
            <w:tcW w:w="992" w:type="dxa"/>
            <w:shd w:val="clear" w:color="000000" w:fill="808080"/>
            <w:vAlign w:val="center"/>
            <w:hideMark/>
          </w:tcPr>
          <w:p w14:paraId="4693E87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334A96F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4F8E6B3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25B486A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275" w:type="dxa"/>
            <w:shd w:val="clear" w:color="auto" w:fill="auto"/>
            <w:noWrap/>
            <w:vAlign w:val="center"/>
            <w:hideMark/>
          </w:tcPr>
          <w:p w14:paraId="199FAFA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1E228FD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2EF4A30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7A1E929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1EB79C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41ABEB7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3.5</w:t>
            </w:r>
          </w:p>
        </w:tc>
        <w:tc>
          <w:tcPr>
            <w:tcW w:w="993" w:type="dxa"/>
            <w:shd w:val="clear" w:color="000000" w:fill="CCFFFF"/>
            <w:noWrap/>
            <w:vAlign w:val="center"/>
            <w:hideMark/>
          </w:tcPr>
          <w:p w14:paraId="7B74E6B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4.50</w:t>
            </w:r>
          </w:p>
        </w:tc>
      </w:tr>
      <w:tr w:rsidR="009076A2" w:rsidRPr="000263EF" w14:paraId="6ACAF0CA" w14:textId="77777777" w:rsidTr="009076A2">
        <w:tc>
          <w:tcPr>
            <w:tcW w:w="1838" w:type="dxa"/>
            <w:shd w:val="clear" w:color="000000" w:fill="CCFFFF"/>
            <w:vAlign w:val="center"/>
            <w:hideMark/>
          </w:tcPr>
          <w:p w14:paraId="669932B4"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Claxby</w:t>
            </w:r>
          </w:p>
        </w:tc>
        <w:tc>
          <w:tcPr>
            <w:tcW w:w="992" w:type="dxa"/>
            <w:shd w:val="clear" w:color="000000" w:fill="808080"/>
            <w:vAlign w:val="center"/>
            <w:hideMark/>
          </w:tcPr>
          <w:p w14:paraId="1E3B13E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5B788AE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3A76441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993" w:type="dxa"/>
            <w:shd w:val="clear" w:color="auto" w:fill="auto"/>
            <w:noWrap/>
            <w:vAlign w:val="center"/>
            <w:hideMark/>
          </w:tcPr>
          <w:p w14:paraId="661E333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2F9EB1A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7612E94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4E8C21C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70F9D3F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B44CB4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593706A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3.5</w:t>
            </w:r>
          </w:p>
        </w:tc>
        <w:tc>
          <w:tcPr>
            <w:tcW w:w="993" w:type="dxa"/>
            <w:shd w:val="clear" w:color="000000" w:fill="CCFFFF"/>
            <w:noWrap/>
            <w:vAlign w:val="center"/>
            <w:hideMark/>
          </w:tcPr>
          <w:p w14:paraId="2F0841A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4.50</w:t>
            </w:r>
          </w:p>
        </w:tc>
      </w:tr>
      <w:tr w:rsidR="009076A2" w:rsidRPr="000263EF" w14:paraId="1E41E768" w14:textId="77777777" w:rsidTr="009076A2">
        <w:tc>
          <w:tcPr>
            <w:tcW w:w="1838" w:type="dxa"/>
            <w:shd w:val="clear" w:color="000000" w:fill="CCFFFF"/>
            <w:vAlign w:val="center"/>
            <w:hideMark/>
          </w:tcPr>
          <w:p w14:paraId="068468C7"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Brunton Airfield</w:t>
            </w:r>
          </w:p>
        </w:tc>
        <w:tc>
          <w:tcPr>
            <w:tcW w:w="992" w:type="dxa"/>
            <w:shd w:val="clear" w:color="000000" w:fill="808080"/>
            <w:vAlign w:val="center"/>
            <w:hideMark/>
          </w:tcPr>
          <w:p w14:paraId="20B4434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3E85E25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314924D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E17CC0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51FC47D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3.25</w:t>
            </w:r>
          </w:p>
        </w:tc>
        <w:tc>
          <w:tcPr>
            <w:tcW w:w="1134" w:type="dxa"/>
            <w:shd w:val="clear" w:color="auto" w:fill="auto"/>
            <w:noWrap/>
            <w:vAlign w:val="center"/>
            <w:hideMark/>
          </w:tcPr>
          <w:p w14:paraId="565E097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709E9AD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FA7C85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2BD39A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2058735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993" w:type="dxa"/>
            <w:shd w:val="clear" w:color="000000" w:fill="CCFFFF"/>
            <w:noWrap/>
            <w:vAlign w:val="center"/>
            <w:hideMark/>
          </w:tcPr>
          <w:p w14:paraId="7C4C82C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4.25</w:t>
            </w:r>
          </w:p>
        </w:tc>
      </w:tr>
      <w:tr w:rsidR="009076A2" w:rsidRPr="000263EF" w14:paraId="43C2AC2F" w14:textId="77777777" w:rsidTr="009076A2">
        <w:tc>
          <w:tcPr>
            <w:tcW w:w="1838" w:type="dxa"/>
            <w:shd w:val="clear" w:color="000000" w:fill="CCFFFF"/>
            <w:vAlign w:val="center"/>
            <w:hideMark/>
          </w:tcPr>
          <w:p w14:paraId="615755D3"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Trimingham</w:t>
            </w:r>
          </w:p>
        </w:tc>
        <w:tc>
          <w:tcPr>
            <w:tcW w:w="992" w:type="dxa"/>
            <w:shd w:val="clear" w:color="000000" w:fill="808080"/>
            <w:vAlign w:val="center"/>
            <w:hideMark/>
          </w:tcPr>
          <w:p w14:paraId="6E845FB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67589DB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w:t>
            </w:r>
          </w:p>
        </w:tc>
        <w:tc>
          <w:tcPr>
            <w:tcW w:w="1236" w:type="dxa"/>
            <w:shd w:val="clear" w:color="auto" w:fill="auto"/>
            <w:noWrap/>
            <w:vAlign w:val="center"/>
            <w:hideMark/>
          </w:tcPr>
          <w:p w14:paraId="4DA72BC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21484BC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6D8F4E1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0.25</w:t>
            </w:r>
          </w:p>
        </w:tc>
        <w:tc>
          <w:tcPr>
            <w:tcW w:w="1134" w:type="dxa"/>
            <w:shd w:val="clear" w:color="auto" w:fill="auto"/>
            <w:noWrap/>
            <w:vAlign w:val="center"/>
            <w:hideMark/>
          </w:tcPr>
          <w:p w14:paraId="2DB3581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44749E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0.75</w:t>
            </w:r>
          </w:p>
        </w:tc>
        <w:tc>
          <w:tcPr>
            <w:tcW w:w="992" w:type="dxa"/>
            <w:shd w:val="clear" w:color="auto" w:fill="auto"/>
            <w:noWrap/>
            <w:vAlign w:val="center"/>
            <w:hideMark/>
          </w:tcPr>
          <w:p w14:paraId="4DEA7A0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75771D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30B66FF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61F3098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4.00</w:t>
            </w:r>
          </w:p>
        </w:tc>
      </w:tr>
      <w:tr w:rsidR="009076A2" w:rsidRPr="000263EF" w14:paraId="16E910F9" w14:textId="77777777" w:rsidTr="009076A2">
        <w:tc>
          <w:tcPr>
            <w:tcW w:w="1838" w:type="dxa"/>
            <w:shd w:val="clear" w:color="000000" w:fill="CCFFFF"/>
            <w:vAlign w:val="center"/>
            <w:hideMark/>
          </w:tcPr>
          <w:p w14:paraId="1E545CDF"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HMS Gannet</w:t>
            </w:r>
          </w:p>
        </w:tc>
        <w:tc>
          <w:tcPr>
            <w:tcW w:w="992" w:type="dxa"/>
            <w:shd w:val="clear" w:color="000000" w:fill="808080"/>
            <w:vAlign w:val="center"/>
            <w:hideMark/>
          </w:tcPr>
          <w:p w14:paraId="257B89A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0F5D108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004F053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3.5</w:t>
            </w:r>
          </w:p>
        </w:tc>
        <w:tc>
          <w:tcPr>
            <w:tcW w:w="993" w:type="dxa"/>
            <w:shd w:val="clear" w:color="auto" w:fill="auto"/>
            <w:noWrap/>
            <w:vAlign w:val="center"/>
            <w:hideMark/>
          </w:tcPr>
          <w:p w14:paraId="728825C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6C1F68B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0C00252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7C9DC3F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B74F96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6190063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6D4BF94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16A6C53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3.50</w:t>
            </w:r>
          </w:p>
        </w:tc>
      </w:tr>
      <w:tr w:rsidR="009076A2" w:rsidRPr="000263EF" w14:paraId="6097B76F" w14:textId="77777777" w:rsidTr="009076A2">
        <w:tc>
          <w:tcPr>
            <w:tcW w:w="1838" w:type="dxa"/>
            <w:shd w:val="clear" w:color="000000" w:fill="CCFFFF"/>
            <w:vAlign w:val="center"/>
            <w:hideMark/>
          </w:tcPr>
          <w:p w14:paraId="063CDE34"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Knockmore</w:t>
            </w:r>
          </w:p>
        </w:tc>
        <w:tc>
          <w:tcPr>
            <w:tcW w:w="992" w:type="dxa"/>
            <w:shd w:val="clear" w:color="000000" w:fill="808080"/>
            <w:vAlign w:val="center"/>
            <w:hideMark/>
          </w:tcPr>
          <w:p w14:paraId="682517C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720E118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236" w:type="dxa"/>
            <w:shd w:val="clear" w:color="auto" w:fill="auto"/>
            <w:noWrap/>
            <w:vAlign w:val="center"/>
            <w:hideMark/>
          </w:tcPr>
          <w:p w14:paraId="20C4030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1AB5BF7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w:t>
            </w:r>
          </w:p>
        </w:tc>
        <w:tc>
          <w:tcPr>
            <w:tcW w:w="1275" w:type="dxa"/>
            <w:shd w:val="clear" w:color="auto" w:fill="auto"/>
            <w:noWrap/>
            <w:vAlign w:val="center"/>
            <w:hideMark/>
          </w:tcPr>
          <w:p w14:paraId="497E5B5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0F8229A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0F842BA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5C8C876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1633686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4D3976D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0.5</w:t>
            </w:r>
          </w:p>
        </w:tc>
        <w:tc>
          <w:tcPr>
            <w:tcW w:w="993" w:type="dxa"/>
            <w:shd w:val="clear" w:color="000000" w:fill="CCFFFF"/>
            <w:noWrap/>
            <w:vAlign w:val="center"/>
            <w:hideMark/>
          </w:tcPr>
          <w:p w14:paraId="3091B34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3.50</w:t>
            </w:r>
          </w:p>
        </w:tc>
      </w:tr>
      <w:tr w:rsidR="009076A2" w:rsidRPr="000263EF" w14:paraId="1DAD5EC9" w14:textId="77777777" w:rsidTr="009076A2">
        <w:tc>
          <w:tcPr>
            <w:tcW w:w="1838" w:type="dxa"/>
            <w:shd w:val="clear" w:color="000000" w:fill="CCFFFF"/>
            <w:vAlign w:val="center"/>
            <w:hideMark/>
          </w:tcPr>
          <w:p w14:paraId="3764F4D7"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Dishforth</w:t>
            </w:r>
          </w:p>
        </w:tc>
        <w:tc>
          <w:tcPr>
            <w:tcW w:w="992" w:type="dxa"/>
            <w:shd w:val="clear" w:color="000000" w:fill="808080"/>
            <w:vAlign w:val="center"/>
            <w:hideMark/>
          </w:tcPr>
          <w:p w14:paraId="3711BBF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3E63CC3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159F292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w:t>
            </w:r>
          </w:p>
        </w:tc>
        <w:tc>
          <w:tcPr>
            <w:tcW w:w="993" w:type="dxa"/>
            <w:shd w:val="clear" w:color="auto" w:fill="auto"/>
            <w:noWrap/>
            <w:vAlign w:val="center"/>
            <w:hideMark/>
          </w:tcPr>
          <w:p w14:paraId="15F9E98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2F8184C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16D0069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4598793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56FD21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2DDC317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7361C1D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993" w:type="dxa"/>
            <w:shd w:val="clear" w:color="000000" w:fill="CCFFFF"/>
            <w:noWrap/>
            <w:vAlign w:val="center"/>
            <w:hideMark/>
          </w:tcPr>
          <w:p w14:paraId="0857719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3.00</w:t>
            </w:r>
          </w:p>
        </w:tc>
      </w:tr>
      <w:tr w:rsidR="009076A2" w:rsidRPr="000263EF" w14:paraId="37497C12" w14:textId="77777777" w:rsidTr="009076A2">
        <w:tc>
          <w:tcPr>
            <w:tcW w:w="1838" w:type="dxa"/>
            <w:shd w:val="clear" w:color="000000" w:fill="CCFFFF"/>
            <w:vAlign w:val="center"/>
            <w:hideMark/>
          </w:tcPr>
          <w:p w14:paraId="1F1A0FF3"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Beckwithshaw</w:t>
            </w:r>
          </w:p>
        </w:tc>
        <w:tc>
          <w:tcPr>
            <w:tcW w:w="992" w:type="dxa"/>
            <w:shd w:val="clear" w:color="000000" w:fill="808080"/>
            <w:vAlign w:val="center"/>
            <w:hideMark/>
          </w:tcPr>
          <w:p w14:paraId="45E2A95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2386E35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08CD5D8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498A99E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w:t>
            </w:r>
          </w:p>
        </w:tc>
        <w:tc>
          <w:tcPr>
            <w:tcW w:w="1275" w:type="dxa"/>
            <w:shd w:val="clear" w:color="auto" w:fill="auto"/>
            <w:noWrap/>
            <w:vAlign w:val="center"/>
            <w:hideMark/>
          </w:tcPr>
          <w:p w14:paraId="653E144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199D6CF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476B2DC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75C72B0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74CA137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075A96E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395CC6F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3.00</w:t>
            </w:r>
          </w:p>
        </w:tc>
      </w:tr>
      <w:tr w:rsidR="009076A2" w:rsidRPr="000263EF" w14:paraId="1845D4F8" w14:textId="77777777" w:rsidTr="009076A2">
        <w:tc>
          <w:tcPr>
            <w:tcW w:w="1838" w:type="dxa"/>
            <w:shd w:val="clear" w:color="000000" w:fill="CCFFFF"/>
            <w:vAlign w:val="center"/>
            <w:hideMark/>
          </w:tcPr>
          <w:p w14:paraId="19299AEE"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Bilborough</w:t>
            </w:r>
          </w:p>
        </w:tc>
        <w:tc>
          <w:tcPr>
            <w:tcW w:w="992" w:type="dxa"/>
            <w:shd w:val="clear" w:color="000000" w:fill="808080"/>
            <w:vAlign w:val="center"/>
            <w:hideMark/>
          </w:tcPr>
          <w:p w14:paraId="6C294E8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07B5DE5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671EA47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1D98374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w:t>
            </w:r>
          </w:p>
        </w:tc>
        <w:tc>
          <w:tcPr>
            <w:tcW w:w="1275" w:type="dxa"/>
            <w:shd w:val="clear" w:color="auto" w:fill="auto"/>
            <w:noWrap/>
            <w:vAlign w:val="center"/>
            <w:hideMark/>
          </w:tcPr>
          <w:p w14:paraId="738E8F8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3F248F2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78956B1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173B397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56183C8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7AD61C7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031002B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3.00</w:t>
            </w:r>
          </w:p>
        </w:tc>
      </w:tr>
      <w:tr w:rsidR="009076A2" w:rsidRPr="000263EF" w14:paraId="72570820" w14:textId="77777777" w:rsidTr="009076A2">
        <w:tc>
          <w:tcPr>
            <w:tcW w:w="1838" w:type="dxa"/>
            <w:shd w:val="clear" w:color="000000" w:fill="CCFFFF"/>
            <w:vAlign w:val="center"/>
            <w:hideMark/>
          </w:tcPr>
          <w:p w14:paraId="4A07EC70"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Bilsdale</w:t>
            </w:r>
          </w:p>
        </w:tc>
        <w:tc>
          <w:tcPr>
            <w:tcW w:w="992" w:type="dxa"/>
            <w:shd w:val="clear" w:color="000000" w:fill="808080"/>
            <w:vAlign w:val="center"/>
            <w:hideMark/>
          </w:tcPr>
          <w:p w14:paraId="2D0653F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66CFE4F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508F1D4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1D635FA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w:t>
            </w:r>
          </w:p>
        </w:tc>
        <w:tc>
          <w:tcPr>
            <w:tcW w:w="1275" w:type="dxa"/>
            <w:shd w:val="clear" w:color="auto" w:fill="auto"/>
            <w:noWrap/>
            <w:vAlign w:val="center"/>
            <w:hideMark/>
          </w:tcPr>
          <w:p w14:paraId="08592CE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601BC22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23F51DA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D7F595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69928DD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3658059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69DA2F5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3.00</w:t>
            </w:r>
          </w:p>
        </w:tc>
      </w:tr>
      <w:tr w:rsidR="009076A2" w:rsidRPr="000263EF" w14:paraId="048969CC" w14:textId="77777777" w:rsidTr="009076A2">
        <w:tc>
          <w:tcPr>
            <w:tcW w:w="1838" w:type="dxa"/>
            <w:shd w:val="clear" w:color="000000" w:fill="CCFFFF"/>
            <w:vAlign w:val="center"/>
            <w:hideMark/>
          </w:tcPr>
          <w:p w14:paraId="0FDFA691"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Clarborough</w:t>
            </w:r>
          </w:p>
        </w:tc>
        <w:tc>
          <w:tcPr>
            <w:tcW w:w="992" w:type="dxa"/>
            <w:shd w:val="clear" w:color="000000" w:fill="808080"/>
            <w:vAlign w:val="center"/>
            <w:hideMark/>
          </w:tcPr>
          <w:p w14:paraId="1205D4B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04BECB6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268EBEA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993" w:type="dxa"/>
            <w:shd w:val="clear" w:color="auto" w:fill="auto"/>
            <w:noWrap/>
            <w:vAlign w:val="center"/>
            <w:hideMark/>
          </w:tcPr>
          <w:p w14:paraId="4D3422D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642A8C9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4F5F826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1E1B4AB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180E346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73FC6EA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362D57A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w:t>
            </w:r>
          </w:p>
        </w:tc>
        <w:tc>
          <w:tcPr>
            <w:tcW w:w="993" w:type="dxa"/>
            <w:shd w:val="clear" w:color="000000" w:fill="CCFFFF"/>
            <w:noWrap/>
            <w:vAlign w:val="center"/>
            <w:hideMark/>
          </w:tcPr>
          <w:p w14:paraId="0488860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3.00</w:t>
            </w:r>
          </w:p>
        </w:tc>
      </w:tr>
      <w:tr w:rsidR="009076A2" w:rsidRPr="000263EF" w14:paraId="0C82BA37" w14:textId="77777777" w:rsidTr="009076A2">
        <w:tc>
          <w:tcPr>
            <w:tcW w:w="1838" w:type="dxa"/>
            <w:shd w:val="clear" w:color="000000" w:fill="CCFFFF"/>
            <w:vAlign w:val="center"/>
            <w:hideMark/>
          </w:tcPr>
          <w:p w14:paraId="26AC68A4"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Sandy Heath</w:t>
            </w:r>
          </w:p>
        </w:tc>
        <w:tc>
          <w:tcPr>
            <w:tcW w:w="992" w:type="dxa"/>
            <w:shd w:val="clear" w:color="000000" w:fill="808080"/>
            <w:vAlign w:val="center"/>
            <w:hideMark/>
          </w:tcPr>
          <w:p w14:paraId="3F37118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3EA8397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56B25B4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1363CD9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w:t>
            </w:r>
          </w:p>
        </w:tc>
        <w:tc>
          <w:tcPr>
            <w:tcW w:w="1275" w:type="dxa"/>
            <w:shd w:val="clear" w:color="auto" w:fill="auto"/>
            <w:noWrap/>
            <w:vAlign w:val="center"/>
            <w:hideMark/>
          </w:tcPr>
          <w:p w14:paraId="76D1FE4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7115CCE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6C61A5C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7921E5F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247FF56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5BF5F43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05A7AC1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3.00</w:t>
            </w:r>
          </w:p>
        </w:tc>
      </w:tr>
      <w:tr w:rsidR="009076A2" w:rsidRPr="000263EF" w14:paraId="52384EA3" w14:textId="77777777" w:rsidTr="009076A2">
        <w:tc>
          <w:tcPr>
            <w:tcW w:w="1838" w:type="dxa"/>
            <w:shd w:val="clear" w:color="000000" w:fill="CCFFFF"/>
            <w:vAlign w:val="center"/>
            <w:hideMark/>
          </w:tcPr>
          <w:p w14:paraId="0E2E961E"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West Runton</w:t>
            </w:r>
          </w:p>
        </w:tc>
        <w:tc>
          <w:tcPr>
            <w:tcW w:w="992" w:type="dxa"/>
            <w:shd w:val="clear" w:color="000000" w:fill="808080"/>
            <w:vAlign w:val="center"/>
            <w:hideMark/>
          </w:tcPr>
          <w:p w14:paraId="2C41B0F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6F2F238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7E72375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7EC32F2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w:t>
            </w:r>
          </w:p>
        </w:tc>
        <w:tc>
          <w:tcPr>
            <w:tcW w:w="1275" w:type="dxa"/>
            <w:shd w:val="clear" w:color="auto" w:fill="auto"/>
            <w:noWrap/>
            <w:vAlign w:val="center"/>
            <w:hideMark/>
          </w:tcPr>
          <w:p w14:paraId="20F587F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066E1EF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49A6DCD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21723E2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6C649A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7004B1C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7F253A3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3.00</w:t>
            </w:r>
          </w:p>
        </w:tc>
      </w:tr>
      <w:tr w:rsidR="009076A2" w:rsidRPr="000263EF" w14:paraId="76AFD849" w14:textId="77777777" w:rsidTr="009076A2">
        <w:tc>
          <w:tcPr>
            <w:tcW w:w="1838" w:type="dxa"/>
            <w:shd w:val="clear" w:color="000000" w:fill="CCFFFF"/>
            <w:vAlign w:val="center"/>
            <w:hideMark/>
          </w:tcPr>
          <w:p w14:paraId="552DB5A1"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ACW Devon &amp; Somerset</w:t>
            </w:r>
          </w:p>
        </w:tc>
        <w:tc>
          <w:tcPr>
            <w:tcW w:w="992" w:type="dxa"/>
            <w:shd w:val="clear" w:color="000000" w:fill="808080"/>
            <w:vAlign w:val="center"/>
            <w:hideMark/>
          </w:tcPr>
          <w:p w14:paraId="559DC95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2141DF0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2.5</w:t>
            </w:r>
          </w:p>
        </w:tc>
        <w:tc>
          <w:tcPr>
            <w:tcW w:w="1236" w:type="dxa"/>
            <w:shd w:val="clear" w:color="auto" w:fill="auto"/>
            <w:noWrap/>
            <w:vAlign w:val="center"/>
            <w:hideMark/>
          </w:tcPr>
          <w:p w14:paraId="7714FF6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7B961A2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48765C5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7FC1D13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49843A1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70B5822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7E4F37C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401AF7C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65A143B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2.50</w:t>
            </w:r>
          </w:p>
        </w:tc>
      </w:tr>
      <w:tr w:rsidR="009076A2" w:rsidRPr="000263EF" w14:paraId="081C4011" w14:textId="77777777" w:rsidTr="009076A2">
        <w:tc>
          <w:tcPr>
            <w:tcW w:w="1838" w:type="dxa"/>
            <w:shd w:val="clear" w:color="000000" w:fill="CCFFFF"/>
            <w:vAlign w:val="center"/>
            <w:hideMark/>
          </w:tcPr>
          <w:p w14:paraId="53095EAE"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626 (UAS VGS) Predannack</w:t>
            </w:r>
          </w:p>
        </w:tc>
        <w:tc>
          <w:tcPr>
            <w:tcW w:w="992" w:type="dxa"/>
            <w:shd w:val="clear" w:color="000000" w:fill="808080"/>
            <w:vAlign w:val="center"/>
            <w:hideMark/>
          </w:tcPr>
          <w:p w14:paraId="2982244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00B6CDA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236" w:type="dxa"/>
            <w:shd w:val="clear" w:color="auto" w:fill="auto"/>
            <w:noWrap/>
            <w:vAlign w:val="center"/>
            <w:hideMark/>
          </w:tcPr>
          <w:p w14:paraId="7FFC3DE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0AE0D17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6DD1A1B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1.5</w:t>
            </w:r>
          </w:p>
        </w:tc>
        <w:tc>
          <w:tcPr>
            <w:tcW w:w="1134" w:type="dxa"/>
            <w:shd w:val="clear" w:color="auto" w:fill="auto"/>
            <w:noWrap/>
            <w:vAlign w:val="center"/>
            <w:hideMark/>
          </w:tcPr>
          <w:p w14:paraId="1E35EC9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15C2CB5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6D001BC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8358FB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79D6EF7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45AC8FF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2.50</w:t>
            </w:r>
          </w:p>
        </w:tc>
      </w:tr>
      <w:tr w:rsidR="009076A2" w:rsidRPr="000263EF" w14:paraId="02F81260" w14:textId="77777777" w:rsidTr="009076A2">
        <w:tc>
          <w:tcPr>
            <w:tcW w:w="1838" w:type="dxa"/>
            <w:shd w:val="clear" w:color="000000" w:fill="CCFFFF"/>
            <w:vAlign w:val="center"/>
            <w:hideMark/>
          </w:tcPr>
          <w:p w14:paraId="3ED28246"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lastRenderedPageBreak/>
              <w:t>637 (UAS VGS) Little Rissington</w:t>
            </w:r>
          </w:p>
        </w:tc>
        <w:tc>
          <w:tcPr>
            <w:tcW w:w="992" w:type="dxa"/>
            <w:shd w:val="clear" w:color="000000" w:fill="808080"/>
            <w:vAlign w:val="center"/>
            <w:hideMark/>
          </w:tcPr>
          <w:p w14:paraId="2CDC96D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25928C2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021828F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w:t>
            </w:r>
          </w:p>
        </w:tc>
        <w:tc>
          <w:tcPr>
            <w:tcW w:w="993" w:type="dxa"/>
            <w:shd w:val="clear" w:color="auto" w:fill="auto"/>
            <w:noWrap/>
            <w:vAlign w:val="center"/>
            <w:hideMark/>
          </w:tcPr>
          <w:p w14:paraId="73E828F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2C77EC5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0.5</w:t>
            </w:r>
          </w:p>
        </w:tc>
        <w:tc>
          <w:tcPr>
            <w:tcW w:w="1134" w:type="dxa"/>
            <w:shd w:val="clear" w:color="auto" w:fill="auto"/>
            <w:noWrap/>
            <w:vAlign w:val="center"/>
            <w:hideMark/>
          </w:tcPr>
          <w:p w14:paraId="0FB28BF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4FB04BB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9555BC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1AAFF41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6B349CD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5C7155D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2.50</w:t>
            </w:r>
          </w:p>
        </w:tc>
      </w:tr>
      <w:tr w:rsidR="009076A2" w:rsidRPr="000263EF" w14:paraId="71B3A39B" w14:textId="77777777" w:rsidTr="009076A2">
        <w:tc>
          <w:tcPr>
            <w:tcW w:w="1838" w:type="dxa"/>
            <w:shd w:val="clear" w:color="000000" w:fill="CCFFFF"/>
            <w:vAlign w:val="center"/>
            <w:hideMark/>
          </w:tcPr>
          <w:p w14:paraId="01E58F7F"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Norwich AFCO</w:t>
            </w:r>
          </w:p>
        </w:tc>
        <w:tc>
          <w:tcPr>
            <w:tcW w:w="992" w:type="dxa"/>
            <w:shd w:val="clear" w:color="000000" w:fill="808080"/>
            <w:vAlign w:val="center"/>
            <w:hideMark/>
          </w:tcPr>
          <w:p w14:paraId="5EBEAB7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53C4EB2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0.25</w:t>
            </w:r>
          </w:p>
        </w:tc>
        <w:tc>
          <w:tcPr>
            <w:tcW w:w="1236" w:type="dxa"/>
            <w:shd w:val="clear" w:color="auto" w:fill="auto"/>
            <w:noWrap/>
            <w:vAlign w:val="center"/>
            <w:hideMark/>
          </w:tcPr>
          <w:p w14:paraId="447D7A0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w:t>
            </w:r>
          </w:p>
        </w:tc>
        <w:tc>
          <w:tcPr>
            <w:tcW w:w="993" w:type="dxa"/>
            <w:shd w:val="clear" w:color="auto" w:fill="auto"/>
            <w:noWrap/>
            <w:vAlign w:val="center"/>
            <w:hideMark/>
          </w:tcPr>
          <w:p w14:paraId="1CBF2FF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6DA0E7C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50E7D81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6958CEE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F056B4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5DF0441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657168B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4ACB3B6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2.25</w:t>
            </w:r>
          </w:p>
        </w:tc>
      </w:tr>
      <w:tr w:rsidR="009076A2" w:rsidRPr="000263EF" w14:paraId="60AF3625" w14:textId="77777777" w:rsidTr="009076A2">
        <w:tc>
          <w:tcPr>
            <w:tcW w:w="1838" w:type="dxa"/>
            <w:shd w:val="clear" w:color="000000" w:fill="CCFFFF"/>
            <w:vAlign w:val="center"/>
            <w:hideMark/>
          </w:tcPr>
          <w:p w14:paraId="13985770"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611 (UAS VGS) Honington</w:t>
            </w:r>
          </w:p>
        </w:tc>
        <w:tc>
          <w:tcPr>
            <w:tcW w:w="992" w:type="dxa"/>
            <w:shd w:val="clear" w:color="000000" w:fill="808080"/>
            <w:vAlign w:val="center"/>
            <w:hideMark/>
          </w:tcPr>
          <w:p w14:paraId="565F2D5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1C5B51A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2.25</w:t>
            </w:r>
          </w:p>
        </w:tc>
        <w:tc>
          <w:tcPr>
            <w:tcW w:w="1236" w:type="dxa"/>
            <w:shd w:val="clear" w:color="auto" w:fill="auto"/>
            <w:noWrap/>
            <w:vAlign w:val="center"/>
            <w:hideMark/>
          </w:tcPr>
          <w:p w14:paraId="76582E7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2FFC3B7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7A81233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47309B3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2EBE993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6108BAD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26F44DC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0558A15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3431419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2.25</w:t>
            </w:r>
          </w:p>
        </w:tc>
      </w:tr>
      <w:tr w:rsidR="009076A2" w:rsidRPr="000263EF" w14:paraId="5F70428C" w14:textId="77777777" w:rsidTr="009076A2">
        <w:tc>
          <w:tcPr>
            <w:tcW w:w="1838" w:type="dxa"/>
            <w:shd w:val="clear" w:color="000000" w:fill="CCFFFF"/>
            <w:vAlign w:val="center"/>
            <w:hideMark/>
          </w:tcPr>
          <w:p w14:paraId="3CBD0AEC"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Leeming Water Tower</w:t>
            </w:r>
          </w:p>
        </w:tc>
        <w:tc>
          <w:tcPr>
            <w:tcW w:w="992" w:type="dxa"/>
            <w:shd w:val="clear" w:color="000000" w:fill="808080"/>
            <w:vAlign w:val="center"/>
            <w:hideMark/>
          </w:tcPr>
          <w:p w14:paraId="3B58E5A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5C6E794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236" w:type="dxa"/>
            <w:shd w:val="clear" w:color="auto" w:fill="auto"/>
            <w:noWrap/>
            <w:vAlign w:val="center"/>
            <w:hideMark/>
          </w:tcPr>
          <w:p w14:paraId="152E80B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0.75</w:t>
            </w:r>
          </w:p>
        </w:tc>
        <w:tc>
          <w:tcPr>
            <w:tcW w:w="993" w:type="dxa"/>
            <w:shd w:val="clear" w:color="auto" w:fill="auto"/>
            <w:noWrap/>
            <w:vAlign w:val="center"/>
            <w:hideMark/>
          </w:tcPr>
          <w:p w14:paraId="340BC41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426F871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4B9F6A0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3DB3907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2CBA241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7C07275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397C71F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0.5</w:t>
            </w:r>
          </w:p>
        </w:tc>
        <w:tc>
          <w:tcPr>
            <w:tcW w:w="993" w:type="dxa"/>
            <w:shd w:val="clear" w:color="000000" w:fill="CCFFFF"/>
            <w:noWrap/>
            <w:vAlign w:val="center"/>
            <w:hideMark/>
          </w:tcPr>
          <w:p w14:paraId="762E0B3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2.25</w:t>
            </w:r>
          </w:p>
        </w:tc>
      </w:tr>
      <w:tr w:rsidR="009076A2" w:rsidRPr="000263EF" w14:paraId="09F6F572" w14:textId="77777777" w:rsidTr="009076A2">
        <w:tc>
          <w:tcPr>
            <w:tcW w:w="1838" w:type="dxa"/>
            <w:shd w:val="clear" w:color="000000" w:fill="CCFFFF"/>
            <w:vAlign w:val="center"/>
            <w:hideMark/>
          </w:tcPr>
          <w:p w14:paraId="70B5D67D"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ACW Cumbria &amp; Lancs</w:t>
            </w:r>
          </w:p>
        </w:tc>
        <w:tc>
          <w:tcPr>
            <w:tcW w:w="992" w:type="dxa"/>
            <w:shd w:val="clear" w:color="000000" w:fill="808080"/>
            <w:vAlign w:val="center"/>
            <w:hideMark/>
          </w:tcPr>
          <w:p w14:paraId="0AF26D4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1156033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2BC571E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0B065F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1A45936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w:t>
            </w:r>
          </w:p>
        </w:tc>
        <w:tc>
          <w:tcPr>
            <w:tcW w:w="1134" w:type="dxa"/>
            <w:shd w:val="clear" w:color="auto" w:fill="auto"/>
            <w:noWrap/>
            <w:vAlign w:val="center"/>
            <w:hideMark/>
          </w:tcPr>
          <w:p w14:paraId="7A34668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474E24E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1BEAA66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13FFB51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53D3C34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7DF70E9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2.00</w:t>
            </w:r>
          </w:p>
        </w:tc>
      </w:tr>
      <w:tr w:rsidR="009076A2" w:rsidRPr="000263EF" w14:paraId="024B1F22" w14:textId="77777777" w:rsidTr="009076A2">
        <w:tc>
          <w:tcPr>
            <w:tcW w:w="1838" w:type="dxa"/>
            <w:shd w:val="clear" w:color="000000" w:fill="CCFFFF"/>
            <w:vAlign w:val="center"/>
            <w:hideMark/>
          </w:tcPr>
          <w:p w14:paraId="6232DA5F"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ACR Thames Valley Wing</w:t>
            </w:r>
          </w:p>
        </w:tc>
        <w:tc>
          <w:tcPr>
            <w:tcW w:w="992" w:type="dxa"/>
            <w:shd w:val="clear" w:color="000000" w:fill="808080"/>
            <w:vAlign w:val="center"/>
            <w:hideMark/>
          </w:tcPr>
          <w:p w14:paraId="53F0650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486164D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5B6639A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w:t>
            </w:r>
          </w:p>
        </w:tc>
        <w:tc>
          <w:tcPr>
            <w:tcW w:w="993" w:type="dxa"/>
            <w:shd w:val="clear" w:color="auto" w:fill="auto"/>
            <w:noWrap/>
            <w:vAlign w:val="center"/>
            <w:hideMark/>
          </w:tcPr>
          <w:p w14:paraId="7BBEF30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677DCC7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601B21A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0BE673F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22FA6C1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7C12A1F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71DDB17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60ED14F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2.00</w:t>
            </w:r>
          </w:p>
        </w:tc>
      </w:tr>
      <w:tr w:rsidR="009076A2" w:rsidRPr="000263EF" w14:paraId="477B8283" w14:textId="77777777" w:rsidTr="009076A2">
        <w:tc>
          <w:tcPr>
            <w:tcW w:w="1838" w:type="dxa"/>
            <w:shd w:val="clear" w:color="000000" w:fill="CCFFFF"/>
            <w:vAlign w:val="center"/>
            <w:hideMark/>
          </w:tcPr>
          <w:p w14:paraId="16F5FA13"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Middle East Farm</w:t>
            </w:r>
          </w:p>
        </w:tc>
        <w:tc>
          <w:tcPr>
            <w:tcW w:w="992" w:type="dxa"/>
            <w:shd w:val="clear" w:color="000000" w:fill="808080"/>
            <w:vAlign w:val="center"/>
            <w:hideMark/>
          </w:tcPr>
          <w:p w14:paraId="7587708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67F4389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1F2CD5F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161888D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w:t>
            </w:r>
          </w:p>
        </w:tc>
        <w:tc>
          <w:tcPr>
            <w:tcW w:w="1275" w:type="dxa"/>
            <w:shd w:val="clear" w:color="auto" w:fill="auto"/>
            <w:noWrap/>
            <w:vAlign w:val="center"/>
            <w:hideMark/>
          </w:tcPr>
          <w:p w14:paraId="4647925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42C566A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29FFC8B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54C5041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253A520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496A8DF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17D452D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2.00</w:t>
            </w:r>
          </w:p>
        </w:tc>
      </w:tr>
      <w:tr w:rsidR="009076A2" w:rsidRPr="000263EF" w14:paraId="4BABBF64" w14:textId="77777777" w:rsidTr="009076A2">
        <w:tc>
          <w:tcPr>
            <w:tcW w:w="1838" w:type="dxa"/>
            <w:shd w:val="clear" w:color="000000" w:fill="CCFFFF"/>
            <w:vAlign w:val="center"/>
            <w:hideMark/>
          </w:tcPr>
          <w:p w14:paraId="684AA518"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Hurst Barn Farm</w:t>
            </w:r>
          </w:p>
        </w:tc>
        <w:tc>
          <w:tcPr>
            <w:tcW w:w="992" w:type="dxa"/>
            <w:shd w:val="clear" w:color="000000" w:fill="808080"/>
            <w:vAlign w:val="center"/>
            <w:hideMark/>
          </w:tcPr>
          <w:p w14:paraId="12AC6AD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7B8B0A1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200E6A8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641A493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w:t>
            </w:r>
          </w:p>
        </w:tc>
        <w:tc>
          <w:tcPr>
            <w:tcW w:w="1275" w:type="dxa"/>
            <w:shd w:val="clear" w:color="auto" w:fill="auto"/>
            <w:noWrap/>
            <w:vAlign w:val="center"/>
            <w:hideMark/>
          </w:tcPr>
          <w:p w14:paraId="5F7779F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058F521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664D609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17FAD6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5A2CA18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7D3ED3E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6E54F0E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2.00</w:t>
            </w:r>
          </w:p>
        </w:tc>
      </w:tr>
      <w:tr w:rsidR="009076A2" w:rsidRPr="000263EF" w14:paraId="49BC3066" w14:textId="77777777" w:rsidTr="009076A2">
        <w:tc>
          <w:tcPr>
            <w:tcW w:w="1838" w:type="dxa"/>
            <w:shd w:val="clear" w:color="000000" w:fill="CCFFFF"/>
            <w:vAlign w:val="center"/>
            <w:hideMark/>
          </w:tcPr>
          <w:p w14:paraId="16DA2C95"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Yeovilton MD</w:t>
            </w:r>
          </w:p>
        </w:tc>
        <w:tc>
          <w:tcPr>
            <w:tcW w:w="992" w:type="dxa"/>
            <w:shd w:val="clear" w:color="000000" w:fill="808080"/>
            <w:vAlign w:val="center"/>
            <w:hideMark/>
          </w:tcPr>
          <w:p w14:paraId="4AED0E0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033FB10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3D764F6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w:t>
            </w:r>
          </w:p>
        </w:tc>
        <w:tc>
          <w:tcPr>
            <w:tcW w:w="993" w:type="dxa"/>
            <w:shd w:val="clear" w:color="auto" w:fill="auto"/>
            <w:noWrap/>
            <w:vAlign w:val="center"/>
            <w:hideMark/>
          </w:tcPr>
          <w:p w14:paraId="7ECFF1D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0A7CA48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6AC0EBD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0625842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684BCA9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EA72D4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2E81391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2E77EC9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2.00</w:t>
            </w:r>
          </w:p>
        </w:tc>
      </w:tr>
      <w:tr w:rsidR="009076A2" w:rsidRPr="000263EF" w14:paraId="710F0FFE" w14:textId="77777777" w:rsidTr="009076A2">
        <w:tc>
          <w:tcPr>
            <w:tcW w:w="1838" w:type="dxa"/>
            <w:shd w:val="clear" w:color="000000" w:fill="CCFFFF"/>
            <w:vAlign w:val="center"/>
            <w:hideMark/>
          </w:tcPr>
          <w:p w14:paraId="5399A733"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Llanfaethlu</w:t>
            </w:r>
          </w:p>
        </w:tc>
        <w:tc>
          <w:tcPr>
            <w:tcW w:w="992" w:type="dxa"/>
            <w:shd w:val="clear" w:color="000000" w:fill="808080"/>
            <w:vAlign w:val="center"/>
            <w:hideMark/>
          </w:tcPr>
          <w:p w14:paraId="48B029D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29410C0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3F77E90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0.75</w:t>
            </w:r>
          </w:p>
        </w:tc>
        <w:tc>
          <w:tcPr>
            <w:tcW w:w="993" w:type="dxa"/>
            <w:shd w:val="clear" w:color="auto" w:fill="auto"/>
            <w:noWrap/>
            <w:vAlign w:val="center"/>
            <w:hideMark/>
          </w:tcPr>
          <w:p w14:paraId="76335BA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275" w:type="dxa"/>
            <w:shd w:val="clear" w:color="auto" w:fill="auto"/>
            <w:noWrap/>
            <w:vAlign w:val="center"/>
            <w:hideMark/>
          </w:tcPr>
          <w:p w14:paraId="2B4FF2A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351CDA8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2EF8D33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1ACC0B8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20E3CB8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5E03F9C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5992D55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1.75</w:t>
            </w:r>
          </w:p>
        </w:tc>
      </w:tr>
      <w:tr w:rsidR="009076A2" w:rsidRPr="000263EF" w14:paraId="4408972F" w14:textId="77777777" w:rsidTr="009076A2">
        <w:tc>
          <w:tcPr>
            <w:tcW w:w="1838" w:type="dxa"/>
            <w:shd w:val="clear" w:color="000000" w:fill="CCFFFF"/>
            <w:vAlign w:val="center"/>
            <w:hideMark/>
          </w:tcPr>
          <w:p w14:paraId="69E5759D"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Leeds AFCO</w:t>
            </w:r>
          </w:p>
        </w:tc>
        <w:tc>
          <w:tcPr>
            <w:tcW w:w="992" w:type="dxa"/>
            <w:shd w:val="clear" w:color="000000" w:fill="808080"/>
            <w:vAlign w:val="center"/>
            <w:hideMark/>
          </w:tcPr>
          <w:p w14:paraId="22DDE91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364313A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0.25</w:t>
            </w:r>
          </w:p>
        </w:tc>
        <w:tc>
          <w:tcPr>
            <w:tcW w:w="1236" w:type="dxa"/>
            <w:shd w:val="clear" w:color="auto" w:fill="auto"/>
            <w:noWrap/>
            <w:vAlign w:val="center"/>
            <w:hideMark/>
          </w:tcPr>
          <w:p w14:paraId="4654FB4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1.25</w:t>
            </w:r>
          </w:p>
        </w:tc>
        <w:tc>
          <w:tcPr>
            <w:tcW w:w="993" w:type="dxa"/>
            <w:shd w:val="clear" w:color="auto" w:fill="auto"/>
            <w:noWrap/>
            <w:vAlign w:val="center"/>
            <w:hideMark/>
          </w:tcPr>
          <w:p w14:paraId="4537B87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05AB9A0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233FA86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C2C25F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24B8AD6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5BE0FEE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619F4CB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374DF04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1.50</w:t>
            </w:r>
          </w:p>
        </w:tc>
      </w:tr>
      <w:tr w:rsidR="009076A2" w:rsidRPr="000263EF" w14:paraId="6D8BE78D" w14:textId="77777777" w:rsidTr="009076A2">
        <w:tc>
          <w:tcPr>
            <w:tcW w:w="1838" w:type="dxa"/>
            <w:shd w:val="clear" w:color="000000" w:fill="CCFFFF"/>
            <w:vAlign w:val="center"/>
            <w:hideMark/>
          </w:tcPr>
          <w:p w14:paraId="189CBE6B"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Manningtree MF</w:t>
            </w:r>
          </w:p>
        </w:tc>
        <w:tc>
          <w:tcPr>
            <w:tcW w:w="992" w:type="dxa"/>
            <w:shd w:val="clear" w:color="000000" w:fill="808080"/>
            <w:vAlign w:val="center"/>
            <w:hideMark/>
          </w:tcPr>
          <w:p w14:paraId="5041C84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06ACB7C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2B13871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27334F5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1.5</w:t>
            </w:r>
          </w:p>
        </w:tc>
        <w:tc>
          <w:tcPr>
            <w:tcW w:w="1275" w:type="dxa"/>
            <w:shd w:val="clear" w:color="auto" w:fill="auto"/>
            <w:noWrap/>
            <w:vAlign w:val="center"/>
            <w:hideMark/>
          </w:tcPr>
          <w:p w14:paraId="76783E8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7E02E30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4FCB9F3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51A7D29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2E464A3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5998E5C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59B41B6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1.50</w:t>
            </w:r>
          </w:p>
        </w:tc>
      </w:tr>
      <w:tr w:rsidR="009076A2" w:rsidRPr="000263EF" w14:paraId="7F5C434D" w14:textId="77777777" w:rsidTr="009076A2">
        <w:tc>
          <w:tcPr>
            <w:tcW w:w="1838" w:type="dxa"/>
            <w:shd w:val="clear" w:color="000000" w:fill="CCFFFF"/>
            <w:vAlign w:val="center"/>
            <w:hideMark/>
          </w:tcPr>
          <w:p w14:paraId="2B3F01B6"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Danbury</w:t>
            </w:r>
          </w:p>
        </w:tc>
        <w:tc>
          <w:tcPr>
            <w:tcW w:w="992" w:type="dxa"/>
            <w:shd w:val="clear" w:color="000000" w:fill="808080"/>
            <w:vAlign w:val="center"/>
            <w:hideMark/>
          </w:tcPr>
          <w:p w14:paraId="2B3175C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237FA11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7253D4B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151500E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1.5</w:t>
            </w:r>
          </w:p>
        </w:tc>
        <w:tc>
          <w:tcPr>
            <w:tcW w:w="1275" w:type="dxa"/>
            <w:shd w:val="clear" w:color="auto" w:fill="auto"/>
            <w:noWrap/>
            <w:vAlign w:val="center"/>
            <w:hideMark/>
          </w:tcPr>
          <w:p w14:paraId="61D1224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2F1D78C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18B03D5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C2E2FE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52EFE5E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585422A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2EC2B9B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1.50</w:t>
            </w:r>
          </w:p>
        </w:tc>
      </w:tr>
      <w:tr w:rsidR="009076A2" w:rsidRPr="000263EF" w14:paraId="65B3D822" w14:textId="77777777" w:rsidTr="009076A2">
        <w:tc>
          <w:tcPr>
            <w:tcW w:w="1838" w:type="dxa"/>
            <w:shd w:val="clear" w:color="000000" w:fill="CCFFFF"/>
            <w:vAlign w:val="center"/>
            <w:hideMark/>
          </w:tcPr>
          <w:p w14:paraId="118ED14B"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Boscombe Down MD</w:t>
            </w:r>
          </w:p>
        </w:tc>
        <w:tc>
          <w:tcPr>
            <w:tcW w:w="992" w:type="dxa"/>
            <w:shd w:val="clear" w:color="000000" w:fill="808080"/>
            <w:vAlign w:val="center"/>
            <w:hideMark/>
          </w:tcPr>
          <w:p w14:paraId="2EFFE88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2A87C14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350DC86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6CCD356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1.5</w:t>
            </w:r>
          </w:p>
        </w:tc>
        <w:tc>
          <w:tcPr>
            <w:tcW w:w="1275" w:type="dxa"/>
            <w:shd w:val="clear" w:color="auto" w:fill="auto"/>
            <w:noWrap/>
            <w:vAlign w:val="center"/>
            <w:hideMark/>
          </w:tcPr>
          <w:p w14:paraId="1786E6D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2D53B7E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7FC1F56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EF1236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13E7E0F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41AD2BB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2B72946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1.50</w:t>
            </w:r>
          </w:p>
        </w:tc>
      </w:tr>
      <w:tr w:rsidR="009076A2" w:rsidRPr="000263EF" w14:paraId="36800AC2" w14:textId="77777777" w:rsidTr="009076A2">
        <w:tc>
          <w:tcPr>
            <w:tcW w:w="1838" w:type="dxa"/>
            <w:shd w:val="clear" w:color="000000" w:fill="CCFFFF"/>
            <w:vAlign w:val="center"/>
            <w:hideMark/>
          </w:tcPr>
          <w:p w14:paraId="3F776A57"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lastRenderedPageBreak/>
              <w:t>The Shrubbery (Chapel Hill)</w:t>
            </w:r>
          </w:p>
        </w:tc>
        <w:tc>
          <w:tcPr>
            <w:tcW w:w="992" w:type="dxa"/>
            <w:shd w:val="clear" w:color="000000" w:fill="808080"/>
            <w:vAlign w:val="center"/>
            <w:hideMark/>
          </w:tcPr>
          <w:p w14:paraId="63376B3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6018EE2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377436F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006D667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1.5</w:t>
            </w:r>
          </w:p>
        </w:tc>
        <w:tc>
          <w:tcPr>
            <w:tcW w:w="1275" w:type="dxa"/>
            <w:shd w:val="clear" w:color="auto" w:fill="auto"/>
            <w:noWrap/>
            <w:vAlign w:val="center"/>
            <w:hideMark/>
          </w:tcPr>
          <w:p w14:paraId="7FFFC62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1262B75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702067E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263E3CC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CAEFC9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201D9D6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2B2B484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1.50</w:t>
            </w:r>
          </w:p>
        </w:tc>
      </w:tr>
      <w:tr w:rsidR="009076A2" w:rsidRPr="000263EF" w14:paraId="791B6595" w14:textId="77777777" w:rsidTr="009076A2">
        <w:tc>
          <w:tcPr>
            <w:tcW w:w="1838" w:type="dxa"/>
            <w:shd w:val="clear" w:color="000000" w:fill="CCFFFF"/>
            <w:vAlign w:val="center"/>
            <w:hideMark/>
          </w:tcPr>
          <w:p w14:paraId="692974D6"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Honington MD</w:t>
            </w:r>
          </w:p>
        </w:tc>
        <w:tc>
          <w:tcPr>
            <w:tcW w:w="992" w:type="dxa"/>
            <w:shd w:val="clear" w:color="000000" w:fill="808080"/>
            <w:vAlign w:val="center"/>
            <w:hideMark/>
          </w:tcPr>
          <w:p w14:paraId="7674371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637174A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1294C65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7088EC3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1.5</w:t>
            </w:r>
          </w:p>
        </w:tc>
        <w:tc>
          <w:tcPr>
            <w:tcW w:w="1275" w:type="dxa"/>
            <w:shd w:val="clear" w:color="auto" w:fill="auto"/>
            <w:noWrap/>
            <w:vAlign w:val="center"/>
            <w:hideMark/>
          </w:tcPr>
          <w:p w14:paraId="4FDBBFB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3C55D9E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4495E66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5B616E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759968F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195BDB4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73F780F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1.50</w:t>
            </w:r>
          </w:p>
        </w:tc>
      </w:tr>
      <w:tr w:rsidR="009076A2" w:rsidRPr="000263EF" w14:paraId="2807F23B" w14:textId="77777777" w:rsidTr="009076A2">
        <w:tc>
          <w:tcPr>
            <w:tcW w:w="1838" w:type="dxa"/>
            <w:shd w:val="clear" w:color="000000" w:fill="CCFFFF"/>
            <w:vAlign w:val="center"/>
            <w:hideMark/>
          </w:tcPr>
          <w:p w14:paraId="2B150E06"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 xml:space="preserve">TA - LOSSIEMOUTH - In-Flight Feeder </w:t>
            </w:r>
          </w:p>
        </w:tc>
        <w:tc>
          <w:tcPr>
            <w:tcW w:w="992" w:type="dxa"/>
            <w:shd w:val="clear" w:color="000000" w:fill="808080"/>
            <w:vAlign w:val="center"/>
            <w:hideMark/>
          </w:tcPr>
          <w:p w14:paraId="61C7D09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499B58C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1.5</w:t>
            </w:r>
          </w:p>
        </w:tc>
        <w:tc>
          <w:tcPr>
            <w:tcW w:w="1236" w:type="dxa"/>
            <w:shd w:val="clear" w:color="auto" w:fill="auto"/>
            <w:noWrap/>
            <w:vAlign w:val="center"/>
            <w:hideMark/>
          </w:tcPr>
          <w:p w14:paraId="67AA7FA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12F0C31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3979793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042BF26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24FDF39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D77A45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1E8F42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50EA4AE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4747C97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1.50</w:t>
            </w:r>
          </w:p>
        </w:tc>
      </w:tr>
      <w:tr w:rsidR="009076A2" w:rsidRPr="000263EF" w14:paraId="15CAF52F" w14:textId="77777777" w:rsidTr="009076A2">
        <w:tc>
          <w:tcPr>
            <w:tcW w:w="1838" w:type="dxa"/>
            <w:shd w:val="clear" w:color="000000" w:fill="CCFFFF"/>
            <w:vAlign w:val="center"/>
            <w:hideMark/>
          </w:tcPr>
          <w:p w14:paraId="53E496C7"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ACR Norfolk &amp; Suffolk</w:t>
            </w:r>
          </w:p>
        </w:tc>
        <w:tc>
          <w:tcPr>
            <w:tcW w:w="992" w:type="dxa"/>
            <w:shd w:val="clear" w:color="000000" w:fill="808080"/>
            <w:vAlign w:val="center"/>
            <w:hideMark/>
          </w:tcPr>
          <w:p w14:paraId="037925D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59AE536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0FC227C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0.75</w:t>
            </w:r>
          </w:p>
        </w:tc>
        <w:tc>
          <w:tcPr>
            <w:tcW w:w="993" w:type="dxa"/>
            <w:shd w:val="clear" w:color="auto" w:fill="auto"/>
            <w:noWrap/>
            <w:vAlign w:val="center"/>
            <w:hideMark/>
          </w:tcPr>
          <w:p w14:paraId="267DC2B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41A36E6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0.5</w:t>
            </w:r>
          </w:p>
        </w:tc>
        <w:tc>
          <w:tcPr>
            <w:tcW w:w="1134" w:type="dxa"/>
            <w:shd w:val="clear" w:color="auto" w:fill="auto"/>
            <w:noWrap/>
            <w:vAlign w:val="center"/>
            <w:hideMark/>
          </w:tcPr>
          <w:p w14:paraId="35D008D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08EEFCC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53639F9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2FEDC95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5051902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6415076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1.25</w:t>
            </w:r>
          </w:p>
        </w:tc>
      </w:tr>
      <w:tr w:rsidR="009076A2" w:rsidRPr="000263EF" w14:paraId="26DD9C75" w14:textId="77777777" w:rsidTr="009076A2">
        <w:tc>
          <w:tcPr>
            <w:tcW w:w="1838" w:type="dxa"/>
            <w:shd w:val="clear" w:color="000000" w:fill="CCFFFF"/>
            <w:vAlign w:val="center"/>
            <w:hideMark/>
          </w:tcPr>
          <w:p w14:paraId="262CC6F8"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Clun</w:t>
            </w:r>
          </w:p>
        </w:tc>
        <w:tc>
          <w:tcPr>
            <w:tcW w:w="992" w:type="dxa"/>
            <w:shd w:val="clear" w:color="000000" w:fill="808080"/>
            <w:vAlign w:val="center"/>
            <w:hideMark/>
          </w:tcPr>
          <w:p w14:paraId="1ED9E91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28CFFEC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4E6D256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4C41B55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275" w:type="dxa"/>
            <w:shd w:val="clear" w:color="auto" w:fill="auto"/>
            <w:noWrap/>
            <w:vAlign w:val="center"/>
            <w:hideMark/>
          </w:tcPr>
          <w:p w14:paraId="0FD6B64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3B1B9C4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2D48465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8C0121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B82A79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2E641E4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51EA5C2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1.00</w:t>
            </w:r>
          </w:p>
        </w:tc>
      </w:tr>
      <w:tr w:rsidR="009076A2" w:rsidRPr="000263EF" w14:paraId="6A5B028B" w14:textId="77777777" w:rsidTr="009076A2">
        <w:tc>
          <w:tcPr>
            <w:tcW w:w="1838" w:type="dxa"/>
            <w:shd w:val="clear" w:color="000000" w:fill="CCFFFF"/>
            <w:vAlign w:val="center"/>
            <w:hideMark/>
          </w:tcPr>
          <w:p w14:paraId="1EC80401"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Peterborough</w:t>
            </w:r>
          </w:p>
        </w:tc>
        <w:tc>
          <w:tcPr>
            <w:tcW w:w="992" w:type="dxa"/>
            <w:shd w:val="clear" w:color="000000" w:fill="808080"/>
            <w:vAlign w:val="center"/>
            <w:hideMark/>
          </w:tcPr>
          <w:p w14:paraId="7A4E697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2D31B30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66AF076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63BC337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275" w:type="dxa"/>
            <w:shd w:val="clear" w:color="auto" w:fill="auto"/>
            <w:noWrap/>
            <w:vAlign w:val="center"/>
            <w:hideMark/>
          </w:tcPr>
          <w:p w14:paraId="4610354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76D8A9B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70F4229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60E06CA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1CB4FC2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6639B0C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4E3F382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1.00</w:t>
            </w:r>
          </w:p>
        </w:tc>
      </w:tr>
      <w:tr w:rsidR="009076A2" w:rsidRPr="000263EF" w14:paraId="2DAF1472" w14:textId="77777777" w:rsidTr="009076A2">
        <w:tc>
          <w:tcPr>
            <w:tcW w:w="1838" w:type="dxa"/>
            <w:shd w:val="clear" w:color="000000" w:fill="CCFFFF"/>
            <w:vAlign w:val="center"/>
            <w:hideMark/>
          </w:tcPr>
          <w:p w14:paraId="407D736D"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Wisbech</w:t>
            </w:r>
          </w:p>
        </w:tc>
        <w:tc>
          <w:tcPr>
            <w:tcW w:w="992" w:type="dxa"/>
            <w:shd w:val="clear" w:color="000000" w:fill="808080"/>
            <w:vAlign w:val="center"/>
            <w:hideMark/>
          </w:tcPr>
          <w:p w14:paraId="27C1E9C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55322E3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0123D34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66D998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275" w:type="dxa"/>
            <w:shd w:val="clear" w:color="auto" w:fill="auto"/>
            <w:noWrap/>
            <w:vAlign w:val="center"/>
            <w:hideMark/>
          </w:tcPr>
          <w:p w14:paraId="45A762C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41853AF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2F340B4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7AA215D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72D7C0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66FCE48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0ED8C94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1.00</w:t>
            </w:r>
          </w:p>
        </w:tc>
      </w:tr>
      <w:tr w:rsidR="009076A2" w:rsidRPr="000263EF" w14:paraId="3E243529" w14:textId="77777777" w:rsidTr="009076A2">
        <w:tc>
          <w:tcPr>
            <w:tcW w:w="1838" w:type="dxa"/>
            <w:shd w:val="clear" w:color="000000" w:fill="CCFFFF"/>
            <w:vAlign w:val="center"/>
            <w:hideMark/>
          </w:tcPr>
          <w:p w14:paraId="30B016DB"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Burnham</w:t>
            </w:r>
          </w:p>
        </w:tc>
        <w:tc>
          <w:tcPr>
            <w:tcW w:w="992" w:type="dxa"/>
            <w:shd w:val="clear" w:color="000000" w:fill="808080"/>
            <w:vAlign w:val="center"/>
            <w:hideMark/>
          </w:tcPr>
          <w:p w14:paraId="6E69A74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6644035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5A41472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155434A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275" w:type="dxa"/>
            <w:shd w:val="clear" w:color="auto" w:fill="auto"/>
            <w:noWrap/>
            <w:vAlign w:val="center"/>
            <w:hideMark/>
          </w:tcPr>
          <w:p w14:paraId="5A74EA6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5251FF7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2EC21D9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67F728B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FE2BB8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0841980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5771A71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1.00</w:t>
            </w:r>
          </w:p>
        </w:tc>
      </w:tr>
      <w:tr w:rsidR="009076A2" w:rsidRPr="000263EF" w14:paraId="13D40E05" w14:textId="77777777" w:rsidTr="009076A2">
        <w:tc>
          <w:tcPr>
            <w:tcW w:w="1838" w:type="dxa"/>
            <w:shd w:val="clear" w:color="000000" w:fill="CCFFFF"/>
            <w:vAlign w:val="center"/>
            <w:hideMark/>
          </w:tcPr>
          <w:p w14:paraId="0E183FE3"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Lavenham Hall Farm</w:t>
            </w:r>
          </w:p>
        </w:tc>
        <w:tc>
          <w:tcPr>
            <w:tcW w:w="992" w:type="dxa"/>
            <w:shd w:val="clear" w:color="000000" w:fill="808080"/>
            <w:vAlign w:val="center"/>
            <w:hideMark/>
          </w:tcPr>
          <w:p w14:paraId="5357A0B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63BD374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6CFDFAA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6686A9E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275" w:type="dxa"/>
            <w:shd w:val="clear" w:color="auto" w:fill="auto"/>
            <w:noWrap/>
            <w:vAlign w:val="center"/>
            <w:hideMark/>
          </w:tcPr>
          <w:p w14:paraId="57318BF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22D261C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7BFE2F9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6173957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2A3983F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7B87979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1BCFF41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1.00</w:t>
            </w:r>
          </w:p>
        </w:tc>
      </w:tr>
      <w:tr w:rsidR="009076A2" w:rsidRPr="000263EF" w14:paraId="49DF1ACE" w14:textId="77777777" w:rsidTr="009076A2">
        <w:tc>
          <w:tcPr>
            <w:tcW w:w="1838" w:type="dxa"/>
            <w:shd w:val="clear" w:color="000000" w:fill="CCFFFF"/>
            <w:vAlign w:val="center"/>
            <w:hideMark/>
          </w:tcPr>
          <w:p w14:paraId="492A8C5D"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Castle Camps Coopers Farm</w:t>
            </w:r>
          </w:p>
        </w:tc>
        <w:tc>
          <w:tcPr>
            <w:tcW w:w="992" w:type="dxa"/>
            <w:shd w:val="clear" w:color="000000" w:fill="808080"/>
            <w:vAlign w:val="center"/>
            <w:hideMark/>
          </w:tcPr>
          <w:p w14:paraId="0057AE9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3ED2AD4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334E5A6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FEE1E7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275" w:type="dxa"/>
            <w:shd w:val="clear" w:color="auto" w:fill="auto"/>
            <w:noWrap/>
            <w:vAlign w:val="center"/>
            <w:hideMark/>
          </w:tcPr>
          <w:p w14:paraId="4D12C1C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63A091E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220A6E5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537B92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5C6D3D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77B92A8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15A0837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1.00</w:t>
            </w:r>
          </w:p>
        </w:tc>
      </w:tr>
      <w:tr w:rsidR="009076A2" w:rsidRPr="000263EF" w14:paraId="4B88642B" w14:textId="77777777" w:rsidTr="009076A2">
        <w:tc>
          <w:tcPr>
            <w:tcW w:w="1838" w:type="dxa"/>
            <w:shd w:val="clear" w:color="000000" w:fill="CCFFFF"/>
            <w:vAlign w:val="center"/>
            <w:hideMark/>
          </w:tcPr>
          <w:p w14:paraId="0F1436BE"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Mendlesham</w:t>
            </w:r>
          </w:p>
        </w:tc>
        <w:tc>
          <w:tcPr>
            <w:tcW w:w="992" w:type="dxa"/>
            <w:shd w:val="clear" w:color="000000" w:fill="808080"/>
            <w:vAlign w:val="center"/>
            <w:hideMark/>
          </w:tcPr>
          <w:p w14:paraId="1584CBB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2287601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3E7EA9A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1C3E335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275" w:type="dxa"/>
            <w:shd w:val="clear" w:color="auto" w:fill="auto"/>
            <w:noWrap/>
            <w:vAlign w:val="center"/>
            <w:hideMark/>
          </w:tcPr>
          <w:p w14:paraId="1944971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77659C0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101ED13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94D18C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6DBB5B8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47B466A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6ED3B9B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1.00</w:t>
            </w:r>
          </w:p>
        </w:tc>
      </w:tr>
      <w:tr w:rsidR="009076A2" w:rsidRPr="000263EF" w14:paraId="770E0597" w14:textId="77777777" w:rsidTr="009076A2">
        <w:tc>
          <w:tcPr>
            <w:tcW w:w="1838" w:type="dxa"/>
            <w:shd w:val="clear" w:color="000000" w:fill="CCFFFF"/>
            <w:vAlign w:val="center"/>
            <w:hideMark/>
          </w:tcPr>
          <w:p w14:paraId="4A779292"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Nedging Tye</w:t>
            </w:r>
          </w:p>
        </w:tc>
        <w:tc>
          <w:tcPr>
            <w:tcW w:w="992" w:type="dxa"/>
            <w:shd w:val="clear" w:color="000000" w:fill="808080"/>
            <w:vAlign w:val="center"/>
            <w:hideMark/>
          </w:tcPr>
          <w:p w14:paraId="683ED9C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4E35B95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7E13A60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2D5449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275" w:type="dxa"/>
            <w:shd w:val="clear" w:color="auto" w:fill="auto"/>
            <w:noWrap/>
            <w:vAlign w:val="center"/>
            <w:hideMark/>
          </w:tcPr>
          <w:p w14:paraId="5AB4496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5171401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00B3E73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10B9889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8BAB6E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6E07359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259F9B1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1.00</w:t>
            </w:r>
          </w:p>
        </w:tc>
      </w:tr>
      <w:tr w:rsidR="009076A2" w:rsidRPr="000263EF" w14:paraId="40494D8A" w14:textId="77777777" w:rsidTr="009076A2">
        <w:tc>
          <w:tcPr>
            <w:tcW w:w="1838" w:type="dxa"/>
            <w:shd w:val="clear" w:color="000000" w:fill="CCFFFF"/>
            <w:vAlign w:val="center"/>
            <w:hideMark/>
          </w:tcPr>
          <w:p w14:paraId="6FF96731"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Kings Lynn</w:t>
            </w:r>
          </w:p>
        </w:tc>
        <w:tc>
          <w:tcPr>
            <w:tcW w:w="992" w:type="dxa"/>
            <w:shd w:val="clear" w:color="000000" w:fill="808080"/>
            <w:vAlign w:val="center"/>
            <w:hideMark/>
          </w:tcPr>
          <w:p w14:paraId="4DF8AE0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5838F35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1BDB742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4D0383B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275" w:type="dxa"/>
            <w:shd w:val="clear" w:color="auto" w:fill="auto"/>
            <w:noWrap/>
            <w:vAlign w:val="center"/>
            <w:hideMark/>
          </w:tcPr>
          <w:p w14:paraId="1AE1AA6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5E52E27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2CC7FB0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EF5192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6BD3959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2F1E64D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3C0FAC1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1.00</w:t>
            </w:r>
          </w:p>
        </w:tc>
      </w:tr>
      <w:tr w:rsidR="009076A2" w:rsidRPr="000263EF" w14:paraId="42AAB797" w14:textId="77777777" w:rsidTr="009076A2">
        <w:tc>
          <w:tcPr>
            <w:tcW w:w="1838" w:type="dxa"/>
            <w:shd w:val="clear" w:color="000000" w:fill="CCFFFF"/>
            <w:vAlign w:val="center"/>
            <w:hideMark/>
          </w:tcPr>
          <w:p w14:paraId="57306B8B"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 xml:space="preserve">Beacon Hill MD </w:t>
            </w:r>
          </w:p>
        </w:tc>
        <w:tc>
          <w:tcPr>
            <w:tcW w:w="992" w:type="dxa"/>
            <w:shd w:val="clear" w:color="000000" w:fill="808080"/>
            <w:vAlign w:val="center"/>
            <w:hideMark/>
          </w:tcPr>
          <w:p w14:paraId="779A871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7E3E58A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38DBAE8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EC40D6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275" w:type="dxa"/>
            <w:shd w:val="clear" w:color="auto" w:fill="auto"/>
            <w:noWrap/>
            <w:vAlign w:val="center"/>
            <w:hideMark/>
          </w:tcPr>
          <w:p w14:paraId="2242C20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761AFE7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04A1906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52D591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77C0B95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3793894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32069C6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1.00</w:t>
            </w:r>
          </w:p>
        </w:tc>
      </w:tr>
      <w:tr w:rsidR="009076A2" w:rsidRPr="000263EF" w14:paraId="78C78319" w14:textId="77777777" w:rsidTr="009076A2">
        <w:tc>
          <w:tcPr>
            <w:tcW w:w="1838" w:type="dxa"/>
            <w:shd w:val="clear" w:color="000000" w:fill="CCFFFF"/>
            <w:vAlign w:val="center"/>
            <w:hideMark/>
          </w:tcPr>
          <w:p w14:paraId="2A520116"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Morgans Hill</w:t>
            </w:r>
          </w:p>
        </w:tc>
        <w:tc>
          <w:tcPr>
            <w:tcW w:w="992" w:type="dxa"/>
            <w:shd w:val="clear" w:color="000000" w:fill="808080"/>
            <w:vAlign w:val="center"/>
            <w:hideMark/>
          </w:tcPr>
          <w:p w14:paraId="27006BA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562FBF0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00BFB6E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5D8631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275" w:type="dxa"/>
            <w:shd w:val="clear" w:color="auto" w:fill="auto"/>
            <w:noWrap/>
            <w:vAlign w:val="center"/>
            <w:hideMark/>
          </w:tcPr>
          <w:p w14:paraId="695EDC9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7740C99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0B81BB8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B0433F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B4B33B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4F0D012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40F1013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1.00</w:t>
            </w:r>
          </w:p>
        </w:tc>
      </w:tr>
      <w:tr w:rsidR="009076A2" w:rsidRPr="000263EF" w14:paraId="6148C056" w14:textId="77777777" w:rsidTr="009076A2">
        <w:tc>
          <w:tcPr>
            <w:tcW w:w="1838" w:type="dxa"/>
            <w:shd w:val="clear" w:color="000000" w:fill="CCFFFF"/>
            <w:vAlign w:val="center"/>
            <w:hideMark/>
          </w:tcPr>
          <w:p w14:paraId="18FD4F2B"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lastRenderedPageBreak/>
              <w:t>Boars Hill</w:t>
            </w:r>
          </w:p>
        </w:tc>
        <w:tc>
          <w:tcPr>
            <w:tcW w:w="992" w:type="dxa"/>
            <w:shd w:val="clear" w:color="000000" w:fill="808080"/>
            <w:vAlign w:val="center"/>
            <w:hideMark/>
          </w:tcPr>
          <w:p w14:paraId="48D2EC7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5EC6E59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0F622FC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44CF333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275" w:type="dxa"/>
            <w:shd w:val="clear" w:color="auto" w:fill="auto"/>
            <w:noWrap/>
            <w:vAlign w:val="center"/>
            <w:hideMark/>
          </w:tcPr>
          <w:p w14:paraId="5BED9E7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45E576B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0F079CB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213598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2B5EED2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73BCF23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32A439C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1.00</w:t>
            </w:r>
          </w:p>
        </w:tc>
      </w:tr>
      <w:tr w:rsidR="009076A2" w:rsidRPr="000263EF" w14:paraId="48DB86DD" w14:textId="77777777" w:rsidTr="009076A2">
        <w:tc>
          <w:tcPr>
            <w:tcW w:w="1838" w:type="dxa"/>
            <w:shd w:val="clear" w:color="000000" w:fill="CCFFFF"/>
            <w:vAlign w:val="center"/>
            <w:hideMark/>
          </w:tcPr>
          <w:p w14:paraId="3F077C8F"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Lopcombe Corner</w:t>
            </w:r>
          </w:p>
        </w:tc>
        <w:tc>
          <w:tcPr>
            <w:tcW w:w="992" w:type="dxa"/>
            <w:shd w:val="clear" w:color="000000" w:fill="808080"/>
            <w:vAlign w:val="center"/>
            <w:hideMark/>
          </w:tcPr>
          <w:p w14:paraId="1D42413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11CC5E2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6843E39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0F7EFC4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275" w:type="dxa"/>
            <w:shd w:val="clear" w:color="auto" w:fill="auto"/>
            <w:noWrap/>
            <w:vAlign w:val="center"/>
            <w:hideMark/>
          </w:tcPr>
          <w:p w14:paraId="15A0591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43870E3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2F3930A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00CDE0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8AF489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0781186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7E922D2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1.00</w:t>
            </w:r>
          </w:p>
        </w:tc>
      </w:tr>
      <w:tr w:rsidR="009076A2" w:rsidRPr="000263EF" w14:paraId="4A7ECB06" w14:textId="77777777" w:rsidTr="009076A2">
        <w:tc>
          <w:tcPr>
            <w:tcW w:w="1838" w:type="dxa"/>
            <w:shd w:val="clear" w:color="000000" w:fill="CCFFFF"/>
            <w:vAlign w:val="center"/>
            <w:hideMark/>
          </w:tcPr>
          <w:p w14:paraId="28D1A7A0"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Christmas Common</w:t>
            </w:r>
          </w:p>
        </w:tc>
        <w:tc>
          <w:tcPr>
            <w:tcW w:w="992" w:type="dxa"/>
            <w:shd w:val="clear" w:color="000000" w:fill="808080"/>
            <w:vAlign w:val="center"/>
            <w:hideMark/>
          </w:tcPr>
          <w:p w14:paraId="0E1868B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5975E1D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1A64BE4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25E4A23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275" w:type="dxa"/>
            <w:shd w:val="clear" w:color="auto" w:fill="auto"/>
            <w:noWrap/>
            <w:vAlign w:val="center"/>
            <w:hideMark/>
          </w:tcPr>
          <w:p w14:paraId="4F2F7AC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6B85447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72A0307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671328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FAB6BE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2E56A1F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4C8FFA3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1.00</w:t>
            </w:r>
          </w:p>
        </w:tc>
      </w:tr>
      <w:tr w:rsidR="009076A2" w:rsidRPr="000263EF" w14:paraId="75BC5EA2" w14:textId="77777777" w:rsidTr="009076A2">
        <w:tc>
          <w:tcPr>
            <w:tcW w:w="1838" w:type="dxa"/>
            <w:shd w:val="clear" w:color="000000" w:fill="CCFFFF"/>
            <w:vAlign w:val="center"/>
            <w:hideMark/>
          </w:tcPr>
          <w:p w14:paraId="7D3F841C"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Cirencester</w:t>
            </w:r>
          </w:p>
        </w:tc>
        <w:tc>
          <w:tcPr>
            <w:tcW w:w="992" w:type="dxa"/>
            <w:shd w:val="clear" w:color="000000" w:fill="808080"/>
            <w:vAlign w:val="center"/>
            <w:hideMark/>
          </w:tcPr>
          <w:p w14:paraId="08BC2BB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35E5198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3110AC3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67AC0DA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275" w:type="dxa"/>
            <w:shd w:val="clear" w:color="auto" w:fill="auto"/>
            <w:noWrap/>
            <w:vAlign w:val="center"/>
            <w:hideMark/>
          </w:tcPr>
          <w:p w14:paraId="4E949EA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369838F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08CE986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78B9692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7C02FC4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199592E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1A3170A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1.00</w:t>
            </w:r>
          </w:p>
        </w:tc>
      </w:tr>
      <w:tr w:rsidR="009076A2" w:rsidRPr="000263EF" w14:paraId="53AFC84B" w14:textId="77777777" w:rsidTr="009076A2">
        <w:tc>
          <w:tcPr>
            <w:tcW w:w="1838" w:type="dxa"/>
            <w:shd w:val="clear" w:color="000000" w:fill="CCFFFF"/>
            <w:vAlign w:val="center"/>
            <w:hideMark/>
          </w:tcPr>
          <w:p w14:paraId="5687591F"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Hannington</w:t>
            </w:r>
          </w:p>
        </w:tc>
        <w:tc>
          <w:tcPr>
            <w:tcW w:w="992" w:type="dxa"/>
            <w:shd w:val="clear" w:color="000000" w:fill="808080"/>
            <w:vAlign w:val="center"/>
            <w:hideMark/>
          </w:tcPr>
          <w:p w14:paraId="2172E63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4FF75BD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5F8A60D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AB1812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275" w:type="dxa"/>
            <w:shd w:val="clear" w:color="auto" w:fill="auto"/>
            <w:noWrap/>
            <w:vAlign w:val="center"/>
            <w:hideMark/>
          </w:tcPr>
          <w:p w14:paraId="66B5853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5CC4A86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7F7E842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3A110E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513540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118A602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0497EEC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1.00</w:t>
            </w:r>
          </w:p>
        </w:tc>
      </w:tr>
      <w:tr w:rsidR="009076A2" w:rsidRPr="000263EF" w14:paraId="7F53B9DC" w14:textId="77777777" w:rsidTr="009076A2">
        <w:tc>
          <w:tcPr>
            <w:tcW w:w="1838" w:type="dxa"/>
            <w:shd w:val="clear" w:color="000000" w:fill="CCFFFF"/>
            <w:vAlign w:val="center"/>
            <w:hideMark/>
          </w:tcPr>
          <w:p w14:paraId="19A3BF16"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Bristol Water</w:t>
            </w:r>
          </w:p>
        </w:tc>
        <w:tc>
          <w:tcPr>
            <w:tcW w:w="992" w:type="dxa"/>
            <w:shd w:val="clear" w:color="000000" w:fill="808080"/>
            <w:vAlign w:val="center"/>
            <w:hideMark/>
          </w:tcPr>
          <w:p w14:paraId="39E680A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5AE2D32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4ACB270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6EA529A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275" w:type="dxa"/>
            <w:shd w:val="clear" w:color="auto" w:fill="auto"/>
            <w:noWrap/>
            <w:vAlign w:val="center"/>
            <w:hideMark/>
          </w:tcPr>
          <w:p w14:paraId="513C045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0680918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0D5C63F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2C73550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5F9252D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0B803B9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517B395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1.00</w:t>
            </w:r>
          </w:p>
        </w:tc>
      </w:tr>
      <w:tr w:rsidR="009076A2" w:rsidRPr="000263EF" w14:paraId="3F5C62DF" w14:textId="77777777" w:rsidTr="009076A2">
        <w:tc>
          <w:tcPr>
            <w:tcW w:w="1838" w:type="dxa"/>
            <w:shd w:val="clear" w:color="000000" w:fill="CCFFFF"/>
            <w:vAlign w:val="center"/>
            <w:hideMark/>
          </w:tcPr>
          <w:p w14:paraId="4A0E2568"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Winchester Sparholt</w:t>
            </w:r>
          </w:p>
        </w:tc>
        <w:tc>
          <w:tcPr>
            <w:tcW w:w="992" w:type="dxa"/>
            <w:shd w:val="clear" w:color="000000" w:fill="808080"/>
            <w:vAlign w:val="center"/>
            <w:hideMark/>
          </w:tcPr>
          <w:p w14:paraId="1BBDE39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5ED2004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3960D85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3585ED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275" w:type="dxa"/>
            <w:shd w:val="clear" w:color="auto" w:fill="auto"/>
            <w:noWrap/>
            <w:vAlign w:val="center"/>
            <w:hideMark/>
          </w:tcPr>
          <w:p w14:paraId="003A504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5826207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49B82DF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9C7BEC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EEDFF8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4B6FC85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1A65683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1.00</w:t>
            </w:r>
          </w:p>
        </w:tc>
      </w:tr>
      <w:tr w:rsidR="009076A2" w:rsidRPr="000263EF" w14:paraId="4555881C" w14:textId="77777777" w:rsidTr="009076A2">
        <w:tc>
          <w:tcPr>
            <w:tcW w:w="1838" w:type="dxa"/>
            <w:shd w:val="clear" w:color="000000" w:fill="CCFFFF"/>
            <w:vAlign w:val="center"/>
            <w:hideMark/>
          </w:tcPr>
          <w:p w14:paraId="5649CAC5"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Topcliffe MD</w:t>
            </w:r>
          </w:p>
        </w:tc>
        <w:tc>
          <w:tcPr>
            <w:tcW w:w="992" w:type="dxa"/>
            <w:shd w:val="clear" w:color="000000" w:fill="808080"/>
            <w:vAlign w:val="center"/>
            <w:hideMark/>
          </w:tcPr>
          <w:p w14:paraId="67F4C58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344A9D5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2D82EF8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993" w:type="dxa"/>
            <w:shd w:val="clear" w:color="auto" w:fill="auto"/>
            <w:noWrap/>
            <w:vAlign w:val="center"/>
            <w:hideMark/>
          </w:tcPr>
          <w:p w14:paraId="132B7DC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068551E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43A3C22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7C5BB3E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651149B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634585C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7D2A527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5BAADFB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1.00</w:t>
            </w:r>
          </w:p>
        </w:tc>
      </w:tr>
      <w:tr w:rsidR="009076A2" w:rsidRPr="000263EF" w14:paraId="1986FC29" w14:textId="77777777" w:rsidTr="009076A2">
        <w:tc>
          <w:tcPr>
            <w:tcW w:w="1838" w:type="dxa"/>
            <w:shd w:val="clear" w:color="000000" w:fill="CCFFFF"/>
            <w:vAlign w:val="center"/>
            <w:hideMark/>
          </w:tcPr>
          <w:p w14:paraId="7D537415"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Benson MD</w:t>
            </w:r>
          </w:p>
        </w:tc>
        <w:tc>
          <w:tcPr>
            <w:tcW w:w="992" w:type="dxa"/>
            <w:shd w:val="clear" w:color="000000" w:fill="808080"/>
            <w:vAlign w:val="center"/>
            <w:hideMark/>
          </w:tcPr>
          <w:p w14:paraId="059948A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6484443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413907B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43EA7B6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275" w:type="dxa"/>
            <w:shd w:val="clear" w:color="auto" w:fill="auto"/>
            <w:noWrap/>
            <w:vAlign w:val="center"/>
            <w:hideMark/>
          </w:tcPr>
          <w:p w14:paraId="158D22E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6280640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728B8E7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6EE5E84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50C3B9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4157D7D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61FF485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1.00</w:t>
            </w:r>
          </w:p>
        </w:tc>
      </w:tr>
      <w:tr w:rsidR="009076A2" w:rsidRPr="000263EF" w14:paraId="3B30FD54" w14:textId="77777777" w:rsidTr="009076A2">
        <w:tc>
          <w:tcPr>
            <w:tcW w:w="1838" w:type="dxa"/>
            <w:shd w:val="clear" w:color="000000" w:fill="CCFFFF"/>
            <w:vAlign w:val="center"/>
            <w:hideMark/>
          </w:tcPr>
          <w:p w14:paraId="6A848077"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Henley on Thames</w:t>
            </w:r>
          </w:p>
        </w:tc>
        <w:tc>
          <w:tcPr>
            <w:tcW w:w="992" w:type="dxa"/>
            <w:shd w:val="clear" w:color="000000" w:fill="808080"/>
            <w:vAlign w:val="center"/>
            <w:hideMark/>
          </w:tcPr>
          <w:p w14:paraId="784151A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7CE79B7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5C43E57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33C7F4B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275" w:type="dxa"/>
            <w:shd w:val="clear" w:color="auto" w:fill="auto"/>
            <w:noWrap/>
            <w:vAlign w:val="center"/>
            <w:hideMark/>
          </w:tcPr>
          <w:p w14:paraId="190386B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3754E95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4F88589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CBA81B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5A0F883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20EAC44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6977FCF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1.00</w:t>
            </w:r>
          </w:p>
        </w:tc>
      </w:tr>
      <w:tr w:rsidR="009076A2" w:rsidRPr="000263EF" w14:paraId="5F085BFA" w14:textId="77777777" w:rsidTr="009076A2">
        <w:tc>
          <w:tcPr>
            <w:tcW w:w="1838" w:type="dxa"/>
            <w:shd w:val="clear" w:color="000000" w:fill="CCFFFF"/>
            <w:vAlign w:val="center"/>
            <w:hideMark/>
          </w:tcPr>
          <w:p w14:paraId="617358AE"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High Wycombe PWHQ South MD</w:t>
            </w:r>
          </w:p>
        </w:tc>
        <w:tc>
          <w:tcPr>
            <w:tcW w:w="992" w:type="dxa"/>
            <w:shd w:val="clear" w:color="000000" w:fill="808080"/>
            <w:vAlign w:val="center"/>
            <w:hideMark/>
          </w:tcPr>
          <w:p w14:paraId="211DEAE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13C92B4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278F408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3DAC4CA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275" w:type="dxa"/>
            <w:shd w:val="clear" w:color="auto" w:fill="auto"/>
            <w:noWrap/>
            <w:vAlign w:val="center"/>
            <w:hideMark/>
          </w:tcPr>
          <w:p w14:paraId="1606281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053CF0B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0DEC829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559AA7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1BEDCDD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0CFE311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0EAEB2A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1.00</w:t>
            </w:r>
          </w:p>
        </w:tc>
      </w:tr>
      <w:tr w:rsidR="009076A2" w:rsidRPr="000263EF" w14:paraId="353E0B16" w14:textId="77777777" w:rsidTr="009076A2">
        <w:tc>
          <w:tcPr>
            <w:tcW w:w="1838" w:type="dxa"/>
            <w:shd w:val="clear" w:color="000000" w:fill="CCFFFF"/>
            <w:vAlign w:val="center"/>
            <w:hideMark/>
          </w:tcPr>
          <w:p w14:paraId="5EBD5F35"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Newton Barrow</w:t>
            </w:r>
          </w:p>
        </w:tc>
        <w:tc>
          <w:tcPr>
            <w:tcW w:w="992" w:type="dxa"/>
            <w:shd w:val="clear" w:color="000000" w:fill="808080"/>
            <w:vAlign w:val="center"/>
            <w:hideMark/>
          </w:tcPr>
          <w:p w14:paraId="21FA68D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1E94F23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531D40A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24475A7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275" w:type="dxa"/>
            <w:shd w:val="clear" w:color="auto" w:fill="auto"/>
            <w:noWrap/>
            <w:vAlign w:val="center"/>
            <w:hideMark/>
          </w:tcPr>
          <w:p w14:paraId="60660F0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465B2ED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33201FB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726E22E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63E975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2A40DC1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154939E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1.00</w:t>
            </w:r>
          </w:p>
        </w:tc>
      </w:tr>
      <w:tr w:rsidR="009076A2" w:rsidRPr="000263EF" w14:paraId="0567D19E" w14:textId="77777777" w:rsidTr="009076A2">
        <w:tc>
          <w:tcPr>
            <w:tcW w:w="1838" w:type="dxa"/>
            <w:shd w:val="clear" w:color="000000" w:fill="CCFFFF"/>
            <w:vAlign w:val="center"/>
            <w:hideMark/>
          </w:tcPr>
          <w:p w14:paraId="283C1420"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Odiham MD</w:t>
            </w:r>
          </w:p>
        </w:tc>
        <w:tc>
          <w:tcPr>
            <w:tcW w:w="992" w:type="dxa"/>
            <w:shd w:val="clear" w:color="000000" w:fill="808080"/>
            <w:vAlign w:val="center"/>
            <w:hideMark/>
          </w:tcPr>
          <w:p w14:paraId="23DCCDE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68D37B7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14357E8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6344784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275" w:type="dxa"/>
            <w:shd w:val="clear" w:color="auto" w:fill="auto"/>
            <w:noWrap/>
            <w:vAlign w:val="center"/>
            <w:hideMark/>
          </w:tcPr>
          <w:p w14:paraId="54C8320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1F354E9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B154C0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5B12797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6ECAAAA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70020CD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19B30F8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1.00</w:t>
            </w:r>
          </w:p>
        </w:tc>
      </w:tr>
      <w:tr w:rsidR="009076A2" w:rsidRPr="000263EF" w14:paraId="668EDB04" w14:textId="77777777" w:rsidTr="009076A2">
        <w:tc>
          <w:tcPr>
            <w:tcW w:w="1838" w:type="dxa"/>
            <w:shd w:val="clear" w:color="000000" w:fill="CCFFFF"/>
            <w:vAlign w:val="center"/>
            <w:hideMark/>
          </w:tcPr>
          <w:p w14:paraId="7AE13B83"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Holyhead</w:t>
            </w:r>
          </w:p>
        </w:tc>
        <w:tc>
          <w:tcPr>
            <w:tcW w:w="992" w:type="dxa"/>
            <w:shd w:val="clear" w:color="000000" w:fill="808080"/>
            <w:vAlign w:val="center"/>
            <w:hideMark/>
          </w:tcPr>
          <w:p w14:paraId="2DB51BB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17F5BA9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4904DF2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AF24F0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275" w:type="dxa"/>
            <w:shd w:val="clear" w:color="auto" w:fill="auto"/>
            <w:noWrap/>
            <w:vAlign w:val="center"/>
            <w:hideMark/>
          </w:tcPr>
          <w:p w14:paraId="1CCFD58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6C3E94A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37D9758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2C7E91F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0EB3578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1130930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0F846E7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1.00</w:t>
            </w:r>
          </w:p>
        </w:tc>
      </w:tr>
      <w:tr w:rsidR="009076A2" w:rsidRPr="000263EF" w14:paraId="7DA45FD2" w14:textId="77777777" w:rsidTr="009076A2">
        <w:tc>
          <w:tcPr>
            <w:tcW w:w="1838" w:type="dxa"/>
            <w:shd w:val="clear" w:color="000000" w:fill="CCFFFF"/>
            <w:vAlign w:val="center"/>
            <w:hideMark/>
          </w:tcPr>
          <w:p w14:paraId="11751819"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Waunfawr</w:t>
            </w:r>
          </w:p>
        </w:tc>
        <w:tc>
          <w:tcPr>
            <w:tcW w:w="992" w:type="dxa"/>
            <w:shd w:val="clear" w:color="000000" w:fill="808080"/>
            <w:vAlign w:val="center"/>
            <w:hideMark/>
          </w:tcPr>
          <w:p w14:paraId="542A434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746416F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3ED10A1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747C2B6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275" w:type="dxa"/>
            <w:shd w:val="clear" w:color="auto" w:fill="auto"/>
            <w:noWrap/>
            <w:vAlign w:val="center"/>
            <w:hideMark/>
          </w:tcPr>
          <w:p w14:paraId="5A99161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3DF1088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62E2232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186A5FE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3EE4CF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280B084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4A496B4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1.00</w:t>
            </w:r>
          </w:p>
        </w:tc>
      </w:tr>
      <w:tr w:rsidR="009076A2" w:rsidRPr="000263EF" w14:paraId="3B9137F7" w14:textId="77777777" w:rsidTr="009076A2">
        <w:tc>
          <w:tcPr>
            <w:tcW w:w="1838" w:type="dxa"/>
            <w:shd w:val="clear" w:color="000000" w:fill="CCFFFF"/>
            <w:vAlign w:val="center"/>
            <w:hideMark/>
          </w:tcPr>
          <w:p w14:paraId="25FCF8DF"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Nebo</w:t>
            </w:r>
          </w:p>
        </w:tc>
        <w:tc>
          <w:tcPr>
            <w:tcW w:w="992" w:type="dxa"/>
            <w:shd w:val="clear" w:color="000000" w:fill="808080"/>
            <w:vAlign w:val="center"/>
            <w:hideMark/>
          </w:tcPr>
          <w:p w14:paraId="74E446F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74838EA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76039E1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03D5A07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275" w:type="dxa"/>
            <w:shd w:val="clear" w:color="auto" w:fill="auto"/>
            <w:noWrap/>
            <w:vAlign w:val="center"/>
            <w:hideMark/>
          </w:tcPr>
          <w:p w14:paraId="3579DEA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1F5F9C5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31FC754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D2B812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905972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76843D3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4A2D012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1.00</w:t>
            </w:r>
          </w:p>
        </w:tc>
      </w:tr>
      <w:tr w:rsidR="009076A2" w:rsidRPr="000263EF" w14:paraId="69AFBB04" w14:textId="77777777" w:rsidTr="009076A2">
        <w:tc>
          <w:tcPr>
            <w:tcW w:w="1838" w:type="dxa"/>
            <w:shd w:val="clear" w:color="000000" w:fill="CCFFFF"/>
            <w:vAlign w:val="center"/>
            <w:hideMark/>
          </w:tcPr>
          <w:p w14:paraId="4D1CC490"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Llandona</w:t>
            </w:r>
          </w:p>
        </w:tc>
        <w:tc>
          <w:tcPr>
            <w:tcW w:w="992" w:type="dxa"/>
            <w:shd w:val="clear" w:color="000000" w:fill="808080"/>
            <w:vAlign w:val="center"/>
            <w:hideMark/>
          </w:tcPr>
          <w:p w14:paraId="63ADAD3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18DBF0B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48ADE05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1833C5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275" w:type="dxa"/>
            <w:shd w:val="clear" w:color="auto" w:fill="auto"/>
            <w:noWrap/>
            <w:vAlign w:val="center"/>
            <w:hideMark/>
          </w:tcPr>
          <w:p w14:paraId="32AFE42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20D0654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75C9A4E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53C87C3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D52810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712CE01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619D46B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1.00</w:t>
            </w:r>
          </w:p>
        </w:tc>
      </w:tr>
      <w:tr w:rsidR="009076A2" w:rsidRPr="000263EF" w14:paraId="094560EE" w14:textId="77777777" w:rsidTr="009076A2">
        <w:tc>
          <w:tcPr>
            <w:tcW w:w="1838" w:type="dxa"/>
            <w:shd w:val="clear" w:color="000000" w:fill="CCFFFF"/>
            <w:vAlign w:val="center"/>
            <w:hideMark/>
          </w:tcPr>
          <w:p w14:paraId="15A67A0C"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lastRenderedPageBreak/>
              <w:t>Altcar ACT</w:t>
            </w:r>
          </w:p>
        </w:tc>
        <w:tc>
          <w:tcPr>
            <w:tcW w:w="992" w:type="dxa"/>
            <w:shd w:val="clear" w:color="000000" w:fill="808080"/>
            <w:vAlign w:val="center"/>
            <w:hideMark/>
          </w:tcPr>
          <w:p w14:paraId="2EA4DFE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062F381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5C880F5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6AC16AE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275" w:type="dxa"/>
            <w:shd w:val="clear" w:color="auto" w:fill="auto"/>
            <w:noWrap/>
            <w:vAlign w:val="center"/>
            <w:hideMark/>
          </w:tcPr>
          <w:p w14:paraId="192EE1C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3698828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13D4832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5AB96B8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165E0E0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314C038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4C30DAC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1.00</w:t>
            </w:r>
          </w:p>
        </w:tc>
      </w:tr>
      <w:tr w:rsidR="009076A2" w:rsidRPr="000263EF" w14:paraId="2D6DA818" w14:textId="77777777" w:rsidTr="009076A2">
        <w:tc>
          <w:tcPr>
            <w:tcW w:w="1838" w:type="dxa"/>
            <w:shd w:val="clear" w:color="000000" w:fill="CCFFFF"/>
            <w:vAlign w:val="center"/>
            <w:hideMark/>
          </w:tcPr>
          <w:p w14:paraId="45A44820"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TA - CONINGSBY - TTF (Refurb)</w:t>
            </w:r>
          </w:p>
        </w:tc>
        <w:tc>
          <w:tcPr>
            <w:tcW w:w="992" w:type="dxa"/>
            <w:shd w:val="clear" w:color="000000" w:fill="808080"/>
            <w:vAlign w:val="center"/>
            <w:hideMark/>
          </w:tcPr>
          <w:p w14:paraId="4A6FE04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40FB9F7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w:t>
            </w:r>
          </w:p>
        </w:tc>
        <w:tc>
          <w:tcPr>
            <w:tcW w:w="1236" w:type="dxa"/>
            <w:shd w:val="clear" w:color="auto" w:fill="auto"/>
            <w:noWrap/>
            <w:vAlign w:val="center"/>
            <w:hideMark/>
          </w:tcPr>
          <w:p w14:paraId="10208CD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4BC8D9D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7359177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3BE629B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07DA2FB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58652CB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C721D6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00DF1B5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0A27A18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1.00</w:t>
            </w:r>
          </w:p>
        </w:tc>
      </w:tr>
      <w:tr w:rsidR="009076A2" w:rsidRPr="000263EF" w14:paraId="4967876A" w14:textId="77777777" w:rsidTr="009076A2">
        <w:tc>
          <w:tcPr>
            <w:tcW w:w="1838" w:type="dxa"/>
            <w:shd w:val="clear" w:color="000000" w:fill="CCFFFF"/>
            <w:vAlign w:val="center"/>
            <w:hideMark/>
          </w:tcPr>
          <w:p w14:paraId="62D66816"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Fairbourne</w:t>
            </w:r>
          </w:p>
        </w:tc>
        <w:tc>
          <w:tcPr>
            <w:tcW w:w="992" w:type="dxa"/>
            <w:shd w:val="clear" w:color="000000" w:fill="808080"/>
            <w:vAlign w:val="center"/>
            <w:hideMark/>
          </w:tcPr>
          <w:p w14:paraId="5664018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559A641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1EFDAE7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051B510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0400DAD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0.5</w:t>
            </w:r>
          </w:p>
        </w:tc>
        <w:tc>
          <w:tcPr>
            <w:tcW w:w="1134" w:type="dxa"/>
            <w:shd w:val="clear" w:color="auto" w:fill="auto"/>
            <w:noWrap/>
            <w:vAlign w:val="center"/>
            <w:hideMark/>
          </w:tcPr>
          <w:p w14:paraId="2FD8BE7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290F392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80FDB1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2355DAD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2FB9A59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0011E41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0.50</w:t>
            </w:r>
          </w:p>
        </w:tc>
      </w:tr>
      <w:tr w:rsidR="009076A2" w:rsidRPr="000263EF" w14:paraId="40E195D7" w14:textId="77777777" w:rsidTr="009076A2">
        <w:tc>
          <w:tcPr>
            <w:tcW w:w="1838" w:type="dxa"/>
            <w:shd w:val="clear" w:color="000000" w:fill="CCFFFF"/>
            <w:vAlign w:val="center"/>
            <w:hideMark/>
          </w:tcPr>
          <w:p w14:paraId="23C2D789"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Grantown on Spey</w:t>
            </w:r>
          </w:p>
        </w:tc>
        <w:tc>
          <w:tcPr>
            <w:tcW w:w="992" w:type="dxa"/>
            <w:shd w:val="clear" w:color="000000" w:fill="808080"/>
            <w:vAlign w:val="center"/>
            <w:hideMark/>
          </w:tcPr>
          <w:p w14:paraId="04D364B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3CCB479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5D869C3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102499F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67336F5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0.5</w:t>
            </w:r>
          </w:p>
        </w:tc>
        <w:tc>
          <w:tcPr>
            <w:tcW w:w="1134" w:type="dxa"/>
            <w:shd w:val="clear" w:color="auto" w:fill="auto"/>
            <w:noWrap/>
            <w:vAlign w:val="center"/>
            <w:hideMark/>
          </w:tcPr>
          <w:p w14:paraId="3B43824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27E9823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4350FB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2A9690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782F013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3E4D91D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0.50</w:t>
            </w:r>
          </w:p>
        </w:tc>
      </w:tr>
      <w:tr w:rsidR="009076A2" w:rsidRPr="000263EF" w14:paraId="1EFE23C6" w14:textId="77777777" w:rsidTr="009076A2">
        <w:tc>
          <w:tcPr>
            <w:tcW w:w="1838" w:type="dxa"/>
            <w:shd w:val="clear" w:color="000000" w:fill="CCFFFF"/>
            <w:vAlign w:val="center"/>
            <w:hideMark/>
          </w:tcPr>
          <w:p w14:paraId="293E28AE"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Liverpool AFCO</w:t>
            </w:r>
          </w:p>
        </w:tc>
        <w:tc>
          <w:tcPr>
            <w:tcW w:w="992" w:type="dxa"/>
            <w:shd w:val="clear" w:color="000000" w:fill="808080"/>
            <w:vAlign w:val="center"/>
            <w:hideMark/>
          </w:tcPr>
          <w:p w14:paraId="50AB714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5C268BD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4DD05E8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4DC802B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0.5</w:t>
            </w:r>
          </w:p>
        </w:tc>
        <w:tc>
          <w:tcPr>
            <w:tcW w:w="1275" w:type="dxa"/>
            <w:shd w:val="clear" w:color="auto" w:fill="auto"/>
            <w:noWrap/>
            <w:vAlign w:val="center"/>
            <w:hideMark/>
          </w:tcPr>
          <w:p w14:paraId="0D1D08D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2DE9CCB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7D5F7EC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5390045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570277D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14BD03F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324F15A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0.50</w:t>
            </w:r>
          </w:p>
        </w:tc>
      </w:tr>
      <w:tr w:rsidR="009076A2" w:rsidRPr="000263EF" w14:paraId="78E92636" w14:textId="77777777" w:rsidTr="009076A2">
        <w:tc>
          <w:tcPr>
            <w:tcW w:w="1838" w:type="dxa"/>
            <w:shd w:val="clear" w:color="000000" w:fill="CCFFFF"/>
            <w:vAlign w:val="center"/>
            <w:hideMark/>
          </w:tcPr>
          <w:p w14:paraId="16AF2BB0"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ACHQ Scotland &amp; Northern Ireland (RAF Leuchars)</w:t>
            </w:r>
          </w:p>
        </w:tc>
        <w:tc>
          <w:tcPr>
            <w:tcW w:w="992" w:type="dxa"/>
            <w:shd w:val="clear" w:color="000000" w:fill="808080"/>
            <w:vAlign w:val="center"/>
            <w:hideMark/>
          </w:tcPr>
          <w:p w14:paraId="592BC0B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7E8D657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117AE538"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0.5</w:t>
            </w:r>
          </w:p>
        </w:tc>
        <w:tc>
          <w:tcPr>
            <w:tcW w:w="993" w:type="dxa"/>
            <w:shd w:val="clear" w:color="auto" w:fill="auto"/>
            <w:noWrap/>
            <w:vAlign w:val="center"/>
            <w:hideMark/>
          </w:tcPr>
          <w:p w14:paraId="32B85E6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660A4CB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342DE445"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F9AF21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56468A6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6B38DC7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7F6EF13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5E297E8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0.50</w:t>
            </w:r>
          </w:p>
        </w:tc>
      </w:tr>
      <w:tr w:rsidR="009076A2" w:rsidRPr="000263EF" w14:paraId="6A5E5CC9" w14:textId="77777777" w:rsidTr="009076A2">
        <w:tc>
          <w:tcPr>
            <w:tcW w:w="1838" w:type="dxa"/>
            <w:shd w:val="clear" w:color="000000" w:fill="CCFFFF"/>
            <w:vAlign w:val="center"/>
            <w:hideMark/>
          </w:tcPr>
          <w:p w14:paraId="236BE5E6"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633 (UAS VGS) Cosford</w:t>
            </w:r>
          </w:p>
        </w:tc>
        <w:tc>
          <w:tcPr>
            <w:tcW w:w="992" w:type="dxa"/>
            <w:shd w:val="clear" w:color="000000" w:fill="808080"/>
            <w:vAlign w:val="center"/>
            <w:hideMark/>
          </w:tcPr>
          <w:p w14:paraId="7D5F5AD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4E2C72A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0.5</w:t>
            </w:r>
          </w:p>
        </w:tc>
        <w:tc>
          <w:tcPr>
            <w:tcW w:w="1236" w:type="dxa"/>
            <w:shd w:val="clear" w:color="auto" w:fill="auto"/>
            <w:noWrap/>
            <w:vAlign w:val="center"/>
            <w:hideMark/>
          </w:tcPr>
          <w:p w14:paraId="1A37190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4EC9044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10B5071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0BDE7A5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7107314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BFAE91B"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23CD8927"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1F13569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43ECB166"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0.50</w:t>
            </w:r>
          </w:p>
        </w:tc>
      </w:tr>
      <w:tr w:rsidR="009076A2" w:rsidRPr="000263EF" w14:paraId="3E980832" w14:textId="77777777" w:rsidTr="009076A2">
        <w:tc>
          <w:tcPr>
            <w:tcW w:w="1838" w:type="dxa"/>
            <w:shd w:val="clear" w:color="000000" w:fill="CCFFFF"/>
            <w:vAlign w:val="center"/>
            <w:hideMark/>
          </w:tcPr>
          <w:p w14:paraId="411A76D7"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Welford</w:t>
            </w:r>
          </w:p>
        </w:tc>
        <w:tc>
          <w:tcPr>
            <w:tcW w:w="992" w:type="dxa"/>
            <w:shd w:val="clear" w:color="000000" w:fill="808080"/>
            <w:vAlign w:val="center"/>
            <w:hideMark/>
          </w:tcPr>
          <w:p w14:paraId="2F4DFE8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5E2B6F5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36" w:type="dxa"/>
            <w:shd w:val="clear" w:color="auto" w:fill="auto"/>
            <w:noWrap/>
            <w:vAlign w:val="center"/>
            <w:hideMark/>
          </w:tcPr>
          <w:p w14:paraId="435C449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0.5</w:t>
            </w:r>
          </w:p>
        </w:tc>
        <w:tc>
          <w:tcPr>
            <w:tcW w:w="993" w:type="dxa"/>
            <w:shd w:val="clear" w:color="auto" w:fill="auto"/>
            <w:noWrap/>
            <w:vAlign w:val="center"/>
            <w:hideMark/>
          </w:tcPr>
          <w:p w14:paraId="45BF12DE"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4E439E39"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1319C6C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5EEC74FF"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051424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3867E632"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04F6EE8D"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102A374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0.50</w:t>
            </w:r>
          </w:p>
        </w:tc>
      </w:tr>
      <w:tr w:rsidR="009076A2" w:rsidRPr="000263EF" w14:paraId="59704919" w14:textId="77777777" w:rsidTr="009076A2">
        <w:tc>
          <w:tcPr>
            <w:tcW w:w="1838" w:type="dxa"/>
            <w:shd w:val="clear" w:color="000000" w:fill="CCFFFF"/>
            <w:vAlign w:val="center"/>
            <w:hideMark/>
          </w:tcPr>
          <w:p w14:paraId="697F38BC" w14:textId="77777777" w:rsidR="009076A2" w:rsidRPr="000263EF" w:rsidRDefault="009076A2" w:rsidP="009076A2">
            <w:pP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EMUAS Beeston</w:t>
            </w:r>
          </w:p>
        </w:tc>
        <w:tc>
          <w:tcPr>
            <w:tcW w:w="992" w:type="dxa"/>
            <w:shd w:val="clear" w:color="000000" w:fill="808080"/>
            <w:vAlign w:val="center"/>
            <w:hideMark/>
          </w:tcPr>
          <w:p w14:paraId="50B0649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067" w:type="dxa"/>
            <w:shd w:val="clear" w:color="auto" w:fill="auto"/>
            <w:noWrap/>
            <w:vAlign w:val="center"/>
            <w:hideMark/>
          </w:tcPr>
          <w:p w14:paraId="1A0F6B4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0.5</w:t>
            </w:r>
          </w:p>
        </w:tc>
        <w:tc>
          <w:tcPr>
            <w:tcW w:w="1236" w:type="dxa"/>
            <w:shd w:val="clear" w:color="auto" w:fill="auto"/>
            <w:noWrap/>
            <w:vAlign w:val="center"/>
            <w:hideMark/>
          </w:tcPr>
          <w:p w14:paraId="5C92DFF3"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09A65BB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275" w:type="dxa"/>
            <w:shd w:val="clear" w:color="auto" w:fill="auto"/>
            <w:noWrap/>
            <w:vAlign w:val="center"/>
            <w:hideMark/>
          </w:tcPr>
          <w:p w14:paraId="4E19980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1134" w:type="dxa"/>
            <w:shd w:val="clear" w:color="auto" w:fill="auto"/>
            <w:noWrap/>
            <w:vAlign w:val="center"/>
            <w:hideMark/>
          </w:tcPr>
          <w:p w14:paraId="46E9495C"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auto" w:fill="auto"/>
            <w:noWrap/>
            <w:vAlign w:val="center"/>
            <w:hideMark/>
          </w:tcPr>
          <w:p w14:paraId="7EB036F1"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4938CAAA"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2" w:type="dxa"/>
            <w:shd w:val="clear" w:color="auto" w:fill="auto"/>
            <w:noWrap/>
            <w:vAlign w:val="center"/>
            <w:hideMark/>
          </w:tcPr>
          <w:p w14:paraId="22C3B33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67" w:type="dxa"/>
            <w:shd w:val="clear" w:color="auto" w:fill="auto"/>
            <w:noWrap/>
            <w:vAlign w:val="center"/>
            <w:hideMark/>
          </w:tcPr>
          <w:p w14:paraId="48BE8464"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 </w:t>
            </w:r>
          </w:p>
        </w:tc>
        <w:tc>
          <w:tcPr>
            <w:tcW w:w="993" w:type="dxa"/>
            <w:shd w:val="clear" w:color="000000" w:fill="CCFFFF"/>
            <w:noWrap/>
            <w:vAlign w:val="center"/>
            <w:hideMark/>
          </w:tcPr>
          <w:p w14:paraId="4FE9DA80" w14:textId="77777777" w:rsidR="009076A2" w:rsidRPr="000263EF" w:rsidRDefault="009076A2" w:rsidP="009076A2">
            <w:pPr>
              <w:jc w:val="center"/>
              <w:rPr>
                <w:rFonts w:asciiTheme="minorHAnsi" w:eastAsia="Times New Roman" w:hAnsiTheme="minorHAnsi" w:cstheme="minorHAnsi"/>
                <w:sz w:val="18"/>
                <w:szCs w:val="18"/>
              </w:rPr>
            </w:pPr>
            <w:r w:rsidRPr="000263EF">
              <w:rPr>
                <w:rFonts w:asciiTheme="minorHAnsi" w:eastAsia="Times New Roman" w:hAnsiTheme="minorHAnsi" w:cstheme="minorHAnsi"/>
                <w:sz w:val="18"/>
                <w:szCs w:val="18"/>
              </w:rPr>
              <w:t>0.50</w:t>
            </w:r>
          </w:p>
        </w:tc>
      </w:tr>
      <w:tr w:rsidR="009076A2" w:rsidRPr="000263EF" w14:paraId="19A682C5" w14:textId="77777777" w:rsidTr="009076A2">
        <w:trPr>
          <w:trHeight w:val="300"/>
        </w:trPr>
        <w:tc>
          <w:tcPr>
            <w:tcW w:w="1838" w:type="dxa"/>
            <w:shd w:val="clear" w:color="auto" w:fill="auto"/>
            <w:vAlign w:val="center"/>
            <w:hideMark/>
          </w:tcPr>
          <w:p w14:paraId="43B133CD" w14:textId="77777777" w:rsidR="009076A2" w:rsidRPr="000263EF" w:rsidRDefault="009076A2" w:rsidP="009076A2">
            <w:pPr>
              <w:jc w:val="center"/>
              <w:rPr>
                <w:rFonts w:asciiTheme="minorHAnsi" w:eastAsia="Times New Roman" w:hAnsiTheme="minorHAnsi" w:cstheme="minorHAnsi"/>
                <w:b/>
                <w:bCs/>
                <w:sz w:val="18"/>
                <w:szCs w:val="18"/>
              </w:rPr>
            </w:pPr>
          </w:p>
        </w:tc>
        <w:tc>
          <w:tcPr>
            <w:tcW w:w="992" w:type="dxa"/>
            <w:shd w:val="clear" w:color="000000" w:fill="CCFFFF"/>
            <w:noWrap/>
            <w:vAlign w:val="center"/>
            <w:hideMark/>
          </w:tcPr>
          <w:p w14:paraId="001D12A6" w14:textId="77777777" w:rsidR="009076A2" w:rsidRPr="000263EF" w:rsidRDefault="009076A2" w:rsidP="009076A2">
            <w:pPr>
              <w:jc w:val="cente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18980.94</w:t>
            </w:r>
          </w:p>
        </w:tc>
        <w:tc>
          <w:tcPr>
            <w:tcW w:w="1067" w:type="dxa"/>
            <w:shd w:val="clear" w:color="000000" w:fill="CCFFFF"/>
            <w:noWrap/>
            <w:vAlign w:val="center"/>
            <w:hideMark/>
          </w:tcPr>
          <w:p w14:paraId="76610F3E" w14:textId="77777777" w:rsidR="009076A2" w:rsidRPr="000263EF" w:rsidRDefault="009076A2" w:rsidP="009076A2">
            <w:pPr>
              <w:jc w:val="cente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18126.17</w:t>
            </w:r>
          </w:p>
        </w:tc>
        <w:tc>
          <w:tcPr>
            <w:tcW w:w="1236" w:type="dxa"/>
            <w:shd w:val="clear" w:color="000000" w:fill="CCFFFF"/>
            <w:noWrap/>
            <w:vAlign w:val="center"/>
            <w:hideMark/>
          </w:tcPr>
          <w:p w14:paraId="0492AC6C" w14:textId="77777777" w:rsidR="009076A2" w:rsidRPr="000263EF" w:rsidRDefault="009076A2" w:rsidP="009076A2">
            <w:pPr>
              <w:jc w:val="cente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3586.75</w:t>
            </w:r>
          </w:p>
        </w:tc>
        <w:tc>
          <w:tcPr>
            <w:tcW w:w="993" w:type="dxa"/>
            <w:shd w:val="clear" w:color="000000" w:fill="CCFFFF"/>
            <w:noWrap/>
            <w:vAlign w:val="center"/>
            <w:hideMark/>
          </w:tcPr>
          <w:p w14:paraId="09ED6682" w14:textId="77777777" w:rsidR="009076A2" w:rsidRPr="000263EF" w:rsidRDefault="009076A2" w:rsidP="009076A2">
            <w:pPr>
              <w:jc w:val="cente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1319.75</w:t>
            </w:r>
          </w:p>
        </w:tc>
        <w:tc>
          <w:tcPr>
            <w:tcW w:w="1275" w:type="dxa"/>
            <w:shd w:val="clear" w:color="000000" w:fill="CCFFFF"/>
            <w:noWrap/>
            <w:vAlign w:val="center"/>
            <w:hideMark/>
          </w:tcPr>
          <w:p w14:paraId="73823056" w14:textId="77777777" w:rsidR="009076A2" w:rsidRPr="000263EF" w:rsidRDefault="009076A2" w:rsidP="009076A2">
            <w:pPr>
              <w:jc w:val="cente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5049.75</w:t>
            </w:r>
          </w:p>
        </w:tc>
        <w:tc>
          <w:tcPr>
            <w:tcW w:w="1134" w:type="dxa"/>
            <w:shd w:val="clear" w:color="000000" w:fill="CCFFFF"/>
            <w:noWrap/>
            <w:vAlign w:val="center"/>
            <w:hideMark/>
          </w:tcPr>
          <w:p w14:paraId="64854C66" w14:textId="77777777" w:rsidR="009076A2" w:rsidRPr="000263EF" w:rsidRDefault="009076A2" w:rsidP="009076A2">
            <w:pPr>
              <w:jc w:val="cente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827.25</w:t>
            </w:r>
          </w:p>
        </w:tc>
        <w:tc>
          <w:tcPr>
            <w:tcW w:w="993" w:type="dxa"/>
            <w:shd w:val="clear" w:color="000000" w:fill="CCFFFF"/>
            <w:noWrap/>
            <w:vAlign w:val="center"/>
            <w:hideMark/>
          </w:tcPr>
          <w:p w14:paraId="68D0DA51" w14:textId="77777777" w:rsidR="009076A2" w:rsidRPr="000263EF" w:rsidRDefault="009076A2" w:rsidP="009076A2">
            <w:pPr>
              <w:jc w:val="cente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2705.19</w:t>
            </w:r>
          </w:p>
        </w:tc>
        <w:tc>
          <w:tcPr>
            <w:tcW w:w="992" w:type="dxa"/>
            <w:shd w:val="clear" w:color="000000" w:fill="CCFFFF"/>
            <w:noWrap/>
            <w:vAlign w:val="center"/>
            <w:hideMark/>
          </w:tcPr>
          <w:p w14:paraId="2F543988" w14:textId="77777777" w:rsidR="009076A2" w:rsidRPr="000263EF" w:rsidRDefault="009076A2" w:rsidP="009076A2">
            <w:pPr>
              <w:jc w:val="cente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2134.50</w:t>
            </w:r>
          </w:p>
        </w:tc>
        <w:tc>
          <w:tcPr>
            <w:tcW w:w="992" w:type="dxa"/>
            <w:shd w:val="clear" w:color="000000" w:fill="CCFFFF"/>
            <w:noWrap/>
            <w:vAlign w:val="center"/>
            <w:hideMark/>
          </w:tcPr>
          <w:p w14:paraId="4D2FE3A8" w14:textId="77777777" w:rsidR="009076A2" w:rsidRPr="000263EF" w:rsidRDefault="009076A2" w:rsidP="009076A2">
            <w:pPr>
              <w:jc w:val="cente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1868.00</w:t>
            </w:r>
          </w:p>
        </w:tc>
        <w:tc>
          <w:tcPr>
            <w:tcW w:w="967" w:type="dxa"/>
            <w:shd w:val="clear" w:color="000000" w:fill="CCFFFF"/>
            <w:noWrap/>
            <w:vAlign w:val="center"/>
            <w:hideMark/>
          </w:tcPr>
          <w:p w14:paraId="413D8849" w14:textId="77777777" w:rsidR="009076A2" w:rsidRPr="000263EF" w:rsidRDefault="009076A2" w:rsidP="009076A2">
            <w:pPr>
              <w:jc w:val="cente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4212.14</w:t>
            </w:r>
          </w:p>
        </w:tc>
        <w:tc>
          <w:tcPr>
            <w:tcW w:w="993" w:type="dxa"/>
            <w:shd w:val="clear" w:color="000000" w:fill="CCFFFF"/>
            <w:noWrap/>
            <w:vAlign w:val="center"/>
            <w:hideMark/>
          </w:tcPr>
          <w:p w14:paraId="70A233B4" w14:textId="77777777" w:rsidR="009076A2" w:rsidRPr="000263EF" w:rsidRDefault="009076A2" w:rsidP="009076A2">
            <w:pPr>
              <w:jc w:val="center"/>
              <w:rPr>
                <w:rFonts w:asciiTheme="minorHAnsi" w:eastAsia="Times New Roman" w:hAnsiTheme="minorHAnsi" w:cstheme="minorHAnsi"/>
                <w:b/>
                <w:bCs/>
                <w:sz w:val="18"/>
                <w:szCs w:val="18"/>
              </w:rPr>
            </w:pPr>
            <w:r w:rsidRPr="000263EF">
              <w:rPr>
                <w:rFonts w:asciiTheme="minorHAnsi" w:eastAsia="Times New Roman" w:hAnsiTheme="minorHAnsi" w:cstheme="minorHAnsi"/>
                <w:b/>
                <w:sz w:val="18"/>
                <w:szCs w:val="18"/>
              </w:rPr>
              <w:t>58810.44</w:t>
            </w:r>
          </w:p>
        </w:tc>
      </w:tr>
      <w:tr w:rsidR="009076A2" w:rsidRPr="00E96DCA" w14:paraId="372FEFFC" w14:textId="77777777" w:rsidTr="009076A2">
        <w:trPr>
          <w:trHeight w:val="315"/>
        </w:trPr>
        <w:tc>
          <w:tcPr>
            <w:tcW w:w="1838" w:type="dxa"/>
            <w:shd w:val="clear" w:color="auto" w:fill="auto"/>
            <w:vAlign w:val="center"/>
            <w:hideMark/>
          </w:tcPr>
          <w:p w14:paraId="23F37524" w14:textId="77777777" w:rsidR="009076A2" w:rsidRPr="008C5A7C" w:rsidRDefault="009076A2" w:rsidP="009076A2">
            <w:pPr>
              <w:jc w:val="center"/>
              <w:rPr>
                <w:rFonts w:asciiTheme="minorHAnsi" w:eastAsia="Times New Roman" w:hAnsiTheme="minorHAnsi" w:cstheme="minorHAnsi"/>
                <w:b/>
                <w:bCs/>
                <w:sz w:val="18"/>
                <w:szCs w:val="18"/>
              </w:rPr>
            </w:pPr>
          </w:p>
        </w:tc>
        <w:tc>
          <w:tcPr>
            <w:tcW w:w="992" w:type="dxa"/>
            <w:shd w:val="clear" w:color="auto" w:fill="auto"/>
            <w:noWrap/>
            <w:vAlign w:val="center"/>
            <w:hideMark/>
          </w:tcPr>
          <w:p w14:paraId="4DE1BB0C" w14:textId="77777777" w:rsidR="009076A2" w:rsidRPr="008C5A7C" w:rsidRDefault="009076A2" w:rsidP="009076A2">
            <w:pPr>
              <w:jc w:val="center"/>
              <w:rPr>
                <w:rFonts w:asciiTheme="minorHAnsi" w:eastAsia="Times New Roman" w:hAnsiTheme="minorHAnsi" w:cstheme="minorHAnsi"/>
                <w:b/>
                <w:bCs/>
                <w:sz w:val="18"/>
                <w:szCs w:val="18"/>
              </w:rPr>
            </w:pPr>
            <w:r w:rsidRPr="008C5A7C">
              <w:rPr>
                <w:rFonts w:asciiTheme="minorHAnsi" w:eastAsia="Times New Roman" w:hAnsiTheme="minorHAnsi" w:cstheme="minorHAnsi"/>
                <w:b/>
                <w:sz w:val="18"/>
                <w:szCs w:val="18"/>
              </w:rPr>
              <w:t>32%</w:t>
            </w:r>
          </w:p>
        </w:tc>
        <w:tc>
          <w:tcPr>
            <w:tcW w:w="1067" w:type="dxa"/>
            <w:shd w:val="clear" w:color="auto" w:fill="auto"/>
            <w:noWrap/>
            <w:vAlign w:val="center"/>
            <w:hideMark/>
          </w:tcPr>
          <w:p w14:paraId="67D19472" w14:textId="77777777" w:rsidR="009076A2" w:rsidRPr="008C5A7C" w:rsidRDefault="009076A2" w:rsidP="009076A2">
            <w:pPr>
              <w:jc w:val="center"/>
              <w:rPr>
                <w:rFonts w:asciiTheme="minorHAnsi" w:eastAsia="Times New Roman" w:hAnsiTheme="minorHAnsi" w:cstheme="minorHAnsi"/>
                <w:b/>
                <w:bCs/>
                <w:sz w:val="18"/>
                <w:szCs w:val="18"/>
              </w:rPr>
            </w:pPr>
            <w:r w:rsidRPr="008C5A7C">
              <w:rPr>
                <w:rFonts w:asciiTheme="minorHAnsi" w:eastAsia="Times New Roman" w:hAnsiTheme="minorHAnsi" w:cstheme="minorHAnsi"/>
                <w:b/>
                <w:sz w:val="18"/>
                <w:szCs w:val="18"/>
              </w:rPr>
              <w:t>31%</w:t>
            </w:r>
          </w:p>
        </w:tc>
        <w:tc>
          <w:tcPr>
            <w:tcW w:w="1236" w:type="dxa"/>
            <w:shd w:val="clear" w:color="auto" w:fill="auto"/>
            <w:noWrap/>
            <w:vAlign w:val="center"/>
            <w:hideMark/>
          </w:tcPr>
          <w:p w14:paraId="6E38D87D" w14:textId="77777777" w:rsidR="009076A2" w:rsidRPr="008C5A7C" w:rsidRDefault="009076A2" w:rsidP="009076A2">
            <w:pPr>
              <w:jc w:val="center"/>
              <w:rPr>
                <w:rFonts w:asciiTheme="minorHAnsi" w:eastAsia="Times New Roman" w:hAnsiTheme="minorHAnsi" w:cstheme="minorHAnsi"/>
                <w:b/>
                <w:bCs/>
                <w:sz w:val="18"/>
                <w:szCs w:val="18"/>
              </w:rPr>
            </w:pPr>
            <w:r w:rsidRPr="008C5A7C">
              <w:rPr>
                <w:rFonts w:asciiTheme="minorHAnsi" w:eastAsia="Times New Roman" w:hAnsiTheme="minorHAnsi" w:cstheme="minorHAnsi"/>
                <w:b/>
                <w:sz w:val="18"/>
                <w:szCs w:val="18"/>
              </w:rPr>
              <w:t>6%</w:t>
            </w:r>
          </w:p>
        </w:tc>
        <w:tc>
          <w:tcPr>
            <w:tcW w:w="993" w:type="dxa"/>
            <w:shd w:val="clear" w:color="auto" w:fill="auto"/>
            <w:noWrap/>
            <w:vAlign w:val="center"/>
            <w:hideMark/>
          </w:tcPr>
          <w:p w14:paraId="15D63603" w14:textId="77777777" w:rsidR="009076A2" w:rsidRPr="008C5A7C" w:rsidRDefault="009076A2" w:rsidP="009076A2">
            <w:pPr>
              <w:jc w:val="center"/>
              <w:rPr>
                <w:rFonts w:asciiTheme="minorHAnsi" w:eastAsia="Times New Roman" w:hAnsiTheme="minorHAnsi" w:cstheme="minorHAnsi"/>
                <w:b/>
                <w:bCs/>
                <w:sz w:val="18"/>
                <w:szCs w:val="18"/>
              </w:rPr>
            </w:pPr>
            <w:r w:rsidRPr="008C5A7C">
              <w:rPr>
                <w:rFonts w:asciiTheme="minorHAnsi" w:eastAsia="Times New Roman" w:hAnsiTheme="minorHAnsi" w:cstheme="minorHAnsi"/>
                <w:b/>
                <w:sz w:val="18"/>
                <w:szCs w:val="18"/>
              </w:rPr>
              <w:t>2%</w:t>
            </w:r>
          </w:p>
        </w:tc>
        <w:tc>
          <w:tcPr>
            <w:tcW w:w="1275" w:type="dxa"/>
            <w:shd w:val="clear" w:color="auto" w:fill="auto"/>
            <w:noWrap/>
            <w:vAlign w:val="center"/>
            <w:hideMark/>
          </w:tcPr>
          <w:p w14:paraId="55E2DBA4" w14:textId="77777777" w:rsidR="009076A2" w:rsidRPr="008C5A7C" w:rsidRDefault="009076A2" w:rsidP="009076A2">
            <w:pPr>
              <w:jc w:val="center"/>
              <w:rPr>
                <w:rFonts w:asciiTheme="minorHAnsi" w:eastAsia="Times New Roman" w:hAnsiTheme="minorHAnsi" w:cstheme="minorHAnsi"/>
                <w:b/>
                <w:bCs/>
                <w:sz w:val="18"/>
                <w:szCs w:val="18"/>
              </w:rPr>
            </w:pPr>
            <w:r w:rsidRPr="008C5A7C">
              <w:rPr>
                <w:rFonts w:asciiTheme="minorHAnsi" w:eastAsia="Times New Roman" w:hAnsiTheme="minorHAnsi" w:cstheme="minorHAnsi"/>
                <w:b/>
                <w:sz w:val="18"/>
                <w:szCs w:val="18"/>
              </w:rPr>
              <w:t>9%</w:t>
            </w:r>
          </w:p>
        </w:tc>
        <w:tc>
          <w:tcPr>
            <w:tcW w:w="1134" w:type="dxa"/>
            <w:shd w:val="clear" w:color="auto" w:fill="auto"/>
            <w:noWrap/>
            <w:vAlign w:val="center"/>
            <w:hideMark/>
          </w:tcPr>
          <w:p w14:paraId="7B111883" w14:textId="77777777" w:rsidR="009076A2" w:rsidRPr="008C5A7C" w:rsidRDefault="009076A2" w:rsidP="009076A2">
            <w:pPr>
              <w:jc w:val="center"/>
              <w:rPr>
                <w:rFonts w:asciiTheme="minorHAnsi" w:eastAsia="Times New Roman" w:hAnsiTheme="minorHAnsi" w:cstheme="minorHAnsi"/>
                <w:b/>
                <w:bCs/>
                <w:sz w:val="18"/>
                <w:szCs w:val="18"/>
              </w:rPr>
            </w:pPr>
            <w:r w:rsidRPr="008C5A7C">
              <w:rPr>
                <w:rFonts w:asciiTheme="minorHAnsi" w:eastAsia="Times New Roman" w:hAnsiTheme="minorHAnsi" w:cstheme="minorHAnsi"/>
                <w:b/>
                <w:sz w:val="18"/>
                <w:szCs w:val="18"/>
              </w:rPr>
              <w:t>1%</w:t>
            </w:r>
          </w:p>
        </w:tc>
        <w:tc>
          <w:tcPr>
            <w:tcW w:w="993" w:type="dxa"/>
            <w:shd w:val="clear" w:color="auto" w:fill="auto"/>
            <w:noWrap/>
            <w:vAlign w:val="center"/>
            <w:hideMark/>
          </w:tcPr>
          <w:p w14:paraId="59E6560B" w14:textId="77777777" w:rsidR="009076A2" w:rsidRPr="008C5A7C" w:rsidRDefault="009076A2" w:rsidP="009076A2">
            <w:pPr>
              <w:jc w:val="center"/>
              <w:rPr>
                <w:rFonts w:asciiTheme="minorHAnsi" w:eastAsia="Times New Roman" w:hAnsiTheme="minorHAnsi" w:cstheme="minorHAnsi"/>
                <w:b/>
                <w:bCs/>
                <w:sz w:val="18"/>
                <w:szCs w:val="18"/>
              </w:rPr>
            </w:pPr>
            <w:r w:rsidRPr="008C5A7C">
              <w:rPr>
                <w:rFonts w:asciiTheme="minorHAnsi" w:eastAsia="Times New Roman" w:hAnsiTheme="minorHAnsi" w:cstheme="minorHAnsi"/>
                <w:b/>
                <w:sz w:val="18"/>
                <w:szCs w:val="18"/>
              </w:rPr>
              <w:t>5%</w:t>
            </w:r>
          </w:p>
        </w:tc>
        <w:tc>
          <w:tcPr>
            <w:tcW w:w="992" w:type="dxa"/>
            <w:shd w:val="clear" w:color="auto" w:fill="auto"/>
            <w:noWrap/>
            <w:vAlign w:val="center"/>
            <w:hideMark/>
          </w:tcPr>
          <w:p w14:paraId="747FD8F5" w14:textId="77777777" w:rsidR="009076A2" w:rsidRPr="008C5A7C" w:rsidRDefault="009076A2" w:rsidP="009076A2">
            <w:pPr>
              <w:jc w:val="center"/>
              <w:rPr>
                <w:rFonts w:asciiTheme="minorHAnsi" w:eastAsia="Times New Roman" w:hAnsiTheme="minorHAnsi" w:cstheme="minorHAnsi"/>
                <w:b/>
                <w:bCs/>
                <w:sz w:val="18"/>
                <w:szCs w:val="18"/>
              </w:rPr>
            </w:pPr>
            <w:r w:rsidRPr="008C5A7C">
              <w:rPr>
                <w:rFonts w:asciiTheme="minorHAnsi" w:eastAsia="Times New Roman" w:hAnsiTheme="minorHAnsi" w:cstheme="minorHAnsi"/>
                <w:b/>
                <w:sz w:val="18"/>
                <w:szCs w:val="18"/>
              </w:rPr>
              <w:t>4%</w:t>
            </w:r>
          </w:p>
        </w:tc>
        <w:tc>
          <w:tcPr>
            <w:tcW w:w="992" w:type="dxa"/>
            <w:shd w:val="clear" w:color="auto" w:fill="auto"/>
            <w:noWrap/>
            <w:vAlign w:val="center"/>
            <w:hideMark/>
          </w:tcPr>
          <w:p w14:paraId="67B31D99" w14:textId="77777777" w:rsidR="009076A2" w:rsidRPr="008C5A7C" w:rsidRDefault="009076A2" w:rsidP="009076A2">
            <w:pPr>
              <w:jc w:val="center"/>
              <w:rPr>
                <w:rFonts w:asciiTheme="minorHAnsi" w:eastAsia="Times New Roman" w:hAnsiTheme="minorHAnsi" w:cstheme="minorHAnsi"/>
                <w:b/>
                <w:bCs/>
                <w:sz w:val="18"/>
                <w:szCs w:val="18"/>
              </w:rPr>
            </w:pPr>
            <w:r w:rsidRPr="008C5A7C">
              <w:rPr>
                <w:rFonts w:asciiTheme="minorHAnsi" w:eastAsia="Times New Roman" w:hAnsiTheme="minorHAnsi" w:cstheme="minorHAnsi"/>
                <w:b/>
                <w:sz w:val="18"/>
                <w:szCs w:val="18"/>
              </w:rPr>
              <w:t>3%</w:t>
            </w:r>
          </w:p>
        </w:tc>
        <w:tc>
          <w:tcPr>
            <w:tcW w:w="967" w:type="dxa"/>
            <w:shd w:val="clear" w:color="auto" w:fill="auto"/>
            <w:noWrap/>
            <w:vAlign w:val="center"/>
            <w:hideMark/>
          </w:tcPr>
          <w:p w14:paraId="5D835451" w14:textId="77777777" w:rsidR="009076A2" w:rsidRPr="008C5A7C" w:rsidRDefault="009076A2" w:rsidP="009076A2">
            <w:pPr>
              <w:jc w:val="center"/>
              <w:rPr>
                <w:rFonts w:asciiTheme="minorHAnsi" w:eastAsia="Times New Roman" w:hAnsiTheme="minorHAnsi" w:cstheme="minorHAnsi"/>
                <w:b/>
                <w:bCs/>
                <w:sz w:val="18"/>
                <w:szCs w:val="18"/>
              </w:rPr>
            </w:pPr>
            <w:r w:rsidRPr="008C5A7C">
              <w:rPr>
                <w:rFonts w:asciiTheme="minorHAnsi" w:eastAsia="Times New Roman" w:hAnsiTheme="minorHAnsi" w:cstheme="minorHAnsi"/>
                <w:b/>
                <w:sz w:val="18"/>
                <w:szCs w:val="18"/>
              </w:rPr>
              <w:t>7%</w:t>
            </w:r>
          </w:p>
        </w:tc>
        <w:tc>
          <w:tcPr>
            <w:tcW w:w="993" w:type="dxa"/>
            <w:shd w:val="clear" w:color="auto" w:fill="auto"/>
            <w:noWrap/>
            <w:vAlign w:val="center"/>
            <w:hideMark/>
          </w:tcPr>
          <w:p w14:paraId="12468A2F" w14:textId="77777777" w:rsidR="009076A2" w:rsidRPr="008C5A7C" w:rsidRDefault="009076A2" w:rsidP="009076A2">
            <w:pPr>
              <w:jc w:val="center"/>
              <w:rPr>
                <w:rFonts w:asciiTheme="minorHAnsi" w:eastAsia="Times New Roman" w:hAnsiTheme="minorHAnsi" w:cstheme="minorHAnsi"/>
                <w:b/>
                <w:bCs/>
                <w:sz w:val="18"/>
                <w:szCs w:val="18"/>
              </w:rPr>
            </w:pPr>
            <w:r w:rsidRPr="008C5A7C">
              <w:rPr>
                <w:rFonts w:asciiTheme="minorHAnsi" w:eastAsia="Times New Roman" w:hAnsiTheme="minorHAnsi" w:cstheme="minorHAnsi"/>
                <w:b/>
                <w:sz w:val="18"/>
                <w:szCs w:val="18"/>
              </w:rPr>
              <w:t>100%</w:t>
            </w:r>
          </w:p>
        </w:tc>
      </w:tr>
    </w:tbl>
    <w:p w14:paraId="45167841" w14:textId="77777777" w:rsidR="009076A2" w:rsidRDefault="009076A2" w:rsidP="009076A2">
      <w:pPr>
        <w:rPr>
          <w:rFonts w:asciiTheme="minorHAnsi" w:hAnsiTheme="minorHAnsi" w:cstheme="minorHAnsi"/>
          <w:highlight w:val="magenta"/>
        </w:rPr>
      </w:pPr>
    </w:p>
    <w:p w14:paraId="0A102A10" w14:textId="77777777" w:rsidR="009076A2" w:rsidRDefault="009076A2" w:rsidP="009076A2">
      <w:pPr>
        <w:jc w:val="center"/>
        <w:rPr>
          <w:rFonts w:asciiTheme="minorHAnsi" w:hAnsiTheme="minorHAnsi" w:cstheme="minorHAnsi"/>
          <w:b/>
          <w:bCs/>
        </w:rPr>
      </w:pPr>
    </w:p>
    <w:p w14:paraId="292A5020" w14:textId="77777777" w:rsidR="009076A2" w:rsidRPr="005E6BE5" w:rsidRDefault="009076A2" w:rsidP="009076A2">
      <w:pPr>
        <w:jc w:val="center"/>
        <w:rPr>
          <w:b/>
          <w:bCs/>
        </w:rPr>
      </w:pPr>
      <w:r w:rsidRPr="005E6BE5">
        <w:rPr>
          <w:rFonts w:asciiTheme="minorHAnsi" w:hAnsiTheme="minorHAnsi" w:cstheme="minorHAnsi"/>
          <w:b/>
          <w:bCs/>
        </w:rPr>
        <w:t xml:space="preserve">Table </w:t>
      </w:r>
      <w:r>
        <w:rPr>
          <w:rFonts w:asciiTheme="minorHAnsi" w:hAnsiTheme="minorHAnsi" w:cstheme="minorHAnsi"/>
          <w:b/>
          <w:bCs/>
        </w:rPr>
        <w:t>3</w:t>
      </w:r>
      <w:r w:rsidRPr="005E6BE5">
        <w:rPr>
          <w:rFonts w:ascii="Arial" w:hAnsi="Arial" w:cs="Arial"/>
          <w:b/>
          <w:bCs/>
          <w:highlight w:val="magenta"/>
        </w:rPr>
        <w:fldChar w:fldCharType="begin"/>
      </w:r>
      <w:r w:rsidRPr="005E6BE5">
        <w:rPr>
          <w:b/>
          <w:bCs/>
          <w:highlight w:val="magenta"/>
        </w:rPr>
        <w:instrText xml:space="preserve"> LINK </w:instrText>
      </w:r>
      <w:r>
        <w:rPr>
          <w:b/>
          <w:bCs/>
          <w:highlight w:val="magenta"/>
        </w:rPr>
        <w:instrText xml:space="preserve">Excel.OpenDocumentSpreadsheet.12 "https://modgovuk-my.sharepoint.com/personal/davidbain_seath401_mod_gov_uk/Documents/Re-let Docs/Akkodis Metrics/2024 TA Manhours.ods" Sheet1!R1C1:R46C11 </w:instrText>
      </w:r>
      <w:r w:rsidRPr="005E6BE5">
        <w:rPr>
          <w:b/>
          <w:bCs/>
          <w:highlight w:val="magenta"/>
        </w:rPr>
        <w:instrText xml:space="preserve">\a \f 4 \h  \* MERGEFORMAT </w:instrText>
      </w:r>
      <w:r w:rsidRPr="005E6BE5">
        <w:rPr>
          <w:rFonts w:ascii="Arial" w:hAnsi="Arial" w:cs="Arial"/>
          <w:b/>
          <w:bCs/>
          <w:highlight w:val="magenta"/>
        </w:rPr>
        <w:fldChar w:fldCharType="separate"/>
      </w:r>
      <w:bookmarkStart w:id="45" w:name="_1811162288"/>
      <w:bookmarkStart w:id="46" w:name="_1811063671"/>
      <w:bookmarkStart w:id="47" w:name="_1810964168"/>
      <w:bookmarkStart w:id="48" w:name="_1810829258"/>
      <w:bookmarkStart w:id="49" w:name="_1810741872"/>
      <w:bookmarkStart w:id="50" w:name="_1810902744"/>
      <w:bookmarkStart w:id="51" w:name="_1811143975"/>
      <w:bookmarkEnd w:id="45"/>
      <w:bookmarkEnd w:id="46"/>
      <w:bookmarkEnd w:id="47"/>
      <w:bookmarkEnd w:id="48"/>
      <w:bookmarkEnd w:id="49"/>
      <w:bookmarkEnd w:id="50"/>
      <w:bookmarkEnd w:id="51"/>
    </w:p>
    <w:p w14:paraId="5750AAD3" w14:textId="77777777" w:rsidR="009076A2" w:rsidRDefault="009076A2" w:rsidP="009076A2">
      <w:pPr>
        <w:rPr>
          <w:rFonts w:asciiTheme="minorHAnsi" w:hAnsiTheme="minorHAnsi" w:cstheme="minorHAnsi"/>
          <w:highlight w:val="magenta"/>
        </w:rPr>
      </w:pPr>
      <w:r w:rsidRPr="005E6BE5">
        <w:rPr>
          <w:rFonts w:asciiTheme="minorHAnsi" w:hAnsiTheme="minorHAnsi" w:cstheme="minorBidi"/>
          <w:b/>
          <w:bCs/>
          <w:highlight w:val="magenta"/>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1051"/>
        <w:gridCol w:w="1160"/>
        <w:gridCol w:w="1145"/>
        <w:gridCol w:w="1007"/>
        <w:gridCol w:w="1280"/>
        <w:gridCol w:w="1137"/>
        <w:gridCol w:w="996"/>
        <w:gridCol w:w="992"/>
        <w:gridCol w:w="992"/>
        <w:gridCol w:w="992"/>
        <w:gridCol w:w="993"/>
      </w:tblGrid>
      <w:tr w:rsidR="009076A2" w:rsidRPr="00DC025C" w14:paraId="420AF7C8" w14:textId="77777777">
        <w:trPr>
          <w:tblHeader/>
        </w:trPr>
        <w:tc>
          <w:tcPr>
            <w:tcW w:w="1717" w:type="dxa"/>
            <w:tcBorders>
              <w:top w:val="single" w:sz="4" w:space="0" w:color="auto"/>
              <w:left w:val="single" w:sz="4" w:space="0" w:color="auto"/>
              <w:bottom w:val="single" w:sz="4" w:space="0" w:color="auto"/>
              <w:right w:val="single" w:sz="4" w:space="0" w:color="auto"/>
            </w:tcBorders>
            <w:shd w:val="clear" w:color="auto" w:fill="99FFCC"/>
            <w:noWrap/>
            <w:vAlign w:val="center"/>
            <w:hideMark/>
          </w:tcPr>
          <w:p w14:paraId="4CB63A44" w14:textId="77777777" w:rsidR="009076A2" w:rsidRPr="00DC025C" w:rsidRDefault="009076A2" w:rsidP="009076A2">
            <w:pPr>
              <w:jc w:val="center"/>
              <w:rPr>
                <w:rFonts w:asciiTheme="minorHAnsi" w:eastAsia="Times New Roman" w:hAnsiTheme="minorHAnsi" w:cstheme="minorHAnsi"/>
                <w:b/>
                <w:bCs/>
                <w:sz w:val="36"/>
                <w:szCs w:val="36"/>
              </w:rPr>
            </w:pPr>
            <w:r w:rsidRPr="00DC025C">
              <w:rPr>
                <w:rFonts w:asciiTheme="minorHAnsi" w:eastAsia="Times New Roman" w:hAnsiTheme="minorHAnsi" w:cstheme="minorHAnsi"/>
                <w:b/>
                <w:bCs/>
                <w:sz w:val="36"/>
                <w:szCs w:val="36"/>
              </w:rPr>
              <w:lastRenderedPageBreak/>
              <w:t>2024</w:t>
            </w:r>
          </w:p>
        </w:tc>
        <w:tc>
          <w:tcPr>
            <w:tcW w:w="1051" w:type="dxa"/>
            <w:tcBorders>
              <w:top w:val="single" w:sz="4" w:space="0" w:color="auto"/>
              <w:left w:val="single" w:sz="4" w:space="0" w:color="auto"/>
              <w:bottom w:val="single" w:sz="4" w:space="0" w:color="auto"/>
              <w:right w:val="single" w:sz="4" w:space="0" w:color="auto"/>
            </w:tcBorders>
            <w:shd w:val="clear" w:color="auto" w:fill="99FFCC"/>
            <w:vAlign w:val="center"/>
            <w:hideMark/>
          </w:tcPr>
          <w:p w14:paraId="05E625D6" w14:textId="77777777" w:rsidR="009076A2" w:rsidRPr="00DC025C" w:rsidRDefault="009076A2" w:rsidP="009076A2">
            <w:pPr>
              <w:jc w:val="center"/>
              <w:rPr>
                <w:rFonts w:asciiTheme="minorHAnsi" w:eastAsia="Times New Roman" w:hAnsiTheme="minorHAnsi" w:cstheme="minorHAnsi"/>
                <w:b/>
                <w:bCs/>
                <w:sz w:val="18"/>
                <w:szCs w:val="18"/>
              </w:rPr>
            </w:pPr>
            <w:r w:rsidRPr="00DC025C">
              <w:rPr>
                <w:rFonts w:asciiTheme="minorHAnsi" w:eastAsia="Times New Roman" w:hAnsiTheme="minorHAnsi" w:cstheme="minorHAnsi"/>
                <w:b/>
                <w:bCs/>
                <w:sz w:val="18"/>
                <w:szCs w:val="18"/>
              </w:rPr>
              <w:t>Standing Tasks</w:t>
            </w:r>
          </w:p>
        </w:tc>
        <w:tc>
          <w:tcPr>
            <w:tcW w:w="1160" w:type="dxa"/>
            <w:tcBorders>
              <w:top w:val="single" w:sz="4" w:space="0" w:color="auto"/>
              <w:left w:val="single" w:sz="4" w:space="0" w:color="auto"/>
              <w:bottom w:val="single" w:sz="4" w:space="0" w:color="auto"/>
              <w:right w:val="single" w:sz="4" w:space="0" w:color="auto"/>
            </w:tcBorders>
            <w:shd w:val="clear" w:color="auto" w:fill="99FFCC"/>
            <w:noWrap/>
            <w:vAlign w:val="center"/>
            <w:hideMark/>
          </w:tcPr>
          <w:p w14:paraId="69464221" w14:textId="77777777" w:rsidR="009076A2" w:rsidRPr="00DC025C" w:rsidRDefault="009076A2" w:rsidP="009076A2">
            <w:pPr>
              <w:jc w:val="center"/>
              <w:rPr>
                <w:rFonts w:asciiTheme="minorHAnsi" w:eastAsia="Times New Roman" w:hAnsiTheme="minorHAnsi" w:cstheme="minorHAnsi"/>
                <w:b/>
                <w:bCs/>
                <w:sz w:val="18"/>
                <w:szCs w:val="18"/>
              </w:rPr>
            </w:pPr>
            <w:r w:rsidRPr="00DC025C">
              <w:rPr>
                <w:rFonts w:asciiTheme="minorHAnsi" w:eastAsia="Times New Roman" w:hAnsiTheme="minorHAnsi" w:cstheme="minorHAnsi"/>
                <w:b/>
                <w:bCs/>
                <w:sz w:val="18"/>
                <w:szCs w:val="18"/>
              </w:rPr>
              <w:t>ECR</w:t>
            </w:r>
          </w:p>
        </w:tc>
        <w:tc>
          <w:tcPr>
            <w:tcW w:w="1145" w:type="dxa"/>
            <w:tcBorders>
              <w:top w:val="single" w:sz="4" w:space="0" w:color="auto"/>
              <w:left w:val="single" w:sz="4" w:space="0" w:color="auto"/>
              <w:bottom w:val="single" w:sz="4" w:space="0" w:color="auto"/>
              <w:right w:val="single" w:sz="4" w:space="0" w:color="auto"/>
            </w:tcBorders>
            <w:shd w:val="clear" w:color="auto" w:fill="99FFCC"/>
            <w:noWrap/>
            <w:vAlign w:val="center"/>
            <w:hideMark/>
          </w:tcPr>
          <w:p w14:paraId="4763DF74" w14:textId="77777777" w:rsidR="009076A2" w:rsidRPr="00DC025C" w:rsidRDefault="009076A2" w:rsidP="009076A2">
            <w:pPr>
              <w:jc w:val="center"/>
              <w:rPr>
                <w:rFonts w:asciiTheme="minorHAnsi" w:eastAsia="Times New Roman" w:hAnsiTheme="minorHAnsi" w:cstheme="minorHAnsi"/>
                <w:b/>
                <w:bCs/>
                <w:sz w:val="18"/>
                <w:szCs w:val="18"/>
              </w:rPr>
            </w:pPr>
            <w:r w:rsidRPr="00DC025C">
              <w:rPr>
                <w:rFonts w:asciiTheme="minorHAnsi" w:eastAsia="Times New Roman" w:hAnsiTheme="minorHAnsi" w:cstheme="minorHAnsi"/>
                <w:b/>
                <w:bCs/>
                <w:sz w:val="18"/>
                <w:szCs w:val="18"/>
              </w:rPr>
              <w:t xml:space="preserve">Audit/SLA </w:t>
            </w:r>
          </w:p>
        </w:tc>
        <w:tc>
          <w:tcPr>
            <w:tcW w:w="1007" w:type="dxa"/>
            <w:tcBorders>
              <w:top w:val="single" w:sz="4" w:space="0" w:color="auto"/>
              <w:left w:val="single" w:sz="4" w:space="0" w:color="auto"/>
              <w:bottom w:val="single" w:sz="4" w:space="0" w:color="auto"/>
              <w:right w:val="single" w:sz="4" w:space="0" w:color="auto"/>
            </w:tcBorders>
            <w:shd w:val="clear" w:color="auto" w:fill="99FFCC"/>
            <w:noWrap/>
            <w:vAlign w:val="center"/>
            <w:hideMark/>
          </w:tcPr>
          <w:p w14:paraId="5D803B75" w14:textId="77777777" w:rsidR="009076A2" w:rsidRPr="00DC025C" w:rsidRDefault="009076A2" w:rsidP="009076A2">
            <w:pPr>
              <w:jc w:val="center"/>
              <w:rPr>
                <w:rFonts w:asciiTheme="minorHAnsi" w:eastAsia="Times New Roman" w:hAnsiTheme="minorHAnsi" w:cstheme="minorHAnsi"/>
                <w:b/>
                <w:bCs/>
                <w:sz w:val="18"/>
                <w:szCs w:val="18"/>
              </w:rPr>
            </w:pPr>
            <w:r w:rsidRPr="00DC025C">
              <w:rPr>
                <w:rFonts w:asciiTheme="minorHAnsi" w:eastAsia="Times New Roman" w:hAnsiTheme="minorHAnsi" w:cstheme="minorHAnsi"/>
                <w:b/>
                <w:bCs/>
                <w:sz w:val="18"/>
                <w:szCs w:val="18"/>
              </w:rPr>
              <w:t xml:space="preserve">Project Marshall (inc WAM Audits) </w:t>
            </w:r>
          </w:p>
        </w:tc>
        <w:tc>
          <w:tcPr>
            <w:tcW w:w="1280" w:type="dxa"/>
            <w:tcBorders>
              <w:top w:val="single" w:sz="4" w:space="0" w:color="auto"/>
              <w:left w:val="single" w:sz="4" w:space="0" w:color="auto"/>
              <w:bottom w:val="single" w:sz="4" w:space="0" w:color="auto"/>
              <w:right w:val="single" w:sz="4" w:space="0" w:color="auto"/>
            </w:tcBorders>
            <w:shd w:val="clear" w:color="auto" w:fill="99FFCC"/>
            <w:noWrap/>
            <w:vAlign w:val="center"/>
            <w:hideMark/>
          </w:tcPr>
          <w:p w14:paraId="1B75DAF0" w14:textId="77777777" w:rsidR="009076A2" w:rsidRPr="00DC025C" w:rsidRDefault="009076A2" w:rsidP="009076A2">
            <w:pPr>
              <w:jc w:val="center"/>
              <w:rPr>
                <w:rFonts w:asciiTheme="minorHAnsi" w:eastAsia="Times New Roman" w:hAnsiTheme="minorHAnsi" w:cstheme="minorHAnsi"/>
                <w:b/>
                <w:bCs/>
                <w:sz w:val="18"/>
                <w:szCs w:val="18"/>
              </w:rPr>
            </w:pPr>
            <w:r w:rsidRPr="00DC025C">
              <w:rPr>
                <w:rFonts w:asciiTheme="minorHAnsi" w:eastAsia="Times New Roman" w:hAnsiTheme="minorHAnsi" w:cstheme="minorHAnsi"/>
                <w:b/>
                <w:bCs/>
                <w:sz w:val="18"/>
                <w:szCs w:val="18"/>
              </w:rPr>
              <w:t>General Client Assistance</w:t>
            </w:r>
          </w:p>
        </w:tc>
        <w:tc>
          <w:tcPr>
            <w:tcW w:w="1137" w:type="dxa"/>
            <w:tcBorders>
              <w:top w:val="single" w:sz="4" w:space="0" w:color="auto"/>
              <w:left w:val="single" w:sz="4" w:space="0" w:color="auto"/>
              <w:bottom w:val="single" w:sz="4" w:space="0" w:color="auto"/>
              <w:right w:val="single" w:sz="4" w:space="0" w:color="auto"/>
            </w:tcBorders>
            <w:shd w:val="clear" w:color="auto" w:fill="99FFCC"/>
            <w:noWrap/>
            <w:vAlign w:val="center"/>
            <w:hideMark/>
          </w:tcPr>
          <w:p w14:paraId="135CDE17" w14:textId="77777777" w:rsidR="009076A2" w:rsidRPr="00DC025C" w:rsidRDefault="009076A2" w:rsidP="009076A2">
            <w:pPr>
              <w:jc w:val="center"/>
              <w:rPr>
                <w:rFonts w:asciiTheme="minorHAnsi" w:eastAsia="Times New Roman" w:hAnsiTheme="minorHAnsi" w:cstheme="minorHAnsi"/>
                <w:b/>
                <w:bCs/>
                <w:sz w:val="18"/>
                <w:szCs w:val="18"/>
              </w:rPr>
            </w:pPr>
            <w:r w:rsidRPr="00DC025C">
              <w:rPr>
                <w:rFonts w:asciiTheme="minorHAnsi" w:eastAsia="Times New Roman" w:hAnsiTheme="minorHAnsi" w:cstheme="minorHAnsi"/>
                <w:b/>
                <w:bCs/>
                <w:sz w:val="18"/>
                <w:szCs w:val="18"/>
              </w:rPr>
              <w:t>Air</w:t>
            </w:r>
            <w:r>
              <w:rPr>
                <w:rFonts w:asciiTheme="minorHAnsi" w:eastAsia="Times New Roman" w:hAnsiTheme="minorHAnsi" w:cstheme="minorHAnsi"/>
                <w:b/>
                <w:bCs/>
                <w:sz w:val="18"/>
                <w:szCs w:val="18"/>
              </w:rPr>
              <w:t xml:space="preserve"> </w:t>
            </w:r>
            <w:r w:rsidRPr="00DC025C">
              <w:rPr>
                <w:rFonts w:asciiTheme="minorHAnsi" w:eastAsia="Times New Roman" w:hAnsiTheme="minorHAnsi" w:cstheme="minorHAnsi"/>
                <w:b/>
                <w:bCs/>
                <w:sz w:val="18"/>
                <w:szCs w:val="18"/>
              </w:rPr>
              <w:t>CySC Assist/ Advise</w:t>
            </w:r>
          </w:p>
        </w:tc>
        <w:tc>
          <w:tcPr>
            <w:tcW w:w="996" w:type="dxa"/>
            <w:tcBorders>
              <w:top w:val="single" w:sz="4" w:space="0" w:color="auto"/>
              <w:left w:val="single" w:sz="4" w:space="0" w:color="auto"/>
              <w:bottom w:val="single" w:sz="4" w:space="0" w:color="auto"/>
              <w:right w:val="single" w:sz="4" w:space="0" w:color="auto"/>
            </w:tcBorders>
            <w:shd w:val="clear" w:color="auto" w:fill="99FFCC"/>
            <w:noWrap/>
            <w:vAlign w:val="center"/>
            <w:hideMark/>
          </w:tcPr>
          <w:p w14:paraId="6CC0D4F8" w14:textId="77777777" w:rsidR="009076A2" w:rsidRPr="00DC025C" w:rsidRDefault="009076A2" w:rsidP="009076A2">
            <w:pPr>
              <w:jc w:val="center"/>
              <w:rPr>
                <w:rFonts w:asciiTheme="minorHAnsi" w:eastAsia="Times New Roman" w:hAnsiTheme="minorHAnsi" w:cstheme="minorHAnsi"/>
                <w:b/>
                <w:bCs/>
                <w:sz w:val="18"/>
                <w:szCs w:val="18"/>
              </w:rPr>
            </w:pPr>
            <w:r w:rsidRPr="00DC025C">
              <w:rPr>
                <w:rFonts w:asciiTheme="minorHAnsi" w:eastAsia="Times New Roman" w:hAnsiTheme="minorHAnsi" w:cstheme="minorHAnsi"/>
                <w:b/>
                <w:bCs/>
                <w:sz w:val="18"/>
                <w:szCs w:val="18"/>
              </w:rPr>
              <w:t>Drawing Office</w:t>
            </w:r>
          </w:p>
        </w:tc>
        <w:tc>
          <w:tcPr>
            <w:tcW w:w="992" w:type="dxa"/>
            <w:tcBorders>
              <w:top w:val="single" w:sz="4" w:space="0" w:color="auto"/>
              <w:left w:val="single" w:sz="4" w:space="0" w:color="auto"/>
              <w:bottom w:val="single" w:sz="4" w:space="0" w:color="auto"/>
              <w:right w:val="single" w:sz="4" w:space="0" w:color="auto"/>
            </w:tcBorders>
            <w:shd w:val="clear" w:color="auto" w:fill="99FFCC"/>
            <w:noWrap/>
            <w:vAlign w:val="center"/>
            <w:hideMark/>
          </w:tcPr>
          <w:p w14:paraId="3CB72C46" w14:textId="77777777" w:rsidR="009076A2" w:rsidRPr="00DC025C" w:rsidRDefault="009076A2" w:rsidP="009076A2">
            <w:pPr>
              <w:jc w:val="center"/>
              <w:rPr>
                <w:rFonts w:asciiTheme="minorHAnsi" w:eastAsia="Times New Roman" w:hAnsiTheme="minorHAnsi" w:cstheme="minorHAnsi"/>
                <w:b/>
                <w:bCs/>
                <w:sz w:val="18"/>
                <w:szCs w:val="18"/>
              </w:rPr>
            </w:pPr>
            <w:r w:rsidRPr="00DC025C">
              <w:rPr>
                <w:rFonts w:asciiTheme="minorHAnsi" w:eastAsia="Times New Roman" w:hAnsiTheme="minorHAnsi" w:cstheme="minorHAnsi"/>
                <w:b/>
                <w:bCs/>
                <w:sz w:val="18"/>
                <w:szCs w:val="18"/>
              </w:rPr>
              <w:t>OSP</w:t>
            </w:r>
          </w:p>
        </w:tc>
        <w:tc>
          <w:tcPr>
            <w:tcW w:w="992" w:type="dxa"/>
            <w:tcBorders>
              <w:top w:val="single" w:sz="4" w:space="0" w:color="auto"/>
              <w:left w:val="single" w:sz="4" w:space="0" w:color="auto"/>
              <w:bottom w:val="single" w:sz="4" w:space="0" w:color="auto"/>
              <w:right w:val="single" w:sz="4" w:space="0" w:color="auto"/>
            </w:tcBorders>
            <w:shd w:val="clear" w:color="auto" w:fill="99FFCC"/>
            <w:noWrap/>
            <w:vAlign w:val="center"/>
            <w:hideMark/>
          </w:tcPr>
          <w:p w14:paraId="5A2A4EC6" w14:textId="77777777" w:rsidR="009076A2" w:rsidRPr="00DC025C" w:rsidRDefault="009076A2" w:rsidP="009076A2">
            <w:pPr>
              <w:jc w:val="center"/>
              <w:rPr>
                <w:rFonts w:asciiTheme="minorHAnsi" w:eastAsia="Times New Roman" w:hAnsiTheme="minorHAnsi" w:cstheme="minorHAnsi"/>
                <w:b/>
                <w:bCs/>
                <w:sz w:val="18"/>
                <w:szCs w:val="18"/>
              </w:rPr>
            </w:pPr>
            <w:r w:rsidRPr="00DC025C">
              <w:rPr>
                <w:rFonts w:asciiTheme="minorHAnsi" w:eastAsia="Times New Roman" w:hAnsiTheme="minorHAnsi" w:cstheme="minorHAnsi"/>
                <w:b/>
                <w:bCs/>
                <w:sz w:val="18"/>
                <w:szCs w:val="18"/>
              </w:rPr>
              <w:t>IDA (HWY)</w:t>
            </w:r>
          </w:p>
        </w:tc>
        <w:tc>
          <w:tcPr>
            <w:tcW w:w="992" w:type="dxa"/>
            <w:tcBorders>
              <w:top w:val="single" w:sz="4" w:space="0" w:color="auto"/>
              <w:left w:val="single" w:sz="4" w:space="0" w:color="auto"/>
              <w:bottom w:val="single" w:sz="4" w:space="0" w:color="auto"/>
              <w:right w:val="single" w:sz="4" w:space="0" w:color="auto"/>
            </w:tcBorders>
            <w:shd w:val="clear" w:color="auto" w:fill="99FFCC"/>
            <w:noWrap/>
            <w:vAlign w:val="center"/>
            <w:hideMark/>
          </w:tcPr>
          <w:p w14:paraId="241CD780" w14:textId="77777777" w:rsidR="009076A2" w:rsidRPr="00DC025C" w:rsidRDefault="009076A2" w:rsidP="009076A2">
            <w:pPr>
              <w:jc w:val="center"/>
              <w:rPr>
                <w:rFonts w:asciiTheme="minorHAnsi" w:eastAsia="Times New Roman" w:hAnsiTheme="minorHAnsi" w:cstheme="minorHAnsi"/>
                <w:b/>
                <w:bCs/>
                <w:sz w:val="18"/>
                <w:szCs w:val="18"/>
              </w:rPr>
            </w:pPr>
            <w:r w:rsidRPr="00DC025C">
              <w:rPr>
                <w:rFonts w:asciiTheme="minorHAnsi" w:eastAsia="Times New Roman" w:hAnsiTheme="minorHAnsi" w:cstheme="minorHAnsi"/>
                <w:b/>
                <w:bCs/>
                <w:sz w:val="18"/>
                <w:szCs w:val="18"/>
              </w:rPr>
              <w:t>Travel</w:t>
            </w:r>
          </w:p>
        </w:tc>
        <w:tc>
          <w:tcPr>
            <w:tcW w:w="993" w:type="dxa"/>
            <w:tcBorders>
              <w:top w:val="single" w:sz="4" w:space="0" w:color="auto"/>
              <w:left w:val="single" w:sz="4" w:space="0" w:color="auto"/>
              <w:bottom w:val="single" w:sz="4" w:space="0" w:color="auto"/>
              <w:right w:val="single" w:sz="4" w:space="0" w:color="auto"/>
            </w:tcBorders>
            <w:shd w:val="clear" w:color="auto" w:fill="99FFCC"/>
            <w:noWrap/>
            <w:vAlign w:val="center"/>
            <w:hideMark/>
          </w:tcPr>
          <w:p w14:paraId="01840D9D" w14:textId="77777777" w:rsidR="009076A2" w:rsidRPr="00DC025C" w:rsidRDefault="009076A2" w:rsidP="009076A2">
            <w:pPr>
              <w:jc w:val="center"/>
              <w:rPr>
                <w:rFonts w:asciiTheme="minorHAnsi" w:eastAsia="Times New Roman" w:hAnsiTheme="minorHAnsi" w:cstheme="minorHAnsi"/>
                <w:b/>
                <w:bCs/>
                <w:sz w:val="18"/>
                <w:szCs w:val="18"/>
              </w:rPr>
            </w:pPr>
            <w:r w:rsidRPr="00DC025C">
              <w:rPr>
                <w:rFonts w:asciiTheme="minorHAnsi" w:eastAsia="Times New Roman" w:hAnsiTheme="minorHAnsi" w:cstheme="minorHAnsi"/>
                <w:b/>
                <w:bCs/>
                <w:sz w:val="18"/>
                <w:szCs w:val="18"/>
              </w:rPr>
              <w:t>Totals</w:t>
            </w:r>
          </w:p>
        </w:tc>
      </w:tr>
      <w:tr w:rsidR="009076A2" w:rsidRPr="00DC025C" w14:paraId="3962A1B8" w14:textId="77777777">
        <w:tc>
          <w:tcPr>
            <w:tcW w:w="1717" w:type="dxa"/>
            <w:shd w:val="clear" w:color="auto" w:fill="99FFCC"/>
            <w:noWrap/>
            <w:vAlign w:val="center"/>
            <w:hideMark/>
          </w:tcPr>
          <w:p w14:paraId="39D092E4"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High Wycombe</w:t>
            </w:r>
          </w:p>
        </w:tc>
        <w:tc>
          <w:tcPr>
            <w:tcW w:w="1051" w:type="dxa"/>
            <w:shd w:val="clear" w:color="000000" w:fill="808080"/>
            <w:vAlign w:val="center"/>
            <w:hideMark/>
          </w:tcPr>
          <w:p w14:paraId="11A014F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4550FCE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1141.5</w:t>
            </w:r>
          </w:p>
        </w:tc>
        <w:tc>
          <w:tcPr>
            <w:tcW w:w="1145" w:type="dxa"/>
            <w:shd w:val="clear" w:color="auto" w:fill="auto"/>
            <w:noWrap/>
            <w:vAlign w:val="center"/>
            <w:hideMark/>
          </w:tcPr>
          <w:p w14:paraId="4F040EF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364.25</w:t>
            </w:r>
          </w:p>
        </w:tc>
        <w:tc>
          <w:tcPr>
            <w:tcW w:w="1007" w:type="dxa"/>
            <w:shd w:val="clear" w:color="auto" w:fill="auto"/>
            <w:noWrap/>
            <w:vAlign w:val="center"/>
            <w:hideMark/>
          </w:tcPr>
          <w:p w14:paraId="69BE6DF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280" w:type="dxa"/>
            <w:shd w:val="clear" w:color="auto" w:fill="auto"/>
            <w:noWrap/>
            <w:vAlign w:val="center"/>
            <w:hideMark/>
          </w:tcPr>
          <w:p w14:paraId="498DC04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472.75</w:t>
            </w:r>
          </w:p>
        </w:tc>
        <w:tc>
          <w:tcPr>
            <w:tcW w:w="1137" w:type="dxa"/>
            <w:shd w:val="clear" w:color="auto" w:fill="auto"/>
            <w:noWrap/>
            <w:vAlign w:val="center"/>
            <w:hideMark/>
          </w:tcPr>
          <w:p w14:paraId="5E17117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158.25</w:t>
            </w:r>
          </w:p>
        </w:tc>
        <w:tc>
          <w:tcPr>
            <w:tcW w:w="996" w:type="dxa"/>
            <w:shd w:val="clear" w:color="auto" w:fill="auto"/>
            <w:noWrap/>
            <w:vAlign w:val="center"/>
            <w:hideMark/>
          </w:tcPr>
          <w:p w14:paraId="360573E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564.07</w:t>
            </w:r>
          </w:p>
        </w:tc>
        <w:tc>
          <w:tcPr>
            <w:tcW w:w="992" w:type="dxa"/>
            <w:shd w:val="clear" w:color="auto" w:fill="auto"/>
            <w:noWrap/>
            <w:vAlign w:val="center"/>
            <w:hideMark/>
          </w:tcPr>
          <w:p w14:paraId="0A3CE3FA"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5D02ACF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1164.75</w:t>
            </w:r>
          </w:p>
        </w:tc>
        <w:tc>
          <w:tcPr>
            <w:tcW w:w="992" w:type="dxa"/>
            <w:shd w:val="clear" w:color="auto" w:fill="auto"/>
            <w:noWrap/>
            <w:vAlign w:val="center"/>
            <w:hideMark/>
          </w:tcPr>
          <w:p w14:paraId="4AB31E1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29.5</w:t>
            </w:r>
          </w:p>
        </w:tc>
        <w:tc>
          <w:tcPr>
            <w:tcW w:w="993" w:type="dxa"/>
            <w:shd w:val="clear" w:color="auto" w:fill="99FFCC"/>
            <w:noWrap/>
            <w:vAlign w:val="center"/>
            <w:hideMark/>
          </w:tcPr>
          <w:p w14:paraId="5496D47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3896.07</w:t>
            </w:r>
          </w:p>
        </w:tc>
      </w:tr>
      <w:tr w:rsidR="009076A2" w:rsidRPr="00DC025C" w14:paraId="72C489A2" w14:textId="77777777" w:rsidTr="009076A2">
        <w:trPr>
          <w:trHeight w:val="108"/>
        </w:trPr>
        <w:tc>
          <w:tcPr>
            <w:tcW w:w="1717" w:type="dxa"/>
            <w:shd w:val="clear" w:color="auto" w:fill="99FFCC"/>
            <w:noWrap/>
            <w:vAlign w:val="center"/>
            <w:hideMark/>
          </w:tcPr>
          <w:p w14:paraId="17E2CF50"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Brize Norton</w:t>
            </w:r>
          </w:p>
        </w:tc>
        <w:tc>
          <w:tcPr>
            <w:tcW w:w="1051" w:type="dxa"/>
            <w:shd w:val="clear" w:color="000000" w:fill="808080"/>
            <w:vAlign w:val="center"/>
            <w:hideMark/>
          </w:tcPr>
          <w:p w14:paraId="7337DDC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4143A0C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436.75</w:t>
            </w:r>
          </w:p>
        </w:tc>
        <w:tc>
          <w:tcPr>
            <w:tcW w:w="1145" w:type="dxa"/>
            <w:shd w:val="clear" w:color="auto" w:fill="auto"/>
            <w:noWrap/>
            <w:vAlign w:val="center"/>
            <w:hideMark/>
          </w:tcPr>
          <w:p w14:paraId="5A7B3CB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184</w:t>
            </w:r>
          </w:p>
        </w:tc>
        <w:tc>
          <w:tcPr>
            <w:tcW w:w="1007" w:type="dxa"/>
            <w:shd w:val="clear" w:color="auto" w:fill="auto"/>
            <w:noWrap/>
            <w:vAlign w:val="center"/>
            <w:hideMark/>
          </w:tcPr>
          <w:p w14:paraId="44D53D8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9.75</w:t>
            </w:r>
          </w:p>
        </w:tc>
        <w:tc>
          <w:tcPr>
            <w:tcW w:w="1280" w:type="dxa"/>
            <w:shd w:val="clear" w:color="auto" w:fill="auto"/>
            <w:noWrap/>
            <w:vAlign w:val="center"/>
            <w:hideMark/>
          </w:tcPr>
          <w:p w14:paraId="43A73AD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866.5</w:t>
            </w:r>
          </w:p>
        </w:tc>
        <w:tc>
          <w:tcPr>
            <w:tcW w:w="1137" w:type="dxa"/>
            <w:shd w:val="clear" w:color="auto" w:fill="auto"/>
            <w:noWrap/>
            <w:vAlign w:val="center"/>
            <w:hideMark/>
          </w:tcPr>
          <w:p w14:paraId="0189242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452</w:t>
            </w:r>
          </w:p>
        </w:tc>
        <w:tc>
          <w:tcPr>
            <w:tcW w:w="996" w:type="dxa"/>
            <w:shd w:val="clear" w:color="auto" w:fill="auto"/>
            <w:noWrap/>
            <w:vAlign w:val="center"/>
            <w:hideMark/>
          </w:tcPr>
          <w:p w14:paraId="053D6C3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91.25</w:t>
            </w:r>
          </w:p>
        </w:tc>
        <w:tc>
          <w:tcPr>
            <w:tcW w:w="992" w:type="dxa"/>
            <w:shd w:val="clear" w:color="auto" w:fill="auto"/>
            <w:noWrap/>
            <w:vAlign w:val="center"/>
            <w:hideMark/>
          </w:tcPr>
          <w:p w14:paraId="206CAD8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830.5</w:t>
            </w:r>
          </w:p>
        </w:tc>
        <w:tc>
          <w:tcPr>
            <w:tcW w:w="992" w:type="dxa"/>
            <w:shd w:val="clear" w:color="auto" w:fill="auto"/>
            <w:noWrap/>
            <w:vAlign w:val="center"/>
          </w:tcPr>
          <w:p w14:paraId="044AFB70"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4B9C998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423</w:t>
            </w:r>
          </w:p>
        </w:tc>
        <w:tc>
          <w:tcPr>
            <w:tcW w:w="993" w:type="dxa"/>
            <w:shd w:val="clear" w:color="auto" w:fill="99FFCC"/>
            <w:noWrap/>
            <w:vAlign w:val="center"/>
            <w:hideMark/>
          </w:tcPr>
          <w:p w14:paraId="51BA4A6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3293.75</w:t>
            </w:r>
          </w:p>
        </w:tc>
      </w:tr>
      <w:tr w:rsidR="009076A2" w:rsidRPr="00DC025C" w14:paraId="2180849F" w14:textId="77777777" w:rsidTr="009076A2">
        <w:tc>
          <w:tcPr>
            <w:tcW w:w="1717" w:type="dxa"/>
            <w:shd w:val="clear" w:color="auto" w:fill="99FFCC"/>
            <w:noWrap/>
            <w:vAlign w:val="center"/>
            <w:hideMark/>
          </w:tcPr>
          <w:p w14:paraId="78E10B9A"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Coningsby</w:t>
            </w:r>
          </w:p>
        </w:tc>
        <w:tc>
          <w:tcPr>
            <w:tcW w:w="1051" w:type="dxa"/>
            <w:shd w:val="clear" w:color="000000" w:fill="808080"/>
            <w:vAlign w:val="center"/>
            <w:hideMark/>
          </w:tcPr>
          <w:p w14:paraId="6C87079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133BBE7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1138.2</w:t>
            </w:r>
          </w:p>
        </w:tc>
        <w:tc>
          <w:tcPr>
            <w:tcW w:w="1145" w:type="dxa"/>
            <w:shd w:val="clear" w:color="auto" w:fill="auto"/>
            <w:noWrap/>
            <w:vAlign w:val="center"/>
            <w:hideMark/>
          </w:tcPr>
          <w:p w14:paraId="7606D07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211</w:t>
            </w:r>
          </w:p>
        </w:tc>
        <w:tc>
          <w:tcPr>
            <w:tcW w:w="1007" w:type="dxa"/>
            <w:shd w:val="clear" w:color="auto" w:fill="auto"/>
            <w:noWrap/>
            <w:vAlign w:val="center"/>
            <w:hideMark/>
          </w:tcPr>
          <w:p w14:paraId="7E7955E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27</w:t>
            </w:r>
          </w:p>
        </w:tc>
        <w:tc>
          <w:tcPr>
            <w:tcW w:w="1280" w:type="dxa"/>
            <w:shd w:val="clear" w:color="auto" w:fill="auto"/>
            <w:noWrap/>
            <w:vAlign w:val="center"/>
            <w:hideMark/>
          </w:tcPr>
          <w:p w14:paraId="0FE065F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221.75</w:t>
            </w:r>
          </w:p>
        </w:tc>
        <w:tc>
          <w:tcPr>
            <w:tcW w:w="1137" w:type="dxa"/>
            <w:shd w:val="clear" w:color="auto" w:fill="auto"/>
            <w:noWrap/>
            <w:vAlign w:val="center"/>
            <w:hideMark/>
          </w:tcPr>
          <w:p w14:paraId="2EB57F3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76.5</w:t>
            </w:r>
          </w:p>
        </w:tc>
        <w:tc>
          <w:tcPr>
            <w:tcW w:w="996" w:type="dxa"/>
            <w:shd w:val="clear" w:color="auto" w:fill="auto"/>
            <w:noWrap/>
            <w:vAlign w:val="center"/>
            <w:hideMark/>
          </w:tcPr>
          <w:p w14:paraId="03DF295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274.33</w:t>
            </w:r>
          </w:p>
        </w:tc>
        <w:tc>
          <w:tcPr>
            <w:tcW w:w="992" w:type="dxa"/>
            <w:shd w:val="clear" w:color="auto" w:fill="auto"/>
            <w:noWrap/>
            <w:vAlign w:val="center"/>
            <w:hideMark/>
          </w:tcPr>
          <w:p w14:paraId="2340E05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729.5</w:t>
            </w:r>
          </w:p>
        </w:tc>
        <w:tc>
          <w:tcPr>
            <w:tcW w:w="992" w:type="dxa"/>
            <w:shd w:val="clear" w:color="auto" w:fill="auto"/>
            <w:noWrap/>
            <w:vAlign w:val="center"/>
          </w:tcPr>
          <w:p w14:paraId="0AEA5FBE"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5C67A71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339.3</w:t>
            </w:r>
          </w:p>
        </w:tc>
        <w:tc>
          <w:tcPr>
            <w:tcW w:w="993" w:type="dxa"/>
            <w:shd w:val="clear" w:color="auto" w:fill="99FFCC"/>
            <w:noWrap/>
            <w:vAlign w:val="center"/>
            <w:hideMark/>
          </w:tcPr>
          <w:p w14:paraId="0F82A1A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3017.58</w:t>
            </w:r>
          </w:p>
        </w:tc>
      </w:tr>
      <w:tr w:rsidR="009076A2" w:rsidRPr="00DC025C" w14:paraId="446B2A7F" w14:textId="77777777">
        <w:tc>
          <w:tcPr>
            <w:tcW w:w="1717" w:type="dxa"/>
            <w:shd w:val="clear" w:color="auto" w:fill="99FFCC"/>
            <w:noWrap/>
            <w:vAlign w:val="center"/>
            <w:hideMark/>
          </w:tcPr>
          <w:p w14:paraId="5A6C9264"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Marham</w:t>
            </w:r>
          </w:p>
        </w:tc>
        <w:tc>
          <w:tcPr>
            <w:tcW w:w="1051" w:type="dxa"/>
            <w:shd w:val="clear" w:color="000000" w:fill="808080"/>
            <w:vAlign w:val="center"/>
            <w:hideMark/>
          </w:tcPr>
          <w:p w14:paraId="1238DCE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2A7E28F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622.75</w:t>
            </w:r>
          </w:p>
        </w:tc>
        <w:tc>
          <w:tcPr>
            <w:tcW w:w="1145" w:type="dxa"/>
            <w:shd w:val="clear" w:color="auto" w:fill="auto"/>
            <w:noWrap/>
            <w:vAlign w:val="center"/>
            <w:hideMark/>
          </w:tcPr>
          <w:p w14:paraId="44F71A7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275</w:t>
            </w:r>
          </w:p>
        </w:tc>
        <w:tc>
          <w:tcPr>
            <w:tcW w:w="1007" w:type="dxa"/>
            <w:shd w:val="clear" w:color="auto" w:fill="auto"/>
            <w:noWrap/>
            <w:vAlign w:val="center"/>
            <w:hideMark/>
          </w:tcPr>
          <w:p w14:paraId="56BE6B8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47.75</w:t>
            </w:r>
          </w:p>
        </w:tc>
        <w:tc>
          <w:tcPr>
            <w:tcW w:w="1280" w:type="dxa"/>
            <w:shd w:val="clear" w:color="auto" w:fill="auto"/>
            <w:noWrap/>
            <w:vAlign w:val="center"/>
            <w:hideMark/>
          </w:tcPr>
          <w:p w14:paraId="622F9A9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375.75</w:t>
            </w:r>
          </w:p>
        </w:tc>
        <w:tc>
          <w:tcPr>
            <w:tcW w:w="1137" w:type="dxa"/>
            <w:shd w:val="clear" w:color="auto" w:fill="auto"/>
            <w:noWrap/>
            <w:vAlign w:val="center"/>
            <w:hideMark/>
          </w:tcPr>
          <w:p w14:paraId="574990E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95.25</w:t>
            </w:r>
          </w:p>
        </w:tc>
        <w:tc>
          <w:tcPr>
            <w:tcW w:w="996" w:type="dxa"/>
            <w:shd w:val="clear" w:color="auto" w:fill="auto"/>
            <w:noWrap/>
            <w:vAlign w:val="center"/>
            <w:hideMark/>
          </w:tcPr>
          <w:p w14:paraId="3C49D5A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167.25</w:t>
            </w:r>
          </w:p>
        </w:tc>
        <w:tc>
          <w:tcPr>
            <w:tcW w:w="992" w:type="dxa"/>
            <w:shd w:val="clear" w:color="auto" w:fill="auto"/>
            <w:noWrap/>
            <w:vAlign w:val="center"/>
            <w:hideMark/>
          </w:tcPr>
          <w:p w14:paraId="77961D5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741.75</w:t>
            </w:r>
          </w:p>
        </w:tc>
        <w:tc>
          <w:tcPr>
            <w:tcW w:w="992" w:type="dxa"/>
            <w:shd w:val="clear" w:color="auto" w:fill="auto"/>
            <w:noWrap/>
            <w:vAlign w:val="center"/>
            <w:hideMark/>
          </w:tcPr>
          <w:p w14:paraId="54EF885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48</w:t>
            </w:r>
          </w:p>
        </w:tc>
        <w:tc>
          <w:tcPr>
            <w:tcW w:w="992" w:type="dxa"/>
            <w:shd w:val="clear" w:color="auto" w:fill="auto"/>
            <w:noWrap/>
            <w:vAlign w:val="center"/>
            <w:hideMark/>
          </w:tcPr>
          <w:p w14:paraId="044F2CD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319</w:t>
            </w:r>
          </w:p>
        </w:tc>
        <w:tc>
          <w:tcPr>
            <w:tcW w:w="993" w:type="dxa"/>
            <w:shd w:val="clear" w:color="auto" w:fill="99FFCC"/>
            <w:noWrap/>
            <w:vAlign w:val="center"/>
            <w:hideMark/>
          </w:tcPr>
          <w:p w14:paraId="6C77A11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2692.50</w:t>
            </w:r>
          </w:p>
        </w:tc>
      </w:tr>
      <w:tr w:rsidR="009076A2" w:rsidRPr="00DC025C" w14:paraId="2226E90B" w14:textId="77777777" w:rsidTr="009076A2">
        <w:tc>
          <w:tcPr>
            <w:tcW w:w="1717" w:type="dxa"/>
            <w:shd w:val="clear" w:color="auto" w:fill="99FFCC"/>
            <w:noWrap/>
            <w:vAlign w:val="center"/>
            <w:hideMark/>
          </w:tcPr>
          <w:p w14:paraId="5E4A26D2"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Waddington</w:t>
            </w:r>
          </w:p>
        </w:tc>
        <w:tc>
          <w:tcPr>
            <w:tcW w:w="1051" w:type="dxa"/>
            <w:shd w:val="clear" w:color="000000" w:fill="808080"/>
            <w:vAlign w:val="center"/>
            <w:hideMark/>
          </w:tcPr>
          <w:p w14:paraId="5DC03A9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3294160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1642.5</w:t>
            </w:r>
          </w:p>
        </w:tc>
        <w:tc>
          <w:tcPr>
            <w:tcW w:w="1145" w:type="dxa"/>
            <w:shd w:val="clear" w:color="auto" w:fill="auto"/>
            <w:noWrap/>
            <w:vAlign w:val="center"/>
            <w:hideMark/>
          </w:tcPr>
          <w:p w14:paraId="761D272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255.25</w:t>
            </w:r>
          </w:p>
        </w:tc>
        <w:tc>
          <w:tcPr>
            <w:tcW w:w="1007" w:type="dxa"/>
            <w:shd w:val="clear" w:color="auto" w:fill="auto"/>
            <w:noWrap/>
            <w:vAlign w:val="center"/>
            <w:hideMark/>
          </w:tcPr>
          <w:p w14:paraId="57753BD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16.25</w:t>
            </w:r>
          </w:p>
        </w:tc>
        <w:tc>
          <w:tcPr>
            <w:tcW w:w="1280" w:type="dxa"/>
            <w:shd w:val="clear" w:color="auto" w:fill="auto"/>
            <w:noWrap/>
            <w:vAlign w:val="center"/>
            <w:hideMark/>
          </w:tcPr>
          <w:p w14:paraId="4784C9F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271</w:t>
            </w:r>
          </w:p>
        </w:tc>
        <w:tc>
          <w:tcPr>
            <w:tcW w:w="1137" w:type="dxa"/>
            <w:shd w:val="clear" w:color="auto" w:fill="auto"/>
            <w:noWrap/>
            <w:vAlign w:val="center"/>
            <w:hideMark/>
          </w:tcPr>
          <w:p w14:paraId="4C45116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18.5</w:t>
            </w:r>
          </w:p>
        </w:tc>
        <w:tc>
          <w:tcPr>
            <w:tcW w:w="996" w:type="dxa"/>
            <w:shd w:val="clear" w:color="auto" w:fill="auto"/>
            <w:noWrap/>
            <w:vAlign w:val="center"/>
            <w:hideMark/>
          </w:tcPr>
          <w:p w14:paraId="10B95BE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94.75</w:t>
            </w:r>
          </w:p>
        </w:tc>
        <w:tc>
          <w:tcPr>
            <w:tcW w:w="992" w:type="dxa"/>
            <w:shd w:val="clear" w:color="auto" w:fill="auto"/>
            <w:noWrap/>
            <w:vAlign w:val="center"/>
          </w:tcPr>
          <w:p w14:paraId="3206C12C"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482D872E"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15A7D38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21</w:t>
            </w:r>
          </w:p>
        </w:tc>
        <w:tc>
          <w:tcPr>
            <w:tcW w:w="993" w:type="dxa"/>
            <w:shd w:val="clear" w:color="auto" w:fill="99FFCC"/>
            <w:noWrap/>
            <w:vAlign w:val="center"/>
            <w:hideMark/>
          </w:tcPr>
          <w:p w14:paraId="626A46B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2319.25</w:t>
            </w:r>
          </w:p>
        </w:tc>
      </w:tr>
      <w:tr w:rsidR="009076A2" w:rsidRPr="00DC025C" w14:paraId="24FE5ED6" w14:textId="77777777">
        <w:tc>
          <w:tcPr>
            <w:tcW w:w="1717" w:type="dxa"/>
            <w:shd w:val="clear" w:color="auto" w:fill="99FFCC"/>
            <w:noWrap/>
            <w:vAlign w:val="center"/>
            <w:hideMark/>
          </w:tcPr>
          <w:p w14:paraId="49C6FE52"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Cosford</w:t>
            </w:r>
          </w:p>
        </w:tc>
        <w:tc>
          <w:tcPr>
            <w:tcW w:w="1051" w:type="dxa"/>
            <w:shd w:val="clear" w:color="000000" w:fill="808080"/>
            <w:vAlign w:val="center"/>
            <w:hideMark/>
          </w:tcPr>
          <w:p w14:paraId="721779E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09ABDB1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122.75</w:t>
            </w:r>
          </w:p>
        </w:tc>
        <w:tc>
          <w:tcPr>
            <w:tcW w:w="1145" w:type="dxa"/>
            <w:shd w:val="clear" w:color="auto" w:fill="auto"/>
            <w:noWrap/>
            <w:vAlign w:val="center"/>
            <w:hideMark/>
          </w:tcPr>
          <w:p w14:paraId="21011BA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41.5</w:t>
            </w:r>
          </w:p>
        </w:tc>
        <w:tc>
          <w:tcPr>
            <w:tcW w:w="1007" w:type="dxa"/>
            <w:shd w:val="clear" w:color="auto" w:fill="auto"/>
            <w:noWrap/>
            <w:vAlign w:val="center"/>
            <w:hideMark/>
          </w:tcPr>
          <w:p w14:paraId="428DEF9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0.5</w:t>
            </w:r>
          </w:p>
        </w:tc>
        <w:tc>
          <w:tcPr>
            <w:tcW w:w="1280" w:type="dxa"/>
            <w:shd w:val="clear" w:color="auto" w:fill="auto"/>
            <w:noWrap/>
            <w:vAlign w:val="center"/>
            <w:hideMark/>
          </w:tcPr>
          <w:p w14:paraId="5A2E4B1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57.5</w:t>
            </w:r>
          </w:p>
        </w:tc>
        <w:tc>
          <w:tcPr>
            <w:tcW w:w="1137" w:type="dxa"/>
            <w:shd w:val="clear" w:color="auto" w:fill="auto"/>
            <w:noWrap/>
            <w:vAlign w:val="center"/>
            <w:hideMark/>
          </w:tcPr>
          <w:p w14:paraId="3D0401F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1.5</w:t>
            </w:r>
          </w:p>
        </w:tc>
        <w:tc>
          <w:tcPr>
            <w:tcW w:w="996" w:type="dxa"/>
            <w:shd w:val="clear" w:color="auto" w:fill="auto"/>
            <w:noWrap/>
            <w:vAlign w:val="center"/>
            <w:hideMark/>
          </w:tcPr>
          <w:p w14:paraId="5DCBE1D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w:t>
            </w:r>
          </w:p>
        </w:tc>
        <w:tc>
          <w:tcPr>
            <w:tcW w:w="992" w:type="dxa"/>
            <w:shd w:val="clear" w:color="auto" w:fill="auto"/>
            <w:noWrap/>
            <w:vAlign w:val="center"/>
            <w:hideMark/>
          </w:tcPr>
          <w:p w14:paraId="71A45DD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1417</w:t>
            </w:r>
          </w:p>
        </w:tc>
        <w:tc>
          <w:tcPr>
            <w:tcW w:w="992" w:type="dxa"/>
            <w:shd w:val="clear" w:color="auto" w:fill="auto"/>
            <w:noWrap/>
            <w:vAlign w:val="center"/>
            <w:hideMark/>
          </w:tcPr>
          <w:p w14:paraId="49B094F6"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164F807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586.25</w:t>
            </w:r>
          </w:p>
        </w:tc>
        <w:tc>
          <w:tcPr>
            <w:tcW w:w="993" w:type="dxa"/>
            <w:shd w:val="clear" w:color="auto" w:fill="99FFCC"/>
            <w:noWrap/>
            <w:vAlign w:val="center"/>
            <w:hideMark/>
          </w:tcPr>
          <w:p w14:paraId="02FFA8E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2232.00</w:t>
            </w:r>
          </w:p>
        </w:tc>
      </w:tr>
      <w:tr w:rsidR="009076A2" w:rsidRPr="00DC025C" w14:paraId="738BB308" w14:textId="77777777" w:rsidTr="009076A2">
        <w:tc>
          <w:tcPr>
            <w:tcW w:w="1717" w:type="dxa"/>
            <w:shd w:val="clear" w:color="auto" w:fill="99FFCC"/>
            <w:noWrap/>
            <w:vAlign w:val="center"/>
            <w:hideMark/>
          </w:tcPr>
          <w:p w14:paraId="4D88F9D5"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Leeming</w:t>
            </w:r>
          </w:p>
        </w:tc>
        <w:tc>
          <w:tcPr>
            <w:tcW w:w="1051" w:type="dxa"/>
            <w:shd w:val="clear" w:color="000000" w:fill="808080"/>
            <w:vAlign w:val="center"/>
            <w:hideMark/>
          </w:tcPr>
          <w:p w14:paraId="1AE532C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65DAB4D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608.75</w:t>
            </w:r>
          </w:p>
        </w:tc>
        <w:tc>
          <w:tcPr>
            <w:tcW w:w="1145" w:type="dxa"/>
            <w:shd w:val="clear" w:color="auto" w:fill="auto"/>
            <w:noWrap/>
            <w:vAlign w:val="center"/>
            <w:hideMark/>
          </w:tcPr>
          <w:p w14:paraId="1257A7A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25.75</w:t>
            </w:r>
          </w:p>
        </w:tc>
        <w:tc>
          <w:tcPr>
            <w:tcW w:w="1007" w:type="dxa"/>
            <w:shd w:val="clear" w:color="auto" w:fill="auto"/>
            <w:noWrap/>
            <w:vAlign w:val="center"/>
            <w:hideMark/>
          </w:tcPr>
          <w:p w14:paraId="47C81A9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13.75</w:t>
            </w:r>
          </w:p>
        </w:tc>
        <w:tc>
          <w:tcPr>
            <w:tcW w:w="1280" w:type="dxa"/>
            <w:shd w:val="clear" w:color="auto" w:fill="auto"/>
            <w:noWrap/>
            <w:vAlign w:val="center"/>
            <w:hideMark/>
          </w:tcPr>
          <w:p w14:paraId="62B214E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167.75</w:t>
            </w:r>
          </w:p>
        </w:tc>
        <w:tc>
          <w:tcPr>
            <w:tcW w:w="1137" w:type="dxa"/>
            <w:shd w:val="clear" w:color="auto" w:fill="auto"/>
            <w:noWrap/>
            <w:vAlign w:val="center"/>
            <w:hideMark/>
          </w:tcPr>
          <w:p w14:paraId="64D81B1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27</w:t>
            </w:r>
          </w:p>
        </w:tc>
        <w:tc>
          <w:tcPr>
            <w:tcW w:w="996" w:type="dxa"/>
            <w:shd w:val="clear" w:color="auto" w:fill="auto"/>
            <w:noWrap/>
            <w:vAlign w:val="center"/>
            <w:hideMark/>
          </w:tcPr>
          <w:p w14:paraId="5194E86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w:t>
            </w:r>
          </w:p>
        </w:tc>
        <w:tc>
          <w:tcPr>
            <w:tcW w:w="992" w:type="dxa"/>
            <w:shd w:val="clear" w:color="auto" w:fill="auto"/>
            <w:noWrap/>
            <w:vAlign w:val="center"/>
            <w:hideMark/>
          </w:tcPr>
          <w:p w14:paraId="58A55C9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854</w:t>
            </w:r>
          </w:p>
        </w:tc>
        <w:tc>
          <w:tcPr>
            <w:tcW w:w="992" w:type="dxa"/>
            <w:shd w:val="clear" w:color="auto" w:fill="auto"/>
            <w:noWrap/>
            <w:vAlign w:val="center"/>
          </w:tcPr>
          <w:p w14:paraId="5ADEC3A8"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2F04EEF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361</w:t>
            </w:r>
          </w:p>
        </w:tc>
        <w:tc>
          <w:tcPr>
            <w:tcW w:w="993" w:type="dxa"/>
            <w:shd w:val="clear" w:color="auto" w:fill="99FFCC"/>
            <w:noWrap/>
            <w:vAlign w:val="center"/>
            <w:hideMark/>
          </w:tcPr>
          <w:p w14:paraId="6B4FE83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2062.00</w:t>
            </w:r>
          </w:p>
        </w:tc>
      </w:tr>
      <w:tr w:rsidR="009076A2" w:rsidRPr="00DC025C" w14:paraId="3C85B2AC" w14:textId="77777777" w:rsidTr="009076A2">
        <w:tc>
          <w:tcPr>
            <w:tcW w:w="1717" w:type="dxa"/>
            <w:shd w:val="clear" w:color="auto" w:fill="99FFCC"/>
            <w:noWrap/>
            <w:vAlign w:val="center"/>
            <w:hideMark/>
          </w:tcPr>
          <w:p w14:paraId="51603743"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Honington</w:t>
            </w:r>
          </w:p>
        </w:tc>
        <w:tc>
          <w:tcPr>
            <w:tcW w:w="1051" w:type="dxa"/>
            <w:shd w:val="clear" w:color="000000" w:fill="808080"/>
            <w:vAlign w:val="center"/>
            <w:hideMark/>
          </w:tcPr>
          <w:p w14:paraId="7334DAD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4DBC00E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131.25</w:t>
            </w:r>
          </w:p>
        </w:tc>
        <w:tc>
          <w:tcPr>
            <w:tcW w:w="1145" w:type="dxa"/>
            <w:shd w:val="clear" w:color="auto" w:fill="auto"/>
            <w:noWrap/>
            <w:vAlign w:val="center"/>
            <w:hideMark/>
          </w:tcPr>
          <w:p w14:paraId="407AC05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108.25</w:t>
            </w:r>
          </w:p>
        </w:tc>
        <w:tc>
          <w:tcPr>
            <w:tcW w:w="1007" w:type="dxa"/>
            <w:shd w:val="clear" w:color="auto" w:fill="auto"/>
            <w:noWrap/>
            <w:vAlign w:val="center"/>
            <w:hideMark/>
          </w:tcPr>
          <w:p w14:paraId="40315BB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2.75</w:t>
            </w:r>
          </w:p>
        </w:tc>
        <w:tc>
          <w:tcPr>
            <w:tcW w:w="1280" w:type="dxa"/>
            <w:shd w:val="clear" w:color="auto" w:fill="auto"/>
            <w:noWrap/>
            <w:vAlign w:val="center"/>
            <w:hideMark/>
          </w:tcPr>
          <w:p w14:paraId="409939D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48.75</w:t>
            </w:r>
          </w:p>
        </w:tc>
        <w:tc>
          <w:tcPr>
            <w:tcW w:w="1137" w:type="dxa"/>
            <w:shd w:val="clear" w:color="auto" w:fill="auto"/>
            <w:noWrap/>
            <w:vAlign w:val="center"/>
            <w:hideMark/>
          </w:tcPr>
          <w:p w14:paraId="514D320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8</w:t>
            </w:r>
          </w:p>
        </w:tc>
        <w:tc>
          <w:tcPr>
            <w:tcW w:w="996" w:type="dxa"/>
            <w:shd w:val="clear" w:color="auto" w:fill="auto"/>
            <w:noWrap/>
            <w:vAlign w:val="center"/>
            <w:hideMark/>
          </w:tcPr>
          <w:p w14:paraId="1984AAC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44.33</w:t>
            </w:r>
          </w:p>
        </w:tc>
        <w:tc>
          <w:tcPr>
            <w:tcW w:w="992" w:type="dxa"/>
            <w:shd w:val="clear" w:color="auto" w:fill="auto"/>
            <w:noWrap/>
            <w:vAlign w:val="center"/>
            <w:hideMark/>
          </w:tcPr>
          <w:p w14:paraId="119880A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955.5</w:t>
            </w:r>
          </w:p>
        </w:tc>
        <w:tc>
          <w:tcPr>
            <w:tcW w:w="992" w:type="dxa"/>
            <w:shd w:val="clear" w:color="auto" w:fill="auto"/>
            <w:noWrap/>
            <w:vAlign w:val="center"/>
          </w:tcPr>
          <w:p w14:paraId="228BE015"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6B204A9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462.75</w:t>
            </w:r>
          </w:p>
        </w:tc>
        <w:tc>
          <w:tcPr>
            <w:tcW w:w="993" w:type="dxa"/>
            <w:shd w:val="clear" w:color="auto" w:fill="99FFCC"/>
            <w:noWrap/>
            <w:vAlign w:val="center"/>
            <w:hideMark/>
          </w:tcPr>
          <w:p w14:paraId="50D9545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1761.58</w:t>
            </w:r>
          </w:p>
        </w:tc>
      </w:tr>
      <w:tr w:rsidR="009076A2" w:rsidRPr="00DC025C" w14:paraId="1F5F1152" w14:textId="77777777" w:rsidTr="009076A2">
        <w:tc>
          <w:tcPr>
            <w:tcW w:w="1717" w:type="dxa"/>
            <w:shd w:val="clear" w:color="auto" w:fill="99FFCC"/>
            <w:noWrap/>
            <w:vAlign w:val="center"/>
            <w:hideMark/>
          </w:tcPr>
          <w:p w14:paraId="7024503D"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 xml:space="preserve">TA - LOSSIEMOUTH - E7 New Build </w:t>
            </w:r>
          </w:p>
        </w:tc>
        <w:tc>
          <w:tcPr>
            <w:tcW w:w="1051" w:type="dxa"/>
            <w:shd w:val="clear" w:color="000000" w:fill="808080"/>
            <w:vAlign w:val="center"/>
            <w:hideMark/>
          </w:tcPr>
          <w:p w14:paraId="3C27399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47D9DC7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1551.9</w:t>
            </w:r>
          </w:p>
        </w:tc>
        <w:tc>
          <w:tcPr>
            <w:tcW w:w="1145" w:type="dxa"/>
            <w:shd w:val="clear" w:color="auto" w:fill="auto"/>
            <w:noWrap/>
            <w:vAlign w:val="center"/>
          </w:tcPr>
          <w:p w14:paraId="0BEC271D"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7DA5417F"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47CEADA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11.5</w:t>
            </w:r>
          </w:p>
        </w:tc>
        <w:tc>
          <w:tcPr>
            <w:tcW w:w="1137" w:type="dxa"/>
            <w:shd w:val="clear" w:color="auto" w:fill="auto"/>
            <w:noWrap/>
            <w:vAlign w:val="center"/>
          </w:tcPr>
          <w:p w14:paraId="5EE8DE12"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269C42CA"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53BB0896"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49454E17"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02D19BE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143.3</w:t>
            </w:r>
          </w:p>
        </w:tc>
        <w:tc>
          <w:tcPr>
            <w:tcW w:w="993" w:type="dxa"/>
            <w:shd w:val="clear" w:color="auto" w:fill="99FFCC"/>
            <w:noWrap/>
            <w:vAlign w:val="center"/>
            <w:hideMark/>
          </w:tcPr>
          <w:p w14:paraId="3E56B4B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1706.70</w:t>
            </w:r>
          </w:p>
        </w:tc>
      </w:tr>
      <w:tr w:rsidR="009076A2" w:rsidRPr="00DC025C" w14:paraId="12B70B99" w14:textId="77777777" w:rsidTr="009076A2">
        <w:tc>
          <w:tcPr>
            <w:tcW w:w="1717" w:type="dxa"/>
            <w:shd w:val="clear" w:color="auto" w:fill="99FFCC"/>
            <w:noWrap/>
            <w:vAlign w:val="center"/>
            <w:hideMark/>
          </w:tcPr>
          <w:p w14:paraId="1D283C8D"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Lyneham</w:t>
            </w:r>
          </w:p>
        </w:tc>
        <w:tc>
          <w:tcPr>
            <w:tcW w:w="1051" w:type="dxa"/>
            <w:shd w:val="clear" w:color="000000" w:fill="808080"/>
            <w:vAlign w:val="center"/>
            <w:hideMark/>
          </w:tcPr>
          <w:p w14:paraId="2BA7A4D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596ADD9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50.5</w:t>
            </w:r>
          </w:p>
        </w:tc>
        <w:tc>
          <w:tcPr>
            <w:tcW w:w="1145" w:type="dxa"/>
            <w:shd w:val="clear" w:color="auto" w:fill="auto"/>
            <w:noWrap/>
            <w:vAlign w:val="center"/>
          </w:tcPr>
          <w:p w14:paraId="73C3A067"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32ED7240"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5A44CB3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68.5</w:t>
            </w:r>
          </w:p>
        </w:tc>
        <w:tc>
          <w:tcPr>
            <w:tcW w:w="1137" w:type="dxa"/>
            <w:shd w:val="clear" w:color="auto" w:fill="auto"/>
            <w:noWrap/>
            <w:vAlign w:val="center"/>
            <w:hideMark/>
          </w:tcPr>
          <w:p w14:paraId="1C346E7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w:t>
            </w:r>
          </w:p>
        </w:tc>
        <w:tc>
          <w:tcPr>
            <w:tcW w:w="996" w:type="dxa"/>
            <w:shd w:val="clear" w:color="auto" w:fill="auto"/>
            <w:noWrap/>
            <w:vAlign w:val="center"/>
            <w:hideMark/>
          </w:tcPr>
          <w:p w14:paraId="227DDC1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7.5</w:t>
            </w:r>
          </w:p>
        </w:tc>
        <w:tc>
          <w:tcPr>
            <w:tcW w:w="992" w:type="dxa"/>
            <w:shd w:val="clear" w:color="auto" w:fill="auto"/>
            <w:noWrap/>
            <w:vAlign w:val="center"/>
            <w:hideMark/>
          </w:tcPr>
          <w:p w14:paraId="5172101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1126</w:t>
            </w:r>
          </w:p>
        </w:tc>
        <w:tc>
          <w:tcPr>
            <w:tcW w:w="992" w:type="dxa"/>
            <w:shd w:val="clear" w:color="auto" w:fill="auto"/>
            <w:noWrap/>
            <w:vAlign w:val="center"/>
          </w:tcPr>
          <w:p w14:paraId="1FDF1340"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4BF2452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347.25</w:t>
            </w:r>
          </w:p>
        </w:tc>
        <w:tc>
          <w:tcPr>
            <w:tcW w:w="993" w:type="dxa"/>
            <w:shd w:val="clear" w:color="auto" w:fill="99FFCC"/>
            <w:noWrap/>
            <w:vAlign w:val="center"/>
            <w:hideMark/>
          </w:tcPr>
          <w:p w14:paraId="2852FCC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1603.75</w:t>
            </w:r>
          </w:p>
        </w:tc>
      </w:tr>
      <w:tr w:rsidR="009076A2" w:rsidRPr="00DC025C" w14:paraId="4738C312" w14:textId="77777777" w:rsidTr="009076A2">
        <w:tc>
          <w:tcPr>
            <w:tcW w:w="1717" w:type="dxa"/>
            <w:shd w:val="clear" w:color="auto" w:fill="99FFCC"/>
            <w:noWrap/>
            <w:vAlign w:val="center"/>
            <w:hideMark/>
          </w:tcPr>
          <w:p w14:paraId="1344A8C1"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Cranwell</w:t>
            </w:r>
          </w:p>
        </w:tc>
        <w:tc>
          <w:tcPr>
            <w:tcW w:w="1051" w:type="dxa"/>
            <w:shd w:val="clear" w:color="000000" w:fill="808080"/>
            <w:vAlign w:val="center"/>
            <w:hideMark/>
          </w:tcPr>
          <w:p w14:paraId="4C0AA21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4EFA46F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125.5</w:t>
            </w:r>
          </w:p>
        </w:tc>
        <w:tc>
          <w:tcPr>
            <w:tcW w:w="1145" w:type="dxa"/>
            <w:shd w:val="clear" w:color="auto" w:fill="auto"/>
            <w:noWrap/>
            <w:vAlign w:val="center"/>
            <w:hideMark/>
          </w:tcPr>
          <w:p w14:paraId="72816B6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91</w:t>
            </w:r>
          </w:p>
        </w:tc>
        <w:tc>
          <w:tcPr>
            <w:tcW w:w="1007" w:type="dxa"/>
            <w:shd w:val="clear" w:color="auto" w:fill="auto"/>
            <w:noWrap/>
            <w:vAlign w:val="center"/>
            <w:hideMark/>
          </w:tcPr>
          <w:p w14:paraId="6A029AB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13.75</w:t>
            </w:r>
          </w:p>
        </w:tc>
        <w:tc>
          <w:tcPr>
            <w:tcW w:w="1280" w:type="dxa"/>
            <w:shd w:val="clear" w:color="auto" w:fill="auto"/>
            <w:noWrap/>
            <w:vAlign w:val="center"/>
            <w:hideMark/>
          </w:tcPr>
          <w:p w14:paraId="00F7781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58.25</w:t>
            </w:r>
          </w:p>
        </w:tc>
        <w:tc>
          <w:tcPr>
            <w:tcW w:w="1137" w:type="dxa"/>
            <w:shd w:val="clear" w:color="auto" w:fill="auto"/>
            <w:noWrap/>
            <w:vAlign w:val="center"/>
            <w:hideMark/>
          </w:tcPr>
          <w:p w14:paraId="30C7CB80" w14:textId="77777777" w:rsidR="009076A2" w:rsidRPr="00411647" w:rsidRDefault="009076A2" w:rsidP="009076A2">
            <w:pPr>
              <w:rPr>
                <w:rFonts w:asciiTheme="minorHAnsi" w:eastAsia="Times New Roman" w:hAnsiTheme="minorHAnsi" w:cstheme="minorHAnsi"/>
                <w:sz w:val="18"/>
                <w:szCs w:val="18"/>
              </w:rPr>
            </w:pPr>
          </w:p>
        </w:tc>
        <w:tc>
          <w:tcPr>
            <w:tcW w:w="996" w:type="dxa"/>
            <w:shd w:val="clear" w:color="auto" w:fill="auto"/>
            <w:noWrap/>
            <w:vAlign w:val="center"/>
            <w:hideMark/>
          </w:tcPr>
          <w:p w14:paraId="7BD6B49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39.5</w:t>
            </w:r>
          </w:p>
        </w:tc>
        <w:tc>
          <w:tcPr>
            <w:tcW w:w="992" w:type="dxa"/>
            <w:shd w:val="clear" w:color="auto" w:fill="auto"/>
            <w:noWrap/>
            <w:vAlign w:val="center"/>
            <w:hideMark/>
          </w:tcPr>
          <w:p w14:paraId="76DB921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875</w:t>
            </w:r>
          </w:p>
        </w:tc>
        <w:tc>
          <w:tcPr>
            <w:tcW w:w="992" w:type="dxa"/>
            <w:shd w:val="clear" w:color="auto" w:fill="auto"/>
            <w:noWrap/>
            <w:vAlign w:val="center"/>
          </w:tcPr>
          <w:p w14:paraId="60811EB3"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5483B3D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323.5</w:t>
            </w:r>
          </w:p>
        </w:tc>
        <w:tc>
          <w:tcPr>
            <w:tcW w:w="993" w:type="dxa"/>
            <w:shd w:val="clear" w:color="auto" w:fill="99FFCC"/>
            <w:noWrap/>
            <w:vAlign w:val="center"/>
            <w:hideMark/>
          </w:tcPr>
          <w:p w14:paraId="5B96E76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1526.50</w:t>
            </w:r>
          </w:p>
        </w:tc>
      </w:tr>
      <w:tr w:rsidR="009076A2" w:rsidRPr="00DC025C" w14:paraId="7EB5F3D0" w14:textId="77777777" w:rsidTr="009076A2">
        <w:tc>
          <w:tcPr>
            <w:tcW w:w="1717" w:type="dxa"/>
            <w:shd w:val="clear" w:color="auto" w:fill="99FFCC"/>
            <w:noWrap/>
            <w:vAlign w:val="center"/>
            <w:hideMark/>
          </w:tcPr>
          <w:p w14:paraId="67A06327"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 xml:space="preserve">TA - WADDINGTON - Protector    </w:t>
            </w:r>
          </w:p>
        </w:tc>
        <w:tc>
          <w:tcPr>
            <w:tcW w:w="1051" w:type="dxa"/>
            <w:shd w:val="clear" w:color="000000" w:fill="808080"/>
            <w:vAlign w:val="center"/>
            <w:hideMark/>
          </w:tcPr>
          <w:p w14:paraId="0F08B24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5BACF35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1360.5</w:t>
            </w:r>
          </w:p>
        </w:tc>
        <w:tc>
          <w:tcPr>
            <w:tcW w:w="1145" w:type="dxa"/>
            <w:shd w:val="clear" w:color="auto" w:fill="auto"/>
            <w:noWrap/>
            <w:vAlign w:val="center"/>
          </w:tcPr>
          <w:p w14:paraId="150103E4"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62FEF1C8"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698E691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9.5</w:t>
            </w:r>
          </w:p>
        </w:tc>
        <w:tc>
          <w:tcPr>
            <w:tcW w:w="1137" w:type="dxa"/>
            <w:shd w:val="clear" w:color="auto" w:fill="auto"/>
            <w:noWrap/>
            <w:vAlign w:val="center"/>
          </w:tcPr>
          <w:p w14:paraId="17624C42" w14:textId="77777777" w:rsidR="009076A2" w:rsidRPr="00411647" w:rsidRDefault="009076A2" w:rsidP="009076A2">
            <w:pPr>
              <w:rPr>
                <w:rFonts w:asciiTheme="minorHAnsi" w:eastAsia="Times New Roman" w:hAnsiTheme="minorHAnsi" w:cstheme="minorHAnsi"/>
                <w:sz w:val="18"/>
                <w:szCs w:val="18"/>
              </w:rPr>
            </w:pPr>
          </w:p>
        </w:tc>
        <w:tc>
          <w:tcPr>
            <w:tcW w:w="996" w:type="dxa"/>
            <w:shd w:val="clear" w:color="auto" w:fill="auto"/>
            <w:noWrap/>
            <w:vAlign w:val="center"/>
          </w:tcPr>
          <w:p w14:paraId="31143C98"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70656B08"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7DC80D9C"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7EBF15AD" w14:textId="77777777" w:rsidR="009076A2" w:rsidRPr="00411647" w:rsidRDefault="009076A2" w:rsidP="009076A2">
            <w:pPr>
              <w:jc w:val="center"/>
              <w:rPr>
                <w:rFonts w:asciiTheme="minorHAnsi" w:eastAsia="Times New Roman" w:hAnsiTheme="minorHAnsi" w:cstheme="minorHAnsi"/>
                <w:sz w:val="18"/>
                <w:szCs w:val="18"/>
              </w:rPr>
            </w:pPr>
          </w:p>
        </w:tc>
        <w:tc>
          <w:tcPr>
            <w:tcW w:w="993" w:type="dxa"/>
            <w:shd w:val="clear" w:color="auto" w:fill="99FFCC"/>
            <w:noWrap/>
            <w:vAlign w:val="center"/>
            <w:hideMark/>
          </w:tcPr>
          <w:p w14:paraId="03AF7F5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1370.00</w:t>
            </w:r>
          </w:p>
        </w:tc>
      </w:tr>
      <w:tr w:rsidR="009076A2" w:rsidRPr="00DC025C" w14:paraId="745E6E8B" w14:textId="77777777" w:rsidTr="009076A2">
        <w:tc>
          <w:tcPr>
            <w:tcW w:w="1717" w:type="dxa"/>
            <w:shd w:val="clear" w:color="auto" w:fill="99FFCC"/>
            <w:noWrap/>
            <w:vAlign w:val="center"/>
            <w:hideMark/>
          </w:tcPr>
          <w:p w14:paraId="25577B62"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Lossiemouth</w:t>
            </w:r>
          </w:p>
        </w:tc>
        <w:tc>
          <w:tcPr>
            <w:tcW w:w="1051" w:type="dxa"/>
            <w:shd w:val="clear" w:color="000000" w:fill="808080"/>
            <w:vAlign w:val="center"/>
            <w:hideMark/>
          </w:tcPr>
          <w:p w14:paraId="28252C2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351BADE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1070</w:t>
            </w:r>
          </w:p>
        </w:tc>
        <w:tc>
          <w:tcPr>
            <w:tcW w:w="1145" w:type="dxa"/>
            <w:shd w:val="clear" w:color="auto" w:fill="auto"/>
            <w:noWrap/>
            <w:vAlign w:val="center"/>
            <w:hideMark/>
          </w:tcPr>
          <w:p w14:paraId="01EC748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56.75</w:t>
            </w:r>
          </w:p>
        </w:tc>
        <w:tc>
          <w:tcPr>
            <w:tcW w:w="1007" w:type="dxa"/>
            <w:shd w:val="clear" w:color="auto" w:fill="auto"/>
            <w:noWrap/>
            <w:vAlign w:val="center"/>
            <w:hideMark/>
          </w:tcPr>
          <w:p w14:paraId="673F3C8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3.25</w:t>
            </w:r>
          </w:p>
        </w:tc>
        <w:tc>
          <w:tcPr>
            <w:tcW w:w="1280" w:type="dxa"/>
            <w:shd w:val="clear" w:color="auto" w:fill="auto"/>
            <w:noWrap/>
            <w:vAlign w:val="center"/>
            <w:hideMark/>
          </w:tcPr>
          <w:p w14:paraId="0002E17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93</w:t>
            </w:r>
          </w:p>
        </w:tc>
        <w:tc>
          <w:tcPr>
            <w:tcW w:w="1137" w:type="dxa"/>
            <w:shd w:val="clear" w:color="auto" w:fill="auto"/>
            <w:noWrap/>
            <w:vAlign w:val="center"/>
            <w:hideMark/>
          </w:tcPr>
          <w:p w14:paraId="098F6BF8" w14:textId="77777777" w:rsidR="009076A2" w:rsidRPr="00411647" w:rsidRDefault="009076A2" w:rsidP="009076A2">
            <w:pPr>
              <w:rPr>
                <w:rFonts w:asciiTheme="minorHAnsi" w:eastAsia="Times New Roman" w:hAnsiTheme="minorHAnsi" w:cstheme="minorHAnsi"/>
                <w:sz w:val="18"/>
                <w:szCs w:val="18"/>
              </w:rPr>
            </w:pPr>
          </w:p>
        </w:tc>
        <w:tc>
          <w:tcPr>
            <w:tcW w:w="996" w:type="dxa"/>
            <w:shd w:val="clear" w:color="auto" w:fill="auto"/>
            <w:noWrap/>
            <w:vAlign w:val="center"/>
            <w:hideMark/>
          </w:tcPr>
          <w:p w14:paraId="5E2DBA3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9</w:t>
            </w:r>
          </w:p>
        </w:tc>
        <w:tc>
          <w:tcPr>
            <w:tcW w:w="992" w:type="dxa"/>
            <w:shd w:val="clear" w:color="auto" w:fill="auto"/>
            <w:noWrap/>
            <w:vAlign w:val="center"/>
          </w:tcPr>
          <w:p w14:paraId="1B4EF08E"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3E6F4703"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4E04063F" w14:textId="77777777" w:rsidR="009076A2" w:rsidRPr="00411647" w:rsidRDefault="009076A2" w:rsidP="009076A2">
            <w:pPr>
              <w:jc w:val="center"/>
              <w:rPr>
                <w:rFonts w:asciiTheme="minorHAnsi" w:eastAsia="Times New Roman" w:hAnsiTheme="minorHAnsi" w:cstheme="minorHAnsi"/>
                <w:sz w:val="18"/>
                <w:szCs w:val="18"/>
              </w:rPr>
            </w:pPr>
          </w:p>
        </w:tc>
        <w:tc>
          <w:tcPr>
            <w:tcW w:w="993" w:type="dxa"/>
            <w:shd w:val="clear" w:color="auto" w:fill="99FFCC"/>
            <w:noWrap/>
            <w:vAlign w:val="center"/>
            <w:hideMark/>
          </w:tcPr>
          <w:p w14:paraId="0B7075A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1232.00</w:t>
            </w:r>
          </w:p>
        </w:tc>
      </w:tr>
      <w:tr w:rsidR="009076A2" w:rsidRPr="00DC025C" w14:paraId="3142363C" w14:textId="77777777" w:rsidTr="009076A2">
        <w:tc>
          <w:tcPr>
            <w:tcW w:w="1717" w:type="dxa"/>
            <w:shd w:val="clear" w:color="auto" w:fill="99FFCC"/>
            <w:noWrap/>
            <w:vAlign w:val="center"/>
            <w:hideMark/>
          </w:tcPr>
          <w:p w14:paraId="65C3B365"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Fylingdales</w:t>
            </w:r>
          </w:p>
        </w:tc>
        <w:tc>
          <w:tcPr>
            <w:tcW w:w="1051" w:type="dxa"/>
            <w:shd w:val="clear" w:color="000000" w:fill="808080"/>
            <w:vAlign w:val="center"/>
            <w:hideMark/>
          </w:tcPr>
          <w:p w14:paraId="1FC60EE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0C37366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798.75</w:t>
            </w:r>
          </w:p>
        </w:tc>
        <w:tc>
          <w:tcPr>
            <w:tcW w:w="1145" w:type="dxa"/>
            <w:shd w:val="clear" w:color="auto" w:fill="auto"/>
            <w:noWrap/>
            <w:vAlign w:val="center"/>
            <w:hideMark/>
          </w:tcPr>
          <w:p w14:paraId="3D2F9A0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23.25</w:t>
            </w:r>
          </w:p>
        </w:tc>
        <w:tc>
          <w:tcPr>
            <w:tcW w:w="1007" w:type="dxa"/>
            <w:shd w:val="clear" w:color="auto" w:fill="auto"/>
            <w:noWrap/>
            <w:vAlign w:val="center"/>
            <w:hideMark/>
          </w:tcPr>
          <w:p w14:paraId="66352C1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w:t>
            </w:r>
          </w:p>
        </w:tc>
        <w:tc>
          <w:tcPr>
            <w:tcW w:w="1280" w:type="dxa"/>
            <w:shd w:val="clear" w:color="auto" w:fill="auto"/>
            <w:noWrap/>
            <w:vAlign w:val="center"/>
            <w:hideMark/>
          </w:tcPr>
          <w:p w14:paraId="20E8C8D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386.5</w:t>
            </w:r>
          </w:p>
        </w:tc>
        <w:tc>
          <w:tcPr>
            <w:tcW w:w="1137" w:type="dxa"/>
            <w:shd w:val="clear" w:color="auto" w:fill="auto"/>
            <w:noWrap/>
            <w:vAlign w:val="center"/>
            <w:hideMark/>
          </w:tcPr>
          <w:p w14:paraId="1D6CD3B1" w14:textId="77777777" w:rsidR="009076A2" w:rsidRPr="00411647" w:rsidRDefault="009076A2" w:rsidP="009076A2">
            <w:pPr>
              <w:rPr>
                <w:rFonts w:asciiTheme="minorHAnsi" w:eastAsia="Times New Roman" w:hAnsiTheme="minorHAnsi" w:cstheme="minorHAnsi"/>
                <w:sz w:val="18"/>
                <w:szCs w:val="18"/>
              </w:rPr>
            </w:pPr>
          </w:p>
        </w:tc>
        <w:tc>
          <w:tcPr>
            <w:tcW w:w="996" w:type="dxa"/>
            <w:shd w:val="clear" w:color="auto" w:fill="auto"/>
            <w:noWrap/>
            <w:vAlign w:val="center"/>
            <w:hideMark/>
          </w:tcPr>
          <w:p w14:paraId="7301F80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w:t>
            </w:r>
          </w:p>
        </w:tc>
        <w:tc>
          <w:tcPr>
            <w:tcW w:w="992" w:type="dxa"/>
            <w:shd w:val="clear" w:color="auto" w:fill="auto"/>
            <w:noWrap/>
            <w:vAlign w:val="center"/>
          </w:tcPr>
          <w:p w14:paraId="2D941BE0"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25FE2E3A"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23403659" w14:textId="77777777" w:rsidR="009076A2" w:rsidRPr="00411647" w:rsidRDefault="009076A2" w:rsidP="009076A2">
            <w:pPr>
              <w:jc w:val="center"/>
              <w:rPr>
                <w:rFonts w:asciiTheme="minorHAnsi" w:eastAsia="Times New Roman" w:hAnsiTheme="minorHAnsi" w:cstheme="minorHAnsi"/>
                <w:sz w:val="18"/>
                <w:szCs w:val="18"/>
              </w:rPr>
            </w:pPr>
          </w:p>
        </w:tc>
        <w:tc>
          <w:tcPr>
            <w:tcW w:w="993" w:type="dxa"/>
            <w:shd w:val="clear" w:color="auto" w:fill="99FFCC"/>
            <w:noWrap/>
            <w:vAlign w:val="center"/>
            <w:hideMark/>
          </w:tcPr>
          <w:p w14:paraId="7171AE8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1210.50</w:t>
            </w:r>
          </w:p>
        </w:tc>
      </w:tr>
      <w:tr w:rsidR="009076A2" w:rsidRPr="00DC025C" w14:paraId="76C40C19" w14:textId="77777777" w:rsidTr="009076A2">
        <w:tc>
          <w:tcPr>
            <w:tcW w:w="1717" w:type="dxa"/>
            <w:shd w:val="clear" w:color="auto" w:fill="99FFCC"/>
            <w:noWrap/>
            <w:vAlign w:val="center"/>
            <w:hideMark/>
          </w:tcPr>
          <w:p w14:paraId="54275B8F"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Wittering</w:t>
            </w:r>
          </w:p>
        </w:tc>
        <w:tc>
          <w:tcPr>
            <w:tcW w:w="1051" w:type="dxa"/>
            <w:shd w:val="clear" w:color="000000" w:fill="808080"/>
            <w:vAlign w:val="center"/>
            <w:hideMark/>
          </w:tcPr>
          <w:p w14:paraId="04F06CE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168E4EE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287.75</w:t>
            </w:r>
          </w:p>
        </w:tc>
        <w:tc>
          <w:tcPr>
            <w:tcW w:w="1145" w:type="dxa"/>
            <w:shd w:val="clear" w:color="auto" w:fill="auto"/>
            <w:noWrap/>
            <w:vAlign w:val="center"/>
            <w:hideMark/>
          </w:tcPr>
          <w:p w14:paraId="6C75D93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74.25</w:t>
            </w:r>
          </w:p>
        </w:tc>
        <w:tc>
          <w:tcPr>
            <w:tcW w:w="1007" w:type="dxa"/>
            <w:shd w:val="clear" w:color="auto" w:fill="auto"/>
            <w:noWrap/>
            <w:vAlign w:val="center"/>
            <w:hideMark/>
          </w:tcPr>
          <w:p w14:paraId="001B295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30.5</w:t>
            </w:r>
          </w:p>
        </w:tc>
        <w:tc>
          <w:tcPr>
            <w:tcW w:w="1280" w:type="dxa"/>
            <w:shd w:val="clear" w:color="auto" w:fill="auto"/>
            <w:noWrap/>
            <w:vAlign w:val="center"/>
            <w:hideMark/>
          </w:tcPr>
          <w:p w14:paraId="2D0E9D8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287.75</w:t>
            </w:r>
          </w:p>
        </w:tc>
        <w:tc>
          <w:tcPr>
            <w:tcW w:w="1137" w:type="dxa"/>
            <w:shd w:val="clear" w:color="auto" w:fill="auto"/>
            <w:noWrap/>
            <w:vAlign w:val="center"/>
            <w:hideMark/>
          </w:tcPr>
          <w:p w14:paraId="24BE9F4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19.75</w:t>
            </w:r>
          </w:p>
        </w:tc>
        <w:tc>
          <w:tcPr>
            <w:tcW w:w="996" w:type="dxa"/>
            <w:shd w:val="clear" w:color="auto" w:fill="auto"/>
            <w:noWrap/>
            <w:vAlign w:val="center"/>
            <w:hideMark/>
          </w:tcPr>
          <w:p w14:paraId="3FF187D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170.42</w:t>
            </w:r>
          </w:p>
        </w:tc>
        <w:tc>
          <w:tcPr>
            <w:tcW w:w="992" w:type="dxa"/>
            <w:shd w:val="clear" w:color="auto" w:fill="auto"/>
            <w:noWrap/>
            <w:vAlign w:val="center"/>
            <w:hideMark/>
          </w:tcPr>
          <w:p w14:paraId="2FF41DA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2.5</w:t>
            </w:r>
          </w:p>
        </w:tc>
        <w:tc>
          <w:tcPr>
            <w:tcW w:w="992" w:type="dxa"/>
            <w:shd w:val="clear" w:color="auto" w:fill="auto"/>
            <w:noWrap/>
            <w:vAlign w:val="center"/>
          </w:tcPr>
          <w:p w14:paraId="4322DA33"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2B19AF6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60.75</w:t>
            </w:r>
          </w:p>
        </w:tc>
        <w:tc>
          <w:tcPr>
            <w:tcW w:w="993" w:type="dxa"/>
            <w:shd w:val="clear" w:color="auto" w:fill="99FFCC"/>
            <w:noWrap/>
            <w:vAlign w:val="center"/>
            <w:hideMark/>
          </w:tcPr>
          <w:p w14:paraId="136A798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933.67</w:t>
            </w:r>
          </w:p>
        </w:tc>
      </w:tr>
      <w:tr w:rsidR="009076A2" w:rsidRPr="00DC025C" w14:paraId="7CD31EBB" w14:textId="77777777" w:rsidTr="009076A2">
        <w:tc>
          <w:tcPr>
            <w:tcW w:w="1717" w:type="dxa"/>
            <w:shd w:val="clear" w:color="auto" w:fill="99FFCC"/>
            <w:noWrap/>
            <w:vAlign w:val="center"/>
            <w:hideMark/>
          </w:tcPr>
          <w:p w14:paraId="5A110ACD"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Project Marshall</w:t>
            </w:r>
          </w:p>
        </w:tc>
        <w:tc>
          <w:tcPr>
            <w:tcW w:w="1051" w:type="dxa"/>
            <w:shd w:val="clear" w:color="000000" w:fill="808080"/>
            <w:vAlign w:val="center"/>
            <w:hideMark/>
          </w:tcPr>
          <w:p w14:paraId="5AD82DB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325EBE1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22.75</w:t>
            </w:r>
          </w:p>
        </w:tc>
        <w:tc>
          <w:tcPr>
            <w:tcW w:w="1145" w:type="dxa"/>
            <w:shd w:val="clear" w:color="auto" w:fill="auto"/>
            <w:noWrap/>
            <w:vAlign w:val="center"/>
            <w:hideMark/>
          </w:tcPr>
          <w:p w14:paraId="77B0494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w:t>
            </w:r>
          </w:p>
        </w:tc>
        <w:tc>
          <w:tcPr>
            <w:tcW w:w="1007" w:type="dxa"/>
            <w:shd w:val="clear" w:color="auto" w:fill="auto"/>
            <w:noWrap/>
            <w:vAlign w:val="center"/>
            <w:hideMark/>
          </w:tcPr>
          <w:p w14:paraId="40F92F5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743.75</w:t>
            </w:r>
          </w:p>
        </w:tc>
        <w:tc>
          <w:tcPr>
            <w:tcW w:w="1280" w:type="dxa"/>
            <w:shd w:val="clear" w:color="auto" w:fill="auto"/>
            <w:noWrap/>
            <w:vAlign w:val="center"/>
            <w:hideMark/>
          </w:tcPr>
          <w:p w14:paraId="32992B8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17.5</w:t>
            </w:r>
          </w:p>
        </w:tc>
        <w:tc>
          <w:tcPr>
            <w:tcW w:w="1137" w:type="dxa"/>
            <w:shd w:val="clear" w:color="auto" w:fill="auto"/>
            <w:noWrap/>
            <w:vAlign w:val="center"/>
            <w:hideMark/>
          </w:tcPr>
          <w:p w14:paraId="3928234D" w14:textId="77777777" w:rsidR="009076A2" w:rsidRPr="00411647" w:rsidRDefault="009076A2" w:rsidP="009076A2">
            <w:pPr>
              <w:rPr>
                <w:rFonts w:asciiTheme="minorHAnsi" w:eastAsia="Times New Roman" w:hAnsiTheme="minorHAnsi" w:cstheme="minorHAnsi"/>
                <w:sz w:val="18"/>
                <w:szCs w:val="18"/>
              </w:rPr>
            </w:pPr>
          </w:p>
        </w:tc>
        <w:tc>
          <w:tcPr>
            <w:tcW w:w="996" w:type="dxa"/>
            <w:shd w:val="clear" w:color="auto" w:fill="auto"/>
            <w:noWrap/>
            <w:vAlign w:val="center"/>
          </w:tcPr>
          <w:p w14:paraId="53DF1677"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306DB6BD"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7C082C86"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60A115E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55.5</w:t>
            </w:r>
          </w:p>
        </w:tc>
        <w:tc>
          <w:tcPr>
            <w:tcW w:w="993" w:type="dxa"/>
            <w:shd w:val="clear" w:color="auto" w:fill="99FFCC"/>
            <w:noWrap/>
            <w:vAlign w:val="center"/>
            <w:hideMark/>
          </w:tcPr>
          <w:p w14:paraId="1ED2174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844.50</w:t>
            </w:r>
          </w:p>
        </w:tc>
      </w:tr>
      <w:tr w:rsidR="009076A2" w:rsidRPr="00DC025C" w14:paraId="0ED16C1A" w14:textId="77777777" w:rsidTr="009076A2">
        <w:tc>
          <w:tcPr>
            <w:tcW w:w="1717" w:type="dxa"/>
            <w:shd w:val="clear" w:color="auto" w:fill="99FFCC"/>
            <w:noWrap/>
            <w:vAlign w:val="center"/>
            <w:hideMark/>
          </w:tcPr>
          <w:p w14:paraId="4A4EF161"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Boulmer R3 Bunker</w:t>
            </w:r>
          </w:p>
        </w:tc>
        <w:tc>
          <w:tcPr>
            <w:tcW w:w="1051" w:type="dxa"/>
            <w:shd w:val="clear" w:color="000000" w:fill="808080"/>
            <w:vAlign w:val="center"/>
            <w:hideMark/>
          </w:tcPr>
          <w:p w14:paraId="518F036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76829F9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411.25</w:t>
            </w:r>
          </w:p>
        </w:tc>
        <w:tc>
          <w:tcPr>
            <w:tcW w:w="1145" w:type="dxa"/>
            <w:shd w:val="clear" w:color="auto" w:fill="auto"/>
            <w:noWrap/>
            <w:vAlign w:val="center"/>
            <w:hideMark/>
          </w:tcPr>
          <w:p w14:paraId="0C30885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40.25</w:t>
            </w:r>
          </w:p>
        </w:tc>
        <w:tc>
          <w:tcPr>
            <w:tcW w:w="1007" w:type="dxa"/>
            <w:shd w:val="clear" w:color="auto" w:fill="auto"/>
            <w:noWrap/>
            <w:vAlign w:val="center"/>
            <w:hideMark/>
          </w:tcPr>
          <w:p w14:paraId="3CEC6061"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533A481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251.25</w:t>
            </w:r>
          </w:p>
        </w:tc>
        <w:tc>
          <w:tcPr>
            <w:tcW w:w="1137" w:type="dxa"/>
            <w:shd w:val="clear" w:color="auto" w:fill="auto"/>
            <w:noWrap/>
            <w:vAlign w:val="center"/>
          </w:tcPr>
          <w:p w14:paraId="7DECBF45"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hideMark/>
          </w:tcPr>
          <w:p w14:paraId="7E72B23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33.5</w:t>
            </w:r>
          </w:p>
        </w:tc>
        <w:tc>
          <w:tcPr>
            <w:tcW w:w="992" w:type="dxa"/>
            <w:shd w:val="clear" w:color="auto" w:fill="auto"/>
            <w:noWrap/>
            <w:vAlign w:val="center"/>
            <w:hideMark/>
          </w:tcPr>
          <w:p w14:paraId="112D2894"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C7A7BD4"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51ED211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15</w:t>
            </w:r>
          </w:p>
        </w:tc>
        <w:tc>
          <w:tcPr>
            <w:tcW w:w="993" w:type="dxa"/>
            <w:shd w:val="clear" w:color="auto" w:fill="99FFCC"/>
            <w:noWrap/>
            <w:vAlign w:val="center"/>
            <w:hideMark/>
          </w:tcPr>
          <w:p w14:paraId="111C897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751.25</w:t>
            </w:r>
          </w:p>
        </w:tc>
      </w:tr>
      <w:tr w:rsidR="009076A2" w:rsidRPr="00DC025C" w14:paraId="71BEA688" w14:textId="77777777" w:rsidTr="009076A2">
        <w:tc>
          <w:tcPr>
            <w:tcW w:w="1717" w:type="dxa"/>
            <w:shd w:val="clear" w:color="auto" w:fill="99FFCC"/>
            <w:noWrap/>
            <w:vAlign w:val="center"/>
            <w:hideMark/>
          </w:tcPr>
          <w:p w14:paraId="132CCFD4"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lastRenderedPageBreak/>
              <w:t>TA - LOSSIEMOUTH - ATC (R4D)</w:t>
            </w:r>
          </w:p>
        </w:tc>
        <w:tc>
          <w:tcPr>
            <w:tcW w:w="1051" w:type="dxa"/>
            <w:shd w:val="clear" w:color="000000" w:fill="808080"/>
            <w:vAlign w:val="center"/>
            <w:hideMark/>
          </w:tcPr>
          <w:p w14:paraId="392DBC3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2A99D59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576.4</w:t>
            </w:r>
          </w:p>
        </w:tc>
        <w:tc>
          <w:tcPr>
            <w:tcW w:w="1145" w:type="dxa"/>
            <w:shd w:val="clear" w:color="auto" w:fill="auto"/>
            <w:noWrap/>
            <w:vAlign w:val="center"/>
          </w:tcPr>
          <w:p w14:paraId="6AA4766B"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425FE247"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73789DD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2.5</w:t>
            </w:r>
          </w:p>
        </w:tc>
        <w:tc>
          <w:tcPr>
            <w:tcW w:w="1137" w:type="dxa"/>
            <w:shd w:val="clear" w:color="auto" w:fill="auto"/>
            <w:noWrap/>
            <w:vAlign w:val="center"/>
          </w:tcPr>
          <w:p w14:paraId="754C88C9"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14288A12"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7245A289"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74796557"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7031B94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23.4</w:t>
            </w:r>
          </w:p>
        </w:tc>
        <w:tc>
          <w:tcPr>
            <w:tcW w:w="993" w:type="dxa"/>
            <w:shd w:val="clear" w:color="auto" w:fill="99FFCC"/>
            <w:noWrap/>
            <w:vAlign w:val="center"/>
            <w:hideMark/>
          </w:tcPr>
          <w:p w14:paraId="3E9EEB8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602.30</w:t>
            </w:r>
          </w:p>
        </w:tc>
      </w:tr>
      <w:tr w:rsidR="009076A2" w:rsidRPr="00DC025C" w14:paraId="7394799F" w14:textId="77777777" w:rsidTr="009076A2">
        <w:tc>
          <w:tcPr>
            <w:tcW w:w="1717" w:type="dxa"/>
            <w:shd w:val="clear" w:color="auto" w:fill="99FFCC"/>
            <w:noWrap/>
            <w:vAlign w:val="center"/>
            <w:hideMark/>
          </w:tcPr>
          <w:p w14:paraId="3A079F5A"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St Mawgan</w:t>
            </w:r>
          </w:p>
        </w:tc>
        <w:tc>
          <w:tcPr>
            <w:tcW w:w="1051" w:type="dxa"/>
            <w:shd w:val="clear" w:color="000000" w:fill="808080"/>
            <w:vAlign w:val="center"/>
            <w:hideMark/>
          </w:tcPr>
          <w:p w14:paraId="5179018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2A3D97D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47</w:t>
            </w:r>
          </w:p>
        </w:tc>
        <w:tc>
          <w:tcPr>
            <w:tcW w:w="1145" w:type="dxa"/>
            <w:shd w:val="clear" w:color="auto" w:fill="auto"/>
            <w:noWrap/>
            <w:vAlign w:val="center"/>
            <w:hideMark/>
          </w:tcPr>
          <w:p w14:paraId="17F6616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23.5</w:t>
            </w:r>
          </w:p>
        </w:tc>
        <w:tc>
          <w:tcPr>
            <w:tcW w:w="1007" w:type="dxa"/>
            <w:shd w:val="clear" w:color="auto" w:fill="auto"/>
            <w:noWrap/>
            <w:vAlign w:val="center"/>
            <w:hideMark/>
          </w:tcPr>
          <w:p w14:paraId="62048264"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620B107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143.5</w:t>
            </w:r>
          </w:p>
        </w:tc>
        <w:tc>
          <w:tcPr>
            <w:tcW w:w="1137" w:type="dxa"/>
            <w:shd w:val="clear" w:color="auto" w:fill="auto"/>
            <w:noWrap/>
            <w:vAlign w:val="center"/>
          </w:tcPr>
          <w:p w14:paraId="5D8392C6"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hideMark/>
          </w:tcPr>
          <w:p w14:paraId="1BA2A53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0.5</w:t>
            </w:r>
          </w:p>
        </w:tc>
        <w:tc>
          <w:tcPr>
            <w:tcW w:w="992" w:type="dxa"/>
            <w:shd w:val="clear" w:color="auto" w:fill="auto"/>
            <w:noWrap/>
            <w:vAlign w:val="center"/>
            <w:hideMark/>
          </w:tcPr>
          <w:p w14:paraId="49A8654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271</w:t>
            </w:r>
          </w:p>
        </w:tc>
        <w:tc>
          <w:tcPr>
            <w:tcW w:w="992" w:type="dxa"/>
            <w:shd w:val="clear" w:color="auto" w:fill="auto"/>
            <w:noWrap/>
            <w:vAlign w:val="center"/>
          </w:tcPr>
          <w:p w14:paraId="5C412C47"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4B4C8C7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99</w:t>
            </w:r>
          </w:p>
        </w:tc>
        <w:tc>
          <w:tcPr>
            <w:tcW w:w="993" w:type="dxa"/>
            <w:shd w:val="clear" w:color="auto" w:fill="99FFCC"/>
            <w:noWrap/>
            <w:vAlign w:val="center"/>
            <w:hideMark/>
          </w:tcPr>
          <w:p w14:paraId="52B48D1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584.50</w:t>
            </w:r>
          </w:p>
        </w:tc>
      </w:tr>
      <w:tr w:rsidR="009076A2" w:rsidRPr="00DC025C" w14:paraId="7A6EAD2F" w14:textId="77777777" w:rsidTr="009076A2">
        <w:tc>
          <w:tcPr>
            <w:tcW w:w="1717" w:type="dxa"/>
            <w:shd w:val="clear" w:color="auto" w:fill="99FFCC"/>
            <w:noWrap/>
            <w:vAlign w:val="center"/>
            <w:hideMark/>
          </w:tcPr>
          <w:p w14:paraId="220ACEA9"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Valley</w:t>
            </w:r>
          </w:p>
        </w:tc>
        <w:tc>
          <w:tcPr>
            <w:tcW w:w="1051" w:type="dxa"/>
            <w:shd w:val="clear" w:color="000000" w:fill="808080"/>
            <w:vAlign w:val="center"/>
            <w:hideMark/>
          </w:tcPr>
          <w:p w14:paraId="13A6F3A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06DE015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368</w:t>
            </w:r>
          </w:p>
        </w:tc>
        <w:tc>
          <w:tcPr>
            <w:tcW w:w="1145" w:type="dxa"/>
            <w:shd w:val="clear" w:color="auto" w:fill="auto"/>
            <w:noWrap/>
            <w:vAlign w:val="center"/>
            <w:hideMark/>
          </w:tcPr>
          <w:p w14:paraId="0DE759B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44.5</w:t>
            </w:r>
          </w:p>
        </w:tc>
        <w:tc>
          <w:tcPr>
            <w:tcW w:w="1007" w:type="dxa"/>
            <w:shd w:val="clear" w:color="auto" w:fill="auto"/>
            <w:noWrap/>
            <w:vAlign w:val="center"/>
            <w:hideMark/>
          </w:tcPr>
          <w:p w14:paraId="7F6A019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12.75</w:t>
            </w:r>
          </w:p>
        </w:tc>
        <w:tc>
          <w:tcPr>
            <w:tcW w:w="1280" w:type="dxa"/>
            <w:shd w:val="clear" w:color="auto" w:fill="auto"/>
            <w:noWrap/>
            <w:vAlign w:val="center"/>
            <w:hideMark/>
          </w:tcPr>
          <w:p w14:paraId="20CC19E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50.5</w:t>
            </w:r>
          </w:p>
        </w:tc>
        <w:tc>
          <w:tcPr>
            <w:tcW w:w="1137" w:type="dxa"/>
            <w:shd w:val="clear" w:color="auto" w:fill="auto"/>
            <w:noWrap/>
            <w:vAlign w:val="center"/>
          </w:tcPr>
          <w:p w14:paraId="510BA716"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hideMark/>
          </w:tcPr>
          <w:p w14:paraId="4715D8D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w:t>
            </w:r>
          </w:p>
        </w:tc>
        <w:tc>
          <w:tcPr>
            <w:tcW w:w="992" w:type="dxa"/>
            <w:shd w:val="clear" w:color="auto" w:fill="auto"/>
            <w:noWrap/>
            <w:vAlign w:val="center"/>
            <w:hideMark/>
          </w:tcPr>
          <w:p w14:paraId="2C2CDF37"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507C076A"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41353D7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97.5</w:t>
            </w:r>
          </w:p>
        </w:tc>
        <w:tc>
          <w:tcPr>
            <w:tcW w:w="993" w:type="dxa"/>
            <w:shd w:val="clear" w:color="auto" w:fill="99FFCC"/>
            <w:noWrap/>
            <w:vAlign w:val="center"/>
            <w:hideMark/>
          </w:tcPr>
          <w:p w14:paraId="3283841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576.25</w:t>
            </w:r>
          </w:p>
        </w:tc>
      </w:tr>
      <w:tr w:rsidR="009076A2" w:rsidRPr="00DC025C" w14:paraId="624153E6" w14:textId="77777777" w:rsidTr="009076A2">
        <w:tc>
          <w:tcPr>
            <w:tcW w:w="1717" w:type="dxa"/>
            <w:shd w:val="clear" w:color="auto" w:fill="99FFCC"/>
            <w:vAlign w:val="center"/>
            <w:hideMark/>
          </w:tcPr>
          <w:p w14:paraId="02F6CD94"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TA - MARHAM - ANVIL II</w:t>
            </w:r>
          </w:p>
        </w:tc>
        <w:tc>
          <w:tcPr>
            <w:tcW w:w="1051" w:type="dxa"/>
            <w:shd w:val="clear" w:color="000000" w:fill="808080"/>
            <w:vAlign w:val="center"/>
            <w:hideMark/>
          </w:tcPr>
          <w:p w14:paraId="513950A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1ED7DEC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464.75</w:t>
            </w:r>
          </w:p>
        </w:tc>
        <w:tc>
          <w:tcPr>
            <w:tcW w:w="1145" w:type="dxa"/>
            <w:shd w:val="clear" w:color="auto" w:fill="auto"/>
            <w:noWrap/>
            <w:vAlign w:val="center"/>
          </w:tcPr>
          <w:p w14:paraId="5A89528D"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6130CD27"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283B3A8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19.25</w:t>
            </w:r>
          </w:p>
        </w:tc>
        <w:tc>
          <w:tcPr>
            <w:tcW w:w="1137" w:type="dxa"/>
            <w:shd w:val="clear" w:color="auto" w:fill="auto"/>
            <w:noWrap/>
            <w:vAlign w:val="center"/>
          </w:tcPr>
          <w:p w14:paraId="0340C2A2"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66776ACF"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0E497C9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7.5</w:t>
            </w:r>
          </w:p>
        </w:tc>
        <w:tc>
          <w:tcPr>
            <w:tcW w:w="992" w:type="dxa"/>
            <w:shd w:val="clear" w:color="auto" w:fill="auto"/>
            <w:noWrap/>
            <w:vAlign w:val="center"/>
          </w:tcPr>
          <w:p w14:paraId="343E75B7"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5B36CFC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40.5</w:t>
            </w:r>
          </w:p>
        </w:tc>
        <w:tc>
          <w:tcPr>
            <w:tcW w:w="993" w:type="dxa"/>
            <w:shd w:val="clear" w:color="auto" w:fill="99FFCC"/>
            <w:noWrap/>
            <w:vAlign w:val="center"/>
            <w:hideMark/>
          </w:tcPr>
          <w:p w14:paraId="60CE37D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532.00</w:t>
            </w:r>
          </w:p>
        </w:tc>
      </w:tr>
      <w:tr w:rsidR="009076A2" w:rsidRPr="00DC025C" w14:paraId="7A1DA467" w14:textId="77777777" w:rsidTr="009076A2">
        <w:tc>
          <w:tcPr>
            <w:tcW w:w="1717" w:type="dxa"/>
            <w:shd w:val="clear" w:color="auto" w:fill="99FFCC"/>
            <w:noWrap/>
            <w:vAlign w:val="center"/>
            <w:hideMark/>
          </w:tcPr>
          <w:p w14:paraId="7F3C971C"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 xml:space="preserve">TA - LOSSIEMOUTH - LDP </w:t>
            </w:r>
          </w:p>
        </w:tc>
        <w:tc>
          <w:tcPr>
            <w:tcW w:w="1051" w:type="dxa"/>
            <w:shd w:val="clear" w:color="000000" w:fill="808080"/>
            <w:vAlign w:val="center"/>
            <w:hideMark/>
          </w:tcPr>
          <w:p w14:paraId="527E175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4A523C5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192.2</w:t>
            </w:r>
          </w:p>
        </w:tc>
        <w:tc>
          <w:tcPr>
            <w:tcW w:w="1145" w:type="dxa"/>
            <w:shd w:val="clear" w:color="auto" w:fill="auto"/>
            <w:noWrap/>
            <w:vAlign w:val="center"/>
          </w:tcPr>
          <w:p w14:paraId="4FE1F0B5"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29DC2972"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tcPr>
          <w:p w14:paraId="7E2EBE25"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6241996F"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09A82B3E"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138F9CED"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783FACE"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6D3967F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289.3</w:t>
            </w:r>
          </w:p>
        </w:tc>
        <w:tc>
          <w:tcPr>
            <w:tcW w:w="993" w:type="dxa"/>
            <w:shd w:val="clear" w:color="auto" w:fill="99FFCC"/>
            <w:noWrap/>
            <w:vAlign w:val="center"/>
            <w:hideMark/>
          </w:tcPr>
          <w:p w14:paraId="4E56FC6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481.50</w:t>
            </w:r>
          </w:p>
        </w:tc>
      </w:tr>
      <w:tr w:rsidR="009076A2" w:rsidRPr="00DC025C" w14:paraId="12A4C6F9" w14:textId="77777777" w:rsidTr="009076A2">
        <w:tc>
          <w:tcPr>
            <w:tcW w:w="1717" w:type="dxa"/>
            <w:shd w:val="clear" w:color="auto" w:fill="99FFCC"/>
            <w:noWrap/>
            <w:vAlign w:val="center"/>
            <w:hideMark/>
          </w:tcPr>
          <w:p w14:paraId="5E38EAF8"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Northolt</w:t>
            </w:r>
          </w:p>
        </w:tc>
        <w:tc>
          <w:tcPr>
            <w:tcW w:w="1051" w:type="dxa"/>
            <w:shd w:val="clear" w:color="000000" w:fill="808080"/>
            <w:vAlign w:val="center"/>
            <w:hideMark/>
          </w:tcPr>
          <w:p w14:paraId="489B072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7E6D716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57.5</w:t>
            </w:r>
          </w:p>
        </w:tc>
        <w:tc>
          <w:tcPr>
            <w:tcW w:w="1145" w:type="dxa"/>
            <w:shd w:val="clear" w:color="auto" w:fill="auto"/>
            <w:noWrap/>
            <w:vAlign w:val="center"/>
            <w:hideMark/>
          </w:tcPr>
          <w:p w14:paraId="47A546C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39.5</w:t>
            </w:r>
          </w:p>
        </w:tc>
        <w:tc>
          <w:tcPr>
            <w:tcW w:w="1007" w:type="dxa"/>
            <w:shd w:val="clear" w:color="auto" w:fill="auto"/>
            <w:noWrap/>
            <w:vAlign w:val="center"/>
            <w:hideMark/>
          </w:tcPr>
          <w:p w14:paraId="2A99149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21.75</w:t>
            </w:r>
          </w:p>
        </w:tc>
        <w:tc>
          <w:tcPr>
            <w:tcW w:w="1280" w:type="dxa"/>
            <w:shd w:val="clear" w:color="auto" w:fill="auto"/>
            <w:noWrap/>
            <w:vAlign w:val="center"/>
            <w:hideMark/>
          </w:tcPr>
          <w:p w14:paraId="4DB7A59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54</w:t>
            </w:r>
          </w:p>
        </w:tc>
        <w:tc>
          <w:tcPr>
            <w:tcW w:w="1137" w:type="dxa"/>
            <w:shd w:val="clear" w:color="auto" w:fill="auto"/>
            <w:noWrap/>
            <w:vAlign w:val="center"/>
            <w:hideMark/>
          </w:tcPr>
          <w:p w14:paraId="19588FAA"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hideMark/>
          </w:tcPr>
          <w:p w14:paraId="758C1F4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w:t>
            </w:r>
          </w:p>
        </w:tc>
        <w:tc>
          <w:tcPr>
            <w:tcW w:w="992" w:type="dxa"/>
            <w:shd w:val="clear" w:color="auto" w:fill="auto"/>
            <w:noWrap/>
            <w:vAlign w:val="center"/>
            <w:hideMark/>
          </w:tcPr>
          <w:p w14:paraId="1B98112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170.5</w:t>
            </w:r>
          </w:p>
        </w:tc>
        <w:tc>
          <w:tcPr>
            <w:tcW w:w="992" w:type="dxa"/>
            <w:shd w:val="clear" w:color="auto" w:fill="auto"/>
            <w:noWrap/>
            <w:vAlign w:val="center"/>
          </w:tcPr>
          <w:p w14:paraId="33D6C77B"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51AF8A0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122.5</w:t>
            </w:r>
          </w:p>
        </w:tc>
        <w:tc>
          <w:tcPr>
            <w:tcW w:w="993" w:type="dxa"/>
            <w:shd w:val="clear" w:color="auto" w:fill="99FFCC"/>
            <w:noWrap/>
            <w:vAlign w:val="center"/>
            <w:hideMark/>
          </w:tcPr>
          <w:p w14:paraId="564E3DC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470.75</w:t>
            </w:r>
          </w:p>
        </w:tc>
      </w:tr>
      <w:tr w:rsidR="009076A2" w:rsidRPr="00DC025C" w14:paraId="191EAB1C" w14:textId="77777777" w:rsidTr="009076A2">
        <w:tc>
          <w:tcPr>
            <w:tcW w:w="1717" w:type="dxa"/>
            <w:shd w:val="clear" w:color="auto" w:fill="99FFCC"/>
            <w:noWrap/>
            <w:vAlign w:val="center"/>
            <w:hideMark/>
          </w:tcPr>
          <w:p w14:paraId="56720377"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Shawbury</w:t>
            </w:r>
          </w:p>
        </w:tc>
        <w:tc>
          <w:tcPr>
            <w:tcW w:w="1051" w:type="dxa"/>
            <w:shd w:val="clear" w:color="000000" w:fill="808080"/>
            <w:vAlign w:val="center"/>
            <w:hideMark/>
          </w:tcPr>
          <w:p w14:paraId="6EFBD13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4D96BEF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174.75</w:t>
            </w:r>
          </w:p>
        </w:tc>
        <w:tc>
          <w:tcPr>
            <w:tcW w:w="1145" w:type="dxa"/>
            <w:shd w:val="clear" w:color="auto" w:fill="auto"/>
            <w:noWrap/>
            <w:vAlign w:val="center"/>
            <w:hideMark/>
          </w:tcPr>
          <w:p w14:paraId="2B27FCC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40.5</w:t>
            </w:r>
          </w:p>
        </w:tc>
        <w:tc>
          <w:tcPr>
            <w:tcW w:w="1007" w:type="dxa"/>
            <w:shd w:val="clear" w:color="auto" w:fill="auto"/>
            <w:noWrap/>
            <w:vAlign w:val="center"/>
            <w:hideMark/>
          </w:tcPr>
          <w:p w14:paraId="3819B80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21.75</w:t>
            </w:r>
          </w:p>
        </w:tc>
        <w:tc>
          <w:tcPr>
            <w:tcW w:w="1280" w:type="dxa"/>
            <w:shd w:val="clear" w:color="auto" w:fill="auto"/>
            <w:noWrap/>
            <w:vAlign w:val="center"/>
            <w:hideMark/>
          </w:tcPr>
          <w:p w14:paraId="4DB6054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121.25</w:t>
            </w:r>
          </w:p>
        </w:tc>
        <w:tc>
          <w:tcPr>
            <w:tcW w:w="1137" w:type="dxa"/>
            <w:shd w:val="clear" w:color="auto" w:fill="auto"/>
            <w:noWrap/>
            <w:vAlign w:val="center"/>
            <w:hideMark/>
          </w:tcPr>
          <w:p w14:paraId="5AF4CCE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7.5</w:t>
            </w:r>
          </w:p>
        </w:tc>
        <w:tc>
          <w:tcPr>
            <w:tcW w:w="996" w:type="dxa"/>
            <w:shd w:val="clear" w:color="auto" w:fill="auto"/>
            <w:noWrap/>
            <w:vAlign w:val="center"/>
            <w:hideMark/>
          </w:tcPr>
          <w:p w14:paraId="7C66AE62"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0A3CE35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992" w:type="dxa"/>
            <w:shd w:val="clear" w:color="auto" w:fill="auto"/>
            <w:noWrap/>
            <w:vAlign w:val="center"/>
          </w:tcPr>
          <w:p w14:paraId="5CEA05ED"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18F22AF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39.75</w:t>
            </w:r>
          </w:p>
        </w:tc>
        <w:tc>
          <w:tcPr>
            <w:tcW w:w="993" w:type="dxa"/>
            <w:shd w:val="clear" w:color="auto" w:fill="99FFCC"/>
            <w:noWrap/>
            <w:vAlign w:val="center"/>
            <w:hideMark/>
          </w:tcPr>
          <w:p w14:paraId="1D6725B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406.50</w:t>
            </w:r>
          </w:p>
        </w:tc>
      </w:tr>
      <w:tr w:rsidR="009076A2" w:rsidRPr="00DC025C" w14:paraId="20169138" w14:textId="77777777" w:rsidTr="009076A2">
        <w:tc>
          <w:tcPr>
            <w:tcW w:w="1717" w:type="dxa"/>
            <w:shd w:val="clear" w:color="auto" w:fill="99FFCC"/>
            <w:noWrap/>
            <w:vAlign w:val="center"/>
            <w:hideMark/>
          </w:tcPr>
          <w:p w14:paraId="48970B8A"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Boscombe Down</w:t>
            </w:r>
          </w:p>
        </w:tc>
        <w:tc>
          <w:tcPr>
            <w:tcW w:w="1051" w:type="dxa"/>
            <w:shd w:val="clear" w:color="000000" w:fill="808080"/>
            <w:vAlign w:val="center"/>
            <w:hideMark/>
          </w:tcPr>
          <w:p w14:paraId="65A29A1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29FDCF2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139</w:t>
            </w:r>
          </w:p>
        </w:tc>
        <w:tc>
          <w:tcPr>
            <w:tcW w:w="1145" w:type="dxa"/>
            <w:shd w:val="clear" w:color="auto" w:fill="auto"/>
            <w:noWrap/>
            <w:vAlign w:val="center"/>
            <w:hideMark/>
          </w:tcPr>
          <w:p w14:paraId="0900D58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39.5</w:t>
            </w:r>
          </w:p>
        </w:tc>
        <w:tc>
          <w:tcPr>
            <w:tcW w:w="1007" w:type="dxa"/>
            <w:shd w:val="clear" w:color="auto" w:fill="auto"/>
            <w:noWrap/>
            <w:vAlign w:val="center"/>
            <w:hideMark/>
          </w:tcPr>
          <w:p w14:paraId="000B4A2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11</w:t>
            </w:r>
          </w:p>
        </w:tc>
        <w:tc>
          <w:tcPr>
            <w:tcW w:w="1280" w:type="dxa"/>
            <w:shd w:val="clear" w:color="auto" w:fill="auto"/>
            <w:noWrap/>
            <w:vAlign w:val="center"/>
            <w:hideMark/>
          </w:tcPr>
          <w:p w14:paraId="4C29361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45</w:t>
            </w:r>
          </w:p>
        </w:tc>
        <w:tc>
          <w:tcPr>
            <w:tcW w:w="1137" w:type="dxa"/>
            <w:shd w:val="clear" w:color="auto" w:fill="auto"/>
            <w:noWrap/>
            <w:vAlign w:val="center"/>
            <w:hideMark/>
          </w:tcPr>
          <w:p w14:paraId="640C6AA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11</w:t>
            </w:r>
          </w:p>
        </w:tc>
        <w:tc>
          <w:tcPr>
            <w:tcW w:w="996" w:type="dxa"/>
            <w:shd w:val="clear" w:color="auto" w:fill="auto"/>
            <w:noWrap/>
            <w:vAlign w:val="center"/>
            <w:hideMark/>
          </w:tcPr>
          <w:p w14:paraId="4B64FB9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31.5</w:t>
            </w:r>
          </w:p>
        </w:tc>
        <w:tc>
          <w:tcPr>
            <w:tcW w:w="992" w:type="dxa"/>
            <w:shd w:val="clear" w:color="auto" w:fill="auto"/>
            <w:noWrap/>
            <w:vAlign w:val="center"/>
          </w:tcPr>
          <w:p w14:paraId="7C147EAF"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394CED92"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5742C66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57</w:t>
            </w:r>
          </w:p>
        </w:tc>
        <w:tc>
          <w:tcPr>
            <w:tcW w:w="993" w:type="dxa"/>
            <w:shd w:val="clear" w:color="auto" w:fill="99FFCC"/>
            <w:noWrap/>
            <w:vAlign w:val="center"/>
            <w:hideMark/>
          </w:tcPr>
          <w:p w14:paraId="37C1C7B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334.00</w:t>
            </w:r>
          </w:p>
        </w:tc>
      </w:tr>
      <w:tr w:rsidR="009076A2" w:rsidRPr="00DC025C" w14:paraId="1C279E92" w14:textId="77777777" w:rsidTr="009076A2">
        <w:tc>
          <w:tcPr>
            <w:tcW w:w="1717" w:type="dxa"/>
            <w:shd w:val="clear" w:color="auto" w:fill="99FFCC"/>
            <w:noWrap/>
            <w:vAlign w:val="center"/>
            <w:hideMark/>
          </w:tcPr>
          <w:p w14:paraId="1CCDC280"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Project Guardian</w:t>
            </w:r>
          </w:p>
        </w:tc>
        <w:tc>
          <w:tcPr>
            <w:tcW w:w="1051" w:type="dxa"/>
            <w:shd w:val="clear" w:color="000000" w:fill="808080"/>
            <w:vAlign w:val="center"/>
            <w:hideMark/>
          </w:tcPr>
          <w:p w14:paraId="1CAB61F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75DA4D2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89.5</w:t>
            </w:r>
          </w:p>
        </w:tc>
        <w:tc>
          <w:tcPr>
            <w:tcW w:w="1145" w:type="dxa"/>
            <w:shd w:val="clear" w:color="auto" w:fill="auto"/>
            <w:noWrap/>
            <w:vAlign w:val="center"/>
            <w:hideMark/>
          </w:tcPr>
          <w:p w14:paraId="52CE6D6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8</w:t>
            </w:r>
          </w:p>
        </w:tc>
        <w:tc>
          <w:tcPr>
            <w:tcW w:w="1007" w:type="dxa"/>
            <w:shd w:val="clear" w:color="auto" w:fill="auto"/>
            <w:noWrap/>
            <w:vAlign w:val="center"/>
            <w:hideMark/>
          </w:tcPr>
          <w:p w14:paraId="544867C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280" w:type="dxa"/>
            <w:shd w:val="clear" w:color="auto" w:fill="auto"/>
            <w:noWrap/>
            <w:vAlign w:val="center"/>
            <w:hideMark/>
          </w:tcPr>
          <w:p w14:paraId="78C2293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179</w:t>
            </w:r>
          </w:p>
        </w:tc>
        <w:tc>
          <w:tcPr>
            <w:tcW w:w="1137" w:type="dxa"/>
            <w:shd w:val="clear" w:color="auto" w:fill="auto"/>
            <w:noWrap/>
            <w:vAlign w:val="center"/>
            <w:hideMark/>
          </w:tcPr>
          <w:p w14:paraId="4BB305D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17</w:t>
            </w:r>
          </w:p>
        </w:tc>
        <w:tc>
          <w:tcPr>
            <w:tcW w:w="996" w:type="dxa"/>
            <w:shd w:val="clear" w:color="auto" w:fill="auto"/>
            <w:noWrap/>
            <w:vAlign w:val="center"/>
          </w:tcPr>
          <w:p w14:paraId="2DF4804C"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17EAA001"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1F090947"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38B5A42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22</w:t>
            </w:r>
          </w:p>
        </w:tc>
        <w:tc>
          <w:tcPr>
            <w:tcW w:w="993" w:type="dxa"/>
            <w:shd w:val="clear" w:color="auto" w:fill="99FFCC"/>
            <w:noWrap/>
            <w:vAlign w:val="center"/>
            <w:hideMark/>
          </w:tcPr>
          <w:p w14:paraId="2B66A72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316.50</w:t>
            </w:r>
          </w:p>
        </w:tc>
      </w:tr>
      <w:tr w:rsidR="009076A2" w:rsidRPr="00DC025C" w14:paraId="0A4CCB67" w14:textId="77777777" w:rsidTr="009076A2">
        <w:tc>
          <w:tcPr>
            <w:tcW w:w="1717" w:type="dxa"/>
            <w:shd w:val="clear" w:color="auto" w:fill="99FFCC"/>
            <w:noWrap/>
            <w:vAlign w:val="center"/>
            <w:hideMark/>
          </w:tcPr>
          <w:p w14:paraId="36FB163D"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Culdrose</w:t>
            </w:r>
          </w:p>
        </w:tc>
        <w:tc>
          <w:tcPr>
            <w:tcW w:w="1051" w:type="dxa"/>
            <w:shd w:val="clear" w:color="000000" w:fill="808080"/>
            <w:vAlign w:val="center"/>
            <w:hideMark/>
          </w:tcPr>
          <w:p w14:paraId="5990FBC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2A17BE1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106.5</w:t>
            </w:r>
          </w:p>
        </w:tc>
        <w:tc>
          <w:tcPr>
            <w:tcW w:w="1145" w:type="dxa"/>
            <w:shd w:val="clear" w:color="auto" w:fill="auto"/>
            <w:noWrap/>
            <w:vAlign w:val="center"/>
            <w:hideMark/>
          </w:tcPr>
          <w:p w14:paraId="6BE32B3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17.75</w:t>
            </w:r>
          </w:p>
        </w:tc>
        <w:tc>
          <w:tcPr>
            <w:tcW w:w="1007" w:type="dxa"/>
            <w:shd w:val="clear" w:color="auto" w:fill="auto"/>
            <w:noWrap/>
            <w:vAlign w:val="center"/>
            <w:hideMark/>
          </w:tcPr>
          <w:p w14:paraId="04FD36F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37</w:t>
            </w:r>
          </w:p>
        </w:tc>
        <w:tc>
          <w:tcPr>
            <w:tcW w:w="1280" w:type="dxa"/>
            <w:shd w:val="clear" w:color="auto" w:fill="auto"/>
            <w:noWrap/>
            <w:vAlign w:val="center"/>
            <w:hideMark/>
          </w:tcPr>
          <w:p w14:paraId="013384A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82</w:t>
            </w:r>
          </w:p>
        </w:tc>
        <w:tc>
          <w:tcPr>
            <w:tcW w:w="1137" w:type="dxa"/>
            <w:shd w:val="clear" w:color="auto" w:fill="auto"/>
            <w:noWrap/>
            <w:vAlign w:val="center"/>
          </w:tcPr>
          <w:p w14:paraId="30755828"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20C3CDAD"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12B62E58"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721CA28C"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4F94BC5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39.25</w:t>
            </w:r>
          </w:p>
        </w:tc>
        <w:tc>
          <w:tcPr>
            <w:tcW w:w="993" w:type="dxa"/>
            <w:shd w:val="clear" w:color="auto" w:fill="99FFCC"/>
            <w:noWrap/>
            <w:vAlign w:val="center"/>
            <w:hideMark/>
          </w:tcPr>
          <w:p w14:paraId="180B732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282.50</w:t>
            </w:r>
          </w:p>
        </w:tc>
      </w:tr>
      <w:tr w:rsidR="009076A2" w:rsidRPr="00DC025C" w14:paraId="3EE46301" w14:textId="77777777" w:rsidTr="009076A2">
        <w:tc>
          <w:tcPr>
            <w:tcW w:w="1717" w:type="dxa"/>
            <w:shd w:val="clear" w:color="auto" w:fill="99FFCC"/>
            <w:noWrap/>
            <w:vAlign w:val="center"/>
            <w:hideMark/>
          </w:tcPr>
          <w:p w14:paraId="3F23DF0C"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Odiham</w:t>
            </w:r>
          </w:p>
        </w:tc>
        <w:tc>
          <w:tcPr>
            <w:tcW w:w="1051" w:type="dxa"/>
            <w:shd w:val="clear" w:color="000000" w:fill="808080"/>
            <w:vAlign w:val="center"/>
            <w:hideMark/>
          </w:tcPr>
          <w:p w14:paraId="5E30A4C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0B2E42D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88.5</w:t>
            </w:r>
          </w:p>
        </w:tc>
        <w:tc>
          <w:tcPr>
            <w:tcW w:w="1145" w:type="dxa"/>
            <w:shd w:val="clear" w:color="auto" w:fill="auto"/>
            <w:noWrap/>
            <w:vAlign w:val="center"/>
            <w:hideMark/>
          </w:tcPr>
          <w:p w14:paraId="08C6A55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34.75</w:t>
            </w:r>
          </w:p>
        </w:tc>
        <w:tc>
          <w:tcPr>
            <w:tcW w:w="1007" w:type="dxa"/>
            <w:shd w:val="clear" w:color="auto" w:fill="auto"/>
            <w:noWrap/>
            <w:vAlign w:val="center"/>
            <w:hideMark/>
          </w:tcPr>
          <w:p w14:paraId="47C2E5A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15.25</w:t>
            </w:r>
          </w:p>
        </w:tc>
        <w:tc>
          <w:tcPr>
            <w:tcW w:w="1280" w:type="dxa"/>
            <w:shd w:val="clear" w:color="auto" w:fill="auto"/>
            <w:noWrap/>
            <w:vAlign w:val="center"/>
            <w:hideMark/>
          </w:tcPr>
          <w:p w14:paraId="1AF0539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59</w:t>
            </w:r>
          </w:p>
        </w:tc>
        <w:tc>
          <w:tcPr>
            <w:tcW w:w="1137" w:type="dxa"/>
            <w:shd w:val="clear" w:color="auto" w:fill="auto"/>
            <w:noWrap/>
            <w:vAlign w:val="center"/>
          </w:tcPr>
          <w:p w14:paraId="10C2A1BE"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hideMark/>
          </w:tcPr>
          <w:p w14:paraId="15C3B51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14</w:t>
            </w:r>
          </w:p>
        </w:tc>
        <w:tc>
          <w:tcPr>
            <w:tcW w:w="992" w:type="dxa"/>
            <w:shd w:val="clear" w:color="auto" w:fill="auto"/>
            <w:noWrap/>
            <w:vAlign w:val="center"/>
            <w:hideMark/>
          </w:tcPr>
          <w:p w14:paraId="1007F12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992" w:type="dxa"/>
            <w:shd w:val="clear" w:color="auto" w:fill="auto"/>
            <w:noWrap/>
            <w:vAlign w:val="center"/>
          </w:tcPr>
          <w:p w14:paraId="1BBA3F6E"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53201A8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67.75</w:t>
            </w:r>
          </w:p>
        </w:tc>
        <w:tc>
          <w:tcPr>
            <w:tcW w:w="993" w:type="dxa"/>
            <w:shd w:val="clear" w:color="auto" w:fill="99FFCC"/>
            <w:noWrap/>
            <w:vAlign w:val="center"/>
            <w:hideMark/>
          </w:tcPr>
          <w:p w14:paraId="11A6966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280.25</w:t>
            </w:r>
          </w:p>
        </w:tc>
      </w:tr>
      <w:tr w:rsidR="009076A2" w:rsidRPr="00DC025C" w14:paraId="6FAAE12A" w14:textId="77777777" w:rsidTr="009076A2">
        <w:tc>
          <w:tcPr>
            <w:tcW w:w="1717" w:type="dxa"/>
            <w:shd w:val="clear" w:color="auto" w:fill="99FFCC"/>
            <w:noWrap/>
            <w:vAlign w:val="center"/>
            <w:hideMark/>
          </w:tcPr>
          <w:p w14:paraId="5AB6EDAF"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Henlow</w:t>
            </w:r>
          </w:p>
        </w:tc>
        <w:tc>
          <w:tcPr>
            <w:tcW w:w="1051" w:type="dxa"/>
            <w:shd w:val="clear" w:color="000000" w:fill="808080"/>
            <w:vAlign w:val="center"/>
            <w:hideMark/>
          </w:tcPr>
          <w:p w14:paraId="36C947F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62DB809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24</w:t>
            </w:r>
          </w:p>
        </w:tc>
        <w:tc>
          <w:tcPr>
            <w:tcW w:w="1145" w:type="dxa"/>
            <w:shd w:val="clear" w:color="auto" w:fill="auto"/>
            <w:noWrap/>
            <w:vAlign w:val="center"/>
            <w:hideMark/>
          </w:tcPr>
          <w:p w14:paraId="19E0E5D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48.5</w:t>
            </w:r>
          </w:p>
        </w:tc>
        <w:tc>
          <w:tcPr>
            <w:tcW w:w="1007" w:type="dxa"/>
            <w:shd w:val="clear" w:color="auto" w:fill="auto"/>
            <w:noWrap/>
            <w:vAlign w:val="center"/>
            <w:hideMark/>
          </w:tcPr>
          <w:p w14:paraId="63DF3449"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04E5CF0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60.25</w:t>
            </w:r>
          </w:p>
        </w:tc>
        <w:tc>
          <w:tcPr>
            <w:tcW w:w="1137" w:type="dxa"/>
            <w:shd w:val="clear" w:color="auto" w:fill="auto"/>
            <w:noWrap/>
            <w:vAlign w:val="center"/>
            <w:hideMark/>
          </w:tcPr>
          <w:p w14:paraId="7F4418B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w:t>
            </w:r>
          </w:p>
        </w:tc>
        <w:tc>
          <w:tcPr>
            <w:tcW w:w="996" w:type="dxa"/>
            <w:shd w:val="clear" w:color="auto" w:fill="auto"/>
            <w:noWrap/>
            <w:vAlign w:val="center"/>
            <w:hideMark/>
          </w:tcPr>
          <w:p w14:paraId="7274B76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44.25</w:t>
            </w:r>
          </w:p>
        </w:tc>
        <w:tc>
          <w:tcPr>
            <w:tcW w:w="992" w:type="dxa"/>
            <w:shd w:val="clear" w:color="auto" w:fill="auto"/>
            <w:noWrap/>
            <w:vAlign w:val="center"/>
            <w:hideMark/>
          </w:tcPr>
          <w:p w14:paraId="02AE1BE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w:t>
            </w:r>
          </w:p>
        </w:tc>
        <w:tc>
          <w:tcPr>
            <w:tcW w:w="992" w:type="dxa"/>
            <w:shd w:val="clear" w:color="auto" w:fill="auto"/>
            <w:noWrap/>
            <w:vAlign w:val="center"/>
          </w:tcPr>
          <w:p w14:paraId="6C7058A2"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2D052D2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70.5</w:t>
            </w:r>
          </w:p>
        </w:tc>
        <w:tc>
          <w:tcPr>
            <w:tcW w:w="993" w:type="dxa"/>
            <w:shd w:val="clear" w:color="auto" w:fill="99FFCC"/>
            <w:noWrap/>
            <w:vAlign w:val="center"/>
            <w:hideMark/>
          </w:tcPr>
          <w:p w14:paraId="3AA1E3B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250.50</w:t>
            </w:r>
          </w:p>
        </w:tc>
      </w:tr>
      <w:tr w:rsidR="009076A2" w:rsidRPr="00DC025C" w14:paraId="63E1625B" w14:textId="77777777" w:rsidTr="009076A2">
        <w:tc>
          <w:tcPr>
            <w:tcW w:w="1717" w:type="dxa"/>
            <w:shd w:val="clear" w:color="auto" w:fill="99FFCC"/>
            <w:noWrap/>
            <w:vAlign w:val="center"/>
            <w:hideMark/>
          </w:tcPr>
          <w:p w14:paraId="098CECBE"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Portreath</w:t>
            </w:r>
          </w:p>
        </w:tc>
        <w:tc>
          <w:tcPr>
            <w:tcW w:w="1051" w:type="dxa"/>
            <w:shd w:val="clear" w:color="000000" w:fill="808080"/>
            <w:vAlign w:val="center"/>
            <w:hideMark/>
          </w:tcPr>
          <w:p w14:paraId="7E62D87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311723D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52</w:t>
            </w:r>
          </w:p>
        </w:tc>
        <w:tc>
          <w:tcPr>
            <w:tcW w:w="1145" w:type="dxa"/>
            <w:shd w:val="clear" w:color="auto" w:fill="auto"/>
            <w:noWrap/>
            <w:vAlign w:val="center"/>
            <w:hideMark/>
          </w:tcPr>
          <w:p w14:paraId="5FC714C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14</w:t>
            </w:r>
          </w:p>
        </w:tc>
        <w:tc>
          <w:tcPr>
            <w:tcW w:w="1007" w:type="dxa"/>
            <w:shd w:val="clear" w:color="auto" w:fill="auto"/>
            <w:noWrap/>
            <w:vAlign w:val="center"/>
            <w:hideMark/>
          </w:tcPr>
          <w:p w14:paraId="7374BAB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8.5</w:t>
            </w:r>
          </w:p>
        </w:tc>
        <w:tc>
          <w:tcPr>
            <w:tcW w:w="1280" w:type="dxa"/>
            <w:shd w:val="clear" w:color="auto" w:fill="auto"/>
            <w:noWrap/>
            <w:vAlign w:val="center"/>
            <w:hideMark/>
          </w:tcPr>
          <w:p w14:paraId="602B963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133.5</w:t>
            </w:r>
          </w:p>
        </w:tc>
        <w:tc>
          <w:tcPr>
            <w:tcW w:w="1137" w:type="dxa"/>
            <w:shd w:val="clear" w:color="auto" w:fill="auto"/>
            <w:noWrap/>
            <w:vAlign w:val="center"/>
          </w:tcPr>
          <w:p w14:paraId="032F459B"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478DFB90"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2CF89C42"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588F4B65"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0C4C3D1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23.75</w:t>
            </w:r>
          </w:p>
        </w:tc>
        <w:tc>
          <w:tcPr>
            <w:tcW w:w="993" w:type="dxa"/>
            <w:shd w:val="clear" w:color="auto" w:fill="99FFCC"/>
            <w:noWrap/>
            <w:vAlign w:val="center"/>
            <w:hideMark/>
          </w:tcPr>
          <w:p w14:paraId="63D0FF5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231.75</w:t>
            </w:r>
          </w:p>
        </w:tc>
      </w:tr>
      <w:tr w:rsidR="009076A2" w:rsidRPr="00DC025C" w14:paraId="1F4F08C9" w14:textId="77777777" w:rsidTr="009076A2">
        <w:tc>
          <w:tcPr>
            <w:tcW w:w="1717" w:type="dxa"/>
            <w:shd w:val="clear" w:color="auto" w:fill="99FFCC"/>
            <w:noWrap/>
            <w:vAlign w:val="center"/>
            <w:hideMark/>
          </w:tcPr>
          <w:p w14:paraId="58873983"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Yeovilton</w:t>
            </w:r>
          </w:p>
        </w:tc>
        <w:tc>
          <w:tcPr>
            <w:tcW w:w="1051" w:type="dxa"/>
            <w:shd w:val="clear" w:color="000000" w:fill="808080"/>
            <w:vAlign w:val="center"/>
            <w:hideMark/>
          </w:tcPr>
          <w:p w14:paraId="56B64B7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2A7A6EF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52</w:t>
            </w:r>
          </w:p>
        </w:tc>
        <w:tc>
          <w:tcPr>
            <w:tcW w:w="1145" w:type="dxa"/>
            <w:shd w:val="clear" w:color="auto" w:fill="auto"/>
            <w:noWrap/>
            <w:vAlign w:val="center"/>
            <w:hideMark/>
          </w:tcPr>
          <w:p w14:paraId="35FF1BC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23.75</w:t>
            </w:r>
          </w:p>
        </w:tc>
        <w:tc>
          <w:tcPr>
            <w:tcW w:w="1007" w:type="dxa"/>
            <w:shd w:val="clear" w:color="auto" w:fill="auto"/>
            <w:noWrap/>
            <w:vAlign w:val="center"/>
            <w:hideMark/>
          </w:tcPr>
          <w:p w14:paraId="16D936F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63.25</w:t>
            </w:r>
          </w:p>
        </w:tc>
        <w:tc>
          <w:tcPr>
            <w:tcW w:w="1280" w:type="dxa"/>
            <w:shd w:val="clear" w:color="auto" w:fill="auto"/>
            <w:noWrap/>
            <w:vAlign w:val="center"/>
            <w:hideMark/>
          </w:tcPr>
          <w:p w14:paraId="261DCEB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49</w:t>
            </w:r>
          </w:p>
        </w:tc>
        <w:tc>
          <w:tcPr>
            <w:tcW w:w="1137" w:type="dxa"/>
            <w:shd w:val="clear" w:color="auto" w:fill="auto"/>
            <w:noWrap/>
            <w:vAlign w:val="center"/>
          </w:tcPr>
          <w:p w14:paraId="608FEC10"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0C601AC0"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5DEEF1AB"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32BA169F"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2802A20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31</w:t>
            </w:r>
          </w:p>
        </w:tc>
        <w:tc>
          <w:tcPr>
            <w:tcW w:w="993" w:type="dxa"/>
            <w:shd w:val="clear" w:color="auto" w:fill="99FFCC"/>
            <w:noWrap/>
            <w:vAlign w:val="center"/>
            <w:hideMark/>
          </w:tcPr>
          <w:p w14:paraId="080E152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219.00</w:t>
            </w:r>
          </w:p>
        </w:tc>
      </w:tr>
      <w:tr w:rsidR="009076A2" w:rsidRPr="00DC025C" w14:paraId="62492F23" w14:textId="77777777" w:rsidTr="009076A2">
        <w:tc>
          <w:tcPr>
            <w:tcW w:w="1717" w:type="dxa"/>
            <w:shd w:val="clear" w:color="auto" w:fill="99FFCC"/>
            <w:noWrap/>
            <w:vAlign w:val="center"/>
            <w:hideMark/>
          </w:tcPr>
          <w:p w14:paraId="3610CBA8"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TA - LYNEHAM – Project CUBIT</w:t>
            </w:r>
          </w:p>
        </w:tc>
        <w:tc>
          <w:tcPr>
            <w:tcW w:w="1051" w:type="dxa"/>
            <w:shd w:val="clear" w:color="000000" w:fill="808080"/>
            <w:vAlign w:val="center"/>
            <w:hideMark/>
          </w:tcPr>
          <w:p w14:paraId="3D61AE3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6764768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180</w:t>
            </w:r>
          </w:p>
        </w:tc>
        <w:tc>
          <w:tcPr>
            <w:tcW w:w="1145" w:type="dxa"/>
            <w:shd w:val="clear" w:color="auto" w:fill="auto"/>
            <w:noWrap/>
            <w:vAlign w:val="center"/>
          </w:tcPr>
          <w:p w14:paraId="1424D684"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644650E1"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7899BA2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24.75</w:t>
            </w:r>
          </w:p>
        </w:tc>
        <w:tc>
          <w:tcPr>
            <w:tcW w:w="1137" w:type="dxa"/>
            <w:shd w:val="clear" w:color="auto" w:fill="auto"/>
            <w:noWrap/>
            <w:vAlign w:val="center"/>
          </w:tcPr>
          <w:p w14:paraId="3C875205"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2E625A5E"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E3185BE"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1CE48957"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067594B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12.5</w:t>
            </w:r>
          </w:p>
        </w:tc>
        <w:tc>
          <w:tcPr>
            <w:tcW w:w="993" w:type="dxa"/>
            <w:shd w:val="clear" w:color="auto" w:fill="99FFCC"/>
            <w:noWrap/>
            <w:vAlign w:val="center"/>
            <w:hideMark/>
          </w:tcPr>
          <w:p w14:paraId="67D7F11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217.25</w:t>
            </w:r>
          </w:p>
        </w:tc>
      </w:tr>
      <w:tr w:rsidR="009076A2" w:rsidRPr="00DC025C" w14:paraId="31B4AF89" w14:textId="77777777" w:rsidTr="009076A2">
        <w:tc>
          <w:tcPr>
            <w:tcW w:w="1717" w:type="dxa"/>
            <w:shd w:val="clear" w:color="auto" w:fill="99FFCC"/>
            <w:noWrap/>
            <w:vAlign w:val="center"/>
            <w:hideMark/>
          </w:tcPr>
          <w:p w14:paraId="2CA23080"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lastRenderedPageBreak/>
              <w:t>Neatishead</w:t>
            </w:r>
          </w:p>
        </w:tc>
        <w:tc>
          <w:tcPr>
            <w:tcW w:w="1051" w:type="dxa"/>
            <w:shd w:val="clear" w:color="000000" w:fill="808080"/>
            <w:vAlign w:val="center"/>
            <w:hideMark/>
          </w:tcPr>
          <w:p w14:paraId="652B6FB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4E69E22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92.25</w:t>
            </w:r>
          </w:p>
        </w:tc>
        <w:tc>
          <w:tcPr>
            <w:tcW w:w="1145" w:type="dxa"/>
            <w:shd w:val="clear" w:color="auto" w:fill="auto"/>
            <w:noWrap/>
            <w:vAlign w:val="center"/>
            <w:hideMark/>
          </w:tcPr>
          <w:p w14:paraId="4F15B2C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27</w:t>
            </w:r>
          </w:p>
        </w:tc>
        <w:tc>
          <w:tcPr>
            <w:tcW w:w="1007" w:type="dxa"/>
            <w:shd w:val="clear" w:color="auto" w:fill="auto"/>
            <w:noWrap/>
            <w:vAlign w:val="center"/>
          </w:tcPr>
          <w:p w14:paraId="0E7785FC"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1A5BCF4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5.75</w:t>
            </w:r>
          </w:p>
        </w:tc>
        <w:tc>
          <w:tcPr>
            <w:tcW w:w="1137" w:type="dxa"/>
            <w:shd w:val="clear" w:color="auto" w:fill="auto"/>
            <w:noWrap/>
            <w:vAlign w:val="center"/>
          </w:tcPr>
          <w:p w14:paraId="4F2C334E"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hideMark/>
          </w:tcPr>
          <w:p w14:paraId="6DB926F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70.5</w:t>
            </w:r>
          </w:p>
        </w:tc>
        <w:tc>
          <w:tcPr>
            <w:tcW w:w="992" w:type="dxa"/>
            <w:shd w:val="clear" w:color="auto" w:fill="auto"/>
            <w:noWrap/>
            <w:vAlign w:val="center"/>
            <w:hideMark/>
          </w:tcPr>
          <w:p w14:paraId="73193762"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296EA077"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140EC46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17.25</w:t>
            </w:r>
          </w:p>
        </w:tc>
        <w:tc>
          <w:tcPr>
            <w:tcW w:w="993" w:type="dxa"/>
            <w:shd w:val="clear" w:color="auto" w:fill="99FFCC"/>
            <w:noWrap/>
            <w:vAlign w:val="center"/>
            <w:hideMark/>
          </w:tcPr>
          <w:p w14:paraId="1592899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212.75</w:t>
            </w:r>
          </w:p>
        </w:tc>
      </w:tr>
      <w:tr w:rsidR="009076A2" w:rsidRPr="00DC025C" w14:paraId="017D3BCD" w14:textId="77777777" w:rsidTr="009076A2">
        <w:tc>
          <w:tcPr>
            <w:tcW w:w="1717" w:type="dxa"/>
            <w:shd w:val="clear" w:color="auto" w:fill="99FFCC"/>
            <w:vAlign w:val="center"/>
            <w:hideMark/>
          </w:tcPr>
          <w:p w14:paraId="7BBEDA28"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TA - MARHAM - New Fire Section</w:t>
            </w:r>
          </w:p>
        </w:tc>
        <w:tc>
          <w:tcPr>
            <w:tcW w:w="1051" w:type="dxa"/>
            <w:shd w:val="clear" w:color="000000" w:fill="808080"/>
            <w:vAlign w:val="center"/>
            <w:hideMark/>
          </w:tcPr>
          <w:p w14:paraId="63C423F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76A5C40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157</w:t>
            </w:r>
          </w:p>
        </w:tc>
        <w:tc>
          <w:tcPr>
            <w:tcW w:w="1145" w:type="dxa"/>
            <w:shd w:val="clear" w:color="auto" w:fill="auto"/>
            <w:noWrap/>
            <w:vAlign w:val="center"/>
          </w:tcPr>
          <w:p w14:paraId="505E2AF1"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47A236B1"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351907A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17.75</w:t>
            </w:r>
          </w:p>
        </w:tc>
        <w:tc>
          <w:tcPr>
            <w:tcW w:w="1137" w:type="dxa"/>
            <w:shd w:val="clear" w:color="auto" w:fill="auto"/>
            <w:noWrap/>
            <w:vAlign w:val="center"/>
          </w:tcPr>
          <w:p w14:paraId="1C478C54"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7FDF3340"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30BE1C0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w:t>
            </w:r>
          </w:p>
        </w:tc>
        <w:tc>
          <w:tcPr>
            <w:tcW w:w="992" w:type="dxa"/>
            <w:shd w:val="clear" w:color="auto" w:fill="auto"/>
            <w:noWrap/>
            <w:vAlign w:val="center"/>
          </w:tcPr>
          <w:p w14:paraId="08471E08"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2B57BD5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33</w:t>
            </w:r>
          </w:p>
        </w:tc>
        <w:tc>
          <w:tcPr>
            <w:tcW w:w="993" w:type="dxa"/>
            <w:shd w:val="clear" w:color="auto" w:fill="99FFCC"/>
            <w:noWrap/>
            <w:vAlign w:val="center"/>
            <w:hideMark/>
          </w:tcPr>
          <w:p w14:paraId="6006D74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211.75</w:t>
            </w:r>
          </w:p>
        </w:tc>
      </w:tr>
      <w:tr w:rsidR="009076A2" w:rsidRPr="00DC025C" w14:paraId="251C3E97" w14:textId="77777777" w:rsidTr="009076A2">
        <w:tc>
          <w:tcPr>
            <w:tcW w:w="1717" w:type="dxa"/>
            <w:shd w:val="clear" w:color="auto" w:fill="99FFCC"/>
            <w:noWrap/>
            <w:vAlign w:val="center"/>
            <w:hideMark/>
          </w:tcPr>
          <w:p w14:paraId="3C6BD0C2"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 xml:space="preserve">TA - CONINGSBY - TFST (MOB1) </w:t>
            </w:r>
          </w:p>
        </w:tc>
        <w:tc>
          <w:tcPr>
            <w:tcW w:w="1051" w:type="dxa"/>
            <w:shd w:val="clear" w:color="000000" w:fill="808080"/>
            <w:vAlign w:val="center"/>
            <w:hideMark/>
          </w:tcPr>
          <w:p w14:paraId="0F347F8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6C0DA70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204</w:t>
            </w:r>
          </w:p>
        </w:tc>
        <w:tc>
          <w:tcPr>
            <w:tcW w:w="1145" w:type="dxa"/>
            <w:shd w:val="clear" w:color="auto" w:fill="auto"/>
            <w:noWrap/>
            <w:vAlign w:val="center"/>
          </w:tcPr>
          <w:p w14:paraId="62CC8AFB"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5BFCB33F"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08755F9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7.25</w:t>
            </w:r>
          </w:p>
        </w:tc>
        <w:tc>
          <w:tcPr>
            <w:tcW w:w="1137" w:type="dxa"/>
            <w:shd w:val="clear" w:color="auto" w:fill="auto"/>
            <w:noWrap/>
            <w:vAlign w:val="center"/>
          </w:tcPr>
          <w:p w14:paraId="19E0E652"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63F08FAF"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1EC519BF"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A7980D1"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724F8FE4" w14:textId="77777777" w:rsidR="009076A2" w:rsidRPr="00411647" w:rsidRDefault="009076A2" w:rsidP="009076A2">
            <w:pPr>
              <w:jc w:val="center"/>
              <w:rPr>
                <w:rFonts w:asciiTheme="minorHAnsi" w:eastAsia="Times New Roman" w:hAnsiTheme="minorHAnsi" w:cstheme="minorHAnsi"/>
                <w:sz w:val="18"/>
                <w:szCs w:val="18"/>
              </w:rPr>
            </w:pPr>
          </w:p>
        </w:tc>
        <w:tc>
          <w:tcPr>
            <w:tcW w:w="993" w:type="dxa"/>
            <w:shd w:val="clear" w:color="auto" w:fill="99FFCC"/>
            <w:noWrap/>
            <w:vAlign w:val="center"/>
            <w:hideMark/>
          </w:tcPr>
          <w:p w14:paraId="714FFFF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211.25</w:t>
            </w:r>
          </w:p>
        </w:tc>
      </w:tr>
      <w:tr w:rsidR="009076A2" w:rsidRPr="00DC025C" w14:paraId="7D3F3505" w14:textId="77777777" w:rsidTr="009076A2">
        <w:tc>
          <w:tcPr>
            <w:tcW w:w="1717" w:type="dxa"/>
            <w:shd w:val="clear" w:color="auto" w:fill="99FFCC"/>
            <w:noWrap/>
            <w:vAlign w:val="center"/>
            <w:hideMark/>
          </w:tcPr>
          <w:p w14:paraId="4799EAD1"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Spadeadam</w:t>
            </w:r>
          </w:p>
        </w:tc>
        <w:tc>
          <w:tcPr>
            <w:tcW w:w="1051" w:type="dxa"/>
            <w:shd w:val="clear" w:color="000000" w:fill="808080"/>
            <w:vAlign w:val="center"/>
            <w:hideMark/>
          </w:tcPr>
          <w:p w14:paraId="76D2241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76BFBA8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90.5</w:t>
            </w:r>
          </w:p>
        </w:tc>
        <w:tc>
          <w:tcPr>
            <w:tcW w:w="1145" w:type="dxa"/>
            <w:shd w:val="clear" w:color="auto" w:fill="auto"/>
            <w:noWrap/>
            <w:vAlign w:val="center"/>
            <w:hideMark/>
          </w:tcPr>
          <w:p w14:paraId="3464D3F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13</w:t>
            </w:r>
          </w:p>
        </w:tc>
        <w:tc>
          <w:tcPr>
            <w:tcW w:w="1007" w:type="dxa"/>
            <w:shd w:val="clear" w:color="auto" w:fill="auto"/>
            <w:noWrap/>
            <w:vAlign w:val="center"/>
            <w:hideMark/>
          </w:tcPr>
          <w:p w14:paraId="1B23B63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7.5</w:t>
            </w:r>
          </w:p>
        </w:tc>
        <w:tc>
          <w:tcPr>
            <w:tcW w:w="1280" w:type="dxa"/>
            <w:shd w:val="clear" w:color="auto" w:fill="auto"/>
            <w:noWrap/>
            <w:vAlign w:val="center"/>
            <w:hideMark/>
          </w:tcPr>
          <w:p w14:paraId="44124AE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33.75</w:t>
            </w:r>
          </w:p>
        </w:tc>
        <w:tc>
          <w:tcPr>
            <w:tcW w:w="1137" w:type="dxa"/>
            <w:shd w:val="clear" w:color="auto" w:fill="auto"/>
            <w:noWrap/>
            <w:vAlign w:val="center"/>
          </w:tcPr>
          <w:p w14:paraId="0CCF46A0"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06D51409"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376E61AE"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20A623D5"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20B9712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63.75</w:t>
            </w:r>
          </w:p>
        </w:tc>
        <w:tc>
          <w:tcPr>
            <w:tcW w:w="993" w:type="dxa"/>
            <w:shd w:val="clear" w:color="auto" w:fill="99FFCC"/>
            <w:noWrap/>
            <w:vAlign w:val="center"/>
            <w:hideMark/>
          </w:tcPr>
          <w:p w14:paraId="0535D52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208.50</w:t>
            </w:r>
          </w:p>
        </w:tc>
      </w:tr>
      <w:tr w:rsidR="009076A2" w:rsidRPr="00DC025C" w14:paraId="634C3636" w14:textId="77777777" w:rsidTr="009076A2">
        <w:tc>
          <w:tcPr>
            <w:tcW w:w="1717" w:type="dxa"/>
            <w:shd w:val="clear" w:color="auto" w:fill="99FFCC"/>
            <w:noWrap/>
            <w:vAlign w:val="center"/>
            <w:hideMark/>
          </w:tcPr>
          <w:p w14:paraId="7CE20AAE"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Staxton Wold</w:t>
            </w:r>
          </w:p>
        </w:tc>
        <w:tc>
          <w:tcPr>
            <w:tcW w:w="1051" w:type="dxa"/>
            <w:shd w:val="clear" w:color="000000" w:fill="808080"/>
            <w:vAlign w:val="center"/>
            <w:hideMark/>
          </w:tcPr>
          <w:p w14:paraId="06C0BDC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2B3E66C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118</w:t>
            </w:r>
          </w:p>
        </w:tc>
        <w:tc>
          <w:tcPr>
            <w:tcW w:w="1145" w:type="dxa"/>
            <w:shd w:val="clear" w:color="auto" w:fill="auto"/>
            <w:noWrap/>
            <w:vAlign w:val="center"/>
            <w:hideMark/>
          </w:tcPr>
          <w:p w14:paraId="13F972B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18.25</w:t>
            </w:r>
          </w:p>
        </w:tc>
        <w:tc>
          <w:tcPr>
            <w:tcW w:w="1007" w:type="dxa"/>
            <w:shd w:val="clear" w:color="auto" w:fill="auto"/>
            <w:noWrap/>
            <w:vAlign w:val="center"/>
            <w:hideMark/>
          </w:tcPr>
          <w:p w14:paraId="63B3174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1.5</w:t>
            </w:r>
          </w:p>
        </w:tc>
        <w:tc>
          <w:tcPr>
            <w:tcW w:w="1280" w:type="dxa"/>
            <w:shd w:val="clear" w:color="auto" w:fill="auto"/>
            <w:noWrap/>
            <w:vAlign w:val="center"/>
            <w:hideMark/>
          </w:tcPr>
          <w:p w14:paraId="689099C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40.25</w:t>
            </w:r>
          </w:p>
        </w:tc>
        <w:tc>
          <w:tcPr>
            <w:tcW w:w="1137" w:type="dxa"/>
            <w:shd w:val="clear" w:color="auto" w:fill="auto"/>
            <w:noWrap/>
            <w:vAlign w:val="center"/>
          </w:tcPr>
          <w:p w14:paraId="0E67DD08"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hideMark/>
          </w:tcPr>
          <w:p w14:paraId="419733C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w:t>
            </w:r>
          </w:p>
        </w:tc>
        <w:tc>
          <w:tcPr>
            <w:tcW w:w="992" w:type="dxa"/>
            <w:shd w:val="clear" w:color="auto" w:fill="auto"/>
            <w:noWrap/>
            <w:vAlign w:val="center"/>
          </w:tcPr>
          <w:p w14:paraId="60AB2CA4"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21DC825F"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2382347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20</w:t>
            </w:r>
          </w:p>
        </w:tc>
        <w:tc>
          <w:tcPr>
            <w:tcW w:w="993" w:type="dxa"/>
            <w:shd w:val="clear" w:color="auto" w:fill="99FFCC"/>
            <w:noWrap/>
            <w:vAlign w:val="center"/>
            <w:hideMark/>
          </w:tcPr>
          <w:p w14:paraId="55240E7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205.00</w:t>
            </w:r>
          </w:p>
        </w:tc>
      </w:tr>
      <w:tr w:rsidR="009076A2" w:rsidRPr="00DC025C" w14:paraId="55B55A0B" w14:textId="77777777" w:rsidTr="009076A2">
        <w:tc>
          <w:tcPr>
            <w:tcW w:w="1717" w:type="dxa"/>
            <w:shd w:val="clear" w:color="auto" w:fill="99FFCC"/>
            <w:vAlign w:val="center"/>
            <w:hideMark/>
          </w:tcPr>
          <w:p w14:paraId="7DC891ED"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TA - MARHAM - Dog Section</w:t>
            </w:r>
          </w:p>
        </w:tc>
        <w:tc>
          <w:tcPr>
            <w:tcW w:w="1051" w:type="dxa"/>
            <w:shd w:val="clear" w:color="000000" w:fill="808080"/>
            <w:vAlign w:val="center"/>
            <w:hideMark/>
          </w:tcPr>
          <w:p w14:paraId="129328E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3295373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161.5</w:t>
            </w:r>
          </w:p>
        </w:tc>
        <w:tc>
          <w:tcPr>
            <w:tcW w:w="1145" w:type="dxa"/>
            <w:shd w:val="clear" w:color="auto" w:fill="auto"/>
            <w:noWrap/>
            <w:vAlign w:val="center"/>
            <w:hideMark/>
          </w:tcPr>
          <w:p w14:paraId="2173A773"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6CEBAD48"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2863A07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23.75</w:t>
            </w:r>
          </w:p>
        </w:tc>
        <w:tc>
          <w:tcPr>
            <w:tcW w:w="1137" w:type="dxa"/>
            <w:shd w:val="clear" w:color="auto" w:fill="auto"/>
            <w:noWrap/>
            <w:vAlign w:val="center"/>
          </w:tcPr>
          <w:p w14:paraId="110EB724"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7C949A5E"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6BF3147D"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6765E17D"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4A886FC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16</w:t>
            </w:r>
          </w:p>
        </w:tc>
        <w:tc>
          <w:tcPr>
            <w:tcW w:w="993" w:type="dxa"/>
            <w:shd w:val="clear" w:color="auto" w:fill="99FFCC"/>
            <w:noWrap/>
            <w:vAlign w:val="center"/>
            <w:hideMark/>
          </w:tcPr>
          <w:p w14:paraId="6F34BFF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201.25</w:t>
            </w:r>
          </w:p>
        </w:tc>
      </w:tr>
      <w:tr w:rsidR="009076A2" w:rsidRPr="00DC025C" w14:paraId="56304C87" w14:textId="77777777" w:rsidTr="009076A2">
        <w:tc>
          <w:tcPr>
            <w:tcW w:w="1717" w:type="dxa"/>
            <w:shd w:val="clear" w:color="auto" w:fill="99FFCC"/>
            <w:noWrap/>
            <w:vAlign w:val="center"/>
            <w:hideMark/>
          </w:tcPr>
          <w:p w14:paraId="294C46D1"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Sultan</w:t>
            </w:r>
          </w:p>
        </w:tc>
        <w:tc>
          <w:tcPr>
            <w:tcW w:w="1051" w:type="dxa"/>
            <w:shd w:val="clear" w:color="000000" w:fill="808080"/>
            <w:vAlign w:val="center"/>
            <w:hideMark/>
          </w:tcPr>
          <w:p w14:paraId="6E458C3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7D207D4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102</w:t>
            </w:r>
          </w:p>
        </w:tc>
        <w:tc>
          <w:tcPr>
            <w:tcW w:w="1145" w:type="dxa"/>
            <w:shd w:val="clear" w:color="auto" w:fill="auto"/>
            <w:noWrap/>
            <w:vAlign w:val="center"/>
            <w:hideMark/>
          </w:tcPr>
          <w:p w14:paraId="62731DA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w:t>
            </w:r>
          </w:p>
        </w:tc>
        <w:tc>
          <w:tcPr>
            <w:tcW w:w="1007" w:type="dxa"/>
            <w:shd w:val="clear" w:color="auto" w:fill="auto"/>
            <w:noWrap/>
            <w:vAlign w:val="center"/>
          </w:tcPr>
          <w:p w14:paraId="754487AC"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6115B7A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22</w:t>
            </w:r>
          </w:p>
        </w:tc>
        <w:tc>
          <w:tcPr>
            <w:tcW w:w="1137" w:type="dxa"/>
            <w:shd w:val="clear" w:color="auto" w:fill="auto"/>
            <w:noWrap/>
            <w:vAlign w:val="center"/>
          </w:tcPr>
          <w:p w14:paraId="1934AB7D"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14A39801"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630B1DA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w:t>
            </w:r>
          </w:p>
        </w:tc>
        <w:tc>
          <w:tcPr>
            <w:tcW w:w="992" w:type="dxa"/>
            <w:shd w:val="clear" w:color="auto" w:fill="auto"/>
            <w:noWrap/>
            <w:vAlign w:val="center"/>
          </w:tcPr>
          <w:p w14:paraId="3C7E6258"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578FA46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71.5</w:t>
            </w:r>
          </w:p>
        </w:tc>
        <w:tc>
          <w:tcPr>
            <w:tcW w:w="993" w:type="dxa"/>
            <w:shd w:val="clear" w:color="auto" w:fill="99FFCC"/>
            <w:noWrap/>
            <w:vAlign w:val="center"/>
            <w:hideMark/>
          </w:tcPr>
          <w:p w14:paraId="3CA30CD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199.50</w:t>
            </w:r>
          </w:p>
        </w:tc>
      </w:tr>
      <w:tr w:rsidR="009076A2" w:rsidRPr="00DC025C" w14:paraId="6CAE23C1" w14:textId="77777777" w:rsidTr="009076A2">
        <w:tc>
          <w:tcPr>
            <w:tcW w:w="1717" w:type="dxa"/>
            <w:shd w:val="clear" w:color="auto" w:fill="99FFCC"/>
            <w:noWrap/>
            <w:vAlign w:val="center"/>
            <w:hideMark/>
          </w:tcPr>
          <w:p w14:paraId="15F4A845"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Benson</w:t>
            </w:r>
          </w:p>
        </w:tc>
        <w:tc>
          <w:tcPr>
            <w:tcW w:w="1051" w:type="dxa"/>
            <w:shd w:val="clear" w:color="000000" w:fill="808080"/>
            <w:vAlign w:val="center"/>
            <w:hideMark/>
          </w:tcPr>
          <w:p w14:paraId="65E80EA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1286B6E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54.5</w:t>
            </w:r>
          </w:p>
        </w:tc>
        <w:tc>
          <w:tcPr>
            <w:tcW w:w="1145" w:type="dxa"/>
            <w:shd w:val="clear" w:color="auto" w:fill="auto"/>
            <w:noWrap/>
            <w:vAlign w:val="center"/>
            <w:hideMark/>
          </w:tcPr>
          <w:p w14:paraId="552338B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20.75</w:t>
            </w:r>
          </w:p>
        </w:tc>
        <w:tc>
          <w:tcPr>
            <w:tcW w:w="1007" w:type="dxa"/>
            <w:shd w:val="clear" w:color="auto" w:fill="auto"/>
            <w:noWrap/>
            <w:vAlign w:val="center"/>
            <w:hideMark/>
          </w:tcPr>
          <w:p w14:paraId="4342E5C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20.25</w:t>
            </w:r>
          </w:p>
        </w:tc>
        <w:tc>
          <w:tcPr>
            <w:tcW w:w="1280" w:type="dxa"/>
            <w:shd w:val="clear" w:color="auto" w:fill="auto"/>
            <w:noWrap/>
            <w:vAlign w:val="center"/>
            <w:hideMark/>
          </w:tcPr>
          <w:p w14:paraId="78759FF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50.25</w:t>
            </w:r>
          </w:p>
        </w:tc>
        <w:tc>
          <w:tcPr>
            <w:tcW w:w="1137" w:type="dxa"/>
            <w:shd w:val="clear" w:color="auto" w:fill="auto"/>
            <w:noWrap/>
            <w:vAlign w:val="center"/>
          </w:tcPr>
          <w:p w14:paraId="53879C8D"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hideMark/>
          </w:tcPr>
          <w:p w14:paraId="148DBFF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11.5</w:t>
            </w:r>
          </w:p>
        </w:tc>
        <w:tc>
          <w:tcPr>
            <w:tcW w:w="992" w:type="dxa"/>
            <w:shd w:val="clear" w:color="auto" w:fill="auto"/>
            <w:noWrap/>
            <w:vAlign w:val="center"/>
          </w:tcPr>
          <w:p w14:paraId="1D09378D"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5A4DC24"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209E023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29</w:t>
            </w:r>
          </w:p>
        </w:tc>
        <w:tc>
          <w:tcPr>
            <w:tcW w:w="993" w:type="dxa"/>
            <w:shd w:val="clear" w:color="auto" w:fill="99FFCC"/>
            <w:noWrap/>
            <w:vAlign w:val="center"/>
            <w:hideMark/>
          </w:tcPr>
          <w:p w14:paraId="68C8714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186.25</w:t>
            </w:r>
          </w:p>
        </w:tc>
      </w:tr>
      <w:tr w:rsidR="009076A2" w:rsidRPr="00DC025C" w14:paraId="5E58E364" w14:textId="77777777" w:rsidTr="009076A2">
        <w:tc>
          <w:tcPr>
            <w:tcW w:w="1717" w:type="dxa"/>
            <w:shd w:val="clear" w:color="auto" w:fill="99FFCC"/>
            <w:noWrap/>
            <w:vAlign w:val="center"/>
            <w:hideMark/>
          </w:tcPr>
          <w:p w14:paraId="6F9E8C16"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Gibraltar</w:t>
            </w:r>
          </w:p>
        </w:tc>
        <w:tc>
          <w:tcPr>
            <w:tcW w:w="1051" w:type="dxa"/>
            <w:shd w:val="clear" w:color="000000" w:fill="808080"/>
            <w:vAlign w:val="center"/>
            <w:hideMark/>
          </w:tcPr>
          <w:p w14:paraId="3071144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7D233A4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53</w:t>
            </w:r>
          </w:p>
        </w:tc>
        <w:tc>
          <w:tcPr>
            <w:tcW w:w="1145" w:type="dxa"/>
            <w:shd w:val="clear" w:color="auto" w:fill="auto"/>
            <w:noWrap/>
            <w:vAlign w:val="center"/>
            <w:hideMark/>
          </w:tcPr>
          <w:p w14:paraId="4B80DF1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62</w:t>
            </w:r>
          </w:p>
        </w:tc>
        <w:tc>
          <w:tcPr>
            <w:tcW w:w="1007" w:type="dxa"/>
            <w:shd w:val="clear" w:color="auto" w:fill="auto"/>
            <w:noWrap/>
            <w:vAlign w:val="center"/>
            <w:hideMark/>
          </w:tcPr>
          <w:p w14:paraId="29FB288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6.25</w:t>
            </w:r>
          </w:p>
        </w:tc>
        <w:tc>
          <w:tcPr>
            <w:tcW w:w="1280" w:type="dxa"/>
            <w:shd w:val="clear" w:color="auto" w:fill="auto"/>
            <w:noWrap/>
            <w:vAlign w:val="center"/>
            <w:hideMark/>
          </w:tcPr>
          <w:p w14:paraId="234EC59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32.5</w:t>
            </w:r>
          </w:p>
        </w:tc>
        <w:tc>
          <w:tcPr>
            <w:tcW w:w="1137" w:type="dxa"/>
            <w:shd w:val="clear" w:color="auto" w:fill="auto"/>
            <w:noWrap/>
            <w:vAlign w:val="center"/>
          </w:tcPr>
          <w:p w14:paraId="1FFE358D"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hideMark/>
          </w:tcPr>
          <w:p w14:paraId="76592EF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3.17</w:t>
            </w:r>
          </w:p>
        </w:tc>
        <w:tc>
          <w:tcPr>
            <w:tcW w:w="992" w:type="dxa"/>
            <w:shd w:val="clear" w:color="auto" w:fill="auto"/>
            <w:noWrap/>
            <w:vAlign w:val="center"/>
          </w:tcPr>
          <w:p w14:paraId="566AFA1E"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610A22A5"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5CDFF44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27</w:t>
            </w:r>
          </w:p>
        </w:tc>
        <w:tc>
          <w:tcPr>
            <w:tcW w:w="993" w:type="dxa"/>
            <w:shd w:val="clear" w:color="auto" w:fill="99FFCC"/>
            <w:noWrap/>
            <w:vAlign w:val="center"/>
            <w:hideMark/>
          </w:tcPr>
          <w:p w14:paraId="16ABF81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183.92</w:t>
            </w:r>
          </w:p>
        </w:tc>
      </w:tr>
      <w:tr w:rsidR="009076A2" w:rsidRPr="00DC025C" w14:paraId="0739615E" w14:textId="77777777" w:rsidTr="009076A2">
        <w:tc>
          <w:tcPr>
            <w:tcW w:w="1717" w:type="dxa"/>
            <w:shd w:val="clear" w:color="auto" w:fill="99FFCC"/>
            <w:noWrap/>
            <w:vAlign w:val="center"/>
            <w:hideMark/>
          </w:tcPr>
          <w:p w14:paraId="13186226"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Blandford Camp</w:t>
            </w:r>
          </w:p>
        </w:tc>
        <w:tc>
          <w:tcPr>
            <w:tcW w:w="1051" w:type="dxa"/>
            <w:shd w:val="clear" w:color="000000" w:fill="808080"/>
            <w:vAlign w:val="center"/>
            <w:hideMark/>
          </w:tcPr>
          <w:p w14:paraId="297A181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4BFAB40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96.5</w:t>
            </w:r>
          </w:p>
        </w:tc>
        <w:tc>
          <w:tcPr>
            <w:tcW w:w="1145" w:type="dxa"/>
            <w:shd w:val="clear" w:color="auto" w:fill="auto"/>
            <w:noWrap/>
            <w:vAlign w:val="center"/>
            <w:hideMark/>
          </w:tcPr>
          <w:p w14:paraId="6BD90E3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w:t>
            </w:r>
          </w:p>
        </w:tc>
        <w:tc>
          <w:tcPr>
            <w:tcW w:w="1007" w:type="dxa"/>
            <w:shd w:val="clear" w:color="auto" w:fill="auto"/>
            <w:noWrap/>
            <w:vAlign w:val="center"/>
          </w:tcPr>
          <w:p w14:paraId="01032B20"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719A27B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28</w:t>
            </w:r>
          </w:p>
        </w:tc>
        <w:tc>
          <w:tcPr>
            <w:tcW w:w="1137" w:type="dxa"/>
            <w:shd w:val="clear" w:color="auto" w:fill="auto"/>
            <w:noWrap/>
            <w:vAlign w:val="center"/>
            <w:hideMark/>
          </w:tcPr>
          <w:p w14:paraId="41F18C9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3.5</w:t>
            </w:r>
          </w:p>
        </w:tc>
        <w:tc>
          <w:tcPr>
            <w:tcW w:w="996" w:type="dxa"/>
            <w:shd w:val="clear" w:color="auto" w:fill="auto"/>
            <w:noWrap/>
            <w:vAlign w:val="center"/>
          </w:tcPr>
          <w:p w14:paraId="6AAA5ED4"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2504E826"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484ABA51"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75DA9E5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42.5</w:t>
            </w:r>
          </w:p>
        </w:tc>
        <w:tc>
          <w:tcPr>
            <w:tcW w:w="993" w:type="dxa"/>
            <w:shd w:val="clear" w:color="auto" w:fill="99FFCC"/>
            <w:noWrap/>
            <w:vAlign w:val="center"/>
            <w:hideMark/>
          </w:tcPr>
          <w:p w14:paraId="5EF8BB6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177.50</w:t>
            </w:r>
          </w:p>
        </w:tc>
      </w:tr>
      <w:tr w:rsidR="009076A2" w:rsidRPr="00DC025C" w14:paraId="272166F6" w14:textId="77777777" w:rsidTr="009076A2">
        <w:tc>
          <w:tcPr>
            <w:tcW w:w="1717" w:type="dxa"/>
            <w:shd w:val="clear" w:color="auto" w:fill="99FFCC"/>
            <w:noWrap/>
            <w:vAlign w:val="center"/>
            <w:hideMark/>
          </w:tcPr>
          <w:p w14:paraId="3F59008E"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TA - LEEMING - Hangar 3 (MSF)</w:t>
            </w:r>
          </w:p>
        </w:tc>
        <w:tc>
          <w:tcPr>
            <w:tcW w:w="1051" w:type="dxa"/>
            <w:shd w:val="clear" w:color="000000" w:fill="808080"/>
            <w:vAlign w:val="center"/>
            <w:hideMark/>
          </w:tcPr>
          <w:p w14:paraId="5477244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79B75F5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156</w:t>
            </w:r>
          </w:p>
        </w:tc>
        <w:tc>
          <w:tcPr>
            <w:tcW w:w="1145" w:type="dxa"/>
            <w:shd w:val="clear" w:color="auto" w:fill="auto"/>
            <w:noWrap/>
            <w:vAlign w:val="center"/>
          </w:tcPr>
          <w:p w14:paraId="0AD1FC4E"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34C8F283"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1C0C4B9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13</w:t>
            </w:r>
          </w:p>
        </w:tc>
        <w:tc>
          <w:tcPr>
            <w:tcW w:w="1137" w:type="dxa"/>
            <w:shd w:val="clear" w:color="auto" w:fill="auto"/>
            <w:noWrap/>
            <w:vAlign w:val="center"/>
          </w:tcPr>
          <w:p w14:paraId="1EBC4B41"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389FB1F7"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617B10CB"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49402133"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3C46791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8</w:t>
            </w:r>
          </w:p>
        </w:tc>
        <w:tc>
          <w:tcPr>
            <w:tcW w:w="993" w:type="dxa"/>
            <w:shd w:val="clear" w:color="auto" w:fill="99FFCC"/>
            <w:noWrap/>
            <w:vAlign w:val="center"/>
            <w:hideMark/>
          </w:tcPr>
          <w:p w14:paraId="76A15AB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177.00</w:t>
            </w:r>
          </w:p>
        </w:tc>
      </w:tr>
      <w:tr w:rsidR="009076A2" w:rsidRPr="00DC025C" w14:paraId="4EAE8AB0" w14:textId="77777777" w:rsidTr="009076A2">
        <w:tc>
          <w:tcPr>
            <w:tcW w:w="1717" w:type="dxa"/>
            <w:shd w:val="clear" w:color="auto" w:fill="99FFCC"/>
            <w:noWrap/>
            <w:vAlign w:val="center"/>
            <w:hideMark/>
          </w:tcPr>
          <w:p w14:paraId="4777AE6E"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Croughton</w:t>
            </w:r>
          </w:p>
        </w:tc>
        <w:tc>
          <w:tcPr>
            <w:tcW w:w="1051" w:type="dxa"/>
            <w:shd w:val="clear" w:color="000000" w:fill="808080"/>
            <w:vAlign w:val="center"/>
            <w:hideMark/>
          </w:tcPr>
          <w:p w14:paraId="556B7B3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1763C5B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45.25</w:t>
            </w:r>
          </w:p>
        </w:tc>
        <w:tc>
          <w:tcPr>
            <w:tcW w:w="1145" w:type="dxa"/>
            <w:shd w:val="clear" w:color="auto" w:fill="auto"/>
            <w:noWrap/>
            <w:vAlign w:val="center"/>
            <w:hideMark/>
          </w:tcPr>
          <w:p w14:paraId="69A53FF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11</w:t>
            </w:r>
          </w:p>
        </w:tc>
        <w:tc>
          <w:tcPr>
            <w:tcW w:w="1007" w:type="dxa"/>
            <w:shd w:val="clear" w:color="auto" w:fill="auto"/>
            <w:noWrap/>
            <w:vAlign w:val="center"/>
          </w:tcPr>
          <w:p w14:paraId="0394E1CC"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01A6FF8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37</w:t>
            </w:r>
          </w:p>
        </w:tc>
        <w:tc>
          <w:tcPr>
            <w:tcW w:w="1137" w:type="dxa"/>
            <w:shd w:val="clear" w:color="auto" w:fill="auto"/>
            <w:noWrap/>
            <w:vAlign w:val="center"/>
          </w:tcPr>
          <w:p w14:paraId="7EA52B76"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hideMark/>
          </w:tcPr>
          <w:p w14:paraId="21815D2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27.25</w:t>
            </w:r>
          </w:p>
        </w:tc>
        <w:tc>
          <w:tcPr>
            <w:tcW w:w="992" w:type="dxa"/>
            <w:shd w:val="clear" w:color="auto" w:fill="auto"/>
            <w:noWrap/>
            <w:vAlign w:val="center"/>
          </w:tcPr>
          <w:p w14:paraId="7ADEABC1"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4B6FF31D"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20CE7DD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38.25</w:t>
            </w:r>
          </w:p>
        </w:tc>
        <w:tc>
          <w:tcPr>
            <w:tcW w:w="993" w:type="dxa"/>
            <w:shd w:val="clear" w:color="auto" w:fill="99FFCC"/>
            <w:noWrap/>
            <w:vAlign w:val="center"/>
            <w:hideMark/>
          </w:tcPr>
          <w:p w14:paraId="2CBFA1C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158.75</w:t>
            </w:r>
          </w:p>
        </w:tc>
      </w:tr>
      <w:tr w:rsidR="009076A2" w:rsidRPr="00DC025C" w14:paraId="1A8A3F20" w14:textId="77777777" w:rsidTr="009076A2">
        <w:tc>
          <w:tcPr>
            <w:tcW w:w="1717" w:type="dxa"/>
            <w:shd w:val="clear" w:color="auto" w:fill="99FFCC"/>
            <w:noWrap/>
            <w:vAlign w:val="center"/>
            <w:hideMark/>
          </w:tcPr>
          <w:p w14:paraId="190B66A5"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Plymouth</w:t>
            </w:r>
          </w:p>
        </w:tc>
        <w:tc>
          <w:tcPr>
            <w:tcW w:w="1051" w:type="dxa"/>
            <w:shd w:val="clear" w:color="000000" w:fill="808080"/>
            <w:vAlign w:val="center"/>
            <w:hideMark/>
          </w:tcPr>
          <w:p w14:paraId="656D803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34DC814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39.5</w:t>
            </w:r>
          </w:p>
        </w:tc>
        <w:tc>
          <w:tcPr>
            <w:tcW w:w="1145" w:type="dxa"/>
            <w:shd w:val="clear" w:color="auto" w:fill="auto"/>
            <w:noWrap/>
            <w:vAlign w:val="center"/>
            <w:hideMark/>
          </w:tcPr>
          <w:p w14:paraId="0A57EBE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17.75</w:t>
            </w:r>
          </w:p>
        </w:tc>
        <w:tc>
          <w:tcPr>
            <w:tcW w:w="1007" w:type="dxa"/>
            <w:shd w:val="clear" w:color="auto" w:fill="auto"/>
            <w:noWrap/>
            <w:vAlign w:val="center"/>
            <w:hideMark/>
          </w:tcPr>
          <w:p w14:paraId="6A0149A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43</w:t>
            </w:r>
          </w:p>
        </w:tc>
        <w:tc>
          <w:tcPr>
            <w:tcW w:w="1280" w:type="dxa"/>
            <w:shd w:val="clear" w:color="auto" w:fill="auto"/>
            <w:noWrap/>
            <w:vAlign w:val="center"/>
            <w:hideMark/>
          </w:tcPr>
          <w:p w14:paraId="4E73F5A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36.5</w:t>
            </w:r>
          </w:p>
        </w:tc>
        <w:tc>
          <w:tcPr>
            <w:tcW w:w="1137" w:type="dxa"/>
            <w:shd w:val="clear" w:color="auto" w:fill="auto"/>
            <w:noWrap/>
            <w:vAlign w:val="center"/>
          </w:tcPr>
          <w:p w14:paraId="51A48513"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2F920F95"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116C8D44"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C741DC8"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5DA73E5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21</w:t>
            </w:r>
          </w:p>
        </w:tc>
        <w:tc>
          <w:tcPr>
            <w:tcW w:w="993" w:type="dxa"/>
            <w:shd w:val="clear" w:color="auto" w:fill="99FFCC"/>
            <w:noWrap/>
            <w:vAlign w:val="center"/>
            <w:hideMark/>
          </w:tcPr>
          <w:p w14:paraId="740FBB1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157.75</w:t>
            </w:r>
          </w:p>
        </w:tc>
      </w:tr>
      <w:tr w:rsidR="009076A2" w:rsidRPr="00DC025C" w14:paraId="38A8E3CB" w14:textId="77777777" w:rsidTr="009076A2">
        <w:tc>
          <w:tcPr>
            <w:tcW w:w="1717" w:type="dxa"/>
            <w:shd w:val="clear" w:color="auto" w:fill="99FFCC"/>
            <w:noWrap/>
            <w:vAlign w:val="center"/>
            <w:hideMark/>
          </w:tcPr>
          <w:p w14:paraId="44A45E34"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 xml:space="preserve">TA - LOSSIEMOUTH - TFST (MOB2)  </w:t>
            </w:r>
          </w:p>
        </w:tc>
        <w:tc>
          <w:tcPr>
            <w:tcW w:w="1051" w:type="dxa"/>
            <w:shd w:val="clear" w:color="000000" w:fill="808080"/>
            <w:vAlign w:val="center"/>
            <w:hideMark/>
          </w:tcPr>
          <w:p w14:paraId="70BED7D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646B42F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145.9</w:t>
            </w:r>
          </w:p>
        </w:tc>
        <w:tc>
          <w:tcPr>
            <w:tcW w:w="1145" w:type="dxa"/>
            <w:shd w:val="clear" w:color="auto" w:fill="auto"/>
            <w:noWrap/>
            <w:vAlign w:val="center"/>
          </w:tcPr>
          <w:p w14:paraId="01F52BA5"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3597FC9C"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22C2B1D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137" w:type="dxa"/>
            <w:shd w:val="clear" w:color="auto" w:fill="auto"/>
            <w:noWrap/>
            <w:vAlign w:val="center"/>
          </w:tcPr>
          <w:p w14:paraId="222D1BF6"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37966F34"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2134F8A2"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833110F"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2A22146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6</w:t>
            </w:r>
          </w:p>
        </w:tc>
        <w:tc>
          <w:tcPr>
            <w:tcW w:w="993" w:type="dxa"/>
            <w:shd w:val="clear" w:color="auto" w:fill="99FFCC"/>
            <w:noWrap/>
            <w:vAlign w:val="center"/>
            <w:hideMark/>
          </w:tcPr>
          <w:p w14:paraId="7874ECA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152.90</w:t>
            </w:r>
          </w:p>
        </w:tc>
      </w:tr>
      <w:tr w:rsidR="009076A2" w:rsidRPr="00DC025C" w14:paraId="6DF4A4CB" w14:textId="77777777" w:rsidTr="009076A2">
        <w:tc>
          <w:tcPr>
            <w:tcW w:w="1717" w:type="dxa"/>
            <w:shd w:val="clear" w:color="auto" w:fill="99FFCC"/>
            <w:noWrap/>
            <w:vAlign w:val="center"/>
            <w:hideMark/>
          </w:tcPr>
          <w:p w14:paraId="4237C414"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Wattisham</w:t>
            </w:r>
          </w:p>
        </w:tc>
        <w:tc>
          <w:tcPr>
            <w:tcW w:w="1051" w:type="dxa"/>
            <w:shd w:val="clear" w:color="000000" w:fill="808080"/>
            <w:vAlign w:val="center"/>
            <w:hideMark/>
          </w:tcPr>
          <w:p w14:paraId="706A0B3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2F3DB9B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40.75</w:t>
            </w:r>
          </w:p>
        </w:tc>
        <w:tc>
          <w:tcPr>
            <w:tcW w:w="1145" w:type="dxa"/>
            <w:shd w:val="clear" w:color="auto" w:fill="auto"/>
            <w:noWrap/>
            <w:vAlign w:val="center"/>
            <w:hideMark/>
          </w:tcPr>
          <w:p w14:paraId="6E0A6EE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34.75</w:t>
            </w:r>
          </w:p>
        </w:tc>
        <w:tc>
          <w:tcPr>
            <w:tcW w:w="1007" w:type="dxa"/>
            <w:shd w:val="clear" w:color="auto" w:fill="auto"/>
            <w:noWrap/>
            <w:vAlign w:val="center"/>
            <w:hideMark/>
          </w:tcPr>
          <w:p w14:paraId="214C9FE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7.25</w:t>
            </w:r>
          </w:p>
        </w:tc>
        <w:tc>
          <w:tcPr>
            <w:tcW w:w="1280" w:type="dxa"/>
            <w:shd w:val="clear" w:color="auto" w:fill="auto"/>
            <w:noWrap/>
            <w:vAlign w:val="center"/>
            <w:hideMark/>
          </w:tcPr>
          <w:p w14:paraId="13A0406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6.25</w:t>
            </w:r>
          </w:p>
        </w:tc>
        <w:tc>
          <w:tcPr>
            <w:tcW w:w="1137" w:type="dxa"/>
            <w:shd w:val="clear" w:color="auto" w:fill="auto"/>
            <w:noWrap/>
            <w:vAlign w:val="center"/>
          </w:tcPr>
          <w:p w14:paraId="05D3B28C"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hideMark/>
          </w:tcPr>
          <w:p w14:paraId="2575536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30.5</w:t>
            </w:r>
          </w:p>
        </w:tc>
        <w:tc>
          <w:tcPr>
            <w:tcW w:w="992" w:type="dxa"/>
            <w:shd w:val="clear" w:color="auto" w:fill="auto"/>
            <w:noWrap/>
            <w:vAlign w:val="center"/>
          </w:tcPr>
          <w:p w14:paraId="210CF574"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931199E"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3BB077E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27.25</w:t>
            </w:r>
          </w:p>
        </w:tc>
        <w:tc>
          <w:tcPr>
            <w:tcW w:w="993" w:type="dxa"/>
            <w:shd w:val="clear" w:color="auto" w:fill="99FFCC"/>
            <w:noWrap/>
            <w:vAlign w:val="center"/>
            <w:hideMark/>
          </w:tcPr>
          <w:p w14:paraId="7BF4808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146.75</w:t>
            </w:r>
          </w:p>
        </w:tc>
      </w:tr>
      <w:tr w:rsidR="009076A2" w:rsidRPr="00DC025C" w14:paraId="3D7E8CCF" w14:textId="77777777" w:rsidTr="009076A2">
        <w:tc>
          <w:tcPr>
            <w:tcW w:w="1717" w:type="dxa"/>
            <w:shd w:val="clear" w:color="auto" w:fill="99FFCC"/>
            <w:noWrap/>
            <w:vAlign w:val="center"/>
            <w:hideMark/>
          </w:tcPr>
          <w:p w14:paraId="5D62FE73"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lastRenderedPageBreak/>
              <w:t>Donna Nook</w:t>
            </w:r>
          </w:p>
        </w:tc>
        <w:tc>
          <w:tcPr>
            <w:tcW w:w="1051" w:type="dxa"/>
            <w:shd w:val="clear" w:color="000000" w:fill="808080"/>
            <w:vAlign w:val="center"/>
            <w:hideMark/>
          </w:tcPr>
          <w:p w14:paraId="39C8619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575583B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37.25</w:t>
            </w:r>
          </w:p>
        </w:tc>
        <w:tc>
          <w:tcPr>
            <w:tcW w:w="1145" w:type="dxa"/>
            <w:shd w:val="clear" w:color="auto" w:fill="auto"/>
            <w:noWrap/>
            <w:vAlign w:val="center"/>
            <w:hideMark/>
          </w:tcPr>
          <w:p w14:paraId="06AB392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19.5</w:t>
            </w:r>
          </w:p>
        </w:tc>
        <w:tc>
          <w:tcPr>
            <w:tcW w:w="1007" w:type="dxa"/>
            <w:shd w:val="clear" w:color="auto" w:fill="auto"/>
            <w:noWrap/>
            <w:vAlign w:val="center"/>
            <w:hideMark/>
          </w:tcPr>
          <w:p w14:paraId="71BD85E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35</w:t>
            </w:r>
          </w:p>
        </w:tc>
        <w:tc>
          <w:tcPr>
            <w:tcW w:w="1280" w:type="dxa"/>
            <w:shd w:val="clear" w:color="auto" w:fill="auto"/>
            <w:noWrap/>
            <w:vAlign w:val="center"/>
            <w:hideMark/>
          </w:tcPr>
          <w:p w14:paraId="0EC6FA3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18.75</w:t>
            </w:r>
          </w:p>
        </w:tc>
        <w:tc>
          <w:tcPr>
            <w:tcW w:w="1137" w:type="dxa"/>
            <w:shd w:val="clear" w:color="auto" w:fill="auto"/>
            <w:noWrap/>
            <w:vAlign w:val="center"/>
          </w:tcPr>
          <w:p w14:paraId="0279B6DF"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hideMark/>
          </w:tcPr>
          <w:p w14:paraId="126946E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8</w:t>
            </w:r>
          </w:p>
        </w:tc>
        <w:tc>
          <w:tcPr>
            <w:tcW w:w="992" w:type="dxa"/>
            <w:shd w:val="clear" w:color="auto" w:fill="auto"/>
            <w:noWrap/>
            <w:vAlign w:val="center"/>
          </w:tcPr>
          <w:p w14:paraId="6BD1E71B"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6E9BE9D2"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6E66169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27.75</w:t>
            </w:r>
          </w:p>
        </w:tc>
        <w:tc>
          <w:tcPr>
            <w:tcW w:w="993" w:type="dxa"/>
            <w:shd w:val="clear" w:color="auto" w:fill="99FFCC"/>
            <w:noWrap/>
            <w:vAlign w:val="center"/>
            <w:hideMark/>
          </w:tcPr>
          <w:p w14:paraId="5D7DC86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146.25</w:t>
            </w:r>
          </w:p>
        </w:tc>
      </w:tr>
      <w:tr w:rsidR="009076A2" w:rsidRPr="00DC025C" w14:paraId="7833C64E" w14:textId="77777777" w:rsidTr="009076A2">
        <w:tc>
          <w:tcPr>
            <w:tcW w:w="1717" w:type="dxa"/>
            <w:shd w:val="clear" w:color="auto" w:fill="99FFCC"/>
            <w:noWrap/>
            <w:vAlign w:val="center"/>
            <w:hideMark/>
          </w:tcPr>
          <w:p w14:paraId="3AECB62B"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Benbecula</w:t>
            </w:r>
          </w:p>
        </w:tc>
        <w:tc>
          <w:tcPr>
            <w:tcW w:w="1051" w:type="dxa"/>
            <w:shd w:val="clear" w:color="000000" w:fill="808080"/>
            <w:vAlign w:val="center"/>
            <w:hideMark/>
          </w:tcPr>
          <w:p w14:paraId="261568B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1E5EE6D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53</w:t>
            </w:r>
          </w:p>
        </w:tc>
        <w:tc>
          <w:tcPr>
            <w:tcW w:w="1145" w:type="dxa"/>
            <w:shd w:val="clear" w:color="auto" w:fill="auto"/>
            <w:noWrap/>
            <w:vAlign w:val="center"/>
            <w:hideMark/>
          </w:tcPr>
          <w:p w14:paraId="39CA559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17.75</w:t>
            </w:r>
          </w:p>
        </w:tc>
        <w:tc>
          <w:tcPr>
            <w:tcW w:w="1007" w:type="dxa"/>
            <w:shd w:val="clear" w:color="auto" w:fill="auto"/>
            <w:noWrap/>
            <w:vAlign w:val="center"/>
            <w:hideMark/>
          </w:tcPr>
          <w:p w14:paraId="224358E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w:t>
            </w:r>
          </w:p>
        </w:tc>
        <w:tc>
          <w:tcPr>
            <w:tcW w:w="1280" w:type="dxa"/>
            <w:shd w:val="clear" w:color="auto" w:fill="auto"/>
            <w:noWrap/>
            <w:vAlign w:val="center"/>
            <w:hideMark/>
          </w:tcPr>
          <w:p w14:paraId="0CB5785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9.25</w:t>
            </w:r>
          </w:p>
        </w:tc>
        <w:tc>
          <w:tcPr>
            <w:tcW w:w="1137" w:type="dxa"/>
            <w:shd w:val="clear" w:color="auto" w:fill="auto"/>
            <w:noWrap/>
            <w:vAlign w:val="center"/>
          </w:tcPr>
          <w:p w14:paraId="28D6A22F"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hideMark/>
          </w:tcPr>
          <w:p w14:paraId="4D18B33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34</w:t>
            </w:r>
          </w:p>
        </w:tc>
        <w:tc>
          <w:tcPr>
            <w:tcW w:w="992" w:type="dxa"/>
            <w:shd w:val="clear" w:color="auto" w:fill="auto"/>
            <w:noWrap/>
            <w:vAlign w:val="center"/>
          </w:tcPr>
          <w:p w14:paraId="47A07CDB"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72E2ADA7"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7D2CE68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24</w:t>
            </w:r>
          </w:p>
        </w:tc>
        <w:tc>
          <w:tcPr>
            <w:tcW w:w="993" w:type="dxa"/>
            <w:shd w:val="clear" w:color="auto" w:fill="99FFCC"/>
            <w:noWrap/>
            <w:vAlign w:val="center"/>
            <w:hideMark/>
          </w:tcPr>
          <w:p w14:paraId="3E95142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140.00</w:t>
            </w:r>
          </w:p>
        </w:tc>
      </w:tr>
      <w:tr w:rsidR="009076A2" w:rsidRPr="00DC025C" w14:paraId="7AF600DE" w14:textId="77777777" w:rsidTr="009076A2">
        <w:tc>
          <w:tcPr>
            <w:tcW w:w="1717" w:type="dxa"/>
            <w:shd w:val="clear" w:color="auto" w:fill="99FFCC"/>
            <w:noWrap/>
            <w:vAlign w:val="center"/>
            <w:hideMark/>
          </w:tcPr>
          <w:p w14:paraId="754B94DF"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Halton</w:t>
            </w:r>
          </w:p>
        </w:tc>
        <w:tc>
          <w:tcPr>
            <w:tcW w:w="1051" w:type="dxa"/>
            <w:shd w:val="clear" w:color="000000" w:fill="808080"/>
            <w:vAlign w:val="center"/>
            <w:hideMark/>
          </w:tcPr>
          <w:p w14:paraId="6F9B16A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2BC04D2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44</w:t>
            </w:r>
          </w:p>
        </w:tc>
        <w:tc>
          <w:tcPr>
            <w:tcW w:w="1145" w:type="dxa"/>
            <w:shd w:val="clear" w:color="auto" w:fill="auto"/>
            <w:noWrap/>
            <w:vAlign w:val="center"/>
            <w:hideMark/>
          </w:tcPr>
          <w:p w14:paraId="0B5C6DD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10.25</w:t>
            </w:r>
          </w:p>
        </w:tc>
        <w:tc>
          <w:tcPr>
            <w:tcW w:w="1007" w:type="dxa"/>
            <w:shd w:val="clear" w:color="auto" w:fill="auto"/>
            <w:noWrap/>
            <w:vAlign w:val="center"/>
            <w:hideMark/>
          </w:tcPr>
          <w:p w14:paraId="73EFA6E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w:t>
            </w:r>
          </w:p>
        </w:tc>
        <w:tc>
          <w:tcPr>
            <w:tcW w:w="1280" w:type="dxa"/>
            <w:shd w:val="clear" w:color="auto" w:fill="auto"/>
            <w:noWrap/>
            <w:vAlign w:val="center"/>
            <w:hideMark/>
          </w:tcPr>
          <w:p w14:paraId="4BE3C4A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44</w:t>
            </w:r>
          </w:p>
        </w:tc>
        <w:tc>
          <w:tcPr>
            <w:tcW w:w="1137" w:type="dxa"/>
            <w:shd w:val="clear" w:color="auto" w:fill="auto"/>
            <w:noWrap/>
            <w:vAlign w:val="center"/>
          </w:tcPr>
          <w:p w14:paraId="7BFC7D41"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205E1C1A"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5568E417"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34032D9C"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78F978A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37.5</w:t>
            </w:r>
          </w:p>
        </w:tc>
        <w:tc>
          <w:tcPr>
            <w:tcW w:w="993" w:type="dxa"/>
            <w:shd w:val="clear" w:color="auto" w:fill="99FFCC"/>
            <w:noWrap/>
            <w:vAlign w:val="center"/>
            <w:hideMark/>
          </w:tcPr>
          <w:p w14:paraId="1597C89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135.75</w:t>
            </w:r>
          </w:p>
        </w:tc>
      </w:tr>
      <w:tr w:rsidR="009076A2" w:rsidRPr="00DC025C" w14:paraId="7A35482F" w14:textId="77777777" w:rsidTr="009076A2">
        <w:tc>
          <w:tcPr>
            <w:tcW w:w="1717" w:type="dxa"/>
            <w:shd w:val="clear" w:color="auto" w:fill="99FFCC"/>
            <w:noWrap/>
            <w:vAlign w:val="center"/>
            <w:hideMark/>
          </w:tcPr>
          <w:p w14:paraId="4A8C4C91"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Portland</w:t>
            </w:r>
          </w:p>
        </w:tc>
        <w:tc>
          <w:tcPr>
            <w:tcW w:w="1051" w:type="dxa"/>
            <w:shd w:val="clear" w:color="000000" w:fill="808080"/>
            <w:vAlign w:val="center"/>
            <w:hideMark/>
          </w:tcPr>
          <w:p w14:paraId="036243B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6BCBE88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37</w:t>
            </w:r>
          </w:p>
        </w:tc>
        <w:tc>
          <w:tcPr>
            <w:tcW w:w="1145" w:type="dxa"/>
            <w:shd w:val="clear" w:color="auto" w:fill="auto"/>
            <w:noWrap/>
            <w:vAlign w:val="center"/>
            <w:hideMark/>
          </w:tcPr>
          <w:p w14:paraId="08A3FC8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12</w:t>
            </w:r>
          </w:p>
        </w:tc>
        <w:tc>
          <w:tcPr>
            <w:tcW w:w="1007" w:type="dxa"/>
            <w:shd w:val="clear" w:color="auto" w:fill="auto"/>
            <w:noWrap/>
            <w:vAlign w:val="center"/>
            <w:hideMark/>
          </w:tcPr>
          <w:p w14:paraId="161B822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19.5</w:t>
            </w:r>
          </w:p>
        </w:tc>
        <w:tc>
          <w:tcPr>
            <w:tcW w:w="1280" w:type="dxa"/>
            <w:shd w:val="clear" w:color="auto" w:fill="auto"/>
            <w:noWrap/>
            <w:vAlign w:val="center"/>
            <w:hideMark/>
          </w:tcPr>
          <w:p w14:paraId="385D44C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37</w:t>
            </w:r>
          </w:p>
        </w:tc>
        <w:tc>
          <w:tcPr>
            <w:tcW w:w="1137" w:type="dxa"/>
            <w:shd w:val="clear" w:color="auto" w:fill="auto"/>
            <w:noWrap/>
            <w:vAlign w:val="center"/>
          </w:tcPr>
          <w:p w14:paraId="6D252125"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44757CE1"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6A44A811"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66F07654"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31F872C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12.5</w:t>
            </w:r>
          </w:p>
        </w:tc>
        <w:tc>
          <w:tcPr>
            <w:tcW w:w="993" w:type="dxa"/>
            <w:shd w:val="clear" w:color="auto" w:fill="99FFCC"/>
            <w:noWrap/>
            <w:vAlign w:val="center"/>
            <w:hideMark/>
          </w:tcPr>
          <w:p w14:paraId="2357CBE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118.00</w:t>
            </w:r>
          </w:p>
        </w:tc>
      </w:tr>
      <w:tr w:rsidR="009076A2" w:rsidRPr="00DC025C" w14:paraId="4F05B3CD" w14:textId="77777777" w:rsidTr="009076A2">
        <w:tc>
          <w:tcPr>
            <w:tcW w:w="1717" w:type="dxa"/>
            <w:shd w:val="clear" w:color="auto" w:fill="99FFCC"/>
            <w:noWrap/>
            <w:vAlign w:val="center"/>
            <w:hideMark/>
          </w:tcPr>
          <w:p w14:paraId="691F1DEB"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TA - WADDINGTON - 54 Sqn Bldg 561</w:t>
            </w:r>
          </w:p>
        </w:tc>
        <w:tc>
          <w:tcPr>
            <w:tcW w:w="1051" w:type="dxa"/>
            <w:shd w:val="clear" w:color="000000" w:fill="808080"/>
            <w:vAlign w:val="center"/>
            <w:hideMark/>
          </w:tcPr>
          <w:p w14:paraId="69CBC17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48CA178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118</w:t>
            </w:r>
          </w:p>
        </w:tc>
        <w:tc>
          <w:tcPr>
            <w:tcW w:w="1145" w:type="dxa"/>
            <w:shd w:val="clear" w:color="auto" w:fill="auto"/>
            <w:noWrap/>
            <w:vAlign w:val="center"/>
          </w:tcPr>
          <w:p w14:paraId="0BF53DFC"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5A5798E7"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tcPr>
          <w:p w14:paraId="6D91C423"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0C1E53FA"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0288489C"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41563149"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22AD823C"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7569F19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w:t>
            </w:r>
          </w:p>
        </w:tc>
        <w:tc>
          <w:tcPr>
            <w:tcW w:w="993" w:type="dxa"/>
            <w:shd w:val="clear" w:color="auto" w:fill="99FFCC"/>
            <w:noWrap/>
            <w:vAlign w:val="center"/>
            <w:hideMark/>
          </w:tcPr>
          <w:p w14:paraId="7C65233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118.00</w:t>
            </w:r>
          </w:p>
        </w:tc>
      </w:tr>
      <w:tr w:rsidR="009076A2" w:rsidRPr="00DC025C" w14:paraId="519B6B98" w14:textId="77777777" w:rsidTr="009076A2">
        <w:tc>
          <w:tcPr>
            <w:tcW w:w="1717" w:type="dxa"/>
            <w:shd w:val="clear" w:color="auto" w:fill="99FFCC"/>
            <w:noWrap/>
            <w:vAlign w:val="center"/>
            <w:hideMark/>
          </w:tcPr>
          <w:p w14:paraId="28CF94D1"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Swanwick</w:t>
            </w:r>
          </w:p>
        </w:tc>
        <w:tc>
          <w:tcPr>
            <w:tcW w:w="1051" w:type="dxa"/>
            <w:shd w:val="clear" w:color="000000" w:fill="808080"/>
            <w:vAlign w:val="center"/>
            <w:hideMark/>
          </w:tcPr>
          <w:p w14:paraId="3E8CEB7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3F332B3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53</w:t>
            </w:r>
          </w:p>
        </w:tc>
        <w:tc>
          <w:tcPr>
            <w:tcW w:w="1145" w:type="dxa"/>
            <w:shd w:val="clear" w:color="auto" w:fill="auto"/>
            <w:noWrap/>
            <w:vAlign w:val="center"/>
            <w:hideMark/>
          </w:tcPr>
          <w:p w14:paraId="290EEE0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41</w:t>
            </w:r>
          </w:p>
        </w:tc>
        <w:tc>
          <w:tcPr>
            <w:tcW w:w="1007" w:type="dxa"/>
            <w:shd w:val="clear" w:color="auto" w:fill="auto"/>
            <w:noWrap/>
            <w:vAlign w:val="center"/>
          </w:tcPr>
          <w:p w14:paraId="3CCD2EDF"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268BF5A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18</w:t>
            </w:r>
          </w:p>
        </w:tc>
        <w:tc>
          <w:tcPr>
            <w:tcW w:w="1137" w:type="dxa"/>
            <w:shd w:val="clear" w:color="auto" w:fill="auto"/>
            <w:noWrap/>
            <w:vAlign w:val="center"/>
            <w:hideMark/>
          </w:tcPr>
          <w:p w14:paraId="625CF7C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1.5</w:t>
            </w:r>
          </w:p>
        </w:tc>
        <w:tc>
          <w:tcPr>
            <w:tcW w:w="996" w:type="dxa"/>
            <w:shd w:val="clear" w:color="auto" w:fill="auto"/>
            <w:noWrap/>
            <w:vAlign w:val="center"/>
          </w:tcPr>
          <w:p w14:paraId="239AE996"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8FFD3DF"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596FC436"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2FC7404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w:t>
            </w:r>
          </w:p>
        </w:tc>
        <w:tc>
          <w:tcPr>
            <w:tcW w:w="993" w:type="dxa"/>
            <w:shd w:val="clear" w:color="auto" w:fill="99FFCC"/>
            <w:noWrap/>
            <w:vAlign w:val="center"/>
            <w:hideMark/>
          </w:tcPr>
          <w:p w14:paraId="09F9DCE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117.50</w:t>
            </w:r>
          </w:p>
        </w:tc>
      </w:tr>
      <w:tr w:rsidR="009076A2" w:rsidRPr="00DC025C" w14:paraId="28D633B0" w14:textId="77777777" w:rsidTr="009076A2">
        <w:tc>
          <w:tcPr>
            <w:tcW w:w="1717" w:type="dxa"/>
            <w:shd w:val="clear" w:color="auto" w:fill="99FFCC"/>
            <w:noWrap/>
            <w:vAlign w:val="center"/>
            <w:hideMark/>
          </w:tcPr>
          <w:p w14:paraId="527B877A"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Akrotiri</w:t>
            </w:r>
          </w:p>
        </w:tc>
        <w:tc>
          <w:tcPr>
            <w:tcW w:w="1051" w:type="dxa"/>
            <w:shd w:val="clear" w:color="000000" w:fill="808080"/>
            <w:vAlign w:val="center"/>
            <w:hideMark/>
          </w:tcPr>
          <w:p w14:paraId="6809245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41C31ED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35.5</w:t>
            </w:r>
          </w:p>
        </w:tc>
        <w:tc>
          <w:tcPr>
            <w:tcW w:w="1145" w:type="dxa"/>
            <w:shd w:val="clear" w:color="auto" w:fill="auto"/>
            <w:noWrap/>
            <w:vAlign w:val="center"/>
            <w:hideMark/>
          </w:tcPr>
          <w:p w14:paraId="758277F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47</w:t>
            </w:r>
          </w:p>
        </w:tc>
        <w:tc>
          <w:tcPr>
            <w:tcW w:w="1007" w:type="dxa"/>
            <w:shd w:val="clear" w:color="auto" w:fill="auto"/>
            <w:noWrap/>
            <w:vAlign w:val="center"/>
          </w:tcPr>
          <w:p w14:paraId="29412D7A"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447A66C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10.5</w:t>
            </w:r>
          </w:p>
        </w:tc>
        <w:tc>
          <w:tcPr>
            <w:tcW w:w="1137" w:type="dxa"/>
            <w:shd w:val="clear" w:color="auto" w:fill="auto"/>
            <w:noWrap/>
            <w:vAlign w:val="center"/>
          </w:tcPr>
          <w:p w14:paraId="26C5C8BF"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hideMark/>
          </w:tcPr>
          <w:p w14:paraId="0CB302C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1.5</w:t>
            </w:r>
          </w:p>
        </w:tc>
        <w:tc>
          <w:tcPr>
            <w:tcW w:w="992" w:type="dxa"/>
            <w:shd w:val="clear" w:color="auto" w:fill="auto"/>
            <w:noWrap/>
            <w:vAlign w:val="center"/>
          </w:tcPr>
          <w:p w14:paraId="4A7F7440"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169B85CE"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6768FF6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22</w:t>
            </w:r>
          </w:p>
        </w:tc>
        <w:tc>
          <w:tcPr>
            <w:tcW w:w="993" w:type="dxa"/>
            <w:shd w:val="clear" w:color="auto" w:fill="99FFCC"/>
            <w:noWrap/>
            <w:vAlign w:val="center"/>
            <w:hideMark/>
          </w:tcPr>
          <w:p w14:paraId="421B353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116.50</w:t>
            </w:r>
          </w:p>
        </w:tc>
      </w:tr>
      <w:tr w:rsidR="009076A2" w:rsidRPr="00DC025C" w14:paraId="6DF715E2" w14:textId="77777777" w:rsidTr="009076A2">
        <w:tc>
          <w:tcPr>
            <w:tcW w:w="1717" w:type="dxa"/>
            <w:shd w:val="clear" w:color="auto" w:fill="99FFCC"/>
            <w:noWrap/>
            <w:vAlign w:val="center"/>
            <w:hideMark/>
          </w:tcPr>
          <w:p w14:paraId="3C89A833"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Saxa Vord</w:t>
            </w:r>
          </w:p>
        </w:tc>
        <w:tc>
          <w:tcPr>
            <w:tcW w:w="1051" w:type="dxa"/>
            <w:shd w:val="clear" w:color="000000" w:fill="808080"/>
            <w:vAlign w:val="center"/>
            <w:hideMark/>
          </w:tcPr>
          <w:p w14:paraId="08068E6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7E9127F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57</w:t>
            </w:r>
          </w:p>
        </w:tc>
        <w:tc>
          <w:tcPr>
            <w:tcW w:w="1145" w:type="dxa"/>
            <w:shd w:val="clear" w:color="auto" w:fill="auto"/>
            <w:noWrap/>
            <w:vAlign w:val="center"/>
            <w:hideMark/>
          </w:tcPr>
          <w:p w14:paraId="21B7B4F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17</w:t>
            </w:r>
          </w:p>
        </w:tc>
        <w:tc>
          <w:tcPr>
            <w:tcW w:w="1007" w:type="dxa"/>
            <w:shd w:val="clear" w:color="auto" w:fill="auto"/>
            <w:noWrap/>
            <w:vAlign w:val="center"/>
          </w:tcPr>
          <w:p w14:paraId="1FA6D122"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5DB1D7E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3.5</w:t>
            </w:r>
          </w:p>
        </w:tc>
        <w:tc>
          <w:tcPr>
            <w:tcW w:w="1137" w:type="dxa"/>
            <w:shd w:val="clear" w:color="auto" w:fill="auto"/>
            <w:noWrap/>
            <w:vAlign w:val="center"/>
          </w:tcPr>
          <w:p w14:paraId="0AB55905"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hideMark/>
          </w:tcPr>
          <w:p w14:paraId="6A24D7F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5.5</w:t>
            </w:r>
          </w:p>
        </w:tc>
        <w:tc>
          <w:tcPr>
            <w:tcW w:w="992" w:type="dxa"/>
            <w:shd w:val="clear" w:color="auto" w:fill="auto"/>
            <w:noWrap/>
            <w:vAlign w:val="center"/>
          </w:tcPr>
          <w:p w14:paraId="227D7BE4"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4306A1E9"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707E377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19.5</w:t>
            </w:r>
          </w:p>
        </w:tc>
        <w:tc>
          <w:tcPr>
            <w:tcW w:w="993" w:type="dxa"/>
            <w:shd w:val="clear" w:color="auto" w:fill="99FFCC"/>
            <w:noWrap/>
            <w:vAlign w:val="center"/>
            <w:hideMark/>
          </w:tcPr>
          <w:p w14:paraId="3521D50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102.50</w:t>
            </w:r>
          </w:p>
        </w:tc>
      </w:tr>
      <w:tr w:rsidR="009076A2" w:rsidRPr="00DC025C" w14:paraId="090AE4EC" w14:textId="77777777" w:rsidTr="009076A2">
        <w:tc>
          <w:tcPr>
            <w:tcW w:w="1717" w:type="dxa"/>
            <w:shd w:val="clear" w:color="auto" w:fill="99FFCC"/>
            <w:noWrap/>
            <w:vAlign w:val="center"/>
            <w:hideMark/>
          </w:tcPr>
          <w:p w14:paraId="3B0F67DA"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TA - CONINGSBY - European Common Radar System</w:t>
            </w:r>
          </w:p>
        </w:tc>
        <w:tc>
          <w:tcPr>
            <w:tcW w:w="1051" w:type="dxa"/>
            <w:shd w:val="clear" w:color="000000" w:fill="808080"/>
            <w:vAlign w:val="center"/>
            <w:hideMark/>
          </w:tcPr>
          <w:p w14:paraId="590FEDA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531C5F1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41.75</w:t>
            </w:r>
          </w:p>
        </w:tc>
        <w:tc>
          <w:tcPr>
            <w:tcW w:w="1145" w:type="dxa"/>
            <w:shd w:val="clear" w:color="auto" w:fill="auto"/>
            <w:noWrap/>
            <w:vAlign w:val="center"/>
          </w:tcPr>
          <w:p w14:paraId="02786C71"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60E4ED49"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496FF93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31.25</w:t>
            </w:r>
          </w:p>
        </w:tc>
        <w:tc>
          <w:tcPr>
            <w:tcW w:w="1137" w:type="dxa"/>
            <w:shd w:val="clear" w:color="auto" w:fill="auto"/>
            <w:noWrap/>
            <w:vAlign w:val="center"/>
          </w:tcPr>
          <w:p w14:paraId="67B98355"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52F03C7A"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654D0409"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56A0C6CD"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70F7982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29.25</w:t>
            </w:r>
          </w:p>
        </w:tc>
        <w:tc>
          <w:tcPr>
            <w:tcW w:w="993" w:type="dxa"/>
            <w:shd w:val="clear" w:color="auto" w:fill="99FFCC"/>
            <w:noWrap/>
            <w:vAlign w:val="center"/>
            <w:hideMark/>
          </w:tcPr>
          <w:p w14:paraId="6594659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102.25</w:t>
            </w:r>
          </w:p>
        </w:tc>
      </w:tr>
      <w:tr w:rsidR="009076A2" w:rsidRPr="00DC025C" w14:paraId="4D39F19E" w14:textId="77777777" w:rsidTr="009076A2">
        <w:tc>
          <w:tcPr>
            <w:tcW w:w="1717" w:type="dxa"/>
            <w:shd w:val="clear" w:color="auto" w:fill="99FFCC"/>
            <w:noWrap/>
            <w:vAlign w:val="center"/>
            <w:hideMark/>
          </w:tcPr>
          <w:p w14:paraId="01FCDDA5"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Fleetlands</w:t>
            </w:r>
          </w:p>
        </w:tc>
        <w:tc>
          <w:tcPr>
            <w:tcW w:w="1051" w:type="dxa"/>
            <w:shd w:val="clear" w:color="000000" w:fill="808080"/>
            <w:vAlign w:val="center"/>
            <w:hideMark/>
          </w:tcPr>
          <w:p w14:paraId="5CCFC75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2A1F9B5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21.5</w:t>
            </w:r>
          </w:p>
        </w:tc>
        <w:tc>
          <w:tcPr>
            <w:tcW w:w="1145" w:type="dxa"/>
            <w:shd w:val="clear" w:color="auto" w:fill="auto"/>
            <w:noWrap/>
            <w:vAlign w:val="center"/>
            <w:hideMark/>
          </w:tcPr>
          <w:p w14:paraId="1996582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14.5</w:t>
            </w:r>
          </w:p>
        </w:tc>
        <w:tc>
          <w:tcPr>
            <w:tcW w:w="1007" w:type="dxa"/>
            <w:shd w:val="clear" w:color="auto" w:fill="auto"/>
            <w:noWrap/>
            <w:vAlign w:val="center"/>
            <w:hideMark/>
          </w:tcPr>
          <w:p w14:paraId="37C1A9D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26</w:t>
            </w:r>
          </w:p>
        </w:tc>
        <w:tc>
          <w:tcPr>
            <w:tcW w:w="1280" w:type="dxa"/>
            <w:shd w:val="clear" w:color="auto" w:fill="auto"/>
            <w:noWrap/>
            <w:vAlign w:val="center"/>
            <w:hideMark/>
          </w:tcPr>
          <w:p w14:paraId="1B9C66E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w:t>
            </w:r>
          </w:p>
        </w:tc>
        <w:tc>
          <w:tcPr>
            <w:tcW w:w="1137" w:type="dxa"/>
            <w:shd w:val="clear" w:color="auto" w:fill="auto"/>
            <w:noWrap/>
            <w:vAlign w:val="center"/>
          </w:tcPr>
          <w:p w14:paraId="5A23A92B"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hideMark/>
          </w:tcPr>
          <w:p w14:paraId="251DB1E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15.5</w:t>
            </w:r>
          </w:p>
        </w:tc>
        <w:tc>
          <w:tcPr>
            <w:tcW w:w="992" w:type="dxa"/>
            <w:shd w:val="clear" w:color="auto" w:fill="auto"/>
            <w:noWrap/>
            <w:vAlign w:val="center"/>
          </w:tcPr>
          <w:p w14:paraId="7F3E0E14"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AAF1373"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7989D1C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14.25</w:t>
            </w:r>
          </w:p>
        </w:tc>
        <w:tc>
          <w:tcPr>
            <w:tcW w:w="993" w:type="dxa"/>
            <w:shd w:val="clear" w:color="auto" w:fill="99FFCC"/>
            <w:noWrap/>
            <w:vAlign w:val="center"/>
            <w:hideMark/>
          </w:tcPr>
          <w:p w14:paraId="3740D50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94.75</w:t>
            </w:r>
          </w:p>
        </w:tc>
      </w:tr>
      <w:tr w:rsidR="009076A2" w:rsidRPr="00DC025C" w14:paraId="44AF360F" w14:textId="77777777" w:rsidTr="009076A2">
        <w:tc>
          <w:tcPr>
            <w:tcW w:w="1717" w:type="dxa"/>
            <w:shd w:val="clear" w:color="auto" w:fill="99FFCC"/>
            <w:noWrap/>
            <w:vAlign w:val="center"/>
            <w:hideMark/>
          </w:tcPr>
          <w:p w14:paraId="42F72672"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Barkston Heath</w:t>
            </w:r>
          </w:p>
        </w:tc>
        <w:tc>
          <w:tcPr>
            <w:tcW w:w="1051" w:type="dxa"/>
            <w:shd w:val="clear" w:color="000000" w:fill="808080"/>
            <w:vAlign w:val="center"/>
            <w:hideMark/>
          </w:tcPr>
          <w:p w14:paraId="1E8ABA6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4B1DFD3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24.5</w:t>
            </w:r>
          </w:p>
        </w:tc>
        <w:tc>
          <w:tcPr>
            <w:tcW w:w="1145" w:type="dxa"/>
            <w:shd w:val="clear" w:color="auto" w:fill="auto"/>
            <w:noWrap/>
            <w:vAlign w:val="center"/>
            <w:hideMark/>
          </w:tcPr>
          <w:p w14:paraId="58876A1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25.25</w:t>
            </w:r>
          </w:p>
        </w:tc>
        <w:tc>
          <w:tcPr>
            <w:tcW w:w="1007" w:type="dxa"/>
            <w:shd w:val="clear" w:color="auto" w:fill="auto"/>
            <w:noWrap/>
            <w:vAlign w:val="center"/>
            <w:hideMark/>
          </w:tcPr>
          <w:p w14:paraId="5DFCCE2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w:t>
            </w:r>
          </w:p>
        </w:tc>
        <w:tc>
          <w:tcPr>
            <w:tcW w:w="1280" w:type="dxa"/>
            <w:shd w:val="clear" w:color="auto" w:fill="auto"/>
            <w:noWrap/>
            <w:vAlign w:val="center"/>
            <w:hideMark/>
          </w:tcPr>
          <w:p w14:paraId="467DFFB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21</w:t>
            </w:r>
          </w:p>
        </w:tc>
        <w:tc>
          <w:tcPr>
            <w:tcW w:w="1137" w:type="dxa"/>
            <w:shd w:val="clear" w:color="auto" w:fill="auto"/>
            <w:noWrap/>
            <w:vAlign w:val="center"/>
          </w:tcPr>
          <w:p w14:paraId="6AC8F7BC"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hideMark/>
          </w:tcPr>
          <w:p w14:paraId="3AD4CDB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7.5</w:t>
            </w:r>
          </w:p>
        </w:tc>
        <w:tc>
          <w:tcPr>
            <w:tcW w:w="992" w:type="dxa"/>
            <w:shd w:val="clear" w:color="auto" w:fill="auto"/>
            <w:noWrap/>
            <w:vAlign w:val="center"/>
          </w:tcPr>
          <w:p w14:paraId="10E517BD"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3FCC65DB"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1F6C653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10.5</w:t>
            </w:r>
          </w:p>
        </w:tc>
        <w:tc>
          <w:tcPr>
            <w:tcW w:w="993" w:type="dxa"/>
            <w:shd w:val="clear" w:color="auto" w:fill="99FFCC"/>
            <w:noWrap/>
            <w:vAlign w:val="center"/>
            <w:hideMark/>
          </w:tcPr>
          <w:p w14:paraId="1C74B77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92.75</w:t>
            </w:r>
          </w:p>
        </w:tc>
      </w:tr>
      <w:tr w:rsidR="009076A2" w:rsidRPr="00DC025C" w14:paraId="1AEE38F5" w14:textId="77777777" w:rsidTr="009076A2">
        <w:tc>
          <w:tcPr>
            <w:tcW w:w="1717" w:type="dxa"/>
            <w:shd w:val="clear" w:color="auto" w:fill="99FFCC"/>
            <w:noWrap/>
            <w:vAlign w:val="center"/>
            <w:hideMark/>
          </w:tcPr>
          <w:p w14:paraId="10B9B186"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Woodvale</w:t>
            </w:r>
          </w:p>
        </w:tc>
        <w:tc>
          <w:tcPr>
            <w:tcW w:w="1051" w:type="dxa"/>
            <w:shd w:val="clear" w:color="000000" w:fill="808080"/>
            <w:vAlign w:val="center"/>
            <w:hideMark/>
          </w:tcPr>
          <w:p w14:paraId="3EDC0D8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1AFF3E6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34</w:t>
            </w:r>
          </w:p>
        </w:tc>
        <w:tc>
          <w:tcPr>
            <w:tcW w:w="1145" w:type="dxa"/>
            <w:shd w:val="clear" w:color="auto" w:fill="auto"/>
            <w:noWrap/>
            <w:vAlign w:val="center"/>
            <w:hideMark/>
          </w:tcPr>
          <w:p w14:paraId="4D09806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34.25</w:t>
            </w:r>
          </w:p>
        </w:tc>
        <w:tc>
          <w:tcPr>
            <w:tcW w:w="1007" w:type="dxa"/>
            <w:shd w:val="clear" w:color="auto" w:fill="auto"/>
            <w:noWrap/>
            <w:vAlign w:val="center"/>
            <w:hideMark/>
          </w:tcPr>
          <w:p w14:paraId="0090F0B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1.5</w:t>
            </w:r>
          </w:p>
        </w:tc>
        <w:tc>
          <w:tcPr>
            <w:tcW w:w="1280" w:type="dxa"/>
            <w:shd w:val="clear" w:color="auto" w:fill="auto"/>
            <w:noWrap/>
            <w:vAlign w:val="center"/>
            <w:hideMark/>
          </w:tcPr>
          <w:p w14:paraId="536EDCB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2.5</w:t>
            </w:r>
          </w:p>
        </w:tc>
        <w:tc>
          <w:tcPr>
            <w:tcW w:w="1137" w:type="dxa"/>
            <w:shd w:val="clear" w:color="auto" w:fill="auto"/>
            <w:noWrap/>
            <w:vAlign w:val="center"/>
          </w:tcPr>
          <w:p w14:paraId="5F164294"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hideMark/>
          </w:tcPr>
          <w:p w14:paraId="740514DC"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1FE27BF"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E478C8D"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69E7BF9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20</w:t>
            </w:r>
          </w:p>
        </w:tc>
        <w:tc>
          <w:tcPr>
            <w:tcW w:w="993" w:type="dxa"/>
            <w:shd w:val="clear" w:color="auto" w:fill="99FFCC"/>
            <w:noWrap/>
            <w:vAlign w:val="center"/>
            <w:hideMark/>
          </w:tcPr>
          <w:p w14:paraId="7AAEB1F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92.25</w:t>
            </w:r>
          </w:p>
        </w:tc>
      </w:tr>
      <w:tr w:rsidR="009076A2" w:rsidRPr="00DC025C" w14:paraId="05920B90" w14:textId="77777777" w:rsidTr="009076A2">
        <w:tc>
          <w:tcPr>
            <w:tcW w:w="1717" w:type="dxa"/>
            <w:shd w:val="clear" w:color="auto" w:fill="99FFCC"/>
            <w:noWrap/>
            <w:vAlign w:val="center"/>
            <w:hideMark/>
          </w:tcPr>
          <w:p w14:paraId="400BDBF5"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Molesworth</w:t>
            </w:r>
          </w:p>
        </w:tc>
        <w:tc>
          <w:tcPr>
            <w:tcW w:w="1051" w:type="dxa"/>
            <w:shd w:val="clear" w:color="000000" w:fill="808080"/>
            <w:vAlign w:val="center"/>
            <w:hideMark/>
          </w:tcPr>
          <w:p w14:paraId="22020E6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43EEB14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32.25</w:t>
            </w:r>
          </w:p>
        </w:tc>
        <w:tc>
          <w:tcPr>
            <w:tcW w:w="1145" w:type="dxa"/>
            <w:shd w:val="clear" w:color="auto" w:fill="auto"/>
            <w:noWrap/>
            <w:vAlign w:val="center"/>
            <w:hideMark/>
          </w:tcPr>
          <w:p w14:paraId="3713A4F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7.75</w:t>
            </w:r>
          </w:p>
        </w:tc>
        <w:tc>
          <w:tcPr>
            <w:tcW w:w="1007" w:type="dxa"/>
            <w:shd w:val="clear" w:color="auto" w:fill="auto"/>
            <w:noWrap/>
            <w:vAlign w:val="center"/>
          </w:tcPr>
          <w:p w14:paraId="07AB9B94"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5D7C311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25.5</w:t>
            </w:r>
          </w:p>
        </w:tc>
        <w:tc>
          <w:tcPr>
            <w:tcW w:w="1137" w:type="dxa"/>
            <w:shd w:val="clear" w:color="auto" w:fill="auto"/>
            <w:noWrap/>
            <w:vAlign w:val="center"/>
          </w:tcPr>
          <w:p w14:paraId="00732AC7"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hideMark/>
          </w:tcPr>
          <w:p w14:paraId="5D3CC05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11.5</w:t>
            </w:r>
          </w:p>
        </w:tc>
        <w:tc>
          <w:tcPr>
            <w:tcW w:w="992" w:type="dxa"/>
            <w:shd w:val="clear" w:color="auto" w:fill="auto"/>
            <w:noWrap/>
            <w:vAlign w:val="center"/>
          </w:tcPr>
          <w:p w14:paraId="7EAC0F0A"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29C9EFD7"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4302D2A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11.75</w:t>
            </w:r>
          </w:p>
        </w:tc>
        <w:tc>
          <w:tcPr>
            <w:tcW w:w="993" w:type="dxa"/>
            <w:shd w:val="clear" w:color="auto" w:fill="99FFCC"/>
            <w:noWrap/>
            <w:vAlign w:val="center"/>
            <w:hideMark/>
          </w:tcPr>
          <w:p w14:paraId="5E58892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88.75</w:t>
            </w:r>
          </w:p>
        </w:tc>
      </w:tr>
      <w:tr w:rsidR="009076A2" w:rsidRPr="00DC025C" w14:paraId="633FC8D5" w14:textId="77777777" w:rsidTr="009076A2">
        <w:tc>
          <w:tcPr>
            <w:tcW w:w="1717" w:type="dxa"/>
            <w:shd w:val="clear" w:color="auto" w:fill="99FFCC"/>
            <w:noWrap/>
            <w:vAlign w:val="center"/>
            <w:hideMark/>
          </w:tcPr>
          <w:p w14:paraId="4ED252DA"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Syerston</w:t>
            </w:r>
          </w:p>
        </w:tc>
        <w:tc>
          <w:tcPr>
            <w:tcW w:w="1051" w:type="dxa"/>
            <w:shd w:val="clear" w:color="000000" w:fill="808080"/>
            <w:vAlign w:val="center"/>
            <w:hideMark/>
          </w:tcPr>
          <w:p w14:paraId="75C1503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142FDBE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15</w:t>
            </w:r>
          </w:p>
        </w:tc>
        <w:tc>
          <w:tcPr>
            <w:tcW w:w="1145" w:type="dxa"/>
            <w:shd w:val="clear" w:color="auto" w:fill="auto"/>
            <w:noWrap/>
            <w:vAlign w:val="center"/>
            <w:hideMark/>
          </w:tcPr>
          <w:p w14:paraId="0B12DE5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34.25</w:t>
            </w:r>
          </w:p>
        </w:tc>
        <w:tc>
          <w:tcPr>
            <w:tcW w:w="1007" w:type="dxa"/>
            <w:shd w:val="clear" w:color="auto" w:fill="auto"/>
            <w:noWrap/>
            <w:vAlign w:val="center"/>
          </w:tcPr>
          <w:p w14:paraId="6DE891C2"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0E2CBDB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26</w:t>
            </w:r>
          </w:p>
        </w:tc>
        <w:tc>
          <w:tcPr>
            <w:tcW w:w="1137" w:type="dxa"/>
            <w:shd w:val="clear" w:color="auto" w:fill="auto"/>
            <w:noWrap/>
            <w:vAlign w:val="center"/>
          </w:tcPr>
          <w:p w14:paraId="65778B51"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hideMark/>
          </w:tcPr>
          <w:p w14:paraId="3628A13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4.5</w:t>
            </w:r>
          </w:p>
        </w:tc>
        <w:tc>
          <w:tcPr>
            <w:tcW w:w="992" w:type="dxa"/>
            <w:shd w:val="clear" w:color="auto" w:fill="auto"/>
            <w:noWrap/>
            <w:vAlign w:val="center"/>
          </w:tcPr>
          <w:p w14:paraId="4FBD2E9E"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27B23E5D"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7C0F3CE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w:t>
            </w:r>
          </w:p>
        </w:tc>
        <w:tc>
          <w:tcPr>
            <w:tcW w:w="993" w:type="dxa"/>
            <w:shd w:val="clear" w:color="auto" w:fill="99FFCC"/>
            <w:noWrap/>
            <w:vAlign w:val="center"/>
            <w:hideMark/>
          </w:tcPr>
          <w:p w14:paraId="6F9FDF2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84.75</w:t>
            </w:r>
          </w:p>
        </w:tc>
      </w:tr>
      <w:tr w:rsidR="009076A2" w:rsidRPr="00DC025C" w14:paraId="49E2B34D" w14:textId="77777777" w:rsidTr="009076A2">
        <w:tc>
          <w:tcPr>
            <w:tcW w:w="1717" w:type="dxa"/>
            <w:shd w:val="clear" w:color="auto" w:fill="99FFCC"/>
            <w:noWrap/>
            <w:vAlign w:val="center"/>
            <w:hideMark/>
          </w:tcPr>
          <w:p w14:paraId="2108771C"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Aberporth</w:t>
            </w:r>
          </w:p>
        </w:tc>
        <w:tc>
          <w:tcPr>
            <w:tcW w:w="1051" w:type="dxa"/>
            <w:shd w:val="clear" w:color="000000" w:fill="808080"/>
            <w:vAlign w:val="center"/>
            <w:hideMark/>
          </w:tcPr>
          <w:p w14:paraId="5CCE3DF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6F2B3F6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28.5</w:t>
            </w:r>
          </w:p>
        </w:tc>
        <w:tc>
          <w:tcPr>
            <w:tcW w:w="1145" w:type="dxa"/>
            <w:shd w:val="clear" w:color="auto" w:fill="auto"/>
            <w:noWrap/>
            <w:vAlign w:val="center"/>
            <w:hideMark/>
          </w:tcPr>
          <w:p w14:paraId="692C787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21</w:t>
            </w:r>
          </w:p>
        </w:tc>
        <w:tc>
          <w:tcPr>
            <w:tcW w:w="1007" w:type="dxa"/>
            <w:shd w:val="clear" w:color="auto" w:fill="auto"/>
            <w:noWrap/>
            <w:vAlign w:val="center"/>
            <w:hideMark/>
          </w:tcPr>
          <w:p w14:paraId="6A160E1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1.75</w:t>
            </w:r>
          </w:p>
        </w:tc>
        <w:tc>
          <w:tcPr>
            <w:tcW w:w="1280" w:type="dxa"/>
            <w:shd w:val="clear" w:color="auto" w:fill="auto"/>
            <w:noWrap/>
            <w:vAlign w:val="center"/>
            <w:hideMark/>
          </w:tcPr>
          <w:p w14:paraId="6B28B17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4.75</w:t>
            </w:r>
          </w:p>
        </w:tc>
        <w:tc>
          <w:tcPr>
            <w:tcW w:w="1137" w:type="dxa"/>
            <w:shd w:val="clear" w:color="auto" w:fill="auto"/>
            <w:noWrap/>
            <w:vAlign w:val="center"/>
            <w:hideMark/>
          </w:tcPr>
          <w:p w14:paraId="132E471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996" w:type="dxa"/>
            <w:shd w:val="clear" w:color="auto" w:fill="auto"/>
            <w:noWrap/>
            <w:vAlign w:val="center"/>
            <w:hideMark/>
          </w:tcPr>
          <w:p w14:paraId="716A94E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8.75</w:t>
            </w:r>
          </w:p>
        </w:tc>
        <w:tc>
          <w:tcPr>
            <w:tcW w:w="992" w:type="dxa"/>
            <w:shd w:val="clear" w:color="auto" w:fill="auto"/>
            <w:noWrap/>
            <w:vAlign w:val="center"/>
          </w:tcPr>
          <w:p w14:paraId="20E011D4"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4F18C1AA"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03CA73D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18.5</w:t>
            </w:r>
          </w:p>
        </w:tc>
        <w:tc>
          <w:tcPr>
            <w:tcW w:w="993" w:type="dxa"/>
            <w:shd w:val="clear" w:color="auto" w:fill="99FFCC"/>
            <w:noWrap/>
            <w:vAlign w:val="center"/>
            <w:hideMark/>
          </w:tcPr>
          <w:p w14:paraId="08CA09B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84.25</w:t>
            </w:r>
          </w:p>
        </w:tc>
      </w:tr>
      <w:tr w:rsidR="009076A2" w:rsidRPr="00DC025C" w14:paraId="02447BA4" w14:textId="77777777" w:rsidTr="009076A2">
        <w:tc>
          <w:tcPr>
            <w:tcW w:w="1717" w:type="dxa"/>
            <w:shd w:val="clear" w:color="auto" w:fill="99FFCC"/>
            <w:noWrap/>
            <w:vAlign w:val="center"/>
            <w:hideMark/>
          </w:tcPr>
          <w:p w14:paraId="19056F4F"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Ternhill</w:t>
            </w:r>
          </w:p>
        </w:tc>
        <w:tc>
          <w:tcPr>
            <w:tcW w:w="1051" w:type="dxa"/>
            <w:shd w:val="clear" w:color="000000" w:fill="808080"/>
            <w:vAlign w:val="center"/>
            <w:hideMark/>
          </w:tcPr>
          <w:p w14:paraId="008BF77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14A1CBA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41.5</w:t>
            </w:r>
          </w:p>
        </w:tc>
        <w:tc>
          <w:tcPr>
            <w:tcW w:w="1145" w:type="dxa"/>
            <w:shd w:val="clear" w:color="auto" w:fill="auto"/>
            <w:noWrap/>
            <w:vAlign w:val="center"/>
            <w:hideMark/>
          </w:tcPr>
          <w:p w14:paraId="1E0D9DD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w:t>
            </w:r>
          </w:p>
        </w:tc>
        <w:tc>
          <w:tcPr>
            <w:tcW w:w="1007" w:type="dxa"/>
            <w:shd w:val="clear" w:color="auto" w:fill="auto"/>
            <w:noWrap/>
            <w:vAlign w:val="center"/>
            <w:hideMark/>
          </w:tcPr>
          <w:p w14:paraId="0B6CB82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7.75</w:t>
            </w:r>
          </w:p>
        </w:tc>
        <w:tc>
          <w:tcPr>
            <w:tcW w:w="1280" w:type="dxa"/>
            <w:shd w:val="clear" w:color="auto" w:fill="auto"/>
            <w:noWrap/>
            <w:vAlign w:val="center"/>
            <w:hideMark/>
          </w:tcPr>
          <w:p w14:paraId="64E1821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3.25</w:t>
            </w:r>
          </w:p>
        </w:tc>
        <w:tc>
          <w:tcPr>
            <w:tcW w:w="1137" w:type="dxa"/>
            <w:shd w:val="clear" w:color="auto" w:fill="auto"/>
            <w:noWrap/>
            <w:vAlign w:val="center"/>
          </w:tcPr>
          <w:p w14:paraId="3A48FE0B"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1D46BF05"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3E1AE02F"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28173BD9"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1E5FC65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18.5</w:t>
            </w:r>
          </w:p>
        </w:tc>
        <w:tc>
          <w:tcPr>
            <w:tcW w:w="993" w:type="dxa"/>
            <w:shd w:val="clear" w:color="auto" w:fill="99FFCC"/>
            <w:noWrap/>
            <w:vAlign w:val="center"/>
            <w:hideMark/>
          </w:tcPr>
          <w:p w14:paraId="5B485DD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78.00</w:t>
            </w:r>
          </w:p>
        </w:tc>
      </w:tr>
      <w:tr w:rsidR="009076A2" w:rsidRPr="00DC025C" w14:paraId="63FB023D" w14:textId="77777777" w:rsidTr="009076A2">
        <w:tc>
          <w:tcPr>
            <w:tcW w:w="1717" w:type="dxa"/>
            <w:shd w:val="clear" w:color="auto" w:fill="99FFCC"/>
            <w:noWrap/>
            <w:vAlign w:val="center"/>
            <w:hideMark/>
          </w:tcPr>
          <w:p w14:paraId="1847EC17"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lastRenderedPageBreak/>
              <w:t>Tain</w:t>
            </w:r>
          </w:p>
        </w:tc>
        <w:tc>
          <w:tcPr>
            <w:tcW w:w="1051" w:type="dxa"/>
            <w:shd w:val="clear" w:color="000000" w:fill="808080"/>
            <w:vAlign w:val="center"/>
            <w:hideMark/>
          </w:tcPr>
          <w:p w14:paraId="1A38F9F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16DA276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24</w:t>
            </w:r>
          </w:p>
        </w:tc>
        <w:tc>
          <w:tcPr>
            <w:tcW w:w="1145" w:type="dxa"/>
            <w:shd w:val="clear" w:color="auto" w:fill="auto"/>
            <w:noWrap/>
            <w:vAlign w:val="center"/>
            <w:hideMark/>
          </w:tcPr>
          <w:p w14:paraId="4A26C73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10.5</w:t>
            </w:r>
          </w:p>
        </w:tc>
        <w:tc>
          <w:tcPr>
            <w:tcW w:w="1007" w:type="dxa"/>
            <w:shd w:val="clear" w:color="auto" w:fill="auto"/>
            <w:noWrap/>
            <w:vAlign w:val="center"/>
            <w:hideMark/>
          </w:tcPr>
          <w:p w14:paraId="4CB4EA7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w:t>
            </w:r>
          </w:p>
        </w:tc>
        <w:tc>
          <w:tcPr>
            <w:tcW w:w="1280" w:type="dxa"/>
            <w:shd w:val="clear" w:color="auto" w:fill="auto"/>
            <w:noWrap/>
            <w:vAlign w:val="center"/>
            <w:hideMark/>
          </w:tcPr>
          <w:p w14:paraId="539473A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0.5</w:t>
            </w:r>
          </w:p>
        </w:tc>
        <w:tc>
          <w:tcPr>
            <w:tcW w:w="1137" w:type="dxa"/>
            <w:shd w:val="clear" w:color="auto" w:fill="auto"/>
            <w:noWrap/>
            <w:vAlign w:val="center"/>
          </w:tcPr>
          <w:p w14:paraId="0125E15B"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25431410"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19655F8A"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610EF92D"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167A12D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37.25</w:t>
            </w:r>
          </w:p>
        </w:tc>
        <w:tc>
          <w:tcPr>
            <w:tcW w:w="993" w:type="dxa"/>
            <w:shd w:val="clear" w:color="auto" w:fill="99FFCC"/>
            <w:noWrap/>
            <w:vAlign w:val="center"/>
            <w:hideMark/>
          </w:tcPr>
          <w:p w14:paraId="6431C26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77.25</w:t>
            </w:r>
          </w:p>
        </w:tc>
      </w:tr>
      <w:tr w:rsidR="009076A2" w:rsidRPr="00DC025C" w14:paraId="4E50FED8" w14:textId="77777777" w:rsidTr="009076A2">
        <w:tc>
          <w:tcPr>
            <w:tcW w:w="1717" w:type="dxa"/>
            <w:shd w:val="clear" w:color="auto" w:fill="99FFCC"/>
            <w:noWrap/>
            <w:vAlign w:val="center"/>
            <w:hideMark/>
          </w:tcPr>
          <w:p w14:paraId="2F91D9CB"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Mildenhall</w:t>
            </w:r>
          </w:p>
        </w:tc>
        <w:tc>
          <w:tcPr>
            <w:tcW w:w="1051" w:type="dxa"/>
            <w:shd w:val="clear" w:color="000000" w:fill="808080"/>
            <w:vAlign w:val="center"/>
            <w:hideMark/>
          </w:tcPr>
          <w:p w14:paraId="095D0F5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5222919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10</w:t>
            </w:r>
          </w:p>
        </w:tc>
        <w:tc>
          <w:tcPr>
            <w:tcW w:w="1145" w:type="dxa"/>
            <w:shd w:val="clear" w:color="auto" w:fill="auto"/>
            <w:noWrap/>
            <w:vAlign w:val="center"/>
            <w:hideMark/>
          </w:tcPr>
          <w:p w14:paraId="13371F0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9.25</w:t>
            </w:r>
          </w:p>
        </w:tc>
        <w:tc>
          <w:tcPr>
            <w:tcW w:w="1007" w:type="dxa"/>
            <w:shd w:val="clear" w:color="auto" w:fill="auto"/>
            <w:noWrap/>
            <w:vAlign w:val="center"/>
            <w:hideMark/>
          </w:tcPr>
          <w:p w14:paraId="44AEF21D"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068B2BD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11.75</w:t>
            </w:r>
          </w:p>
        </w:tc>
        <w:tc>
          <w:tcPr>
            <w:tcW w:w="1137" w:type="dxa"/>
            <w:shd w:val="clear" w:color="auto" w:fill="auto"/>
            <w:noWrap/>
            <w:vAlign w:val="center"/>
          </w:tcPr>
          <w:p w14:paraId="241C85E8"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hideMark/>
          </w:tcPr>
          <w:p w14:paraId="7549E9B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21.25</w:t>
            </w:r>
          </w:p>
        </w:tc>
        <w:tc>
          <w:tcPr>
            <w:tcW w:w="992" w:type="dxa"/>
            <w:shd w:val="clear" w:color="auto" w:fill="auto"/>
            <w:noWrap/>
            <w:vAlign w:val="center"/>
          </w:tcPr>
          <w:p w14:paraId="2F98533F"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1BE673D"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008B505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24</w:t>
            </w:r>
          </w:p>
        </w:tc>
        <w:tc>
          <w:tcPr>
            <w:tcW w:w="993" w:type="dxa"/>
            <w:shd w:val="clear" w:color="auto" w:fill="99FFCC"/>
            <w:noWrap/>
            <w:vAlign w:val="center"/>
            <w:hideMark/>
          </w:tcPr>
          <w:p w14:paraId="7B96413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76.25</w:t>
            </w:r>
          </w:p>
        </w:tc>
      </w:tr>
      <w:tr w:rsidR="009076A2" w:rsidRPr="00DC025C" w14:paraId="3D9B0DED" w14:textId="77777777" w:rsidTr="009076A2">
        <w:tc>
          <w:tcPr>
            <w:tcW w:w="1717" w:type="dxa"/>
            <w:shd w:val="clear" w:color="auto" w:fill="99FFCC"/>
            <w:noWrap/>
            <w:vAlign w:val="center"/>
            <w:hideMark/>
          </w:tcPr>
          <w:p w14:paraId="144D74B8"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Topcliffe</w:t>
            </w:r>
          </w:p>
        </w:tc>
        <w:tc>
          <w:tcPr>
            <w:tcW w:w="1051" w:type="dxa"/>
            <w:shd w:val="clear" w:color="000000" w:fill="808080"/>
            <w:vAlign w:val="center"/>
            <w:hideMark/>
          </w:tcPr>
          <w:p w14:paraId="7A837EE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21A919E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24</w:t>
            </w:r>
          </w:p>
        </w:tc>
        <w:tc>
          <w:tcPr>
            <w:tcW w:w="1145" w:type="dxa"/>
            <w:shd w:val="clear" w:color="auto" w:fill="auto"/>
            <w:noWrap/>
            <w:vAlign w:val="center"/>
            <w:hideMark/>
          </w:tcPr>
          <w:p w14:paraId="6F53514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1.5</w:t>
            </w:r>
          </w:p>
        </w:tc>
        <w:tc>
          <w:tcPr>
            <w:tcW w:w="1007" w:type="dxa"/>
            <w:shd w:val="clear" w:color="auto" w:fill="auto"/>
            <w:noWrap/>
            <w:vAlign w:val="center"/>
            <w:hideMark/>
          </w:tcPr>
          <w:p w14:paraId="6A6166D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24</w:t>
            </w:r>
          </w:p>
        </w:tc>
        <w:tc>
          <w:tcPr>
            <w:tcW w:w="1280" w:type="dxa"/>
            <w:shd w:val="clear" w:color="auto" w:fill="auto"/>
            <w:noWrap/>
            <w:vAlign w:val="center"/>
            <w:hideMark/>
          </w:tcPr>
          <w:p w14:paraId="35B2DE0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2.5</w:t>
            </w:r>
          </w:p>
        </w:tc>
        <w:tc>
          <w:tcPr>
            <w:tcW w:w="1137" w:type="dxa"/>
            <w:shd w:val="clear" w:color="auto" w:fill="auto"/>
            <w:noWrap/>
            <w:vAlign w:val="center"/>
          </w:tcPr>
          <w:p w14:paraId="29FBCA65"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3B904C19"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29C438E5"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67C76C8D"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689C426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24</w:t>
            </w:r>
          </w:p>
        </w:tc>
        <w:tc>
          <w:tcPr>
            <w:tcW w:w="993" w:type="dxa"/>
            <w:shd w:val="clear" w:color="auto" w:fill="99FFCC"/>
            <w:noWrap/>
            <w:vAlign w:val="center"/>
            <w:hideMark/>
          </w:tcPr>
          <w:p w14:paraId="4DAB3EF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76.00</w:t>
            </w:r>
          </w:p>
        </w:tc>
      </w:tr>
      <w:tr w:rsidR="009076A2" w:rsidRPr="00DC025C" w14:paraId="155CC4FA" w14:textId="77777777" w:rsidTr="009076A2">
        <w:tc>
          <w:tcPr>
            <w:tcW w:w="1717" w:type="dxa"/>
            <w:shd w:val="clear" w:color="auto" w:fill="99FFCC"/>
            <w:noWrap/>
            <w:vAlign w:val="center"/>
            <w:hideMark/>
          </w:tcPr>
          <w:p w14:paraId="00721D89"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Buchan</w:t>
            </w:r>
          </w:p>
        </w:tc>
        <w:tc>
          <w:tcPr>
            <w:tcW w:w="1051" w:type="dxa"/>
            <w:shd w:val="clear" w:color="000000" w:fill="808080"/>
            <w:vAlign w:val="center"/>
            <w:hideMark/>
          </w:tcPr>
          <w:p w14:paraId="34E3BB7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1F9C25B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36.5</w:t>
            </w:r>
          </w:p>
        </w:tc>
        <w:tc>
          <w:tcPr>
            <w:tcW w:w="1145" w:type="dxa"/>
            <w:shd w:val="clear" w:color="auto" w:fill="auto"/>
            <w:noWrap/>
            <w:vAlign w:val="center"/>
            <w:hideMark/>
          </w:tcPr>
          <w:p w14:paraId="445ECBA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8.5</w:t>
            </w:r>
          </w:p>
        </w:tc>
        <w:tc>
          <w:tcPr>
            <w:tcW w:w="1007" w:type="dxa"/>
            <w:shd w:val="clear" w:color="auto" w:fill="auto"/>
            <w:noWrap/>
            <w:vAlign w:val="center"/>
            <w:hideMark/>
          </w:tcPr>
          <w:p w14:paraId="03B6DD42"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1952EF3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w:t>
            </w:r>
          </w:p>
        </w:tc>
        <w:tc>
          <w:tcPr>
            <w:tcW w:w="1137" w:type="dxa"/>
            <w:shd w:val="clear" w:color="auto" w:fill="auto"/>
            <w:noWrap/>
            <w:vAlign w:val="center"/>
          </w:tcPr>
          <w:p w14:paraId="1DAFDA56"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7E57E869"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D7BF5D0"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6791F52A"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65774CD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22.5</w:t>
            </w:r>
          </w:p>
        </w:tc>
        <w:tc>
          <w:tcPr>
            <w:tcW w:w="993" w:type="dxa"/>
            <w:shd w:val="clear" w:color="auto" w:fill="99FFCC"/>
            <w:noWrap/>
            <w:vAlign w:val="center"/>
            <w:hideMark/>
          </w:tcPr>
          <w:p w14:paraId="2CCB7BE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74.50</w:t>
            </w:r>
          </w:p>
        </w:tc>
      </w:tr>
      <w:tr w:rsidR="009076A2" w:rsidRPr="00DC025C" w14:paraId="73271DDD" w14:textId="77777777" w:rsidTr="009076A2">
        <w:tc>
          <w:tcPr>
            <w:tcW w:w="1717" w:type="dxa"/>
            <w:shd w:val="clear" w:color="auto" w:fill="99FFCC"/>
            <w:noWrap/>
            <w:vAlign w:val="center"/>
            <w:hideMark/>
          </w:tcPr>
          <w:p w14:paraId="22FD7AEC"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Netheravon</w:t>
            </w:r>
          </w:p>
        </w:tc>
        <w:tc>
          <w:tcPr>
            <w:tcW w:w="1051" w:type="dxa"/>
            <w:shd w:val="clear" w:color="000000" w:fill="808080"/>
            <w:vAlign w:val="center"/>
            <w:hideMark/>
          </w:tcPr>
          <w:p w14:paraId="716169E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4127B4C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145" w:type="dxa"/>
            <w:shd w:val="clear" w:color="auto" w:fill="auto"/>
            <w:noWrap/>
            <w:vAlign w:val="center"/>
            <w:hideMark/>
          </w:tcPr>
          <w:p w14:paraId="2B4F209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42.5</w:t>
            </w:r>
          </w:p>
        </w:tc>
        <w:tc>
          <w:tcPr>
            <w:tcW w:w="1007" w:type="dxa"/>
            <w:shd w:val="clear" w:color="auto" w:fill="auto"/>
            <w:noWrap/>
            <w:vAlign w:val="center"/>
          </w:tcPr>
          <w:p w14:paraId="15A31D93"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tcPr>
          <w:p w14:paraId="2DB25184"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2CEE08E0"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hideMark/>
          </w:tcPr>
          <w:p w14:paraId="42D73DA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27.5</w:t>
            </w:r>
          </w:p>
        </w:tc>
        <w:tc>
          <w:tcPr>
            <w:tcW w:w="992" w:type="dxa"/>
            <w:shd w:val="clear" w:color="auto" w:fill="auto"/>
            <w:noWrap/>
            <w:vAlign w:val="center"/>
          </w:tcPr>
          <w:p w14:paraId="56645BE6"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63265D8B"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51DF994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w:t>
            </w:r>
          </w:p>
        </w:tc>
        <w:tc>
          <w:tcPr>
            <w:tcW w:w="993" w:type="dxa"/>
            <w:shd w:val="clear" w:color="auto" w:fill="99FFCC"/>
            <w:noWrap/>
            <w:vAlign w:val="center"/>
            <w:hideMark/>
          </w:tcPr>
          <w:p w14:paraId="0A08155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74.00</w:t>
            </w:r>
          </w:p>
        </w:tc>
      </w:tr>
      <w:tr w:rsidR="009076A2" w:rsidRPr="00DC025C" w14:paraId="75C2B5CE" w14:textId="77777777" w:rsidTr="009076A2">
        <w:tc>
          <w:tcPr>
            <w:tcW w:w="1717" w:type="dxa"/>
            <w:shd w:val="clear" w:color="auto" w:fill="99FFCC"/>
            <w:noWrap/>
            <w:vAlign w:val="center"/>
            <w:hideMark/>
          </w:tcPr>
          <w:p w14:paraId="3EB1AC22"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Middle Wallop</w:t>
            </w:r>
          </w:p>
        </w:tc>
        <w:tc>
          <w:tcPr>
            <w:tcW w:w="1051" w:type="dxa"/>
            <w:shd w:val="clear" w:color="000000" w:fill="808080"/>
            <w:vAlign w:val="center"/>
            <w:hideMark/>
          </w:tcPr>
          <w:p w14:paraId="4125702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544BDC1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18.5</w:t>
            </w:r>
          </w:p>
        </w:tc>
        <w:tc>
          <w:tcPr>
            <w:tcW w:w="1145" w:type="dxa"/>
            <w:shd w:val="clear" w:color="auto" w:fill="auto"/>
            <w:noWrap/>
            <w:vAlign w:val="center"/>
            <w:hideMark/>
          </w:tcPr>
          <w:p w14:paraId="7D47FF8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26.25</w:t>
            </w:r>
          </w:p>
        </w:tc>
        <w:tc>
          <w:tcPr>
            <w:tcW w:w="1007" w:type="dxa"/>
            <w:shd w:val="clear" w:color="auto" w:fill="auto"/>
            <w:noWrap/>
            <w:vAlign w:val="center"/>
            <w:hideMark/>
          </w:tcPr>
          <w:p w14:paraId="4E21CFD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w:t>
            </w:r>
          </w:p>
        </w:tc>
        <w:tc>
          <w:tcPr>
            <w:tcW w:w="1280" w:type="dxa"/>
            <w:shd w:val="clear" w:color="auto" w:fill="auto"/>
            <w:noWrap/>
            <w:vAlign w:val="center"/>
            <w:hideMark/>
          </w:tcPr>
          <w:p w14:paraId="022EDB7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1.5</w:t>
            </w:r>
          </w:p>
        </w:tc>
        <w:tc>
          <w:tcPr>
            <w:tcW w:w="1137" w:type="dxa"/>
            <w:shd w:val="clear" w:color="auto" w:fill="auto"/>
            <w:noWrap/>
            <w:vAlign w:val="center"/>
          </w:tcPr>
          <w:p w14:paraId="5AA57FAD"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hideMark/>
          </w:tcPr>
          <w:p w14:paraId="1A1FF2D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w:t>
            </w:r>
          </w:p>
        </w:tc>
        <w:tc>
          <w:tcPr>
            <w:tcW w:w="992" w:type="dxa"/>
            <w:shd w:val="clear" w:color="auto" w:fill="auto"/>
            <w:noWrap/>
            <w:vAlign w:val="center"/>
          </w:tcPr>
          <w:p w14:paraId="56B39DD5"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43BAE705"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743D813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17</w:t>
            </w:r>
          </w:p>
        </w:tc>
        <w:tc>
          <w:tcPr>
            <w:tcW w:w="993" w:type="dxa"/>
            <w:shd w:val="clear" w:color="auto" w:fill="99FFCC"/>
            <w:noWrap/>
            <w:vAlign w:val="center"/>
            <w:hideMark/>
          </w:tcPr>
          <w:p w14:paraId="7692B8A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70.25</w:t>
            </w:r>
          </w:p>
        </w:tc>
      </w:tr>
      <w:tr w:rsidR="009076A2" w:rsidRPr="00DC025C" w14:paraId="39AAF0D6" w14:textId="77777777" w:rsidTr="009076A2">
        <w:tc>
          <w:tcPr>
            <w:tcW w:w="1717" w:type="dxa"/>
            <w:shd w:val="clear" w:color="auto" w:fill="99FFCC"/>
            <w:noWrap/>
            <w:vAlign w:val="center"/>
            <w:hideMark/>
          </w:tcPr>
          <w:p w14:paraId="49C5A9A1"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 xml:space="preserve">TA - LOSSIEMOUTH - SLAM </w:t>
            </w:r>
          </w:p>
        </w:tc>
        <w:tc>
          <w:tcPr>
            <w:tcW w:w="1051" w:type="dxa"/>
            <w:shd w:val="clear" w:color="000000" w:fill="808080"/>
            <w:vAlign w:val="center"/>
            <w:hideMark/>
          </w:tcPr>
          <w:p w14:paraId="3F0960D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65D4689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64.4</w:t>
            </w:r>
          </w:p>
        </w:tc>
        <w:tc>
          <w:tcPr>
            <w:tcW w:w="1145" w:type="dxa"/>
            <w:shd w:val="clear" w:color="auto" w:fill="auto"/>
            <w:noWrap/>
            <w:vAlign w:val="center"/>
          </w:tcPr>
          <w:p w14:paraId="20BDAFA4"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2807FC4C"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5566C1A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0.5</w:t>
            </w:r>
          </w:p>
        </w:tc>
        <w:tc>
          <w:tcPr>
            <w:tcW w:w="1137" w:type="dxa"/>
            <w:shd w:val="clear" w:color="auto" w:fill="auto"/>
            <w:noWrap/>
            <w:vAlign w:val="center"/>
          </w:tcPr>
          <w:p w14:paraId="62201FE6"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05749A8B"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65596DC2"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32D48C36"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1F13BA34" w14:textId="77777777" w:rsidR="009076A2" w:rsidRPr="00411647" w:rsidRDefault="009076A2" w:rsidP="009076A2">
            <w:pPr>
              <w:jc w:val="center"/>
              <w:rPr>
                <w:rFonts w:asciiTheme="minorHAnsi" w:eastAsia="Times New Roman" w:hAnsiTheme="minorHAnsi" w:cstheme="minorHAnsi"/>
                <w:sz w:val="18"/>
                <w:szCs w:val="18"/>
              </w:rPr>
            </w:pPr>
          </w:p>
        </w:tc>
        <w:tc>
          <w:tcPr>
            <w:tcW w:w="993" w:type="dxa"/>
            <w:shd w:val="clear" w:color="auto" w:fill="99FFCC"/>
            <w:noWrap/>
            <w:vAlign w:val="center"/>
            <w:hideMark/>
          </w:tcPr>
          <w:p w14:paraId="52DB146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64.90</w:t>
            </w:r>
          </w:p>
        </w:tc>
      </w:tr>
      <w:tr w:rsidR="009076A2" w:rsidRPr="00DC025C" w14:paraId="1B337353" w14:textId="77777777" w:rsidTr="009076A2">
        <w:tc>
          <w:tcPr>
            <w:tcW w:w="1717" w:type="dxa"/>
            <w:shd w:val="clear" w:color="auto" w:fill="99FFCC"/>
            <w:noWrap/>
            <w:vAlign w:val="center"/>
            <w:hideMark/>
          </w:tcPr>
          <w:p w14:paraId="6DE622C6"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Holbeach</w:t>
            </w:r>
          </w:p>
        </w:tc>
        <w:tc>
          <w:tcPr>
            <w:tcW w:w="1051" w:type="dxa"/>
            <w:shd w:val="clear" w:color="000000" w:fill="808080"/>
            <w:vAlign w:val="center"/>
            <w:hideMark/>
          </w:tcPr>
          <w:p w14:paraId="30D0E86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596FEB8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20.5</w:t>
            </w:r>
          </w:p>
        </w:tc>
        <w:tc>
          <w:tcPr>
            <w:tcW w:w="1145" w:type="dxa"/>
            <w:shd w:val="clear" w:color="auto" w:fill="auto"/>
            <w:noWrap/>
            <w:vAlign w:val="center"/>
            <w:hideMark/>
          </w:tcPr>
          <w:p w14:paraId="35AB00B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14.25</w:t>
            </w:r>
          </w:p>
        </w:tc>
        <w:tc>
          <w:tcPr>
            <w:tcW w:w="1007" w:type="dxa"/>
            <w:shd w:val="clear" w:color="auto" w:fill="auto"/>
            <w:noWrap/>
            <w:vAlign w:val="center"/>
            <w:hideMark/>
          </w:tcPr>
          <w:p w14:paraId="7C475D8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4.5</w:t>
            </w:r>
          </w:p>
        </w:tc>
        <w:tc>
          <w:tcPr>
            <w:tcW w:w="1280" w:type="dxa"/>
            <w:shd w:val="clear" w:color="auto" w:fill="auto"/>
            <w:noWrap/>
            <w:vAlign w:val="center"/>
            <w:hideMark/>
          </w:tcPr>
          <w:p w14:paraId="58DCA15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6.5</w:t>
            </w:r>
          </w:p>
        </w:tc>
        <w:tc>
          <w:tcPr>
            <w:tcW w:w="1137" w:type="dxa"/>
            <w:shd w:val="clear" w:color="auto" w:fill="auto"/>
            <w:noWrap/>
            <w:vAlign w:val="center"/>
          </w:tcPr>
          <w:p w14:paraId="2327875D"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3E80CA0F"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6DD48208"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C8D4BEB"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23A6362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18</w:t>
            </w:r>
          </w:p>
        </w:tc>
        <w:tc>
          <w:tcPr>
            <w:tcW w:w="993" w:type="dxa"/>
            <w:shd w:val="clear" w:color="auto" w:fill="99FFCC"/>
            <w:noWrap/>
            <w:vAlign w:val="center"/>
            <w:hideMark/>
          </w:tcPr>
          <w:p w14:paraId="3A77A64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63.75</w:t>
            </w:r>
          </w:p>
        </w:tc>
      </w:tr>
      <w:tr w:rsidR="009076A2" w:rsidRPr="00DC025C" w14:paraId="5F3E99CD" w14:textId="77777777" w:rsidTr="009076A2">
        <w:tc>
          <w:tcPr>
            <w:tcW w:w="1717" w:type="dxa"/>
            <w:shd w:val="clear" w:color="auto" w:fill="99FFCC"/>
            <w:noWrap/>
            <w:vAlign w:val="center"/>
            <w:hideMark/>
          </w:tcPr>
          <w:p w14:paraId="1FDBF618"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Little Rissington</w:t>
            </w:r>
          </w:p>
        </w:tc>
        <w:tc>
          <w:tcPr>
            <w:tcW w:w="1051" w:type="dxa"/>
            <w:shd w:val="clear" w:color="000000" w:fill="808080"/>
            <w:vAlign w:val="center"/>
            <w:hideMark/>
          </w:tcPr>
          <w:p w14:paraId="547CC05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50ECEB8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34.25</w:t>
            </w:r>
          </w:p>
        </w:tc>
        <w:tc>
          <w:tcPr>
            <w:tcW w:w="1145" w:type="dxa"/>
            <w:shd w:val="clear" w:color="auto" w:fill="auto"/>
            <w:noWrap/>
            <w:vAlign w:val="center"/>
            <w:hideMark/>
          </w:tcPr>
          <w:p w14:paraId="2C1587C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4.25</w:t>
            </w:r>
          </w:p>
        </w:tc>
        <w:tc>
          <w:tcPr>
            <w:tcW w:w="1007" w:type="dxa"/>
            <w:shd w:val="clear" w:color="auto" w:fill="auto"/>
            <w:noWrap/>
            <w:vAlign w:val="center"/>
            <w:hideMark/>
          </w:tcPr>
          <w:p w14:paraId="51065A9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6.5</w:t>
            </w:r>
          </w:p>
        </w:tc>
        <w:tc>
          <w:tcPr>
            <w:tcW w:w="1280" w:type="dxa"/>
            <w:shd w:val="clear" w:color="auto" w:fill="auto"/>
            <w:noWrap/>
            <w:vAlign w:val="center"/>
            <w:hideMark/>
          </w:tcPr>
          <w:p w14:paraId="7BCE64B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5.5</w:t>
            </w:r>
          </w:p>
        </w:tc>
        <w:tc>
          <w:tcPr>
            <w:tcW w:w="1137" w:type="dxa"/>
            <w:shd w:val="clear" w:color="auto" w:fill="auto"/>
            <w:noWrap/>
            <w:vAlign w:val="center"/>
            <w:hideMark/>
          </w:tcPr>
          <w:p w14:paraId="37FB999A"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hideMark/>
          </w:tcPr>
          <w:p w14:paraId="4A4074F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2.5</w:t>
            </w:r>
          </w:p>
        </w:tc>
        <w:tc>
          <w:tcPr>
            <w:tcW w:w="992" w:type="dxa"/>
            <w:shd w:val="clear" w:color="auto" w:fill="auto"/>
            <w:noWrap/>
            <w:vAlign w:val="center"/>
          </w:tcPr>
          <w:p w14:paraId="25D5427D"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16485D0"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086E2C3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10</w:t>
            </w:r>
          </w:p>
        </w:tc>
        <w:tc>
          <w:tcPr>
            <w:tcW w:w="993" w:type="dxa"/>
            <w:shd w:val="clear" w:color="auto" w:fill="99FFCC"/>
            <w:noWrap/>
            <w:vAlign w:val="center"/>
            <w:hideMark/>
          </w:tcPr>
          <w:p w14:paraId="05A327E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63.00</w:t>
            </w:r>
          </w:p>
        </w:tc>
      </w:tr>
      <w:tr w:rsidR="009076A2" w:rsidRPr="00DC025C" w14:paraId="5BC53382" w14:textId="77777777" w:rsidTr="009076A2">
        <w:tc>
          <w:tcPr>
            <w:tcW w:w="1717" w:type="dxa"/>
            <w:shd w:val="clear" w:color="auto" w:fill="99FFCC"/>
            <w:noWrap/>
            <w:vAlign w:val="center"/>
            <w:hideMark/>
          </w:tcPr>
          <w:p w14:paraId="7F9F3D99"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TA - Assistance to Sites and Generic Tasks</w:t>
            </w:r>
          </w:p>
        </w:tc>
        <w:tc>
          <w:tcPr>
            <w:tcW w:w="1051" w:type="dxa"/>
            <w:shd w:val="clear" w:color="000000" w:fill="808080"/>
            <w:vAlign w:val="center"/>
            <w:hideMark/>
          </w:tcPr>
          <w:p w14:paraId="1B0B234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1555F93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22</w:t>
            </w:r>
          </w:p>
        </w:tc>
        <w:tc>
          <w:tcPr>
            <w:tcW w:w="1145" w:type="dxa"/>
            <w:shd w:val="clear" w:color="auto" w:fill="auto"/>
            <w:noWrap/>
            <w:vAlign w:val="center"/>
          </w:tcPr>
          <w:p w14:paraId="1E47A92D"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3E31DB2B"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19B1E6D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32</w:t>
            </w:r>
          </w:p>
        </w:tc>
        <w:tc>
          <w:tcPr>
            <w:tcW w:w="1137" w:type="dxa"/>
            <w:shd w:val="clear" w:color="auto" w:fill="auto"/>
            <w:noWrap/>
            <w:vAlign w:val="center"/>
            <w:hideMark/>
          </w:tcPr>
          <w:p w14:paraId="58F0FD3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9</w:t>
            </w:r>
          </w:p>
        </w:tc>
        <w:tc>
          <w:tcPr>
            <w:tcW w:w="996" w:type="dxa"/>
            <w:shd w:val="clear" w:color="auto" w:fill="auto"/>
            <w:noWrap/>
            <w:vAlign w:val="center"/>
            <w:hideMark/>
          </w:tcPr>
          <w:p w14:paraId="302E717C"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0C4615E"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8D7F2EC"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5F8EFBCF" w14:textId="77777777" w:rsidR="009076A2" w:rsidRPr="00411647" w:rsidRDefault="009076A2" w:rsidP="009076A2">
            <w:pPr>
              <w:jc w:val="center"/>
              <w:rPr>
                <w:rFonts w:asciiTheme="minorHAnsi" w:eastAsia="Times New Roman" w:hAnsiTheme="minorHAnsi" w:cstheme="minorHAnsi"/>
                <w:sz w:val="18"/>
                <w:szCs w:val="18"/>
              </w:rPr>
            </w:pPr>
          </w:p>
        </w:tc>
        <w:tc>
          <w:tcPr>
            <w:tcW w:w="993" w:type="dxa"/>
            <w:shd w:val="clear" w:color="auto" w:fill="99FFCC"/>
            <w:noWrap/>
            <w:vAlign w:val="center"/>
            <w:hideMark/>
          </w:tcPr>
          <w:p w14:paraId="0B5F22C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63.00</w:t>
            </w:r>
          </w:p>
        </w:tc>
      </w:tr>
      <w:tr w:rsidR="009076A2" w:rsidRPr="00DC025C" w14:paraId="37881FE8" w14:textId="77777777" w:rsidTr="009076A2">
        <w:tc>
          <w:tcPr>
            <w:tcW w:w="1717" w:type="dxa"/>
            <w:shd w:val="clear" w:color="auto" w:fill="99FFCC"/>
            <w:noWrap/>
            <w:vAlign w:val="center"/>
            <w:hideMark/>
          </w:tcPr>
          <w:p w14:paraId="3755E38F"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West Freugh</w:t>
            </w:r>
          </w:p>
        </w:tc>
        <w:tc>
          <w:tcPr>
            <w:tcW w:w="1051" w:type="dxa"/>
            <w:shd w:val="clear" w:color="000000" w:fill="808080"/>
            <w:vAlign w:val="center"/>
            <w:hideMark/>
          </w:tcPr>
          <w:p w14:paraId="7507BCE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44E7404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30</w:t>
            </w:r>
          </w:p>
        </w:tc>
        <w:tc>
          <w:tcPr>
            <w:tcW w:w="1145" w:type="dxa"/>
            <w:shd w:val="clear" w:color="auto" w:fill="auto"/>
            <w:noWrap/>
            <w:vAlign w:val="center"/>
            <w:hideMark/>
          </w:tcPr>
          <w:p w14:paraId="769A244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w:t>
            </w:r>
          </w:p>
        </w:tc>
        <w:tc>
          <w:tcPr>
            <w:tcW w:w="1007" w:type="dxa"/>
            <w:shd w:val="clear" w:color="auto" w:fill="auto"/>
            <w:noWrap/>
            <w:vAlign w:val="center"/>
            <w:hideMark/>
          </w:tcPr>
          <w:p w14:paraId="126ED05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2.5</w:t>
            </w:r>
          </w:p>
        </w:tc>
        <w:tc>
          <w:tcPr>
            <w:tcW w:w="1280" w:type="dxa"/>
            <w:shd w:val="clear" w:color="auto" w:fill="auto"/>
            <w:noWrap/>
            <w:vAlign w:val="center"/>
            <w:hideMark/>
          </w:tcPr>
          <w:p w14:paraId="403BB947"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4E3FB58E"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hideMark/>
          </w:tcPr>
          <w:p w14:paraId="7D24DD7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w:t>
            </w:r>
          </w:p>
        </w:tc>
        <w:tc>
          <w:tcPr>
            <w:tcW w:w="992" w:type="dxa"/>
            <w:shd w:val="clear" w:color="auto" w:fill="auto"/>
            <w:noWrap/>
            <w:vAlign w:val="center"/>
          </w:tcPr>
          <w:p w14:paraId="0A5189CF"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752080AB"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7AF5225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19</w:t>
            </w:r>
          </w:p>
        </w:tc>
        <w:tc>
          <w:tcPr>
            <w:tcW w:w="993" w:type="dxa"/>
            <w:shd w:val="clear" w:color="auto" w:fill="99FFCC"/>
            <w:noWrap/>
            <w:vAlign w:val="center"/>
            <w:hideMark/>
          </w:tcPr>
          <w:p w14:paraId="29337E7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62.50</w:t>
            </w:r>
          </w:p>
        </w:tc>
      </w:tr>
      <w:tr w:rsidR="009076A2" w:rsidRPr="00DC025C" w14:paraId="1366F182" w14:textId="77777777" w:rsidTr="009076A2">
        <w:tc>
          <w:tcPr>
            <w:tcW w:w="1717" w:type="dxa"/>
            <w:shd w:val="clear" w:color="auto" w:fill="99FFCC"/>
            <w:noWrap/>
            <w:vAlign w:val="center"/>
            <w:hideMark/>
          </w:tcPr>
          <w:p w14:paraId="7C3CDE58"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Mona</w:t>
            </w:r>
          </w:p>
        </w:tc>
        <w:tc>
          <w:tcPr>
            <w:tcW w:w="1051" w:type="dxa"/>
            <w:shd w:val="clear" w:color="000000" w:fill="808080"/>
            <w:vAlign w:val="center"/>
            <w:hideMark/>
          </w:tcPr>
          <w:p w14:paraId="462AD8B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74C8E35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38.25</w:t>
            </w:r>
          </w:p>
        </w:tc>
        <w:tc>
          <w:tcPr>
            <w:tcW w:w="1145" w:type="dxa"/>
            <w:shd w:val="clear" w:color="auto" w:fill="auto"/>
            <w:noWrap/>
            <w:vAlign w:val="center"/>
            <w:hideMark/>
          </w:tcPr>
          <w:p w14:paraId="59C6219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6</w:t>
            </w:r>
          </w:p>
        </w:tc>
        <w:tc>
          <w:tcPr>
            <w:tcW w:w="1007" w:type="dxa"/>
            <w:shd w:val="clear" w:color="auto" w:fill="auto"/>
            <w:noWrap/>
            <w:vAlign w:val="center"/>
            <w:hideMark/>
          </w:tcPr>
          <w:p w14:paraId="2102DB3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1.75</w:t>
            </w:r>
          </w:p>
        </w:tc>
        <w:tc>
          <w:tcPr>
            <w:tcW w:w="1280" w:type="dxa"/>
            <w:shd w:val="clear" w:color="auto" w:fill="auto"/>
            <w:noWrap/>
            <w:vAlign w:val="center"/>
            <w:hideMark/>
          </w:tcPr>
          <w:p w14:paraId="05A1C75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w:t>
            </w:r>
          </w:p>
        </w:tc>
        <w:tc>
          <w:tcPr>
            <w:tcW w:w="1137" w:type="dxa"/>
            <w:shd w:val="clear" w:color="auto" w:fill="auto"/>
            <w:noWrap/>
            <w:vAlign w:val="center"/>
          </w:tcPr>
          <w:p w14:paraId="2A6A45EE"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hideMark/>
          </w:tcPr>
          <w:p w14:paraId="4A097AB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w:t>
            </w:r>
          </w:p>
        </w:tc>
        <w:tc>
          <w:tcPr>
            <w:tcW w:w="992" w:type="dxa"/>
            <w:shd w:val="clear" w:color="auto" w:fill="auto"/>
            <w:noWrap/>
            <w:vAlign w:val="center"/>
          </w:tcPr>
          <w:p w14:paraId="68B50A8E"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462C826"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5CA5161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11</w:t>
            </w:r>
          </w:p>
        </w:tc>
        <w:tc>
          <w:tcPr>
            <w:tcW w:w="993" w:type="dxa"/>
            <w:shd w:val="clear" w:color="auto" w:fill="99FFCC"/>
            <w:noWrap/>
            <w:vAlign w:val="center"/>
            <w:hideMark/>
          </w:tcPr>
          <w:p w14:paraId="444E859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59.00</w:t>
            </w:r>
          </w:p>
        </w:tc>
      </w:tr>
      <w:tr w:rsidR="009076A2" w:rsidRPr="00DC025C" w14:paraId="1F9AB370" w14:textId="77777777" w:rsidTr="009076A2">
        <w:tc>
          <w:tcPr>
            <w:tcW w:w="1717" w:type="dxa"/>
            <w:shd w:val="clear" w:color="auto" w:fill="99FFCC"/>
            <w:noWrap/>
            <w:vAlign w:val="center"/>
            <w:hideMark/>
          </w:tcPr>
          <w:p w14:paraId="6F4BB5EE"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 xml:space="preserve">TA - WITTERING – Move of RAFP from Henlow to Wittering </w:t>
            </w:r>
          </w:p>
        </w:tc>
        <w:tc>
          <w:tcPr>
            <w:tcW w:w="1051" w:type="dxa"/>
            <w:shd w:val="clear" w:color="000000" w:fill="808080"/>
            <w:vAlign w:val="center"/>
            <w:hideMark/>
          </w:tcPr>
          <w:p w14:paraId="468F640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05FCF7B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56.5</w:t>
            </w:r>
          </w:p>
        </w:tc>
        <w:tc>
          <w:tcPr>
            <w:tcW w:w="1145" w:type="dxa"/>
            <w:shd w:val="clear" w:color="auto" w:fill="auto"/>
            <w:noWrap/>
            <w:vAlign w:val="center"/>
          </w:tcPr>
          <w:p w14:paraId="54B7465F"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16139B22"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tcPr>
          <w:p w14:paraId="09331B0E"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08A1A84E"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3CC25F00"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7C3525A"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6B3B07E1"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52AA43FD" w14:textId="77777777" w:rsidR="009076A2" w:rsidRPr="00411647" w:rsidRDefault="009076A2" w:rsidP="009076A2">
            <w:pPr>
              <w:jc w:val="center"/>
              <w:rPr>
                <w:rFonts w:asciiTheme="minorHAnsi" w:eastAsia="Times New Roman" w:hAnsiTheme="minorHAnsi" w:cstheme="minorHAnsi"/>
                <w:sz w:val="18"/>
                <w:szCs w:val="18"/>
              </w:rPr>
            </w:pPr>
          </w:p>
        </w:tc>
        <w:tc>
          <w:tcPr>
            <w:tcW w:w="993" w:type="dxa"/>
            <w:shd w:val="clear" w:color="auto" w:fill="99FFCC"/>
            <w:noWrap/>
            <w:vAlign w:val="center"/>
            <w:hideMark/>
          </w:tcPr>
          <w:p w14:paraId="68FF277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56.50</w:t>
            </w:r>
          </w:p>
        </w:tc>
      </w:tr>
      <w:tr w:rsidR="009076A2" w:rsidRPr="00DC025C" w14:paraId="081F3E4E" w14:textId="77777777" w:rsidTr="009076A2">
        <w:tc>
          <w:tcPr>
            <w:tcW w:w="1717" w:type="dxa"/>
            <w:shd w:val="clear" w:color="auto" w:fill="99FFCC"/>
            <w:noWrap/>
            <w:vAlign w:val="center"/>
            <w:hideMark/>
          </w:tcPr>
          <w:p w14:paraId="0CE29F0A"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TA - LEEMING - ASP3</w:t>
            </w:r>
          </w:p>
        </w:tc>
        <w:tc>
          <w:tcPr>
            <w:tcW w:w="1051" w:type="dxa"/>
            <w:shd w:val="clear" w:color="000000" w:fill="808080"/>
            <w:vAlign w:val="center"/>
            <w:hideMark/>
          </w:tcPr>
          <w:p w14:paraId="6CFC03D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1B2B6A2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37.5</w:t>
            </w:r>
          </w:p>
        </w:tc>
        <w:tc>
          <w:tcPr>
            <w:tcW w:w="1145" w:type="dxa"/>
            <w:shd w:val="clear" w:color="auto" w:fill="auto"/>
            <w:noWrap/>
            <w:vAlign w:val="center"/>
          </w:tcPr>
          <w:p w14:paraId="6B9526EC"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54031F1F"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16CDDDF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9</w:t>
            </w:r>
          </w:p>
        </w:tc>
        <w:tc>
          <w:tcPr>
            <w:tcW w:w="1137" w:type="dxa"/>
            <w:shd w:val="clear" w:color="auto" w:fill="auto"/>
            <w:noWrap/>
            <w:vAlign w:val="center"/>
            <w:hideMark/>
          </w:tcPr>
          <w:p w14:paraId="72C9810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1.5</w:t>
            </w:r>
          </w:p>
        </w:tc>
        <w:tc>
          <w:tcPr>
            <w:tcW w:w="996" w:type="dxa"/>
            <w:shd w:val="clear" w:color="auto" w:fill="auto"/>
            <w:noWrap/>
            <w:vAlign w:val="center"/>
          </w:tcPr>
          <w:p w14:paraId="3767049E"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628E19E"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6964110F"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3EEF622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8.5</w:t>
            </w:r>
          </w:p>
        </w:tc>
        <w:tc>
          <w:tcPr>
            <w:tcW w:w="993" w:type="dxa"/>
            <w:shd w:val="clear" w:color="auto" w:fill="99FFCC"/>
            <w:noWrap/>
            <w:vAlign w:val="center"/>
            <w:hideMark/>
          </w:tcPr>
          <w:p w14:paraId="0095A67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56.50</w:t>
            </w:r>
          </w:p>
        </w:tc>
      </w:tr>
      <w:tr w:rsidR="009076A2" w:rsidRPr="00DC025C" w14:paraId="2246CEC2" w14:textId="77777777" w:rsidTr="009076A2">
        <w:tc>
          <w:tcPr>
            <w:tcW w:w="1717" w:type="dxa"/>
            <w:shd w:val="clear" w:color="auto" w:fill="99FFCC"/>
            <w:noWrap/>
            <w:vAlign w:val="center"/>
            <w:hideMark/>
          </w:tcPr>
          <w:p w14:paraId="31A5F67A"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lastRenderedPageBreak/>
              <w:t>Merryfield</w:t>
            </w:r>
          </w:p>
        </w:tc>
        <w:tc>
          <w:tcPr>
            <w:tcW w:w="1051" w:type="dxa"/>
            <w:shd w:val="clear" w:color="000000" w:fill="808080"/>
            <w:vAlign w:val="center"/>
            <w:hideMark/>
          </w:tcPr>
          <w:p w14:paraId="46ED77E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1F1CD4D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12</w:t>
            </w:r>
          </w:p>
        </w:tc>
        <w:tc>
          <w:tcPr>
            <w:tcW w:w="1145" w:type="dxa"/>
            <w:shd w:val="clear" w:color="auto" w:fill="auto"/>
            <w:noWrap/>
            <w:vAlign w:val="center"/>
            <w:hideMark/>
          </w:tcPr>
          <w:p w14:paraId="301EBD1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8.25</w:t>
            </w:r>
          </w:p>
        </w:tc>
        <w:tc>
          <w:tcPr>
            <w:tcW w:w="1007" w:type="dxa"/>
            <w:shd w:val="clear" w:color="auto" w:fill="auto"/>
            <w:noWrap/>
            <w:vAlign w:val="center"/>
            <w:hideMark/>
          </w:tcPr>
          <w:p w14:paraId="2649B61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21.5</w:t>
            </w:r>
          </w:p>
        </w:tc>
        <w:tc>
          <w:tcPr>
            <w:tcW w:w="1280" w:type="dxa"/>
            <w:shd w:val="clear" w:color="auto" w:fill="auto"/>
            <w:noWrap/>
            <w:vAlign w:val="center"/>
            <w:hideMark/>
          </w:tcPr>
          <w:p w14:paraId="74DA43F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7.75</w:t>
            </w:r>
          </w:p>
        </w:tc>
        <w:tc>
          <w:tcPr>
            <w:tcW w:w="1137" w:type="dxa"/>
            <w:shd w:val="clear" w:color="auto" w:fill="auto"/>
            <w:noWrap/>
            <w:vAlign w:val="center"/>
          </w:tcPr>
          <w:p w14:paraId="746DADB2"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2EAD7F93"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5103F242"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1F71AF3C"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675C61C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6.75</w:t>
            </w:r>
          </w:p>
        </w:tc>
        <w:tc>
          <w:tcPr>
            <w:tcW w:w="993" w:type="dxa"/>
            <w:shd w:val="clear" w:color="auto" w:fill="99FFCC"/>
            <w:noWrap/>
            <w:vAlign w:val="center"/>
            <w:hideMark/>
          </w:tcPr>
          <w:p w14:paraId="5E20902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56.25</w:t>
            </w:r>
          </w:p>
        </w:tc>
      </w:tr>
      <w:tr w:rsidR="009076A2" w:rsidRPr="00DC025C" w14:paraId="2E8C7D0D" w14:textId="77777777" w:rsidTr="009076A2">
        <w:tc>
          <w:tcPr>
            <w:tcW w:w="1717" w:type="dxa"/>
            <w:shd w:val="clear" w:color="auto" w:fill="99FFCC"/>
            <w:noWrap/>
            <w:vAlign w:val="center"/>
            <w:hideMark/>
          </w:tcPr>
          <w:p w14:paraId="1176B0DC"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TA - LOSSIEMOUTH - US Navy Verticals</w:t>
            </w:r>
          </w:p>
        </w:tc>
        <w:tc>
          <w:tcPr>
            <w:tcW w:w="1051" w:type="dxa"/>
            <w:shd w:val="clear" w:color="000000" w:fill="808080"/>
            <w:vAlign w:val="center"/>
            <w:hideMark/>
          </w:tcPr>
          <w:p w14:paraId="116BAD3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6AE18AF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52.9</w:t>
            </w:r>
          </w:p>
        </w:tc>
        <w:tc>
          <w:tcPr>
            <w:tcW w:w="1145" w:type="dxa"/>
            <w:shd w:val="clear" w:color="auto" w:fill="auto"/>
            <w:noWrap/>
            <w:vAlign w:val="center"/>
          </w:tcPr>
          <w:p w14:paraId="699C4FEF"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2CB384ED"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tcPr>
          <w:p w14:paraId="7DFF50A9"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46C6580F"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422D0A3F"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54EEE1B6"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6B55E040"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5888EEFC" w14:textId="77777777" w:rsidR="009076A2" w:rsidRPr="00411647" w:rsidRDefault="009076A2" w:rsidP="009076A2">
            <w:pPr>
              <w:jc w:val="center"/>
              <w:rPr>
                <w:rFonts w:asciiTheme="minorHAnsi" w:eastAsia="Times New Roman" w:hAnsiTheme="minorHAnsi" w:cstheme="minorHAnsi"/>
                <w:sz w:val="18"/>
                <w:szCs w:val="18"/>
              </w:rPr>
            </w:pPr>
          </w:p>
        </w:tc>
        <w:tc>
          <w:tcPr>
            <w:tcW w:w="993" w:type="dxa"/>
            <w:shd w:val="clear" w:color="auto" w:fill="99FFCC"/>
            <w:noWrap/>
            <w:vAlign w:val="center"/>
            <w:hideMark/>
          </w:tcPr>
          <w:p w14:paraId="18451D9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52.90</w:t>
            </w:r>
          </w:p>
        </w:tc>
      </w:tr>
      <w:tr w:rsidR="009076A2" w:rsidRPr="00DC025C" w14:paraId="4175B402" w14:textId="77777777" w:rsidTr="009076A2">
        <w:tc>
          <w:tcPr>
            <w:tcW w:w="1717" w:type="dxa"/>
            <w:shd w:val="clear" w:color="auto" w:fill="99FFCC"/>
            <w:noWrap/>
            <w:vAlign w:val="center"/>
            <w:hideMark/>
          </w:tcPr>
          <w:p w14:paraId="5EA61DBC"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Leuchars</w:t>
            </w:r>
          </w:p>
        </w:tc>
        <w:tc>
          <w:tcPr>
            <w:tcW w:w="1051" w:type="dxa"/>
            <w:shd w:val="clear" w:color="000000" w:fill="808080"/>
            <w:vAlign w:val="center"/>
            <w:hideMark/>
          </w:tcPr>
          <w:p w14:paraId="25CF901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26D861B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18.5</w:t>
            </w:r>
          </w:p>
        </w:tc>
        <w:tc>
          <w:tcPr>
            <w:tcW w:w="1145" w:type="dxa"/>
            <w:shd w:val="clear" w:color="auto" w:fill="auto"/>
            <w:noWrap/>
            <w:vAlign w:val="center"/>
            <w:hideMark/>
          </w:tcPr>
          <w:p w14:paraId="562926E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11</w:t>
            </w:r>
          </w:p>
        </w:tc>
        <w:tc>
          <w:tcPr>
            <w:tcW w:w="1007" w:type="dxa"/>
            <w:shd w:val="clear" w:color="auto" w:fill="auto"/>
            <w:noWrap/>
            <w:vAlign w:val="center"/>
          </w:tcPr>
          <w:p w14:paraId="03C771EC"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156A2F1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17</w:t>
            </w:r>
          </w:p>
        </w:tc>
        <w:tc>
          <w:tcPr>
            <w:tcW w:w="1137" w:type="dxa"/>
            <w:shd w:val="clear" w:color="auto" w:fill="auto"/>
            <w:noWrap/>
            <w:vAlign w:val="center"/>
          </w:tcPr>
          <w:p w14:paraId="259C9231"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02A134AD"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7D6E8046"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133BFCD0"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7F5E7A05" w14:textId="77777777" w:rsidR="009076A2" w:rsidRPr="00411647" w:rsidRDefault="009076A2" w:rsidP="009076A2">
            <w:pPr>
              <w:jc w:val="center"/>
              <w:rPr>
                <w:rFonts w:asciiTheme="minorHAnsi" w:eastAsia="Times New Roman" w:hAnsiTheme="minorHAnsi" w:cstheme="minorHAnsi"/>
                <w:sz w:val="18"/>
                <w:szCs w:val="18"/>
              </w:rPr>
            </w:pPr>
          </w:p>
        </w:tc>
        <w:tc>
          <w:tcPr>
            <w:tcW w:w="993" w:type="dxa"/>
            <w:shd w:val="clear" w:color="auto" w:fill="99FFCC"/>
            <w:noWrap/>
            <w:vAlign w:val="center"/>
            <w:hideMark/>
          </w:tcPr>
          <w:p w14:paraId="667C167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46.50</w:t>
            </w:r>
          </w:p>
        </w:tc>
      </w:tr>
      <w:tr w:rsidR="009076A2" w:rsidRPr="00DC025C" w14:paraId="1D9CB4E5" w14:textId="77777777" w:rsidTr="009076A2">
        <w:tc>
          <w:tcPr>
            <w:tcW w:w="1717" w:type="dxa"/>
            <w:shd w:val="clear" w:color="auto" w:fill="99FFCC"/>
            <w:noWrap/>
            <w:vAlign w:val="center"/>
            <w:hideMark/>
          </w:tcPr>
          <w:p w14:paraId="5B878B17"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Menwith Hill</w:t>
            </w:r>
          </w:p>
        </w:tc>
        <w:tc>
          <w:tcPr>
            <w:tcW w:w="1051" w:type="dxa"/>
            <w:shd w:val="clear" w:color="000000" w:fill="808080"/>
            <w:vAlign w:val="center"/>
            <w:hideMark/>
          </w:tcPr>
          <w:p w14:paraId="79EFCD7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7FA94AF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7.5</w:t>
            </w:r>
          </w:p>
        </w:tc>
        <w:tc>
          <w:tcPr>
            <w:tcW w:w="1145" w:type="dxa"/>
            <w:shd w:val="clear" w:color="auto" w:fill="auto"/>
            <w:noWrap/>
            <w:vAlign w:val="center"/>
            <w:hideMark/>
          </w:tcPr>
          <w:p w14:paraId="1CAD69DB"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43C2A9BC"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1DF66D7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27</w:t>
            </w:r>
          </w:p>
        </w:tc>
        <w:tc>
          <w:tcPr>
            <w:tcW w:w="1137" w:type="dxa"/>
            <w:shd w:val="clear" w:color="auto" w:fill="auto"/>
            <w:noWrap/>
            <w:vAlign w:val="center"/>
          </w:tcPr>
          <w:p w14:paraId="11D20B61"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420B54F7"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47C76192"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46F6EFB6"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0A56F28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6.25</w:t>
            </w:r>
          </w:p>
        </w:tc>
        <w:tc>
          <w:tcPr>
            <w:tcW w:w="993" w:type="dxa"/>
            <w:shd w:val="clear" w:color="auto" w:fill="99FFCC"/>
            <w:noWrap/>
            <w:vAlign w:val="center"/>
            <w:hideMark/>
          </w:tcPr>
          <w:p w14:paraId="44A2337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40.75</w:t>
            </w:r>
          </w:p>
        </w:tc>
      </w:tr>
      <w:tr w:rsidR="009076A2" w:rsidRPr="00DC025C" w14:paraId="6F83D055" w14:textId="77777777" w:rsidTr="009076A2">
        <w:tc>
          <w:tcPr>
            <w:tcW w:w="1717" w:type="dxa"/>
            <w:shd w:val="clear" w:color="auto" w:fill="99FFCC"/>
            <w:noWrap/>
            <w:vAlign w:val="center"/>
            <w:hideMark/>
          </w:tcPr>
          <w:p w14:paraId="1FD4812C"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Stornoway</w:t>
            </w:r>
          </w:p>
        </w:tc>
        <w:tc>
          <w:tcPr>
            <w:tcW w:w="1051" w:type="dxa"/>
            <w:shd w:val="clear" w:color="000000" w:fill="808080"/>
            <w:vAlign w:val="center"/>
            <w:hideMark/>
          </w:tcPr>
          <w:p w14:paraId="366C2F8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6F673C6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7.25</w:t>
            </w:r>
          </w:p>
        </w:tc>
        <w:tc>
          <w:tcPr>
            <w:tcW w:w="1145" w:type="dxa"/>
            <w:shd w:val="clear" w:color="auto" w:fill="auto"/>
            <w:noWrap/>
            <w:vAlign w:val="center"/>
            <w:hideMark/>
          </w:tcPr>
          <w:p w14:paraId="6684513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w:t>
            </w:r>
          </w:p>
        </w:tc>
        <w:tc>
          <w:tcPr>
            <w:tcW w:w="1007" w:type="dxa"/>
            <w:shd w:val="clear" w:color="auto" w:fill="auto"/>
            <w:noWrap/>
            <w:vAlign w:val="center"/>
          </w:tcPr>
          <w:p w14:paraId="7D2DA909"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5BBAC59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137" w:type="dxa"/>
            <w:shd w:val="clear" w:color="auto" w:fill="auto"/>
            <w:noWrap/>
            <w:vAlign w:val="center"/>
          </w:tcPr>
          <w:p w14:paraId="273B0D7F"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1F817A3C"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453B1302"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6550AF2"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0791A9E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24.5</w:t>
            </w:r>
          </w:p>
        </w:tc>
        <w:tc>
          <w:tcPr>
            <w:tcW w:w="993" w:type="dxa"/>
            <w:shd w:val="clear" w:color="auto" w:fill="99FFCC"/>
            <w:noWrap/>
            <w:vAlign w:val="center"/>
            <w:hideMark/>
          </w:tcPr>
          <w:p w14:paraId="7A2EC68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37.75</w:t>
            </w:r>
          </w:p>
        </w:tc>
      </w:tr>
      <w:tr w:rsidR="009076A2" w:rsidRPr="00DC025C" w14:paraId="582A2AB1" w14:textId="77777777" w:rsidTr="009076A2">
        <w:tc>
          <w:tcPr>
            <w:tcW w:w="1717" w:type="dxa"/>
            <w:shd w:val="clear" w:color="auto" w:fill="99FFCC"/>
            <w:noWrap/>
            <w:vAlign w:val="center"/>
            <w:hideMark/>
          </w:tcPr>
          <w:p w14:paraId="2EDC473D"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 xml:space="preserve">TA - CRANWELL - CAM Move from Henlow </w:t>
            </w:r>
          </w:p>
        </w:tc>
        <w:tc>
          <w:tcPr>
            <w:tcW w:w="1051" w:type="dxa"/>
            <w:shd w:val="clear" w:color="000000" w:fill="808080"/>
            <w:vAlign w:val="center"/>
            <w:hideMark/>
          </w:tcPr>
          <w:p w14:paraId="53A5BA7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17EF2FC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37.5</w:t>
            </w:r>
          </w:p>
        </w:tc>
        <w:tc>
          <w:tcPr>
            <w:tcW w:w="1145" w:type="dxa"/>
            <w:shd w:val="clear" w:color="auto" w:fill="auto"/>
            <w:noWrap/>
            <w:vAlign w:val="center"/>
          </w:tcPr>
          <w:p w14:paraId="4E081F16"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289D6144"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tcPr>
          <w:p w14:paraId="38A9321D"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4DF45628"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319A0B48"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7DAF9F52"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558008A5"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2BD88586" w14:textId="77777777" w:rsidR="009076A2" w:rsidRPr="00411647" w:rsidRDefault="009076A2" w:rsidP="009076A2">
            <w:pPr>
              <w:jc w:val="center"/>
              <w:rPr>
                <w:rFonts w:asciiTheme="minorHAnsi" w:eastAsia="Times New Roman" w:hAnsiTheme="minorHAnsi" w:cstheme="minorHAnsi"/>
                <w:sz w:val="18"/>
                <w:szCs w:val="18"/>
              </w:rPr>
            </w:pPr>
          </w:p>
        </w:tc>
        <w:tc>
          <w:tcPr>
            <w:tcW w:w="993" w:type="dxa"/>
            <w:shd w:val="clear" w:color="auto" w:fill="99FFCC"/>
            <w:noWrap/>
            <w:vAlign w:val="center"/>
            <w:hideMark/>
          </w:tcPr>
          <w:p w14:paraId="2C87288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37.50</w:t>
            </w:r>
          </w:p>
        </w:tc>
      </w:tr>
      <w:tr w:rsidR="009076A2" w:rsidRPr="00DC025C" w14:paraId="63A35B5C" w14:textId="77777777" w:rsidTr="009076A2">
        <w:tc>
          <w:tcPr>
            <w:tcW w:w="1717" w:type="dxa"/>
            <w:shd w:val="clear" w:color="auto" w:fill="99FFCC"/>
            <w:noWrap/>
            <w:vAlign w:val="center"/>
            <w:hideMark/>
          </w:tcPr>
          <w:p w14:paraId="64B4A0DD"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St Kilda</w:t>
            </w:r>
          </w:p>
        </w:tc>
        <w:tc>
          <w:tcPr>
            <w:tcW w:w="1051" w:type="dxa"/>
            <w:shd w:val="clear" w:color="000000" w:fill="808080"/>
            <w:vAlign w:val="center"/>
            <w:hideMark/>
          </w:tcPr>
          <w:p w14:paraId="008C32F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1D8B670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8.75</w:t>
            </w:r>
          </w:p>
        </w:tc>
        <w:tc>
          <w:tcPr>
            <w:tcW w:w="1145" w:type="dxa"/>
            <w:shd w:val="clear" w:color="auto" w:fill="auto"/>
            <w:noWrap/>
            <w:vAlign w:val="center"/>
            <w:hideMark/>
          </w:tcPr>
          <w:p w14:paraId="07FB32D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11.25</w:t>
            </w:r>
          </w:p>
        </w:tc>
        <w:tc>
          <w:tcPr>
            <w:tcW w:w="1007" w:type="dxa"/>
            <w:shd w:val="clear" w:color="auto" w:fill="auto"/>
            <w:noWrap/>
            <w:vAlign w:val="center"/>
            <w:hideMark/>
          </w:tcPr>
          <w:p w14:paraId="4ADAE85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w:t>
            </w:r>
          </w:p>
        </w:tc>
        <w:tc>
          <w:tcPr>
            <w:tcW w:w="1280" w:type="dxa"/>
            <w:shd w:val="clear" w:color="auto" w:fill="auto"/>
            <w:noWrap/>
            <w:vAlign w:val="center"/>
          </w:tcPr>
          <w:p w14:paraId="4B0F4B12"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24BFD964"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6F03A1B9"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79603296"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7A819269"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57DAB1F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14</w:t>
            </w:r>
          </w:p>
        </w:tc>
        <w:tc>
          <w:tcPr>
            <w:tcW w:w="993" w:type="dxa"/>
            <w:shd w:val="clear" w:color="auto" w:fill="99FFCC"/>
            <w:noWrap/>
            <w:vAlign w:val="center"/>
            <w:hideMark/>
          </w:tcPr>
          <w:p w14:paraId="7BEA394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36.00</w:t>
            </w:r>
          </w:p>
        </w:tc>
      </w:tr>
      <w:tr w:rsidR="009076A2" w:rsidRPr="00DC025C" w14:paraId="0C5B2653" w14:textId="77777777" w:rsidTr="009076A2">
        <w:tc>
          <w:tcPr>
            <w:tcW w:w="1717" w:type="dxa"/>
            <w:shd w:val="clear" w:color="auto" w:fill="99FFCC"/>
            <w:noWrap/>
            <w:vAlign w:val="center"/>
            <w:hideMark/>
          </w:tcPr>
          <w:p w14:paraId="0CF4D63B"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Brizlee Wood</w:t>
            </w:r>
          </w:p>
        </w:tc>
        <w:tc>
          <w:tcPr>
            <w:tcW w:w="1051" w:type="dxa"/>
            <w:shd w:val="clear" w:color="000000" w:fill="808080"/>
            <w:vAlign w:val="center"/>
            <w:hideMark/>
          </w:tcPr>
          <w:p w14:paraId="27CB47F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3C93860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8.25</w:t>
            </w:r>
          </w:p>
        </w:tc>
        <w:tc>
          <w:tcPr>
            <w:tcW w:w="1145" w:type="dxa"/>
            <w:shd w:val="clear" w:color="auto" w:fill="auto"/>
            <w:noWrap/>
            <w:vAlign w:val="center"/>
            <w:hideMark/>
          </w:tcPr>
          <w:p w14:paraId="0288703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4.5</w:t>
            </w:r>
          </w:p>
        </w:tc>
        <w:tc>
          <w:tcPr>
            <w:tcW w:w="1007" w:type="dxa"/>
            <w:shd w:val="clear" w:color="auto" w:fill="auto"/>
            <w:noWrap/>
            <w:vAlign w:val="center"/>
          </w:tcPr>
          <w:p w14:paraId="47469D84"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7B15A41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w:t>
            </w:r>
          </w:p>
        </w:tc>
        <w:tc>
          <w:tcPr>
            <w:tcW w:w="1137" w:type="dxa"/>
            <w:shd w:val="clear" w:color="auto" w:fill="auto"/>
            <w:noWrap/>
            <w:vAlign w:val="center"/>
          </w:tcPr>
          <w:p w14:paraId="084641EF"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hideMark/>
          </w:tcPr>
          <w:p w14:paraId="0A5C2D4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12.5</w:t>
            </w:r>
          </w:p>
        </w:tc>
        <w:tc>
          <w:tcPr>
            <w:tcW w:w="992" w:type="dxa"/>
            <w:shd w:val="clear" w:color="auto" w:fill="auto"/>
            <w:noWrap/>
            <w:vAlign w:val="center"/>
          </w:tcPr>
          <w:p w14:paraId="0D4243F5"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4235B9D6"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22272A8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3.5</w:t>
            </w:r>
          </w:p>
        </w:tc>
        <w:tc>
          <w:tcPr>
            <w:tcW w:w="993" w:type="dxa"/>
            <w:shd w:val="clear" w:color="auto" w:fill="99FFCC"/>
            <w:noWrap/>
            <w:vAlign w:val="center"/>
            <w:hideMark/>
          </w:tcPr>
          <w:p w14:paraId="5398149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35.75</w:t>
            </w:r>
          </w:p>
        </w:tc>
      </w:tr>
      <w:tr w:rsidR="009076A2" w:rsidRPr="00DC025C" w14:paraId="5ACF1007" w14:textId="77777777" w:rsidTr="009076A2">
        <w:tc>
          <w:tcPr>
            <w:tcW w:w="1717" w:type="dxa"/>
            <w:shd w:val="clear" w:color="auto" w:fill="99FFCC"/>
            <w:noWrap/>
            <w:vAlign w:val="center"/>
            <w:hideMark/>
          </w:tcPr>
          <w:p w14:paraId="1FD9F17B"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Lakenheath</w:t>
            </w:r>
          </w:p>
        </w:tc>
        <w:tc>
          <w:tcPr>
            <w:tcW w:w="1051" w:type="dxa"/>
            <w:shd w:val="clear" w:color="000000" w:fill="808080"/>
            <w:vAlign w:val="center"/>
            <w:hideMark/>
          </w:tcPr>
          <w:p w14:paraId="0711BF6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4EE94D8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10</w:t>
            </w:r>
          </w:p>
        </w:tc>
        <w:tc>
          <w:tcPr>
            <w:tcW w:w="1145" w:type="dxa"/>
            <w:shd w:val="clear" w:color="auto" w:fill="auto"/>
            <w:noWrap/>
            <w:vAlign w:val="center"/>
            <w:hideMark/>
          </w:tcPr>
          <w:p w14:paraId="674F1B5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7.75</w:t>
            </w:r>
          </w:p>
        </w:tc>
        <w:tc>
          <w:tcPr>
            <w:tcW w:w="1007" w:type="dxa"/>
            <w:shd w:val="clear" w:color="auto" w:fill="auto"/>
            <w:noWrap/>
            <w:vAlign w:val="center"/>
          </w:tcPr>
          <w:p w14:paraId="60D8AB66"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73345D3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9</w:t>
            </w:r>
          </w:p>
        </w:tc>
        <w:tc>
          <w:tcPr>
            <w:tcW w:w="1137" w:type="dxa"/>
            <w:shd w:val="clear" w:color="auto" w:fill="auto"/>
            <w:noWrap/>
            <w:vAlign w:val="center"/>
          </w:tcPr>
          <w:p w14:paraId="3AE9F0A9"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hideMark/>
          </w:tcPr>
          <w:p w14:paraId="3BC254D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w:t>
            </w:r>
          </w:p>
        </w:tc>
        <w:tc>
          <w:tcPr>
            <w:tcW w:w="992" w:type="dxa"/>
            <w:shd w:val="clear" w:color="auto" w:fill="auto"/>
            <w:noWrap/>
            <w:vAlign w:val="center"/>
          </w:tcPr>
          <w:p w14:paraId="293DA6F4"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3D3AB93B"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10E0D71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6.25</w:t>
            </w:r>
          </w:p>
        </w:tc>
        <w:tc>
          <w:tcPr>
            <w:tcW w:w="993" w:type="dxa"/>
            <w:shd w:val="clear" w:color="auto" w:fill="99FFCC"/>
            <w:noWrap/>
            <w:vAlign w:val="center"/>
            <w:hideMark/>
          </w:tcPr>
          <w:p w14:paraId="1CA7575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35.00</w:t>
            </w:r>
          </w:p>
        </w:tc>
      </w:tr>
      <w:tr w:rsidR="009076A2" w:rsidRPr="00DC025C" w14:paraId="1A4A4AEB" w14:textId="77777777" w:rsidTr="009076A2">
        <w:tc>
          <w:tcPr>
            <w:tcW w:w="1717" w:type="dxa"/>
            <w:shd w:val="clear" w:color="auto" w:fill="99FFCC"/>
            <w:noWrap/>
            <w:vAlign w:val="center"/>
            <w:hideMark/>
          </w:tcPr>
          <w:p w14:paraId="54A6D1CE"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TA - MARHAM - ASMT</w:t>
            </w:r>
          </w:p>
        </w:tc>
        <w:tc>
          <w:tcPr>
            <w:tcW w:w="1051" w:type="dxa"/>
            <w:shd w:val="clear" w:color="000000" w:fill="808080"/>
            <w:vAlign w:val="center"/>
            <w:hideMark/>
          </w:tcPr>
          <w:p w14:paraId="1ECBAFF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07297DC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31.75</w:t>
            </w:r>
          </w:p>
        </w:tc>
        <w:tc>
          <w:tcPr>
            <w:tcW w:w="1145" w:type="dxa"/>
            <w:shd w:val="clear" w:color="auto" w:fill="auto"/>
            <w:noWrap/>
            <w:vAlign w:val="center"/>
          </w:tcPr>
          <w:p w14:paraId="5DCC05BA"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77048BC1"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04726D7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1.75</w:t>
            </w:r>
          </w:p>
        </w:tc>
        <w:tc>
          <w:tcPr>
            <w:tcW w:w="1137" w:type="dxa"/>
            <w:shd w:val="clear" w:color="auto" w:fill="auto"/>
            <w:noWrap/>
            <w:vAlign w:val="center"/>
          </w:tcPr>
          <w:p w14:paraId="34DF3059"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714E9B4C"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6FA8B20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0.5</w:t>
            </w:r>
          </w:p>
        </w:tc>
        <w:tc>
          <w:tcPr>
            <w:tcW w:w="992" w:type="dxa"/>
            <w:shd w:val="clear" w:color="auto" w:fill="auto"/>
            <w:noWrap/>
            <w:vAlign w:val="center"/>
          </w:tcPr>
          <w:p w14:paraId="35C3E89A"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37BF3F3A" w14:textId="77777777" w:rsidR="009076A2" w:rsidRPr="00411647" w:rsidRDefault="009076A2" w:rsidP="009076A2">
            <w:pPr>
              <w:jc w:val="center"/>
              <w:rPr>
                <w:rFonts w:asciiTheme="minorHAnsi" w:eastAsia="Times New Roman" w:hAnsiTheme="minorHAnsi" w:cstheme="minorHAnsi"/>
                <w:sz w:val="18"/>
                <w:szCs w:val="18"/>
              </w:rPr>
            </w:pPr>
          </w:p>
        </w:tc>
        <w:tc>
          <w:tcPr>
            <w:tcW w:w="993" w:type="dxa"/>
            <w:shd w:val="clear" w:color="auto" w:fill="99FFCC"/>
            <w:noWrap/>
            <w:vAlign w:val="center"/>
            <w:hideMark/>
          </w:tcPr>
          <w:p w14:paraId="3EE9616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34.00</w:t>
            </w:r>
          </w:p>
        </w:tc>
      </w:tr>
      <w:tr w:rsidR="009076A2" w:rsidRPr="00DC025C" w14:paraId="35D7ED89" w14:textId="77777777" w:rsidTr="009076A2">
        <w:tc>
          <w:tcPr>
            <w:tcW w:w="1717" w:type="dxa"/>
            <w:shd w:val="clear" w:color="auto" w:fill="99FFCC"/>
            <w:noWrap/>
            <w:vAlign w:val="center"/>
            <w:hideMark/>
          </w:tcPr>
          <w:p w14:paraId="2F28CA13"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TA - BOULMER - ASP3</w:t>
            </w:r>
          </w:p>
        </w:tc>
        <w:tc>
          <w:tcPr>
            <w:tcW w:w="1051" w:type="dxa"/>
            <w:shd w:val="clear" w:color="000000" w:fill="808080"/>
            <w:vAlign w:val="center"/>
            <w:hideMark/>
          </w:tcPr>
          <w:p w14:paraId="4ADD174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1ED34A4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32.6</w:t>
            </w:r>
          </w:p>
        </w:tc>
        <w:tc>
          <w:tcPr>
            <w:tcW w:w="1145" w:type="dxa"/>
            <w:shd w:val="clear" w:color="auto" w:fill="auto"/>
            <w:noWrap/>
            <w:vAlign w:val="center"/>
          </w:tcPr>
          <w:p w14:paraId="2AD62C56"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756FBA34"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tcPr>
          <w:p w14:paraId="5A474A5C"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7BFC93CB"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23BED3ED"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6AD4E444"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445F540"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0ADE4523" w14:textId="77777777" w:rsidR="009076A2" w:rsidRPr="00411647" w:rsidRDefault="009076A2" w:rsidP="009076A2">
            <w:pPr>
              <w:jc w:val="center"/>
              <w:rPr>
                <w:rFonts w:asciiTheme="minorHAnsi" w:eastAsia="Times New Roman" w:hAnsiTheme="minorHAnsi" w:cstheme="minorHAnsi"/>
                <w:sz w:val="18"/>
                <w:szCs w:val="18"/>
              </w:rPr>
            </w:pPr>
          </w:p>
        </w:tc>
        <w:tc>
          <w:tcPr>
            <w:tcW w:w="993" w:type="dxa"/>
            <w:shd w:val="clear" w:color="auto" w:fill="99FFCC"/>
            <w:noWrap/>
            <w:vAlign w:val="center"/>
            <w:hideMark/>
          </w:tcPr>
          <w:p w14:paraId="0C0EFBA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32.60</w:t>
            </w:r>
          </w:p>
        </w:tc>
      </w:tr>
      <w:tr w:rsidR="009076A2" w:rsidRPr="00DC025C" w14:paraId="4740F85C" w14:textId="77777777" w:rsidTr="009076A2">
        <w:tc>
          <w:tcPr>
            <w:tcW w:w="1717" w:type="dxa"/>
            <w:shd w:val="clear" w:color="auto" w:fill="99FFCC"/>
            <w:noWrap/>
            <w:vAlign w:val="center"/>
            <w:hideMark/>
          </w:tcPr>
          <w:p w14:paraId="37C07464"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Norwich AFCO</w:t>
            </w:r>
          </w:p>
        </w:tc>
        <w:tc>
          <w:tcPr>
            <w:tcW w:w="1051" w:type="dxa"/>
            <w:shd w:val="clear" w:color="000000" w:fill="808080"/>
            <w:vAlign w:val="center"/>
            <w:hideMark/>
          </w:tcPr>
          <w:p w14:paraId="6D3DEF1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7C09A86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17.5</w:t>
            </w:r>
          </w:p>
        </w:tc>
        <w:tc>
          <w:tcPr>
            <w:tcW w:w="1145" w:type="dxa"/>
            <w:shd w:val="clear" w:color="auto" w:fill="auto"/>
            <w:noWrap/>
            <w:vAlign w:val="center"/>
            <w:hideMark/>
          </w:tcPr>
          <w:p w14:paraId="198F7FF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w:t>
            </w:r>
          </w:p>
        </w:tc>
        <w:tc>
          <w:tcPr>
            <w:tcW w:w="1007" w:type="dxa"/>
            <w:shd w:val="clear" w:color="auto" w:fill="auto"/>
            <w:noWrap/>
            <w:vAlign w:val="center"/>
          </w:tcPr>
          <w:p w14:paraId="312D1840"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2A0809D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7.25</w:t>
            </w:r>
          </w:p>
        </w:tc>
        <w:tc>
          <w:tcPr>
            <w:tcW w:w="1137" w:type="dxa"/>
            <w:shd w:val="clear" w:color="auto" w:fill="auto"/>
            <w:noWrap/>
            <w:vAlign w:val="center"/>
          </w:tcPr>
          <w:p w14:paraId="116E7EF6"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57094E86"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1B165C80"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43E74A9B"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1B25E75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3.5</w:t>
            </w:r>
          </w:p>
        </w:tc>
        <w:tc>
          <w:tcPr>
            <w:tcW w:w="993" w:type="dxa"/>
            <w:shd w:val="clear" w:color="auto" w:fill="99FFCC"/>
            <w:noWrap/>
            <w:vAlign w:val="center"/>
            <w:hideMark/>
          </w:tcPr>
          <w:p w14:paraId="1827BB1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32.25</w:t>
            </w:r>
          </w:p>
        </w:tc>
      </w:tr>
      <w:tr w:rsidR="009076A2" w:rsidRPr="00DC025C" w14:paraId="098A7F68" w14:textId="77777777" w:rsidTr="009076A2">
        <w:tc>
          <w:tcPr>
            <w:tcW w:w="1717" w:type="dxa"/>
            <w:shd w:val="clear" w:color="auto" w:fill="99FFCC"/>
            <w:noWrap/>
            <w:vAlign w:val="center"/>
            <w:hideMark/>
          </w:tcPr>
          <w:p w14:paraId="2284B232"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St Athan ATC</w:t>
            </w:r>
          </w:p>
        </w:tc>
        <w:tc>
          <w:tcPr>
            <w:tcW w:w="1051" w:type="dxa"/>
            <w:shd w:val="clear" w:color="000000" w:fill="808080"/>
            <w:vAlign w:val="center"/>
            <w:hideMark/>
          </w:tcPr>
          <w:p w14:paraId="57B4FAA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5500FEB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20</w:t>
            </w:r>
          </w:p>
        </w:tc>
        <w:tc>
          <w:tcPr>
            <w:tcW w:w="1145" w:type="dxa"/>
            <w:shd w:val="clear" w:color="auto" w:fill="auto"/>
            <w:noWrap/>
            <w:vAlign w:val="center"/>
            <w:hideMark/>
          </w:tcPr>
          <w:p w14:paraId="2238536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5.25</w:t>
            </w:r>
          </w:p>
        </w:tc>
        <w:tc>
          <w:tcPr>
            <w:tcW w:w="1007" w:type="dxa"/>
            <w:shd w:val="clear" w:color="auto" w:fill="auto"/>
            <w:noWrap/>
            <w:vAlign w:val="center"/>
          </w:tcPr>
          <w:p w14:paraId="65E359BF"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5DF6E65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5.5</w:t>
            </w:r>
          </w:p>
        </w:tc>
        <w:tc>
          <w:tcPr>
            <w:tcW w:w="1137" w:type="dxa"/>
            <w:shd w:val="clear" w:color="auto" w:fill="auto"/>
            <w:noWrap/>
            <w:vAlign w:val="center"/>
          </w:tcPr>
          <w:p w14:paraId="63EFEF19"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06B47B36"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54E77406"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4E5AE6DE"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1057A094" w14:textId="77777777" w:rsidR="009076A2" w:rsidRPr="00411647" w:rsidRDefault="009076A2" w:rsidP="009076A2">
            <w:pPr>
              <w:jc w:val="center"/>
              <w:rPr>
                <w:rFonts w:asciiTheme="minorHAnsi" w:eastAsia="Times New Roman" w:hAnsiTheme="minorHAnsi" w:cstheme="minorHAnsi"/>
                <w:sz w:val="18"/>
                <w:szCs w:val="18"/>
              </w:rPr>
            </w:pPr>
          </w:p>
        </w:tc>
        <w:tc>
          <w:tcPr>
            <w:tcW w:w="993" w:type="dxa"/>
            <w:shd w:val="clear" w:color="auto" w:fill="99FFCC"/>
            <w:noWrap/>
            <w:vAlign w:val="center"/>
            <w:hideMark/>
          </w:tcPr>
          <w:p w14:paraId="0CB7FDA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30.75</w:t>
            </w:r>
          </w:p>
        </w:tc>
      </w:tr>
      <w:tr w:rsidR="009076A2" w:rsidRPr="00DC025C" w14:paraId="41FB3409" w14:textId="77777777" w:rsidTr="009076A2">
        <w:tc>
          <w:tcPr>
            <w:tcW w:w="1717" w:type="dxa"/>
            <w:shd w:val="clear" w:color="auto" w:fill="99FFCC"/>
            <w:noWrap/>
            <w:vAlign w:val="center"/>
            <w:hideMark/>
          </w:tcPr>
          <w:p w14:paraId="214671CE"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TA - HIGH WYCOMBE - ZEUSS</w:t>
            </w:r>
          </w:p>
        </w:tc>
        <w:tc>
          <w:tcPr>
            <w:tcW w:w="1051" w:type="dxa"/>
            <w:shd w:val="clear" w:color="000000" w:fill="808080"/>
            <w:vAlign w:val="center"/>
            <w:hideMark/>
          </w:tcPr>
          <w:p w14:paraId="2688A81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63A4E29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30</w:t>
            </w:r>
          </w:p>
        </w:tc>
        <w:tc>
          <w:tcPr>
            <w:tcW w:w="1145" w:type="dxa"/>
            <w:shd w:val="clear" w:color="auto" w:fill="auto"/>
            <w:noWrap/>
            <w:vAlign w:val="center"/>
          </w:tcPr>
          <w:p w14:paraId="479617E5"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641F7FE2"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tcPr>
          <w:p w14:paraId="2779FD2F"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0DF2C620"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35A76921"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7278F6F8"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25A77C16"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2550125D" w14:textId="77777777" w:rsidR="009076A2" w:rsidRPr="00411647" w:rsidRDefault="009076A2" w:rsidP="009076A2">
            <w:pPr>
              <w:jc w:val="center"/>
              <w:rPr>
                <w:rFonts w:asciiTheme="minorHAnsi" w:eastAsia="Times New Roman" w:hAnsiTheme="minorHAnsi" w:cstheme="minorHAnsi"/>
                <w:sz w:val="18"/>
                <w:szCs w:val="18"/>
              </w:rPr>
            </w:pPr>
          </w:p>
        </w:tc>
        <w:tc>
          <w:tcPr>
            <w:tcW w:w="993" w:type="dxa"/>
            <w:shd w:val="clear" w:color="auto" w:fill="99FFCC"/>
            <w:noWrap/>
            <w:vAlign w:val="center"/>
            <w:hideMark/>
          </w:tcPr>
          <w:p w14:paraId="0BDD405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30.00</w:t>
            </w:r>
          </w:p>
        </w:tc>
      </w:tr>
      <w:tr w:rsidR="009076A2" w:rsidRPr="00DC025C" w14:paraId="06816538" w14:textId="77777777" w:rsidTr="009076A2">
        <w:tc>
          <w:tcPr>
            <w:tcW w:w="1717" w:type="dxa"/>
            <w:shd w:val="clear" w:color="auto" w:fill="99FFCC"/>
            <w:noWrap/>
            <w:vAlign w:val="center"/>
            <w:hideMark/>
          </w:tcPr>
          <w:p w14:paraId="5D080799"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lastRenderedPageBreak/>
              <w:t>TA – FYLINGDALES – New Secure facility</w:t>
            </w:r>
          </w:p>
        </w:tc>
        <w:tc>
          <w:tcPr>
            <w:tcW w:w="1051" w:type="dxa"/>
            <w:shd w:val="clear" w:color="000000" w:fill="808080"/>
            <w:vAlign w:val="center"/>
            <w:hideMark/>
          </w:tcPr>
          <w:p w14:paraId="1818599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7932BE7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18</w:t>
            </w:r>
          </w:p>
        </w:tc>
        <w:tc>
          <w:tcPr>
            <w:tcW w:w="1145" w:type="dxa"/>
            <w:shd w:val="clear" w:color="auto" w:fill="auto"/>
            <w:noWrap/>
            <w:vAlign w:val="center"/>
            <w:hideMark/>
          </w:tcPr>
          <w:p w14:paraId="2AC2B52D"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0AAD4B41"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352CB02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3.75</w:t>
            </w:r>
          </w:p>
        </w:tc>
        <w:tc>
          <w:tcPr>
            <w:tcW w:w="1137" w:type="dxa"/>
            <w:shd w:val="clear" w:color="auto" w:fill="auto"/>
            <w:noWrap/>
            <w:vAlign w:val="center"/>
          </w:tcPr>
          <w:p w14:paraId="0E6F13E7"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565B33D2"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3DFF442"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41AA29D8"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3814213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w:t>
            </w:r>
          </w:p>
        </w:tc>
        <w:tc>
          <w:tcPr>
            <w:tcW w:w="993" w:type="dxa"/>
            <w:shd w:val="clear" w:color="auto" w:fill="99FFCC"/>
            <w:noWrap/>
            <w:vAlign w:val="center"/>
            <w:hideMark/>
          </w:tcPr>
          <w:p w14:paraId="774AAAA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28.75</w:t>
            </w:r>
          </w:p>
        </w:tc>
      </w:tr>
      <w:tr w:rsidR="009076A2" w:rsidRPr="00DC025C" w14:paraId="0BC04C2A" w14:textId="77777777" w:rsidTr="009076A2">
        <w:tc>
          <w:tcPr>
            <w:tcW w:w="1717" w:type="dxa"/>
            <w:shd w:val="clear" w:color="auto" w:fill="99FFCC"/>
            <w:noWrap/>
            <w:vAlign w:val="center"/>
            <w:hideMark/>
          </w:tcPr>
          <w:p w14:paraId="2D14D0C3"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Hurn Civil</w:t>
            </w:r>
          </w:p>
        </w:tc>
        <w:tc>
          <w:tcPr>
            <w:tcW w:w="1051" w:type="dxa"/>
            <w:shd w:val="clear" w:color="000000" w:fill="808080"/>
            <w:vAlign w:val="center"/>
            <w:hideMark/>
          </w:tcPr>
          <w:p w14:paraId="1299A44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2B3F1C2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5.5</w:t>
            </w:r>
          </w:p>
        </w:tc>
        <w:tc>
          <w:tcPr>
            <w:tcW w:w="1145" w:type="dxa"/>
            <w:shd w:val="clear" w:color="auto" w:fill="auto"/>
            <w:noWrap/>
            <w:vAlign w:val="center"/>
            <w:hideMark/>
          </w:tcPr>
          <w:p w14:paraId="2F286D3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7.25</w:t>
            </w:r>
          </w:p>
        </w:tc>
        <w:tc>
          <w:tcPr>
            <w:tcW w:w="1007" w:type="dxa"/>
            <w:shd w:val="clear" w:color="auto" w:fill="auto"/>
            <w:noWrap/>
            <w:vAlign w:val="center"/>
          </w:tcPr>
          <w:p w14:paraId="3CF1ED42"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2827CB8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7.5</w:t>
            </w:r>
          </w:p>
        </w:tc>
        <w:tc>
          <w:tcPr>
            <w:tcW w:w="1137" w:type="dxa"/>
            <w:shd w:val="clear" w:color="auto" w:fill="auto"/>
            <w:noWrap/>
            <w:vAlign w:val="center"/>
          </w:tcPr>
          <w:p w14:paraId="19B6D521"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161B0E7C"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27076711"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6209BD9B"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2ABBD99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7.5</w:t>
            </w:r>
          </w:p>
        </w:tc>
        <w:tc>
          <w:tcPr>
            <w:tcW w:w="993" w:type="dxa"/>
            <w:shd w:val="clear" w:color="auto" w:fill="99FFCC"/>
            <w:noWrap/>
            <w:vAlign w:val="center"/>
            <w:hideMark/>
          </w:tcPr>
          <w:p w14:paraId="03987B5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27.75</w:t>
            </w:r>
          </w:p>
        </w:tc>
      </w:tr>
      <w:tr w:rsidR="009076A2" w:rsidRPr="00DC025C" w14:paraId="6CE570FF" w14:textId="77777777" w:rsidTr="009076A2">
        <w:tc>
          <w:tcPr>
            <w:tcW w:w="1717" w:type="dxa"/>
            <w:shd w:val="clear" w:color="auto" w:fill="99FFCC"/>
            <w:noWrap/>
            <w:vAlign w:val="center"/>
            <w:hideMark/>
          </w:tcPr>
          <w:p w14:paraId="6B36AA64"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 xml:space="preserve">TA - LOSSIEMOUTH - IX(B) Sqn Typhoon FLS   </w:t>
            </w:r>
          </w:p>
        </w:tc>
        <w:tc>
          <w:tcPr>
            <w:tcW w:w="1051" w:type="dxa"/>
            <w:shd w:val="clear" w:color="000000" w:fill="808080"/>
            <w:vAlign w:val="center"/>
            <w:hideMark/>
          </w:tcPr>
          <w:p w14:paraId="2B33B4F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79B149B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27</w:t>
            </w:r>
          </w:p>
        </w:tc>
        <w:tc>
          <w:tcPr>
            <w:tcW w:w="1145" w:type="dxa"/>
            <w:shd w:val="clear" w:color="auto" w:fill="auto"/>
            <w:noWrap/>
            <w:vAlign w:val="center"/>
          </w:tcPr>
          <w:p w14:paraId="21657B86"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4D408458"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tcPr>
          <w:p w14:paraId="3F21F471"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14AB700A"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0FF5F312"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697ABF4C"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2509A492"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7DFB4655" w14:textId="77777777" w:rsidR="009076A2" w:rsidRPr="00411647" w:rsidRDefault="009076A2" w:rsidP="009076A2">
            <w:pPr>
              <w:jc w:val="center"/>
              <w:rPr>
                <w:rFonts w:asciiTheme="minorHAnsi" w:eastAsia="Times New Roman" w:hAnsiTheme="minorHAnsi" w:cstheme="minorHAnsi"/>
                <w:sz w:val="18"/>
                <w:szCs w:val="18"/>
              </w:rPr>
            </w:pPr>
          </w:p>
        </w:tc>
        <w:tc>
          <w:tcPr>
            <w:tcW w:w="993" w:type="dxa"/>
            <w:shd w:val="clear" w:color="auto" w:fill="99FFCC"/>
            <w:noWrap/>
            <w:vAlign w:val="center"/>
            <w:hideMark/>
          </w:tcPr>
          <w:p w14:paraId="2BC62E2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27.00</w:t>
            </w:r>
          </w:p>
        </w:tc>
      </w:tr>
      <w:tr w:rsidR="009076A2" w:rsidRPr="00DC025C" w14:paraId="0F0A943E" w14:textId="77777777" w:rsidTr="009076A2">
        <w:tc>
          <w:tcPr>
            <w:tcW w:w="1717" w:type="dxa"/>
            <w:shd w:val="clear" w:color="auto" w:fill="99FFCC"/>
            <w:noWrap/>
            <w:vAlign w:val="center"/>
            <w:hideMark/>
          </w:tcPr>
          <w:p w14:paraId="392CD6E1"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Brawdy</w:t>
            </w:r>
          </w:p>
        </w:tc>
        <w:tc>
          <w:tcPr>
            <w:tcW w:w="1051" w:type="dxa"/>
            <w:shd w:val="clear" w:color="000000" w:fill="808080"/>
            <w:vAlign w:val="center"/>
            <w:hideMark/>
          </w:tcPr>
          <w:p w14:paraId="083C537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0D5B2BB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13.75</w:t>
            </w:r>
          </w:p>
        </w:tc>
        <w:tc>
          <w:tcPr>
            <w:tcW w:w="1145" w:type="dxa"/>
            <w:shd w:val="clear" w:color="auto" w:fill="auto"/>
            <w:noWrap/>
            <w:vAlign w:val="center"/>
            <w:hideMark/>
          </w:tcPr>
          <w:p w14:paraId="7DA8CE6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7.5</w:t>
            </w:r>
          </w:p>
        </w:tc>
        <w:tc>
          <w:tcPr>
            <w:tcW w:w="1007" w:type="dxa"/>
            <w:shd w:val="clear" w:color="auto" w:fill="auto"/>
            <w:noWrap/>
            <w:vAlign w:val="center"/>
          </w:tcPr>
          <w:p w14:paraId="5002B409"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tcPr>
          <w:p w14:paraId="12C191B8"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26FFE828"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427A15BB"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60A0808C"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8705DFE"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59D298A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w:t>
            </w:r>
          </w:p>
        </w:tc>
        <w:tc>
          <w:tcPr>
            <w:tcW w:w="993" w:type="dxa"/>
            <w:shd w:val="clear" w:color="auto" w:fill="99FFCC"/>
            <w:noWrap/>
            <w:vAlign w:val="center"/>
            <w:hideMark/>
          </w:tcPr>
          <w:p w14:paraId="7F377ED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26.25</w:t>
            </w:r>
          </w:p>
        </w:tc>
      </w:tr>
      <w:tr w:rsidR="009076A2" w:rsidRPr="00DC025C" w14:paraId="25526949" w14:textId="77777777" w:rsidTr="009076A2">
        <w:tc>
          <w:tcPr>
            <w:tcW w:w="1717" w:type="dxa"/>
            <w:shd w:val="clear" w:color="auto" w:fill="99FFCC"/>
            <w:noWrap/>
            <w:vAlign w:val="center"/>
            <w:hideMark/>
          </w:tcPr>
          <w:p w14:paraId="23E5CB98"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TA - CONINGSBY - Project Miller</w:t>
            </w:r>
          </w:p>
        </w:tc>
        <w:tc>
          <w:tcPr>
            <w:tcW w:w="1051" w:type="dxa"/>
            <w:shd w:val="clear" w:color="000000" w:fill="808080"/>
            <w:vAlign w:val="center"/>
            <w:hideMark/>
          </w:tcPr>
          <w:p w14:paraId="41C03B1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06A8D0E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19.25</w:t>
            </w:r>
          </w:p>
        </w:tc>
        <w:tc>
          <w:tcPr>
            <w:tcW w:w="1145" w:type="dxa"/>
            <w:shd w:val="clear" w:color="auto" w:fill="auto"/>
            <w:noWrap/>
            <w:vAlign w:val="center"/>
            <w:hideMark/>
          </w:tcPr>
          <w:p w14:paraId="15621F8F"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70615FED"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tcPr>
          <w:p w14:paraId="62AA0307"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2F430E2B"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3A834D4E"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5A398054"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6AFCEBEE"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03F40C5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6.5</w:t>
            </w:r>
          </w:p>
        </w:tc>
        <w:tc>
          <w:tcPr>
            <w:tcW w:w="993" w:type="dxa"/>
            <w:shd w:val="clear" w:color="auto" w:fill="99FFCC"/>
            <w:noWrap/>
            <w:vAlign w:val="center"/>
            <w:hideMark/>
          </w:tcPr>
          <w:p w14:paraId="448B0BD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25.75</w:t>
            </w:r>
          </w:p>
        </w:tc>
      </w:tr>
      <w:tr w:rsidR="009076A2" w:rsidRPr="00DC025C" w14:paraId="7FF6B635" w14:textId="77777777" w:rsidTr="009076A2">
        <w:tc>
          <w:tcPr>
            <w:tcW w:w="1717" w:type="dxa"/>
            <w:shd w:val="clear" w:color="auto" w:fill="99FFCC"/>
            <w:noWrap/>
            <w:vAlign w:val="center"/>
            <w:hideMark/>
          </w:tcPr>
          <w:p w14:paraId="659DED1C"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Tiree</w:t>
            </w:r>
          </w:p>
        </w:tc>
        <w:tc>
          <w:tcPr>
            <w:tcW w:w="1051" w:type="dxa"/>
            <w:shd w:val="clear" w:color="000000" w:fill="808080"/>
            <w:vAlign w:val="center"/>
            <w:hideMark/>
          </w:tcPr>
          <w:p w14:paraId="769E31F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2DEFFF6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4.75</w:t>
            </w:r>
          </w:p>
        </w:tc>
        <w:tc>
          <w:tcPr>
            <w:tcW w:w="1145" w:type="dxa"/>
            <w:shd w:val="clear" w:color="auto" w:fill="auto"/>
            <w:noWrap/>
            <w:vAlign w:val="center"/>
            <w:hideMark/>
          </w:tcPr>
          <w:p w14:paraId="6B25626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6</w:t>
            </w:r>
          </w:p>
        </w:tc>
        <w:tc>
          <w:tcPr>
            <w:tcW w:w="1007" w:type="dxa"/>
            <w:shd w:val="clear" w:color="auto" w:fill="auto"/>
            <w:noWrap/>
            <w:vAlign w:val="center"/>
          </w:tcPr>
          <w:p w14:paraId="143C5F9C"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tcPr>
          <w:p w14:paraId="6B2CB006"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2C69B38B"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6E199B8F"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6771A266"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D70212A"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21B4F04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14</w:t>
            </w:r>
          </w:p>
        </w:tc>
        <w:tc>
          <w:tcPr>
            <w:tcW w:w="993" w:type="dxa"/>
            <w:shd w:val="clear" w:color="auto" w:fill="99FFCC"/>
            <w:noWrap/>
            <w:vAlign w:val="center"/>
            <w:hideMark/>
          </w:tcPr>
          <w:p w14:paraId="357260C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24.75</w:t>
            </w:r>
          </w:p>
        </w:tc>
      </w:tr>
      <w:tr w:rsidR="009076A2" w:rsidRPr="00DC025C" w14:paraId="469ECF9F" w14:textId="77777777" w:rsidTr="009076A2">
        <w:tc>
          <w:tcPr>
            <w:tcW w:w="1717" w:type="dxa"/>
            <w:shd w:val="clear" w:color="auto" w:fill="99FFCC"/>
            <w:noWrap/>
            <w:vAlign w:val="center"/>
            <w:hideMark/>
          </w:tcPr>
          <w:p w14:paraId="36B91740"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Warton Airfield</w:t>
            </w:r>
          </w:p>
        </w:tc>
        <w:tc>
          <w:tcPr>
            <w:tcW w:w="1051" w:type="dxa"/>
            <w:shd w:val="clear" w:color="000000" w:fill="808080"/>
            <w:vAlign w:val="center"/>
            <w:hideMark/>
          </w:tcPr>
          <w:p w14:paraId="75BDBFC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0B73F53E"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hideMark/>
          </w:tcPr>
          <w:p w14:paraId="7A93F00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10.5</w:t>
            </w:r>
          </w:p>
        </w:tc>
        <w:tc>
          <w:tcPr>
            <w:tcW w:w="1007" w:type="dxa"/>
            <w:shd w:val="clear" w:color="auto" w:fill="auto"/>
            <w:noWrap/>
            <w:vAlign w:val="center"/>
          </w:tcPr>
          <w:p w14:paraId="186B8E8A"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714809E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7.25</w:t>
            </w:r>
          </w:p>
        </w:tc>
        <w:tc>
          <w:tcPr>
            <w:tcW w:w="1137" w:type="dxa"/>
            <w:shd w:val="clear" w:color="auto" w:fill="auto"/>
            <w:noWrap/>
            <w:vAlign w:val="center"/>
          </w:tcPr>
          <w:p w14:paraId="73B04DC9"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hideMark/>
          </w:tcPr>
          <w:p w14:paraId="4DA50FD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w:t>
            </w:r>
          </w:p>
        </w:tc>
        <w:tc>
          <w:tcPr>
            <w:tcW w:w="992" w:type="dxa"/>
            <w:shd w:val="clear" w:color="auto" w:fill="auto"/>
            <w:noWrap/>
            <w:vAlign w:val="center"/>
          </w:tcPr>
          <w:p w14:paraId="505D22F0"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201232BF"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75318FE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w:t>
            </w:r>
          </w:p>
        </w:tc>
        <w:tc>
          <w:tcPr>
            <w:tcW w:w="993" w:type="dxa"/>
            <w:shd w:val="clear" w:color="auto" w:fill="99FFCC"/>
            <w:noWrap/>
            <w:vAlign w:val="center"/>
            <w:hideMark/>
          </w:tcPr>
          <w:p w14:paraId="096A1B1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24.75</w:t>
            </w:r>
          </w:p>
        </w:tc>
      </w:tr>
      <w:tr w:rsidR="009076A2" w:rsidRPr="00DC025C" w14:paraId="44E3FFF9" w14:textId="77777777" w:rsidTr="009076A2">
        <w:tc>
          <w:tcPr>
            <w:tcW w:w="1717" w:type="dxa"/>
            <w:shd w:val="clear" w:color="auto" w:fill="99FFCC"/>
            <w:noWrap/>
            <w:vAlign w:val="center"/>
            <w:hideMark/>
          </w:tcPr>
          <w:p w14:paraId="558FE76B"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Hebrides</w:t>
            </w:r>
          </w:p>
        </w:tc>
        <w:tc>
          <w:tcPr>
            <w:tcW w:w="1051" w:type="dxa"/>
            <w:shd w:val="clear" w:color="000000" w:fill="808080"/>
            <w:vAlign w:val="center"/>
            <w:hideMark/>
          </w:tcPr>
          <w:p w14:paraId="0CADD9D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048B3BD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6.5</w:t>
            </w:r>
          </w:p>
        </w:tc>
        <w:tc>
          <w:tcPr>
            <w:tcW w:w="1145" w:type="dxa"/>
            <w:shd w:val="clear" w:color="auto" w:fill="auto"/>
            <w:noWrap/>
            <w:vAlign w:val="center"/>
            <w:hideMark/>
          </w:tcPr>
          <w:p w14:paraId="6C83710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11</w:t>
            </w:r>
          </w:p>
        </w:tc>
        <w:tc>
          <w:tcPr>
            <w:tcW w:w="1007" w:type="dxa"/>
            <w:shd w:val="clear" w:color="auto" w:fill="auto"/>
            <w:noWrap/>
            <w:vAlign w:val="center"/>
          </w:tcPr>
          <w:p w14:paraId="09953102"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3B85C436"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15C52516"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hideMark/>
          </w:tcPr>
          <w:p w14:paraId="472C6BD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6.17</w:t>
            </w:r>
          </w:p>
        </w:tc>
        <w:tc>
          <w:tcPr>
            <w:tcW w:w="992" w:type="dxa"/>
            <w:shd w:val="clear" w:color="auto" w:fill="auto"/>
            <w:noWrap/>
            <w:vAlign w:val="center"/>
          </w:tcPr>
          <w:p w14:paraId="0E31454A"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133BCDE0"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7855C15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993" w:type="dxa"/>
            <w:shd w:val="clear" w:color="auto" w:fill="99FFCC"/>
            <w:noWrap/>
            <w:vAlign w:val="center"/>
            <w:hideMark/>
          </w:tcPr>
          <w:p w14:paraId="0CE83FC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24.67</w:t>
            </w:r>
          </w:p>
        </w:tc>
      </w:tr>
      <w:tr w:rsidR="009076A2" w:rsidRPr="00DC025C" w14:paraId="39063635" w14:textId="77777777" w:rsidTr="009076A2">
        <w:tc>
          <w:tcPr>
            <w:tcW w:w="1717" w:type="dxa"/>
            <w:shd w:val="clear" w:color="auto" w:fill="99FFCC"/>
            <w:noWrap/>
            <w:vAlign w:val="center"/>
            <w:hideMark/>
          </w:tcPr>
          <w:p w14:paraId="79DFDA41"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Aldergrove</w:t>
            </w:r>
          </w:p>
        </w:tc>
        <w:tc>
          <w:tcPr>
            <w:tcW w:w="1051" w:type="dxa"/>
            <w:shd w:val="clear" w:color="000000" w:fill="808080"/>
            <w:vAlign w:val="center"/>
            <w:hideMark/>
          </w:tcPr>
          <w:p w14:paraId="1BC4F7E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6E6768B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0.5</w:t>
            </w:r>
          </w:p>
        </w:tc>
        <w:tc>
          <w:tcPr>
            <w:tcW w:w="1145" w:type="dxa"/>
            <w:shd w:val="clear" w:color="auto" w:fill="auto"/>
            <w:noWrap/>
            <w:vAlign w:val="center"/>
            <w:hideMark/>
          </w:tcPr>
          <w:p w14:paraId="1028B10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6</w:t>
            </w:r>
          </w:p>
        </w:tc>
        <w:tc>
          <w:tcPr>
            <w:tcW w:w="1007" w:type="dxa"/>
            <w:shd w:val="clear" w:color="auto" w:fill="auto"/>
            <w:noWrap/>
            <w:vAlign w:val="center"/>
          </w:tcPr>
          <w:p w14:paraId="041C72A0"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52661B1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137" w:type="dxa"/>
            <w:shd w:val="clear" w:color="auto" w:fill="auto"/>
            <w:noWrap/>
            <w:vAlign w:val="center"/>
          </w:tcPr>
          <w:p w14:paraId="322B5A8A"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hideMark/>
          </w:tcPr>
          <w:p w14:paraId="443D37A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w:t>
            </w:r>
          </w:p>
        </w:tc>
        <w:tc>
          <w:tcPr>
            <w:tcW w:w="992" w:type="dxa"/>
            <w:shd w:val="clear" w:color="auto" w:fill="auto"/>
            <w:noWrap/>
            <w:vAlign w:val="center"/>
          </w:tcPr>
          <w:p w14:paraId="7B8CBB22"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60F413C4"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0EA72F5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12</w:t>
            </w:r>
          </w:p>
        </w:tc>
        <w:tc>
          <w:tcPr>
            <w:tcW w:w="993" w:type="dxa"/>
            <w:shd w:val="clear" w:color="auto" w:fill="99FFCC"/>
            <w:noWrap/>
            <w:vAlign w:val="center"/>
            <w:hideMark/>
          </w:tcPr>
          <w:p w14:paraId="3ECF7D4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24.50</w:t>
            </w:r>
          </w:p>
        </w:tc>
      </w:tr>
      <w:tr w:rsidR="009076A2" w:rsidRPr="00DC025C" w14:paraId="1B6E46E9" w14:textId="77777777" w:rsidTr="009076A2">
        <w:tc>
          <w:tcPr>
            <w:tcW w:w="1717" w:type="dxa"/>
            <w:shd w:val="clear" w:color="auto" w:fill="99FFCC"/>
            <w:noWrap/>
            <w:vAlign w:val="center"/>
            <w:hideMark/>
          </w:tcPr>
          <w:p w14:paraId="3E5A5D2E"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Wick</w:t>
            </w:r>
          </w:p>
        </w:tc>
        <w:tc>
          <w:tcPr>
            <w:tcW w:w="1051" w:type="dxa"/>
            <w:shd w:val="clear" w:color="000000" w:fill="808080"/>
            <w:vAlign w:val="center"/>
            <w:hideMark/>
          </w:tcPr>
          <w:p w14:paraId="2BB583F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6D94041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6.75</w:t>
            </w:r>
          </w:p>
        </w:tc>
        <w:tc>
          <w:tcPr>
            <w:tcW w:w="1145" w:type="dxa"/>
            <w:shd w:val="clear" w:color="auto" w:fill="auto"/>
            <w:noWrap/>
            <w:vAlign w:val="center"/>
            <w:hideMark/>
          </w:tcPr>
          <w:p w14:paraId="626E38D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5.5</w:t>
            </w:r>
          </w:p>
        </w:tc>
        <w:tc>
          <w:tcPr>
            <w:tcW w:w="1007" w:type="dxa"/>
            <w:shd w:val="clear" w:color="auto" w:fill="auto"/>
            <w:noWrap/>
            <w:vAlign w:val="center"/>
          </w:tcPr>
          <w:p w14:paraId="3986FFB2"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0B0C31F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1.5</w:t>
            </w:r>
          </w:p>
        </w:tc>
        <w:tc>
          <w:tcPr>
            <w:tcW w:w="1137" w:type="dxa"/>
            <w:shd w:val="clear" w:color="auto" w:fill="auto"/>
            <w:noWrap/>
            <w:vAlign w:val="center"/>
          </w:tcPr>
          <w:p w14:paraId="6DE5DCEB"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26591DCE"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43D93A2F"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7F99E873"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4E7779A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w:t>
            </w:r>
          </w:p>
        </w:tc>
        <w:tc>
          <w:tcPr>
            <w:tcW w:w="993" w:type="dxa"/>
            <w:shd w:val="clear" w:color="auto" w:fill="99FFCC"/>
            <w:noWrap/>
            <w:vAlign w:val="center"/>
            <w:hideMark/>
          </w:tcPr>
          <w:p w14:paraId="588257C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20.75</w:t>
            </w:r>
          </w:p>
        </w:tc>
      </w:tr>
      <w:tr w:rsidR="009076A2" w:rsidRPr="00DC025C" w14:paraId="6DF05A27" w14:textId="77777777" w:rsidTr="009076A2">
        <w:tc>
          <w:tcPr>
            <w:tcW w:w="1717" w:type="dxa"/>
            <w:shd w:val="clear" w:color="auto" w:fill="99FFCC"/>
            <w:noWrap/>
            <w:vAlign w:val="center"/>
            <w:hideMark/>
          </w:tcPr>
          <w:p w14:paraId="70A31569"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Thorney Island</w:t>
            </w:r>
          </w:p>
        </w:tc>
        <w:tc>
          <w:tcPr>
            <w:tcW w:w="1051" w:type="dxa"/>
            <w:shd w:val="clear" w:color="000000" w:fill="808080"/>
            <w:vAlign w:val="center"/>
            <w:hideMark/>
          </w:tcPr>
          <w:p w14:paraId="3B7942E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36083ECF"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hideMark/>
          </w:tcPr>
          <w:p w14:paraId="755E491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11</w:t>
            </w:r>
          </w:p>
        </w:tc>
        <w:tc>
          <w:tcPr>
            <w:tcW w:w="1007" w:type="dxa"/>
            <w:shd w:val="clear" w:color="auto" w:fill="auto"/>
            <w:noWrap/>
            <w:vAlign w:val="center"/>
            <w:hideMark/>
          </w:tcPr>
          <w:p w14:paraId="3D26D28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0.5</w:t>
            </w:r>
          </w:p>
        </w:tc>
        <w:tc>
          <w:tcPr>
            <w:tcW w:w="1280" w:type="dxa"/>
            <w:shd w:val="clear" w:color="auto" w:fill="auto"/>
            <w:noWrap/>
            <w:vAlign w:val="center"/>
            <w:hideMark/>
          </w:tcPr>
          <w:p w14:paraId="1567FA9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0.25</w:t>
            </w:r>
          </w:p>
        </w:tc>
        <w:tc>
          <w:tcPr>
            <w:tcW w:w="1137" w:type="dxa"/>
            <w:shd w:val="clear" w:color="auto" w:fill="auto"/>
            <w:noWrap/>
            <w:vAlign w:val="center"/>
          </w:tcPr>
          <w:p w14:paraId="51050909"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49386F1E"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150BAB5E"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7BB9E3FA"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256BDBD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7.5</w:t>
            </w:r>
          </w:p>
        </w:tc>
        <w:tc>
          <w:tcPr>
            <w:tcW w:w="993" w:type="dxa"/>
            <w:shd w:val="clear" w:color="auto" w:fill="99FFCC"/>
            <w:noWrap/>
            <w:vAlign w:val="center"/>
            <w:hideMark/>
          </w:tcPr>
          <w:p w14:paraId="35DCAD4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19.25</w:t>
            </w:r>
          </w:p>
        </w:tc>
      </w:tr>
      <w:tr w:rsidR="009076A2" w:rsidRPr="00DC025C" w14:paraId="304C5362" w14:textId="77777777" w:rsidTr="009076A2">
        <w:tc>
          <w:tcPr>
            <w:tcW w:w="1717" w:type="dxa"/>
            <w:shd w:val="clear" w:color="auto" w:fill="99FFCC"/>
            <w:noWrap/>
            <w:vAlign w:val="center"/>
            <w:hideMark/>
          </w:tcPr>
          <w:p w14:paraId="38BF7072"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Hartland Point</w:t>
            </w:r>
          </w:p>
        </w:tc>
        <w:tc>
          <w:tcPr>
            <w:tcW w:w="1051" w:type="dxa"/>
            <w:shd w:val="clear" w:color="000000" w:fill="808080"/>
            <w:vAlign w:val="center"/>
            <w:hideMark/>
          </w:tcPr>
          <w:p w14:paraId="23499D0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5A19162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4.5</w:t>
            </w:r>
          </w:p>
        </w:tc>
        <w:tc>
          <w:tcPr>
            <w:tcW w:w="1145" w:type="dxa"/>
            <w:shd w:val="clear" w:color="auto" w:fill="auto"/>
            <w:noWrap/>
            <w:vAlign w:val="center"/>
            <w:hideMark/>
          </w:tcPr>
          <w:p w14:paraId="0F742B3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6.75</w:t>
            </w:r>
          </w:p>
        </w:tc>
        <w:tc>
          <w:tcPr>
            <w:tcW w:w="1007" w:type="dxa"/>
            <w:shd w:val="clear" w:color="auto" w:fill="auto"/>
            <w:noWrap/>
            <w:vAlign w:val="center"/>
            <w:hideMark/>
          </w:tcPr>
          <w:p w14:paraId="76A9B9C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1.5</w:t>
            </w:r>
          </w:p>
        </w:tc>
        <w:tc>
          <w:tcPr>
            <w:tcW w:w="1280" w:type="dxa"/>
            <w:shd w:val="clear" w:color="auto" w:fill="auto"/>
            <w:noWrap/>
            <w:vAlign w:val="center"/>
            <w:hideMark/>
          </w:tcPr>
          <w:p w14:paraId="68493CB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4.5</w:t>
            </w:r>
          </w:p>
        </w:tc>
        <w:tc>
          <w:tcPr>
            <w:tcW w:w="1137" w:type="dxa"/>
            <w:shd w:val="clear" w:color="auto" w:fill="auto"/>
            <w:noWrap/>
            <w:vAlign w:val="center"/>
          </w:tcPr>
          <w:p w14:paraId="5CAA4910"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0BC1C0D5"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230F72F0"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22B92693"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3409908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w:t>
            </w:r>
          </w:p>
        </w:tc>
        <w:tc>
          <w:tcPr>
            <w:tcW w:w="993" w:type="dxa"/>
            <w:shd w:val="clear" w:color="auto" w:fill="99FFCC"/>
            <w:noWrap/>
            <w:vAlign w:val="center"/>
            <w:hideMark/>
          </w:tcPr>
          <w:p w14:paraId="6DFA243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19.25</w:t>
            </w:r>
          </w:p>
        </w:tc>
      </w:tr>
      <w:tr w:rsidR="009076A2" w:rsidRPr="00DC025C" w14:paraId="5AC157FE" w14:textId="77777777" w:rsidTr="009076A2">
        <w:tc>
          <w:tcPr>
            <w:tcW w:w="1717" w:type="dxa"/>
            <w:shd w:val="clear" w:color="auto" w:fill="99FFCC"/>
            <w:noWrap/>
            <w:vAlign w:val="center"/>
            <w:hideMark/>
          </w:tcPr>
          <w:p w14:paraId="7B27A4C0"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Pembrey Sands</w:t>
            </w:r>
          </w:p>
        </w:tc>
        <w:tc>
          <w:tcPr>
            <w:tcW w:w="1051" w:type="dxa"/>
            <w:shd w:val="clear" w:color="000000" w:fill="808080"/>
            <w:vAlign w:val="center"/>
            <w:hideMark/>
          </w:tcPr>
          <w:p w14:paraId="3AE844E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7BA7FBCD"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hideMark/>
          </w:tcPr>
          <w:p w14:paraId="7673D5E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11.75</w:t>
            </w:r>
          </w:p>
        </w:tc>
        <w:tc>
          <w:tcPr>
            <w:tcW w:w="1007" w:type="dxa"/>
            <w:shd w:val="clear" w:color="auto" w:fill="auto"/>
            <w:noWrap/>
            <w:vAlign w:val="center"/>
            <w:hideMark/>
          </w:tcPr>
          <w:p w14:paraId="54E26852"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0CC8E47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2.5</w:t>
            </w:r>
          </w:p>
        </w:tc>
        <w:tc>
          <w:tcPr>
            <w:tcW w:w="1137" w:type="dxa"/>
            <w:shd w:val="clear" w:color="auto" w:fill="auto"/>
            <w:noWrap/>
            <w:vAlign w:val="center"/>
            <w:hideMark/>
          </w:tcPr>
          <w:p w14:paraId="11F05D9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996" w:type="dxa"/>
            <w:shd w:val="clear" w:color="auto" w:fill="auto"/>
            <w:noWrap/>
            <w:vAlign w:val="center"/>
          </w:tcPr>
          <w:p w14:paraId="4D42B5C8"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13448A48"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4779B0B7"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227D3E0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3.5</w:t>
            </w:r>
          </w:p>
        </w:tc>
        <w:tc>
          <w:tcPr>
            <w:tcW w:w="993" w:type="dxa"/>
            <w:shd w:val="clear" w:color="auto" w:fill="99FFCC"/>
            <w:noWrap/>
            <w:vAlign w:val="center"/>
            <w:hideMark/>
          </w:tcPr>
          <w:p w14:paraId="39C1CC2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18.75</w:t>
            </w:r>
          </w:p>
        </w:tc>
      </w:tr>
      <w:tr w:rsidR="009076A2" w:rsidRPr="00DC025C" w14:paraId="70C9DE7B" w14:textId="77777777" w:rsidTr="009076A2">
        <w:tc>
          <w:tcPr>
            <w:tcW w:w="1717" w:type="dxa"/>
            <w:shd w:val="clear" w:color="auto" w:fill="99FFCC"/>
            <w:noWrap/>
            <w:vAlign w:val="center"/>
            <w:hideMark/>
          </w:tcPr>
          <w:p w14:paraId="4659A016"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Fairford</w:t>
            </w:r>
          </w:p>
        </w:tc>
        <w:tc>
          <w:tcPr>
            <w:tcW w:w="1051" w:type="dxa"/>
            <w:shd w:val="clear" w:color="000000" w:fill="808080"/>
            <w:vAlign w:val="center"/>
            <w:hideMark/>
          </w:tcPr>
          <w:p w14:paraId="775F4CA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1E0C624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7.75</w:t>
            </w:r>
          </w:p>
        </w:tc>
        <w:tc>
          <w:tcPr>
            <w:tcW w:w="1145" w:type="dxa"/>
            <w:shd w:val="clear" w:color="auto" w:fill="auto"/>
            <w:noWrap/>
            <w:vAlign w:val="center"/>
          </w:tcPr>
          <w:p w14:paraId="5C23463C"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504A6315"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50C7FD1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6</w:t>
            </w:r>
          </w:p>
        </w:tc>
        <w:tc>
          <w:tcPr>
            <w:tcW w:w="1137" w:type="dxa"/>
            <w:shd w:val="clear" w:color="auto" w:fill="auto"/>
            <w:noWrap/>
            <w:vAlign w:val="center"/>
          </w:tcPr>
          <w:p w14:paraId="23441FE3"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07880F7A"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9C65DCA"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1A08D724"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603241D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w:t>
            </w:r>
          </w:p>
        </w:tc>
        <w:tc>
          <w:tcPr>
            <w:tcW w:w="993" w:type="dxa"/>
            <w:shd w:val="clear" w:color="auto" w:fill="99FFCC"/>
            <w:noWrap/>
            <w:vAlign w:val="center"/>
            <w:hideMark/>
          </w:tcPr>
          <w:p w14:paraId="0315A79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18.75</w:t>
            </w:r>
          </w:p>
        </w:tc>
      </w:tr>
      <w:tr w:rsidR="009076A2" w:rsidRPr="00DC025C" w14:paraId="1C3AEFE4" w14:textId="77777777" w:rsidTr="009076A2">
        <w:tc>
          <w:tcPr>
            <w:tcW w:w="1717" w:type="dxa"/>
            <w:shd w:val="clear" w:color="auto" w:fill="99FFCC"/>
            <w:noWrap/>
            <w:vAlign w:val="center"/>
            <w:hideMark/>
          </w:tcPr>
          <w:p w14:paraId="0B69041C"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Manston</w:t>
            </w:r>
          </w:p>
        </w:tc>
        <w:tc>
          <w:tcPr>
            <w:tcW w:w="1051" w:type="dxa"/>
            <w:shd w:val="clear" w:color="000000" w:fill="808080"/>
            <w:vAlign w:val="center"/>
            <w:hideMark/>
          </w:tcPr>
          <w:p w14:paraId="56CF4E1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69F45AE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9.75</w:t>
            </w:r>
          </w:p>
        </w:tc>
        <w:tc>
          <w:tcPr>
            <w:tcW w:w="1145" w:type="dxa"/>
            <w:shd w:val="clear" w:color="auto" w:fill="auto"/>
            <w:noWrap/>
            <w:vAlign w:val="center"/>
            <w:hideMark/>
          </w:tcPr>
          <w:p w14:paraId="5E4FCB0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2.5</w:t>
            </w:r>
          </w:p>
        </w:tc>
        <w:tc>
          <w:tcPr>
            <w:tcW w:w="1007" w:type="dxa"/>
            <w:shd w:val="clear" w:color="auto" w:fill="auto"/>
            <w:noWrap/>
            <w:vAlign w:val="center"/>
            <w:hideMark/>
          </w:tcPr>
          <w:p w14:paraId="362D6C9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0.5</w:t>
            </w:r>
          </w:p>
        </w:tc>
        <w:tc>
          <w:tcPr>
            <w:tcW w:w="1280" w:type="dxa"/>
            <w:shd w:val="clear" w:color="auto" w:fill="auto"/>
            <w:noWrap/>
            <w:vAlign w:val="center"/>
            <w:hideMark/>
          </w:tcPr>
          <w:p w14:paraId="07ACBA6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0.5</w:t>
            </w:r>
          </w:p>
        </w:tc>
        <w:tc>
          <w:tcPr>
            <w:tcW w:w="1137" w:type="dxa"/>
            <w:shd w:val="clear" w:color="auto" w:fill="auto"/>
            <w:noWrap/>
            <w:vAlign w:val="center"/>
          </w:tcPr>
          <w:p w14:paraId="08779C19"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6FAC11AB"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372EBBDE"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16E9F91C"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2906694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5.5</w:t>
            </w:r>
          </w:p>
        </w:tc>
        <w:tc>
          <w:tcPr>
            <w:tcW w:w="993" w:type="dxa"/>
            <w:shd w:val="clear" w:color="auto" w:fill="99FFCC"/>
            <w:noWrap/>
            <w:vAlign w:val="center"/>
            <w:hideMark/>
          </w:tcPr>
          <w:p w14:paraId="7600EAC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18.75</w:t>
            </w:r>
          </w:p>
        </w:tc>
      </w:tr>
      <w:tr w:rsidR="009076A2" w:rsidRPr="00DC025C" w14:paraId="5CC2E67D" w14:textId="77777777" w:rsidTr="009076A2">
        <w:tc>
          <w:tcPr>
            <w:tcW w:w="1717" w:type="dxa"/>
            <w:shd w:val="clear" w:color="auto" w:fill="99FFCC"/>
            <w:noWrap/>
            <w:vAlign w:val="center"/>
            <w:hideMark/>
          </w:tcPr>
          <w:p w14:paraId="1C11C862"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lastRenderedPageBreak/>
              <w:t>637 (UAS VGS) Little Rissington</w:t>
            </w:r>
          </w:p>
        </w:tc>
        <w:tc>
          <w:tcPr>
            <w:tcW w:w="1051" w:type="dxa"/>
            <w:shd w:val="clear" w:color="000000" w:fill="808080"/>
            <w:vAlign w:val="center"/>
            <w:hideMark/>
          </w:tcPr>
          <w:p w14:paraId="7141272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6B88BF7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15</w:t>
            </w:r>
          </w:p>
        </w:tc>
        <w:tc>
          <w:tcPr>
            <w:tcW w:w="1145" w:type="dxa"/>
            <w:shd w:val="clear" w:color="auto" w:fill="auto"/>
            <w:noWrap/>
            <w:vAlign w:val="center"/>
          </w:tcPr>
          <w:p w14:paraId="782520A6"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43626EF9"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32482B3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137" w:type="dxa"/>
            <w:shd w:val="clear" w:color="auto" w:fill="auto"/>
            <w:noWrap/>
            <w:vAlign w:val="center"/>
            <w:hideMark/>
          </w:tcPr>
          <w:p w14:paraId="15AF826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0.5</w:t>
            </w:r>
          </w:p>
        </w:tc>
        <w:tc>
          <w:tcPr>
            <w:tcW w:w="996" w:type="dxa"/>
            <w:shd w:val="clear" w:color="auto" w:fill="auto"/>
            <w:noWrap/>
            <w:vAlign w:val="center"/>
          </w:tcPr>
          <w:p w14:paraId="092A6896"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3AFAFAB0"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4970149E"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6BD3D3B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w:t>
            </w:r>
          </w:p>
        </w:tc>
        <w:tc>
          <w:tcPr>
            <w:tcW w:w="993" w:type="dxa"/>
            <w:shd w:val="clear" w:color="auto" w:fill="99FFCC"/>
            <w:noWrap/>
            <w:vAlign w:val="center"/>
            <w:hideMark/>
          </w:tcPr>
          <w:p w14:paraId="386D863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18.50</w:t>
            </w:r>
          </w:p>
        </w:tc>
      </w:tr>
      <w:tr w:rsidR="009076A2" w:rsidRPr="00DC025C" w14:paraId="567C3B6D" w14:textId="77777777" w:rsidTr="009076A2">
        <w:tc>
          <w:tcPr>
            <w:tcW w:w="1717" w:type="dxa"/>
            <w:shd w:val="clear" w:color="auto" w:fill="99FFCC"/>
            <w:noWrap/>
            <w:vAlign w:val="center"/>
            <w:hideMark/>
          </w:tcPr>
          <w:p w14:paraId="3C112293"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 xml:space="preserve">TA - LOSSIEMOUTH - MEI Test Facility </w:t>
            </w:r>
          </w:p>
        </w:tc>
        <w:tc>
          <w:tcPr>
            <w:tcW w:w="1051" w:type="dxa"/>
            <w:shd w:val="clear" w:color="000000" w:fill="808080"/>
            <w:vAlign w:val="center"/>
            <w:hideMark/>
          </w:tcPr>
          <w:p w14:paraId="7868411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5295C11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18.3</w:t>
            </w:r>
          </w:p>
        </w:tc>
        <w:tc>
          <w:tcPr>
            <w:tcW w:w="1145" w:type="dxa"/>
            <w:shd w:val="clear" w:color="auto" w:fill="auto"/>
            <w:noWrap/>
            <w:vAlign w:val="center"/>
          </w:tcPr>
          <w:p w14:paraId="561E1A06"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5BD943A0"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tcPr>
          <w:p w14:paraId="39043D19"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72A8B81A"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4DABBD59"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508BDB91"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20733A85"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7F98C8EB" w14:textId="77777777" w:rsidR="009076A2" w:rsidRPr="00411647" w:rsidRDefault="009076A2" w:rsidP="009076A2">
            <w:pPr>
              <w:jc w:val="center"/>
              <w:rPr>
                <w:rFonts w:asciiTheme="minorHAnsi" w:eastAsia="Times New Roman" w:hAnsiTheme="minorHAnsi" w:cstheme="minorHAnsi"/>
                <w:sz w:val="18"/>
                <w:szCs w:val="18"/>
              </w:rPr>
            </w:pPr>
          </w:p>
        </w:tc>
        <w:tc>
          <w:tcPr>
            <w:tcW w:w="993" w:type="dxa"/>
            <w:shd w:val="clear" w:color="auto" w:fill="99FFCC"/>
            <w:noWrap/>
            <w:vAlign w:val="center"/>
            <w:hideMark/>
          </w:tcPr>
          <w:p w14:paraId="2360DFF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18.30</w:t>
            </w:r>
          </w:p>
        </w:tc>
      </w:tr>
      <w:tr w:rsidR="009076A2" w:rsidRPr="00DC025C" w14:paraId="143556F7" w14:textId="77777777" w:rsidTr="009076A2">
        <w:tc>
          <w:tcPr>
            <w:tcW w:w="1717" w:type="dxa"/>
            <w:shd w:val="clear" w:color="auto" w:fill="99FFCC"/>
            <w:noWrap/>
            <w:vAlign w:val="center"/>
            <w:hideMark/>
          </w:tcPr>
          <w:p w14:paraId="7700AFBE"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TA - LEEMING - YUAS</w:t>
            </w:r>
          </w:p>
        </w:tc>
        <w:tc>
          <w:tcPr>
            <w:tcW w:w="1051" w:type="dxa"/>
            <w:shd w:val="clear" w:color="000000" w:fill="808080"/>
            <w:vAlign w:val="center"/>
            <w:hideMark/>
          </w:tcPr>
          <w:p w14:paraId="7063027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21632FA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18.25</w:t>
            </w:r>
          </w:p>
        </w:tc>
        <w:tc>
          <w:tcPr>
            <w:tcW w:w="1145" w:type="dxa"/>
            <w:shd w:val="clear" w:color="auto" w:fill="auto"/>
            <w:noWrap/>
            <w:vAlign w:val="center"/>
          </w:tcPr>
          <w:p w14:paraId="75271292"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77005822"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tcPr>
          <w:p w14:paraId="6341FC2C"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75740C82"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0010BFFB"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1DA1B144"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5F1A3034"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AB832B4" w14:textId="77777777" w:rsidR="009076A2" w:rsidRPr="00411647" w:rsidRDefault="009076A2" w:rsidP="009076A2">
            <w:pPr>
              <w:jc w:val="center"/>
              <w:rPr>
                <w:rFonts w:asciiTheme="minorHAnsi" w:eastAsia="Times New Roman" w:hAnsiTheme="minorHAnsi" w:cstheme="minorHAnsi"/>
                <w:sz w:val="18"/>
                <w:szCs w:val="18"/>
              </w:rPr>
            </w:pPr>
          </w:p>
        </w:tc>
        <w:tc>
          <w:tcPr>
            <w:tcW w:w="993" w:type="dxa"/>
            <w:shd w:val="clear" w:color="auto" w:fill="99FFCC"/>
            <w:noWrap/>
            <w:vAlign w:val="center"/>
            <w:hideMark/>
          </w:tcPr>
          <w:p w14:paraId="577DE7E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18.25</w:t>
            </w:r>
          </w:p>
        </w:tc>
      </w:tr>
      <w:tr w:rsidR="009076A2" w:rsidRPr="00DC025C" w14:paraId="39528713" w14:textId="77777777" w:rsidTr="009076A2">
        <w:tc>
          <w:tcPr>
            <w:tcW w:w="1717" w:type="dxa"/>
            <w:shd w:val="clear" w:color="auto" w:fill="99FFCC"/>
            <w:noWrap/>
            <w:vAlign w:val="center"/>
            <w:hideMark/>
          </w:tcPr>
          <w:p w14:paraId="5D560C5C"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Prestwick</w:t>
            </w:r>
          </w:p>
        </w:tc>
        <w:tc>
          <w:tcPr>
            <w:tcW w:w="1051" w:type="dxa"/>
            <w:shd w:val="clear" w:color="000000" w:fill="808080"/>
            <w:vAlign w:val="center"/>
            <w:hideMark/>
          </w:tcPr>
          <w:p w14:paraId="4924FBF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2AE304B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4.75</w:t>
            </w:r>
          </w:p>
        </w:tc>
        <w:tc>
          <w:tcPr>
            <w:tcW w:w="1145" w:type="dxa"/>
            <w:shd w:val="clear" w:color="auto" w:fill="auto"/>
            <w:noWrap/>
            <w:vAlign w:val="center"/>
            <w:hideMark/>
          </w:tcPr>
          <w:p w14:paraId="62383C4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6.5</w:t>
            </w:r>
          </w:p>
        </w:tc>
        <w:tc>
          <w:tcPr>
            <w:tcW w:w="1007" w:type="dxa"/>
            <w:shd w:val="clear" w:color="auto" w:fill="auto"/>
            <w:noWrap/>
            <w:vAlign w:val="center"/>
          </w:tcPr>
          <w:p w14:paraId="226DC6FD"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6877A52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0.75</w:t>
            </w:r>
          </w:p>
        </w:tc>
        <w:tc>
          <w:tcPr>
            <w:tcW w:w="1137" w:type="dxa"/>
            <w:shd w:val="clear" w:color="auto" w:fill="auto"/>
            <w:noWrap/>
            <w:vAlign w:val="center"/>
          </w:tcPr>
          <w:p w14:paraId="5107FA26"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3A145EFE"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3A8D1249"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51035675"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08189B7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w:t>
            </w:r>
          </w:p>
        </w:tc>
        <w:tc>
          <w:tcPr>
            <w:tcW w:w="993" w:type="dxa"/>
            <w:shd w:val="clear" w:color="auto" w:fill="99FFCC"/>
            <w:noWrap/>
            <w:vAlign w:val="center"/>
            <w:hideMark/>
          </w:tcPr>
          <w:p w14:paraId="33114A0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17.00</w:t>
            </w:r>
          </w:p>
        </w:tc>
      </w:tr>
      <w:tr w:rsidR="009076A2" w:rsidRPr="00DC025C" w14:paraId="51246090" w14:textId="77777777" w:rsidTr="009076A2">
        <w:tc>
          <w:tcPr>
            <w:tcW w:w="1717" w:type="dxa"/>
            <w:shd w:val="clear" w:color="auto" w:fill="99FFCC"/>
            <w:noWrap/>
            <w:vAlign w:val="center"/>
            <w:hideMark/>
          </w:tcPr>
          <w:p w14:paraId="2E14C024"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TA - MARHAM - Bldg 148 Refurb</w:t>
            </w:r>
          </w:p>
        </w:tc>
        <w:tc>
          <w:tcPr>
            <w:tcW w:w="1051" w:type="dxa"/>
            <w:shd w:val="clear" w:color="000000" w:fill="808080"/>
            <w:vAlign w:val="center"/>
            <w:hideMark/>
          </w:tcPr>
          <w:p w14:paraId="6D1BEF8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63C2098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12</w:t>
            </w:r>
          </w:p>
        </w:tc>
        <w:tc>
          <w:tcPr>
            <w:tcW w:w="1145" w:type="dxa"/>
            <w:shd w:val="clear" w:color="auto" w:fill="auto"/>
            <w:noWrap/>
            <w:vAlign w:val="center"/>
            <w:hideMark/>
          </w:tcPr>
          <w:p w14:paraId="25F566E0"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5278747E"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7219ECC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w:t>
            </w:r>
          </w:p>
        </w:tc>
        <w:tc>
          <w:tcPr>
            <w:tcW w:w="1137" w:type="dxa"/>
            <w:shd w:val="clear" w:color="auto" w:fill="auto"/>
            <w:noWrap/>
            <w:vAlign w:val="center"/>
          </w:tcPr>
          <w:p w14:paraId="679E44F2"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3DC7D50D"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36452518"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15ACED9A"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2623E54B" w14:textId="77777777" w:rsidR="009076A2" w:rsidRPr="00411647" w:rsidRDefault="009076A2" w:rsidP="009076A2">
            <w:pPr>
              <w:jc w:val="center"/>
              <w:rPr>
                <w:rFonts w:asciiTheme="minorHAnsi" w:eastAsia="Times New Roman" w:hAnsiTheme="minorHAnsi" w:cstheme="minorHAnsi"/>
                <w:sz w:val="18"/>
                <w:szCs w:val="18"/>
              </w:rPr>
            </w:pPr>
          </w:p>
        </w:tc>
        <w:tc>
          <w:tcPr>
            <w:tcW w:w="993" w:type="dxa"/>
            <w:shd w:val="clear" w:color="auto" w:fill="99FFCC"/>
            <w:noWrap/>
            <w:vAlign w:val="center"/>
            <w:hideMark/>
          </w:tcPr>
          <w:p w14:paraId="4A20388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16.00</w:t>
            </w:r>
          </w:p>
        </w:tc>
      </w:tr>
      <w:tr w:rsidR="009076A2" w:rsidRPr="00DC025C" w14:paraId="2BEED6BD" w14:textId="77777777" w:rsidTr="009076A2">
        <w:tc>
          <w:tcPr>
            <w:tcW w:w="1717" w:type="dxa"/>
            <w:shd w:val="clear" w:color="auto" w:fill="99FFCC"/>
            <w:noWrap/>
            <w:vAlign w:val="center"/>
            <w:hideMark/>
          </w:tcPr>
          <w:p w14:paraId="7B995AE3"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Kings Park</w:t>
            </w:r>
          </w:p>
        </w:tc>
        <w:tc>
          <w:tcPr>
            <w:tcW w:w="1051" w:type="dxa"/>
            <w:shd w:val="clear" w:color="000000" w:fill="808080"/>
            <w:vAlign w:val="center"/>
            <w:hideMark/>
          </w:tcPr>
          <w:p w14:paraId="4540A9D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5CC105E8"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hideMark/>
          </w:tcPr>
          <w:p w14:paraId="740C7CD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4.75</w:t>
            </w:r>
          </w:p>
        </w:tc>
        <w:tc>
          <w:tcPr>
            <w:tcW w:w="1007" w:type="dxa"/>
            <w:shd w:val="clear" w:color="auto" w:fill="auto"/>
            <w:noWrap/>
            <w:vAlign w:val="center"/>
          </w:tcPr>
          <w:p w14:paraId="1E1DD245"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7918614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5.75</w:t>
            </w:r>
          </w:p>
        </w:tc>
        <w:tc>
          <w:tcPr>
            <w:tcW w:w="1137" w:type="dxa"/>
            <w:shd w:val="clear" w:color="auto" w:fill="auto"/>
            <w:noWrap/>
            <w:vAlign w:val="center"/>
          </w:tcPr>
          <w:p w14:paraId="3758D42F"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65D0DE6C"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18F1BCCA"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CE445E9"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2C5ABBC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w:t>
            </w:r>
          </w:p>
        </w:tc>
        <w:tc>
          <w:tcPr>
            <w:tcW w:w="993" w:type="dxa"/>
            <w:shd w:val="clear" w:color="auto" w:fill="99FFCC"/>
            <w:noWrap/>
            <w:vAlign w:val="center"/>
            <w:hideMark/>
          </w:tcPr>
          <w:p w14:paraId="2FE2D41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14.50</w:t>
            </w:r>
          </w:p>
        </w:tc>
      </w:tr>
      <w:tr w:rsidR="009076A2" w:rsidRPr="00DC025C" w14:paraId="7CDA7D2F" w14:textId="77777777" w:rsidTr="009076A2">
        <w:tc>
          <w:tcPr>
            <w:tcW w:w="1717" w:type="dxa"/>
            <w:shd w:val="clear" w:color="auto" w:fill="99FFCC"/>
            <w:noWrap/>
            <w:vAlign w:val="center"/>
            <w:hideMark/>
          </w:tcPr>
          <w:p w14:paraId="04B0D17A"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634 (UAS VGS) St Athan</w:t>
            </w:r>
          </w:p>
        </w:tc>
        <w:tc>
          <w:tcPr>
            <w:tcW w:w="1051" w:type="dxa"/>
            <w:shd w:val="clear" w:color="000000" w:fill="808080"/>
            <w:vAlign w:val="center"/>
            <w:hideMark/>
          </w:tcPr>
          <w:p w14:paraId="0E60ED5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377F03E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10.75</w:t>
            </w:r>
          </w:p>
        </w:tc>
        <w:tc>
          <w:tcPr>
            <w:tcW w:w="1145" w:type="dxa"/>
            <w:shd w:val="clear" w:color="auto" w:fill="auto"/>
            <w:noWrap/>
            <w:vAlign w:val="center"/>
            <w:hideMark/>
          </w:tcPr>
          <w:p w14:paraId="1EC52C6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w:t>
            </w:r>
          </w:p>
        </w:tc>
        <w:tc>
          <w:tcPr>
            <w:tcW w:w="1007" w:type="dxa"/>
            <w:shd w:val="clear" w:color="auto" w:fill="auto"/>
            <w:noWrap/>
            <w:vAlign w:val="center"/>
          </w:tcPr>
          <w:p w14:paraId="0D4443F5"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0EEFC2C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1.5</w:t>
            </w:r>
          </w:p>
        </w:tc>
        <w:tc>
          <w:tcPr>
            <w:tcW w:w="1137" w:type="dxa"/>
            <w:shd w:val="clear" w:color="auto" w:fill="auto"/>
            <w:noWrap/>
            <w:vAlign w:val="center"/>
          </w:tcPr>
          <w:p w14:paraId="1F0F3B29"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265D4D97"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64766E73"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2E780E64"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4ECCD949" w14:textId="77777777" w:rsidR="009076A2" w:rsidRPr="00411647" w:rsidRDefault="009076A2" w:rsidP="009076A2">
            <w:pPr>
              <w:jc w:val="center"/>
              <w:rPr>
                <w:rFonts w:asciiTheme="minorHAnsi" w:eastAsia="Times New Roman" w:hAnsiTheme="minorHAnsi" w:cstheme="minorHAnsi"/>
                <w:sz w:val="18"/>
                <w:szCs w:val="18"/>
              </w:rPr>
            </w:pPr>
          </w:p>
        </w:tc>
        <w:tc>
          <w:tcPr>
            <w:tcW w:w="993" w:type="dxa"/>
            <w:shd w:val="clear" w:color="auto" w:fill="99FFCC"/>
            <w:noWrap/>
            <w:vAlign w:val="center"/>
            <w:hideMark/>
          </w:tcPr>
          <w:p w14:paraId="23B89FE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14.25</w:t>
            </w:r>
          </w:p>
        </w:tc>
      </w:tr>
      <w:tr w:rsidR="009076A2" w:rsidRPr="00DC025C" w14:paraId="358CA025" w14:textId="77777777" w:rsidTr="009076A2">
        <w:tc>
          <w:tcPr>
            <w:tcW w:w="1717" w:type="dxa"/>
            <w:shd w:val="clear" w:color="auto" w:fill="99FFCC"/>
            <w:noWrap/>
            <w:vAlign w:val="center"/>
            <w:hideMark/>
          </w:tcPr>
          <w:p w14:paraId="65017D57"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Windy Head</w:t>
            </w:r>
          </w:p>
        </w:tc>
        <w:tc>
          <w:tcPr>
            <w:tcW w:w="1051" w:type="dxa"/>
            <w:shd w:val="clear" w:color="000000" w:fill="808080"/>
            <w:vAlign w:val="center"/>
            <w:hideMark/>
          </w:tcPr>
          <w:p w14:paraId="053269D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7A12506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w:t>
            </w:r>
          </w:p>
        </w:tc>
        <w:tc>
          <w:tcPr>
            <w:tcW w:w="1145" w:type="dxa"/>
            <w:shd w:val="clear" w:color="auto" w:fill="auto"/>
            <w:noWrap/>
            <w:vAlign w:val="center"/>
            <w:hideMark/>
          </w:tcPr>
          <w:p w14:paraId="2BA2E18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4.75</w:t>
            </w:r>
          </w:p>
        </w:tc>
        <w:tc>
          <w:tcPr>
            <w:tcW w:w="1007" w:type="dxa"/>
            <w:shd w:val="clear" w:color="auto" w:fill="auto"/>
            <w:noWrap/>
            <w:vAlign w:val="center"/>
          </w:tcPr>
          <w:p w14:paraId="22B29963"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38B33E4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137" w:type="dxa"/>
            <w:shd w:val="clear" w:color="auto" w:fill="auto"/>
            <w:noWrap/>
            <w:vAlign w:val="center"/>
          </w:tcPr>
          <w:p w14:paraId="4F694FC2"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1625AC22"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3E4941FC"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1B752BC7"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791D32D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w:t>
            </w:r>
          </w:p>
        </w:tc>
        <w:tc>
          <w:tcPr>
            <w:tcW w:w="993" w:type="dxa"/>
            <w:shd w:val="clear" w:color="auto" w:fill="99FFCC"/>
            <w:noWrap/>
            <w:vAlign w:val="center"/>
            <w:hideMark/>
          </w:tcPr>
          <w:p w14:paraId="7034D2E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13.75</w:t>
            </w:r>
          </w:p>
        </w:tc>
      </w:tr>
      <w:tr w:rsidR="009076A2" w:rsidRPr="00DC025C" w14:paraId="0C70AA04" w14:textId="77777777" w:rsidTr="009076A2">
        <w:tc>
          <w:tcPr>
            <w:tcW w:w="1717" w:type="dxa"/>
            <w:shd w:val="clear" w:color="auto" w:fill="99FFCC"/>
            <w:noWrap/>
            <w:vAlign w:val="center"/>
            <w:hideMark/>
          </w:tcPr>
          <w:p w14:paraId="6EE88162"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Newcastle Airport</w:t>
            </w:r>
          </w:p>
        </w:tc>
        <w:tc>
          <w:tcPr>
            <w:tcW w:w="1051" w:type="dxa"/>
            <w:shd w:val="clear" w:color="000000" w:fill="808080"/>
            <w:vAlign w:val="center"/>
            <w:hideMark/>
          </w:tcPr>
          <w:p w14:paraId="68B8738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0735D83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3.75</w:t>
            </w:r>
          </w:p>
        </w:tc>
        <w:tc>
          <w:tcPr>
            <w:tcW w:w="1145" w:type="dxa"/>
            <w:shd w:val="clear" w:color="auto" w:fill="auto"/>
            <w:noWrap/>
            <w:vAlign w:val="center"/>
            <w:hideMark/>
          </w:tcPr>
          <w:p w14:paraId="37B58B3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4.25</w:t>
            </w:r>
          </w:p>
        </w:tc>
        <w:tc>
          <w:tcPr>
            <w:tcW w:w="1007" w:type="dxa"/>
            <w:shd w:val="clear" w:color="auto" w:fill="auto"/>
            <w:noWrap/>
            <w:vAlign w:val="center"/>
          </w:tcPr>
          <w:p w14:paraId="4AAA2B13"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tcPr>
          <w:p w14:paraId="7D4341EE"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184532FC"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hideMark/>
          </w:tcPr>
          <w:p w14:paraId="31C1BA3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1.5</w:t>
            </w:r>
          </w:p>
        </w:tc>
        <w:tc>
          <w:tcPr>
            <w:tcW w:w="992" w:type="dxa"/>
            <w:shd w:val="clear" w:color="auto" w:fill="auto"/>
            <w:noWrap/>
            <w:vAlign w:val="center"/>
            <w:hideMark/>
          </w:tcPr>
          <w:p w14:paraId="70110965"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58A263D9"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68DD54E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3.5</w:t>
            </w:r>
          </w:p>
        </w:tc>
        <w:tc>
          <w:tcPr>
            <w:tcW w:w="993" w:type="dxa"/>
            <w:shd w:val="clear" w:color="auto" w:fill="99FFCC"/>
            <w:noWrap/>
            <w:vAlign w:val="center"/>
            <w:hideMark/>
          </w:tcPr>
          <w:p w14:paraId="0E0FBA7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13.00</w:t>
            </w:r>
          </w:p>
        </w:tc>
      </w:tr>
      <w:tr w:rsidR="009076A2" w:rsidRPr="00DC025C" w14:paraId="414AB15E" w14:textId="77777777" w:rsidTr="009076A2">
        <w:tc>
          <w:tcPr>
            <w:tcW w:w="1717" w:type="dxa"/>
            <w:shd w:val="clear" w:color="auto" w:fill="99FFCC"/>
            <w:noWrap/>
            <w:vAlign w:val="center"/>
            <w:hideMark/>
          </w:tcPr>
          <w:p w14:paraId="593725EE"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Lilstock</w:t>
            </w:r>
          </w:p>
        </w:tc>
        <w:tc>
          <w:tcPr>
            <w:tcW w:w="1051" w:type="dxa"/>
            <w:shd w:val="clear" w:color="000000" w:fill="808080"/>
            <w:vAlign w:val="center"/>
            <w:hideMark/>
          </w:tcPr>
          <w:p w14:paraId="33B70A6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1017F82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145" w:type="dxa"/>
            <w:shd w:val="clear" w:color="auto" w:fill="auto"/>
            <w:noWrap/>
            <w:vAlign w:val="center"/>
            <w:hideMark/>
          </w:tcPr>
          <w:p w14:paraId="0298A48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7.25</w:t>
            </w:r>
          </w:p>
        </w:tc>
        <w:tc>
          <w:tcPr>
            <w:tcW w:w="1007" w:type="dxa"/>
            <w:shd w:val="clear" w:color="auto" w:fill="auto"/>
            <w:noWrap/>
            <w:vAlign w:val="center"/>
          </w:tcPr>
          <w:p w14:paraId="34EB8749"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tcPr>
          <w:p w14:paraId="4AB1CB9F"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21DD63E9"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454EB09E"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76DA8878"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38B25316"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2C2A579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3.5</w:t>
            </w:r>
          </w:p>
        </w:tc>
        <w:tc>
          <w:tcPr>
            <w:tcW w:w="993" w:type="dxa"/>
            <w:shd w:val="clear" w:color="auto" w:fill="99FFCC"/>
            <w:noWrap/>
            <w:vAlign w:val="center"/>
            <w:hideMark/>
          </w:tcPr>
          <w:p w14:paraId="6F70466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11.75</w:t>
            </w:r>
          </w:p>
        </w:tc>
      </w:tr>
      <w:tr w:rsidR="009076A2" w:rsidRPr="00DC025C" w14:paraId="155E8734" w14:textId="77777777" w:rsidTr="009076A2">
        <w:tc>
          <w:tcPr>
            <w:tcW w:w="1717" w:type="dxa"/>
            <w:shd w:val="clear" w:color="auto" w:fill="99FFCC"/>
            <w:noWrap/>
            <w:vAlign w:val="center"/>
            <w:hideMark/>
          </w:tcPr>
          <w:p w14:paraId="69834108"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 xml:space="preserve">Catterick </w:t>
            </w:r>
            <w:r>
              <w:rPr>
                <w:rFonts w:asciiTheme="minorHAnsi" w:eastAsia="Times New Roman" w:hAnsiTheme="minorHAnsi" w:cstheme="minorHAnsi"/>
                <w:b/>
                <w:bCs/>
                <w:sz w:val="18"/>
                <w:szCs w:val="18"/>
              </w:rPr>
              <w:t>Camp</w:t>
            </w:r>
          </w:p>
        </w:tc>
        <w:tc>
          <w:tcPr>
            <w:tcW w:w="1051" w:type="dxa"/>
            <w:shd w:val="clear" w:color="000000" w:fill="808080"/>
            <w:vAlign w:val="center"/>
            <w:hideMark/>
          </w:tcPr>
          <w:p w14:paraId="6B62C09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46838E9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w:t>
            </w:r>
          </w:p>
        </w:tc>
        <w:tc>
          <w:tcPr>
            <w:tcW w:w="1145" w:type="dxa"/>
            <w:shd w:val="clear" w:color="auto" w:fill="auto"/>
            <w:noWrap/>
            <w:vAlign w:val="center"/>
            <w:hideMark/>
          </w:tcPr>
          <w:p w14:paraId="4002FF91"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4E13320B"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tcPr>
          <w:p w14:paraId="5173BE11"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604F657F"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60F59260"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47FD5387"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5C7A3609"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5777E8D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8.5</w:t>
            </w:r>
          </w:p>
        </w:tc>
        <w:tc>
          <w:tcPr>
            <w:tcW w:w="993" w:type="dxa"/>
            <w:shd w:val="clear" w:color="auto" w:fill="99FFCC"/>
            <w:noWrap/>
            <w:vAlign w:val="center"/>
            <w:hideMark/>
          </w:tcPr>
          <w:p w14:paraId="2E2D27D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11.50</w:t>
            </w:r>
          </w:p>
        </w:tc>
      </w:tr>
      <w:tr w:rsidR="009076A2" w:rsidRPr="00DC025C" w14:paraId="28EAB1CA" w14:textId="77777777" w:rsidTr="009076A2">
        <w:tc>
          <w:tcPr>
            <w:tcW w:w="1717" w:type="dxa"/>
            <w:shd w:val="clear" w:color="auto" w:fill="99FFCC"/>
            <w:noWrap/>
            <w:vAlign w:val="center"/>
            <w:hideMark/>
          </w:tcPr>
          <w:p w14:paraId="6675816C"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Credenhill</w:t>
            </w:r>
          </w:p>
        </w:tc>
        <w:tc>
          <w:tcPr>
            <w:tcW w:w="1051" w:type="dxa"/>
            <w:shd w:val="clear" w:color="000000" w:fill="808080"/>
            <w:vAlign w:val="center"/>
            <w:hideMark/>
          </w:tcPr>
          <w:p w14:paraId="44F2FA8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3881F54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0.5</w:t>
            </w:r>
          </w:p>
        </w:tc>
        <w:tc>
          <w:tcPr>
            <w:tcW w:w="1145" w:type="dxa"/>
            <w:shd w:val="clear" w:color="auto" w:fill="auto"/>
            <w:noWrap/>
            <w:vAlign w:val="center"/>
            <w:hideMark/>
          </w:tcPr>
          <w:p w14:paraId="6CAB24F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w:t>
            </w:r>
          </w:p>
        </w:tc>
        <w:tc>
          <w:tcPr>
            <w:tcW w:w="1007" w:type="dxa"/>
            <w:shd w:val="clear" w:color="auto" w:fill="auto"/>
            <w:noWrap/>
            <w:vAlign w:val="center"/>
          </w:tcPr>
          <w:p w14:paraId="7CB51953"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4A99750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4.5</w:t>
            </w:r>
          </w:p>
        </w:tc>
        <w:tc>
          <w:tcPr>
            <w:tcW w:w="1137" w:type="dxa"/>
            <w:shd w:val="clear" w:color="auto" w:fill="auto"/>
            <w:noWrap/>
            <w:vAlign w:val="center"/>
          </w:tcPr>
          <w:p w14:paraId="7C2B21FF"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1DC42408"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8A70C12"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B86B4C2"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49D11C0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w:t>
            </w:r>
          </w:p>
        </w:tc>
        <w:tc>
          <w:tcPr>
            <w:tcW w:w="993" w:type="dxa"/>
            <w:shd w:val="clear" w:color="auto" w:fill="99FFCC"/>
            <w:noWrap/>
            <w:vAlign w:val="center"/>
            <w:hideMark/>
          </w:tcPr>
          <w:p w14:paraId="762C9F5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11.00</w:t>
            </w:r>
          </w:p>
        </w:tc>
      </w:tr>
      <w:tr w:rsidR="009076A2" w:rsidRPr="00DC025C" w14:paraId="4C8CF945" w14:textId="77777777" w:rsidTr="009076A2">
        <w:tc>
          <w:tcPr>
            <w:tcW w:w="1717" w:type="dxa"/>
            <w:shd w:val="clear" w:color="auto" w:fill="99FFCC"/>
            <w:noWrap/>
            <w:vAlign w:val="center"/>
            <w:hideMark/>
          </w:tcPr>
          <w:p w14:paraId="4EB367BA"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Alconbury</w:t>
            </w:r>
          </w:p>
        </w:tc>
        <w:tc>
          <w:tcPr>
            <w:tcW w:w="1051" w:type="dxa"/>
            <w:shd w:val="clear" w:color="000000" w:fill="808080"/>
            <w:vAlign w:val="center"/>
            <w:hideMark/>
          </w:tcPr>
          <w:p w14:paraId="539F202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1AA0C93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1.75</w:t>
            </w:r>
          </w:p>
        </w:tc>
        <w:tc>
          <w:tcPr>
            <w:tcW w:w="1145" w:type="dxa"/>
            <w:shd w:val="clear" w:color="auto" w:fill="auto"/>
            <w:noWrap/>
            <w:vAlign w:val="center"/>
          </w:tcPr>
          <w:p w14:paraId="2553148D"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7F481E17"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0CB7536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2.75</w:t>
            </w:r>
          </w:p>
        </w:tc>
        <w:tc>
          <w:tcPr>
            <w:tcW w:w="1137" w:type="dxa"/>
            <w:shd w:val="clear" w:color="auto" w:fill="auto"/>
            <w:noWrap/>
            <w:vAlign w:val="center"/>
          </w:tcPr>
          <w:p w14:paraId="7006E0B1"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52E6DD70"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7DC9E454"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45497821"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2E926F8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5.5</w:t>
            </w:r>
          </w:p>
        </w:tc>
        <w:tc>
          <w:tcPr>
            <w:tcW w:w="993" w:type="dxa"/>
            <w:shd w:val="clear" w:color="auto" w:fill="99FFCC"/>
            <w:noWrap/>
            <w:vAlign w:val="center"/>
            <w:hideMark/>
          </w:tcPr>
          <w:p w14:paraId="42CCF98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10.00</w:t>
            </w:r>
          </w:p>
        </w:tc>
      </w:tr>
      <w:tr w:rsidR="009076A2" w:rsidRPr="00DC025C" w14:paraId="652DC02E" w14:textId="77777777" w:rsidTr="009076A2">
        <w:tc>
          <w:tcPr>
            <w:tcW w:w="1717" w:type="dxa"/>
            <w:shd w:val="clear" w:color="auto" w:fill="99FFCC"/>
            <w:noWrap/>
            <w:vAlign w:val="center"/>
            <w:hideMark/>
          </w:tcPr>
          <w:p w14:paraId="5743AE5F"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Staxton Wold MD</w:t>
            </w:r>
          </w:p>
        </w:tc>
        <w:tc>
          <w:tcPr>
            <w:tcW w:w="1051" w:type="dxa"/>
            <w:shd w:val="clear" w:color="000000" w:fill="808080"/>
            <w:vAlign w:val="center"/>
            <w:hideMark/>
          </w:tcPr>
          <w:p w14:paraId="5A85585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489AD5AD"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tcPr>
          <w:p w14:paraId="7704200A"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744E29C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w:t>
            </w:r>
          </w:p>
        </w:tc>
        <w:tc>
          <w:tcPr>
            <w:tcW w:w="1280" w:type="dxa"/>
            <w:shd w:val="clear" w:color="auto" w:fill="auto"/>
            <w:noWrap/>
            <w:vAlign w:val="center"/>
          </w:tcPr>
          <w:p w14:paraId="75A67536"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0DEB8D6F"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209D95B2"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5884943F"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713812C5"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0F35004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8</w:t>
            </w:r>
          </w:p>
        </w:tc>
        <w:tc>
          <w:tcPr>
            <w:tcW w:w="993" w:type="dxa"/>
            <w:shd w:val="clear" w:color="auto" w:fill="99FFCC"/>
            <w:noWrap/>
            <w:vAlign w:val="center"/>
            <w:hideMark/>
          </w:tcPr>
          <w:p w14:paraId="7F57C50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10.00</w:t>
            </w:r>
          </w:p>
        </w:tc>
      </w:tr>
      <w:tr w:rsidR="009076A2" w:rsidRPr="00DC025C" w14:paraId="30783C0B" w14:textId="77777777" w:rsidTr="009076A2">
        <w:tc>
          <w:tcPr>
            <w:tcW w:w="1717" w:type="dxa"/>
            <w:shd w:val="clear" w:color="auto" w:fill="99FFCC"/>
            <w:noWrap/>
            <w:vAlign w:val="center"/>
            <w:hideMark/>
          </w:tcPr>
          <w:p w14:paraId="273298A0"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lastRenderedPageBreak/>
              <w:t>ACR Greater Manchester</w:t>
            </w:r>
          </w:p>
        </w:tc>
        <w:tc>
          <w:tcPr>
            <w:tcW w:w="1051" w:type="dxa"/>
            <w:shd w:val="clear" w:color="000000" w:fill="808080"/>
            <w:vAlign w:val="center"/>
            <w:hideMark/>
          </w:tcPr>
          <w:p w14:paraId="5B160BE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77D2F48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w:t>
            </w:r>
          </w:p>
        </w:tc>
        <w:tc>
          <w:tcPr>
            <w:tcW w:w="1145" w:type="dxa"/>
            <w:shd w:val="clear" w:color="auto" w:fill="auto"/>
            <w:noWrap/>
            <w:vAlign w:val="center"/>
          </w:tcPr>
          <w:p w14:paraId="72FBE2EA"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443D1F39"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tcPr>
          <w:p w14:paraId="77E39D0E"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720D09A2"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79378D40"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6332C4C3"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2DB35810"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544634E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w:t>
            </w:r>
          </w:p>
        </w:tc>
        <w:tc>
          <w:tcPr>
            <w:tcW w:w="993" w:type="dxa"/>
            <w:shd w:val="clear" w:color="auto" w:fill="99FFCC"/>
            <w:noWrap/>
            <w:vAlign w:val="center"/>
            <w:hideMark/>
          </w:tcPr>
          <w:p w14:paraId="2467782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9.00</w:t>
            </w:r>
          </w:p>
        </w:tc>
      </w:tr>
      <w:tr w:rsidR="009076A2" w:rsidRPr="00DC025C" w14:paraId="54EDCACB" w14:textId="77777777" w:rsidTr="009076A2">
        <w:tc>
          <w:tcPr>
            <w:tcW w:w="1717" w:type="dxa"/>
            <w:shd w:val="clear" w:color="auto" w:fill="99FFCC"/>
            <w:noWrap/>
            <w:vAlign w:val="center"/>
            <w:hideMark/>
          </w:tcPr>
          <w:p w14:paraId="0FA4325D"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Linton MD</w:t>
            </w:r>
          </w:p>
        </w:tc>
        <w:tc>
          <w:tcPr>
            <w:tcW w:w="1051" w:type="dxa"/>
            <w:shd w:val="clear" w:color="000000" w:fill="808080"/>
            <w:vAlign w:val="center"/>
            <w:hideMark/>
          </w:tcPr>
          <w:p w14:paraId="292CCE6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36F6731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w:t>
            </w:r>
          </w:p>
        </w:tc>
        <w:tc>
          <w:tcPr>
            <w:tcW w:w="1145" w:type="dxa"/>
            <w:shd w:val="clear" w:color="auto" w:fill="auto"/>
            <w:noWrap/>
            <w:vAlign w:val="center"/>
          </w:tcPr>
          <w:p w14:paraId="27A961D7"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281B48F4"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tcPr>
          <w:p w14:paraId="39CA75EF"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271B1BA1"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55FFC61B"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505FD2BF"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724DA88"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2BE0518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1.5</w:t>
            </w:r>
          </w:p>
        </w:tc>
        <w:tc>
          <w:tcPr>
            <w:tcW w:w="993" w:type="dxa"/>
            <w:shd w:val="clear" w:color="auto" w:fill="99FFCC"/>
            <w:noWrap/>
            <w:vAlign w:val="center"/>
            <w:hideMark/>
          </w:tcPr>
          <w:p w14:paraId="57A44B6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8.50</w:t>
            </w:r>
          </w:p>
        </w:tc>
      </w:tr>
      <w:tr w:rsidR="009076A2" w:rsidRPr="00DC025C" w14:paraId="61850897" w14:textId="77777777" w:rsidTr="009076A2">
        <w:tc>
          <w:tcPr>
            <w:tcW w:w="1717" w:type="dxa"/>
            <w:shd w:val="clear" w:color="auto" w:fill="99FFCC"/>
            <w:noWrap/>
            <w:vAlign w:val="center"/>
            <w:hideMark/>
          </w:tcPr>
          <w:p w14:paraId="4189AACF"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TA - WADDINGTON - Shadow </w:t>
            </w:r>
          </w:p>
        </w:tc>
        <w:tc>
          <w:tcPr>
            <w:tcW w:w="1051" w:type="dxa"/>
            <w:shd w:val="clear" w:color="000000" w:fill="808080"/>
            <w:vAlign w:val="center"/>
            <w:hideMark/>
          </w:tcPr>
          <w:p w14:paraId="596A919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6860A8F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8.5</w:t>
            </w:r>
          </w:p>
        </w:tc>
        <w:tc>
          <w:tcPr>
            <w:tcW w:w="1145" w:type="dxa"/>
            <w:shd w:val="clear" w:color="auto" w:fill="auto"/>
            <w:noWrap/>
            <w:vAlign w:val="center"/>
          </w:tcPr>
          <w:p w14:paraId="5F3E2A3F"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6EE7A706"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tcPr>
          <w:p w14:paraId="47FF7FD9"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2FD88C9D"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21972247"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3E0ABCF5"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3CFFE190"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3F7D33FE" w14:textId="77777777" w:rsidR="009076A2" w:rsidRPr="00411647" w:rsidRDefault="009076A2" w:rsidP="009076A2">
            <w:pPr>
              <w:jc w:val="center"/>
              <w:rPr>
                <w:rFonts w:asciiTheme="minorHAnsi" w:eastAsia="Times New Roman" w:hAnsiTheme="minorHAnsi" w:cstheme="minorHAnsi"/>
                <w:sz w:val="18"/>
                <w:szCs w:val="18"/>
              </w:rPr>
            </w:pPr>
          </w:p>
        </w:tc>
        <w:tc>
          <w:tcPr>
            <w:tcW w:w="993" w:type="dxa"/>
            <w:shd w:val="clear" w:color="auto" w:fill="99FFCC"/>
            <w:noWrap/>
            <w:vAlign w:val="center"/>
            <w:hideMark/>
          </w:tcPr>
          <w:p w14:paraId="4140799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8.50</w:t>
            </w:r>
          </w:p>
        </w:tc>
      </w:tr>
      <w:tr w:rsidR="009076A2" w:rsidRPr="00DC025C" w14:paraId="03E678CE" w14:textId="77777777" w:rsidTr="009076A2">
        <w:tc>
          <w:tcPr>
            <w:tcW w:w="1717" w:type="dxa"/>
            <w:shd w:val="clear" w:color="auto" w:fill="99FFCC"/>
            <w:noWrap/>
            <w:vAlign w:val="center"/>
            <w:hideMark/>
          </w:tcPr>
          <w:p w14:paraId="47A7834A"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TA - CONINGSBY - WOC</w:t>
            </w:r>
          </w:p>
        </w:tc>
        <w:tc>
          <w:tcPr>
            <w:tcW w:w="1051" w:type="dxa"/>
            <w:shd w:val="clear" w:color="000000" w:fill="808080"/>
            <w:vAlign w:val="center"/>
            <w:hideMark/>
          </w:tcPr>
          <w:p w14:paraId="0064801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2A92631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w:t>
            </w:r>
          </w:p>
        </w:tc>
        <w:tc>
          <w:tcPr>
            <w:tcW w:w="1145" w:type="dxa"/>
            <w:shd w:val="clear" w:color="auto" w:fill="auto"/>
            <w:noWrap/>
            <w:vAlign w:val="center"/>
          </w:tcPr>
          <w:p w14:paraId="4CEF8148"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1B3F83EC"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6EB4A34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5.5</w:t>
            </w:r>
          </w:p>
        </w:tc>
        <w:tc>
          <w:tcPr>
            <w:tcW w:w="1137" w:type="dxa"/>
            <w:shd w:val="clear" w:color="auto" w:fill="auto"/>
            <w:noWrap/>
            <w:vAlign w:val="center"/>
          </w:tcPr>
          <w:p w14:paraId="22E839D4"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41FF307D"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75F40745"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2DC7D66E"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667A173F" w14:textId="77777777" w:rsidR="009076A2" w:rsidRPr="00411647" w:rsidRDefault="009076A2" w:rsidP="009076A2">
            <w:pPr>
              <w:jc w:val="center"/>
              <w:rPr>
                <w:rFonts w:asciiTheme="minorHAnsi" w:eastAsia="Times New Roman" w:hAnsiTheme="minorHAnsi" w:cstheme="minorHAnsi"/>
                <w:sz w:val="18"/>
                <w:szCs w:val="18"/>
              </w:rPr>
            </w:pPr>
          </w:p>
        </w:tc>
        <w:tc>
          <w:tcPr>
            <w:tcW w:w="993" w:type="dxa"/>
            <w:shd w:val="clear" w:color="auto" w:fill="99FFCC"/>
            <w:noWrap/>
            <w:vAlign w:val="center"/>
            <w:hideMark/>
          </w:tcPr>
          <w:p w14:paraId="74DAAB3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8.50</w:t>
            </w:r>
          </w:p>
        </w:tc>
      </w:tr>
      <w:tr w:rsidR="009076A2" w:rsidRPr="00DC025C" w14:paraId="15AA79C8" w14:textId="77777777" w:rsidTr="009076A2">
        <w:tc>
          <w:tcPr>
            <w:tcW w:w="1717" w:type="dxa"/>
            <w:shd w:val="clear" w:color="auto" w:fill="99FFCC"/>
            <w:noWrap/>
            <w:vAlign w:val="center"/>
            <w:hideMark/>
          </w:tcPr>
          <w:p w14:paraId="3BB53002"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TA – BRIZE NORTON – New Freight Handling facility</w:t>
            </w:r>
          </w:p>
        </w:tc>
        <w:tc>
          <w:tcPr>
            <w:tcW w:w="1051" w:type="dxa"/>
            <w:shd w:val="clear" w:color="000000" w:fill="808080"/>
            <w:vAlign w:val="center"/>
            <w:hideMark/>
          </w:tcPr>
          <w:p w14:paraId="30FF86E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55E7456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7.3</w:t>
            </w:r>
          </w:p>
        </w:tc>
        <w:tc>
          <w:tcPr>
            <w:tcW w:w="1145" w:type="dxa"/>
            <w:shd w:val="clear" w:color="auto" w:fill="auto"/>
            <w:noWrap/>
            <w:vAlign w:val="center"/>
          </w:tcPr>
          <w:p w14:paraId="245D5E93"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2D01FA0E"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3FE2BDF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137" w:type="dxa"/>
            <w:shd w:val="clear" w:color="auto" w:fill="auto"/>
            <w:noWrap/>
            <w:vAlign w:val="center"/>
          </w:tcPr>
          <w:p w14:paraId="789E35CB"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6882AC1F"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7812195E"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696431DE"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43DA0244" w14:textId="77777777" w:rsidR="009076A2" w:rsidRPr="00411647" w:rsidRDefault="009076A2" w:rsidP="009076A2">
            <w:pPr>
              <w:jc w:val="center"/>
              <w:rPr>
                <w:rFonts w:asciiTheme="minorHAnsi" w:eastAsia="Times New Roman" w:hAnsiTheme="minorHAnsi" w:cstheme="minorHAnsi"/>
                <w:sz w:val="18"/>
                <w:szCs w:val="18"/>
              </w:rPr>
            </w:pPr>
          </w:p>
        </w:tc>
        <w:tc>
          <w:tcPr>
            <w:tcW w:w="993" w:type="dxa"/>
            <w:shd w:val="clear" w:color="auto" w:fill="99FFCC"/>
            <w:noWrap/>
            <w:vAlign w:val="center"/>
            <w:hideMark/>
          </w:tcPr>
          <w:p w14:paraId="1D95C4C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8.30</w:t>
            </w:r>
          </w:p>
        </w:tc>
      </w:tr>
      <w:tr w:rsidR="009076A2" w:rsidRPr="00DC025C" w14:paraId="53416CAA" w14:textId="77777777" w:rsidTr="009076A2">
        <w:tc>
          <w:tcPr>
            <w:tcW w:w="1717" w:type="dxa"/>
            <w:shd w:val="clear" w:color="auto" w:fill="99FFCC"/>
            <w:noWrap/>
            <w:vAlign w:val="center"/>
            <w:hideMark/>
          </w:tcPr>
          <w:p w14:paraId="480EBAAF"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Glasgow (UGSAS)</w:t>
            </w:r>
          </w:p>
        </w:tc>
        <w:tc>
          <w:tcPr>
            <w:tcW w:w="1051" w:type="dxa"/>
            <w:shd w:val="clear" w:color="000000" w:fill="808080"/>
            <w:vAlign w:val="center"/>
            <w:hideMark/>
          </w:tcPr>
          <w:p w14:paraId="781C9AE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7C70374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0.5</w:t>
            </w:r>
          </w:p>
        </w:tc>
        <w:tc>
          <w:tcPr>
            <w:tcW w:w="1145" w:type="dxa"/>
            <w:shd w:val="clear" w:color="auto" w:fill="auto"/>
            <w:noWrap/>
            <w:vAlign w:val="center"/>
            <w:hideMark/>
          </w:tcPr>
          <w:p w14:paraId="7805C68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2.75</w:t>
            </w:r>
          </w:p>
        </w:tc>
        <w:tc>
          <w:tcPr>
            <w:tcW w:w="1007" w:type="dxa"/>
            <w:shd w:val="clear" w:color="auto" w:fill="auto"/>
            <w:noWrap/>
            <w:vAlign w:val="center"/>
          </w:tcPr>
          <w:p w14:paraId="109F2A1A"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tcPr>
          <w:p w14:paraId="451EEC4E"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4E5C4367"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hideMark/>
          </w:tcPr>
          <w:p w14:paraId="4492A2C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992" w:type="dxa"/>
            <w:shd w:val="clear" w:color="auto" w:fill="auto"/>
            <w:noWrap/>
            <w:vAlign w:val="center"/>
            <w:hideMark/>
          </w:tcPr>
          <w:p w14:paraId="487C9140"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6DDD2AF9"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58C693C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w:t>
            </w:r>
          </w:p>
        </w:tc>
        <w:tc>
          <w:tcPr>
            <w:tcW w:w="993" w:type="dxa"/>
            <w:shd w:val="clear" w:color="auto" w:fill="99FFCC"/>
            <w:noWrap/>
            <w:vAlign w:val="center"/>
            <w:hideMark/>
          </w:tcPr>
          <w:p w14:paraId="55204D4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8.25</w:t>
            </w:r>
          </w:p>
        </w:tc>
      </w:tr>
      <w:tr w:rsidR="009076A2" w:rsidRPr="00DC025C" w14:paraId="6A5E4630" w14:textId="77777777" w:rsidTr="009076A2">
        <w:tc>
          <w:tcPr>
            <w:tcW w:w="1717" w:type="dxa"/>
            <w:shd w:val="clear" w:color="auto" w:fill="99FFCC"/>
            <w:noWrap/>
            <w:vAlign w:val="center"/>
            <w:hideMark/>
          </w:tcPr>
          <w:p w14:paraId="0FF2A7BA"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Silloth</w:t>
            </w:r>
          </w:p>
        </w:tc>
        <w:tc>
          <w:tcPr>
            <w:tcW w:w="1051" w:type="dxa"/>
            <w:shd w:val="clear" w:color="000000" w:fill="808080"/>
            <w:vAlign w:val="center"/>
            <w:hideMark/>
          </w:tcPr>
          <w:p w14:paraId="6B19489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440371C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8</w:t>
            </w:r>
          </w:p>
        </w:tc>
        <w:tc>
          <w:tcPr>
            <w:tcW w:w="1145" w:type="dxa"/>
            <w:shd w:val="clear" w:color="auto" w:fill="auto"/>
            <w:noWrap/>
            <w:vAlign w:val="center"/>
          </w:tcPr>
          <w:p w14:paraId="533172F4"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2B13DE4C"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tcPr>
          <w:p w14:paraId="3443D36A"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29126020"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40FE8491"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7F307973"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1B03BA0"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60EC0C90" w14:textId="77777777" w:rsidR="009076A2" w:rsidRPr="00411647" w:rsidRDefault="009076A2" w:rsidP="009076A2">
            <w:pPr>
              <w:jc w:val="center"/>
              <w:rPr>
                <w:rFonts w:asciiTheme="minorHAnsi" w:eastAsia="Times New Roman" w:hAnsiTheme="minorHAnsi" w:cstheme="minorHAnsi"/>
                <w:sz w:val="18"/>
                <w:szCs w:val="18"/>
              </w:rPr>
            </w:pPr>
          </w:p>
        </w:tc>
        <w:tc>
          <w:tcPr>
            <w:tcW w:w="993" w:type="dxa"/>
            <w:shd w:val="clear" w:color="auto" w:fill="99FFCC"/>
            <w:noWrap/>
            <w:vAlign w:val="center"/>
            <w:hideMark/>
          </w:tcPr>
          <w:p w14:paraId="5AAAED4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8.00</w:t>
            </w:r>
          </w:p>
        </w:tc>
      </w:tr>
      <w:tr w:rsidR="009076A2" w:rsidRPr="00DC025C" w14:paraId="2A5DDD30" w14:textId="77777777" w:rsidTr="009076A2">
        <w:tc>
          <w:tcPr>
            <w:tcW w:w="1717" w:type="dxa"/>
            <w:shd w:val="clear" w:color="auto" w:fill="99FFCC"/>
            <w:noWrap/>
            <w:vAlign w:val="center"/>
            <w:hideMark/>
          </w:tcPr>
          <w:p w14:paraId="3DB78783"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 xml:space="preserve">TA - LOSSIEMOUTH - Fire Section  </w:t>
            </w:r>
          </w:p>
        </w:tc>
        <w:tc>
          <w:tcPr>
            <w:tcW w:w="1051" w:type="dxa"/>
            <w:shd w:val="clear" w:color="000000" w:fill="808080"/>
            <w:vAlign w:val="center"/>
            <w:hideMark/>
          </w:tcPr>
          <w:p w14:paraId="44D691E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76A7C7D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7.8</w:t>
            </w:r>
          </w:p>
        </w:tc>
        <w:tc>
          <w:tcPr>
            <w:tcW w:w="1145" w:type="dxa"/>
            <w:shd w:val="clear" w:color="auto" w:fill="auto"/>
            <w:noWrap/>
            <w:vAlign w:val="center"/>
          </w:tcPr>
          <w:p w14:paraId="1DAA9884"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34A9BAEC"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tcPr>
          <w:p w14:paraId="6E74C7B3"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111E014F"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4725011A"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71A80E45"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57386660"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29BC4DB6" w14:textId="77777777" w:rsidR="009076A2" w:rsidRPr="00411647" w:rsidRDefault="009076A2" w:rsidP="009076A2">
            <w:pPr>
              <w:jc w:val="center"/>
              <w:rPr>
                <w:rFonts w:asciiTheme="minorHAnsi" w:eastAsia="Times New Roman" w:hAnsiTheme="minorHAnsi" w:cstheme="minorHAnsi"/>
                <w:sz w:val="18"/>
                <w:szCs w:val="18"/>
              </w:rPr>
            </w:pPr>
          </w:p>
        </w:tc>
        <w:tc>
          <w:tcPr>
            <w:tcW w:w="993" w:type="dxa"/>
            <w:shd w:val="clear" w:color="auto" w:fill="99FFCC"/>
            <w:noWrap/>
            <w:vAlign w:val="center"/>
            <w:hideMark/>
          </w:tcPr>
          <w:p w14:paraId="37FE1AF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7.80</w:t>
            </w:r>
          </w:p>
        </w:tc>
      </w:tr>
      <w:tr w:rsidR="009076A2" w:rsidRPr="00DC025C" w14:paraId="72CA5522" w14:textId="77777777" w:rsidTr="009076A2">
        <w:tc>
          <w:tcPr>
            <w:tcW w:w="1717" w:type="dxa"/>
            <w:shd w:val="clear" w:color="auto" w:fill="99FFCC"/>
            <w:noWrap/>
            <w:vAlign w:val="center"/>
            <w:hideMark/>
          </w:tcPr>
          <w:p w14:paraId="6DFB3148"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ACR Essex</w:t>
            </w:r>
          </w:p>
        </w:tc>
        <w:tc>
          <w:tcPr>
            <w:tcW w:w="1051" w:type="dxa"/>
            <w:shd w:val="clear" w:color="000000" w:fill="808080"/>
            <w:vAlign w:val="center"/>
            <w:hideMark/>
          </w:tcPr>
          <w:p w14:paraId="589E95D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56E7F8C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w:t>
            </w:r>
          </w:p>
        </w:tc>
        <w:tc>
          <w:tcPr>
            <w:tcW w:w="1145" w:type="dxa"/>
            <w:shd w:val="clear" w:color="auto" w:fill="auto"/>
            <w:noWrap/>
            <w:vAlign w:val="center"/>
          </w:tcPr>
          <w:p w14:paraId="1C3EEA2B"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34AA363C"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00EF61A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0.5</w:t>
            </w:r>
          </w:p>
        </w:tc>
        <w:tc>
          <w:tcPr>
            <w:tcW w:w="1137" w:type="dxa"/>
            <w:shd w:val="clear" w:color="auto" w:fill="auto"/>
            <w:noWrap/>
            <w:vAlign w:val="center"/>
          </w:tcPr>
          <w:p w14:paraId="7A81426A"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4BDDD00C"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17834530"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2201FA56"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40ED7C0D" w14:textId="77777777" w:rsidR="009076A2" w:rsidRPr="00411647" w:rsidRDefault="009076A2" w:rsidP="009076A2">
            <w:pPr>
              <w:jc w:val="center"/>
              <w:rPr>
                <w:rFonts w:asciiTheme="minorHAnsi" w:eastAsia="Times New Roman" w:hAnsiTheme="minorHAnsi" w:cstheme="minorHAnsi"/>
                <w:sz w:val="18"/>
                <w:szCs w:val="18"/>
              </w:rPr>
            </w:pPr>
          </w:p>
        </w:tc>
        <w:tc>
          <w:tcPr>
            <w:tcW w:w="993" w:type="dxa"/>
            <w:shd w:val="clear" w:color="auto" w:fill="99FFCC"/>
            <w:noWrap/>
            <w:vAlign w:val="center"/>
            <w:hideMark/>
          </w:tcPr>
          <w:p w14:paraId="71BCCB2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7.50</w:t>
            </w:r>
          </w:p>
        </w:tc>
      </w:tr>
      <w:tr w:rsidR="009076A2" w:rsidRPr="00DC025C" w14:paraId="3EA344CB" w14:textId="77777777" w:rsidTr="009076A2">
        <w:tc>
          <w:tcPr>
            <w:tcW w:w="1717" w:type="dxa"/>
            <w:shd w:val="clear" w:color="auto" w:fill="99FFCC"/>
            <w:noWrap/>
            <w:vAlign w:val="center"/>
            <w:hideMark/>
          </w:tcPr>
          <w:p w14:paraId="5730DB95"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Danbury</w:t>
            </w:r>
          </w:p>
        </w:tc>
        <w:tc>
          <w:tcPr>
            <w:tcW w:w="1051" w:type="dxa"/>
            <w:shd w:val="clear" w:color="000000" w:fill="808080"/>
            <w:vAlign w:val="center"/>
            <w:hideMark/>
          </w:tcPr>
          <w:p w14:paraId="0864C21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1C75BEF9"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hideMark/>
          </w:tcPr>
          <w:p w14:paraId="6C2C2428"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7473FA3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1.5</w:t>
            </w:r>
          </w:p>
        </w:tc>
        <w:tc>
          <w:tcPr>
            <w:tcW w:w="1280" w:type="dxa"/>
            <w:shd w:val="clear" w:color="auto" w:fill="auto"/>
            <w:noWrap/>
            <w:vAlign w:val="center"/>
          </w:tcPr>
          <w:p w14:paraId="20539243"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411ECC50"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5590E6D6"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32F48E6A"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6B0836D9"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352D017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6</w:t>
            </w:r>
          </w:p>
        </w:tc>
        <w:tc>
          <w:tcPr>
            <w:tcW w:w="993" w:type="dxa"/>
            <w:shd w:val="clear" w:color="auto" w:fill="99FFCC"/>
            <w:noWrap/>
            <w:vAlign w:val="center"/>
            <w:hideMark/>
          </w:tcPr>
          <w:p w14:paraId="1A9E1BF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7.50</w:t>
            </w:r>
          </w:p>
        </w:tc>
      </w:tr>
      <w:tr w:rsidR="009076A2" w:rsidRPr="00DC025C" w14:paraId="7F973E3F" w14:textId="77777777" w:rsidTr="009076A2">
        <w:tc>
          <w:tcPr>
            <w:tcW w:w="1717" w:type="dxa"/>
            <w:shd w:val="clear" w:color="auto" w:fill="99FFCC"/>
            <w:noWrap/>
            <w:vAlign w:val="center"/>
            <w:hideMark/>
          </w:tcPr>
          <w:p w14:paraId="189301D4"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Chivenor</w:t>
            </w:r>
          </w:p>
        </w:tc>
        <w:tc>
          <w:tcPr>
            <w:tcW w:w="1051" w:type="dxa"/>
            <w:shd w:val="clear" w:color="000000" w:fill="808080"/>
            <w:vAlign w:val="center"/>
            <w:hideMark/>
          </w:tcPr>
          <w:p w14:paraId="5AB9F2F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2AA9C19F"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hideMark/>
          </w:tcPr>
          <w:p w14:paraId="4D75C1D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5.25</w:t>
            </w:r>
          </w:p>
        </w:tc>
        <w:tc>
          <w:tcPr>
            <w:tcW w:w="1007" w:type="dxa"/>
            <w:shd w:val="clear" w:color="auto" w:fill="auto"/>
            <w:noWrap/>
            <w:vAlign w:val="center"/>
            <w:hideMark/>
          </w:tcPr>
          <w:p w14:paraId="3999F6C0"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tcPr>
          <w:p w14:paraId="629BEC94"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12CFD8E3"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4AC03E40"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4C210985"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2A771F37"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36F54A0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w:t>
            </w:r>
          </w:p>
        </w:tc>
        <w:tc>
          <w:tcPr>
            <w:tcW w:w="993" w:type="dxa"/>
            <w:shd w:val="clear" w:color="auto" w:fill="99FFCC"/>
            <w:noWrap/>
            <w:vAlign w:val="center"/>
            <w:hideMark/>
          </w:tcPr>
          <w:p w14:paraId="7B2618E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7.25</w:t>
            </w:r>
          </w:p>
        </w:tc>
      </w:tr>
      <w:tr w:rsidR="009076A2" w:rsidRPr="00DC025C" w14:paraId="34485C95" w14:textId="77777777" w:rsidTr="009076A2">
        <w:tc>
          <w:tcPr>
            <w:tcW w:w="1717" w:type="dxa"/>
            <w:shd w:val="clear" w:color="auto" w:fill="99FFCC"/>
            <w:noWrap/>
            <w:vAlign w:val="center"/>
            <w:hideMark/>
          </w:tcPr>
          <w:p w14:paraId="683BE45B"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Titterstone (Clee Hill)</w:t>
            </w:r>
          </w:p>
        </w:tc>
        <w:tc>
          <w:tcPr>
            <w:tcW w:w="1051" w:type="dxa"/>
            <w:shd w:val="clear" w:color="000000" w:fill="808080"/>
            <w:vAlign w:val="center"/>
            <w:hideMark/>
          </w:tcPr>
          <w:p w14:paraId="5CB45F6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0EBE0024"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hideMark/>
          </w:tcPr>
          <w:p w14:paraId="2A181E4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0.5</w:t>
            </w:r>
          </w:p>
        </w:tc>
        <w:tc>
          <w:tcPr>
            <w:tcW w:w="1007" w:type="dxa"/>
            <w:shd w:val="clear" w:color="auto" w:fill="auto"/>
            <w:noWrap/>
            <w:vAlign w:val="center"/>
            <w:hideMark/>
          </w:tcPr>
          <w:p w14:paraId="7A4D476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0.75</w:t>
            </w:r>
          </w:p>
        </w:tc>
        <w:tc>
          <w:tcPr>
            <w:tcW w:w="1280" w:type="dxa"/>
            <w:shd w:val="clear" w:color="auto" w:fill="auto"/>
            <w:noWrap/>
            <w:vAlign w:val="center"/>
          </w:tcPr>
          <w:p w14:paraId="01BA1A10"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5B8675DB"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50644C8B"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32D95640"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56CEA25A"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50372D0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5.5</w:t>
            </w:r>
          </w:p>
        </w:tc>
        <w:tc>
          <w:tcPr>
            <w:tcW w:w="993" w:type="dxa"/>
            <w:shd w:val="clear" w:color="auto" w:fill="99FFCC"/>
            <w:noWrap/>
            <w:vAlign w:val="center"/>
            <w:hideMark/>
          </w:tcPr>
          <w:p w14:paraId="6FC6AF8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6.75</w:t>
            </w:r>
          </w:p>
        </w:tc>
      </w:tr>
      <w:tr w:rsidR="009076A2" w:rsidRPr="00DC025C" w14:paraId="5C444D07" w14:textId="77777777" w:rsidTr="009076A2">
        <w:tc>
          <w:tcPr>
            <w:tcW w:w="1717" w:type="dxa"/>
            <w:shd w:val="clear" w:color="auto" w:fill="99FFCC"/>
            <w:noWrap/>
            <w:vAlign w:val="center"/>
            <w:hideMark/>
          </w:tcPr>
          <w:p w14:paraId="57147CE5"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Dawley Heath Hill</w:t>
            </w:r>
          </w:p>
        </w:tc>
        <w:tc>
          <w:tcPr>
            <w:tcW w:w="1051" w:type="dxa"/>
            <w:shd w:val="clear" w:color="000000" w:fill="808080"/>
            <w:vAlign w:val="center"/>
            <w:hideMark/>
          </w:tcPr>
          <w:p w14:paraId="480842F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7FFD0B03"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tcPr>
          <w:p w14:paraId="299C6EC6"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71525EF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1.5</w:t>
            </w:r>
          </w:p>
        </w:tc>
        <w:tc>
          <w:tcPr>
            <w:tcW w:w="1280" w:type="dxa"/>
            <w:shd w:val="clear" w:color="auto" w:fill="auto"/>
            <w:noWrap/>
            <w:vAlign w:val="center"/>
          </w:tcPr>
          <w:p w14:paraId="001337E7"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7C5455AE"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4A680054"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12E17168"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6DC862EB"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3B87BDC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w:t>
            </w:r>
          </w:p>
        </w:tc>
        <w:tc>
          <w:tcPr>
            <w:tcW w:w="993" w:type="dxa"/>
            <w:shd w:val="clear" w:color="auto" w:fill="99FFCC"/>
            <w:noWrap/>
            <w:vAlign w:val="center"/>
            <w:hideMark/>
          </w:tcPr>
          <w:p w14:paraId="6188E84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6.50</w:t>
            </w:r>
          </w:p>
        </w:tc>
      </w:tr>
      <w:tr w:rsidR="009076A2" w:rsidRPr="00DC025C" w14:paraId="6FD5A778" w14:textId="77777777" w:rsidTr="009076A2">
        <w:tc>
          <w:tcPr>
            <w:tcW w:w="1717" w:type="dxa"/>
            <w:shd w:val="clear" w:color="auto" w:fill="99FFCC"/>
            <w:noWrap/>
            <w:vAlign w:val="center"/>
            <w:hideMark/>
          </w:tcPr>
          <w:p w14:paraId="434BDFD5"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lastRenderedPageBreak/>
              <w:t>Welshpool</w:t>
            </w:r>
          </w:p>
        </w:tc>
        <w:tc>
          <w:tcPr>
            <w:tcW w:w="1051" w:type="dxa"/>
            <w:shd w:val="clear" w:color="000000" w:fill="808080"/>
            <w:vAlign w:val="center"/>
            <w:hideMark/>
          </w:tcPr>
          <w:p w14:paraId="50D6C37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5A16C629"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tcPr>
          <w:p w14:paraId="36BD09BB"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0D2B27E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280" w:type="dxa"/>
            <w:shd w:val="clear" w:color="auto" w:fill="auto"/>
            <w:noWrap/>
            <w:vAlign w:val="center"/>
          </w:tcPr>
          <w:p w14:paraId="4BA74C2B"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6C21F9BE"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6E76CBFB"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5E7C53FE"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62AF2232"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73BFB9B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w:t>
            </w:r>
          </w:p>
        </w:tc>
        <w:tc>
          <w:tcPr>
            <w:tcW w:w="993" w:type="dxa"/>
            <w:shd w:val="clear" w:color="auto" w:fill="99FFCC"/>
            <w:noWrap/>
            <w:vAlign w:val="center"/>
            <w:hideMark/>
          </w:tcPr>
          <w:p w14:paraId="1D44B4B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6.00</w:t>
            </w:r>
          </w:p>
        </w:tc>
      </w:tr>
      <w:tr w:rsidR="009076A2" w:rsidRPr="00DC025C" w14:paraId="57AC093A" w14:textId="77777777" w:rsidTr="009076A2">
        <w:tc>
          <w:tcPr>
            <w:tcW w:w="1717" w:type="dxa"/>
            <w:shd w:val="clear" w:color="auto" w:fill="99FFCC"/>
            <w:noWrap/>
            <w:vAlign w:val="center"/>
            <w:hideMark/>
          </w:tcPr>
          <w:p w14:paraId="7286A25F"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Kinloss</w:t>
            </w:r>
          </w:p>
        </w:tc>
        <w:tc>
          <w:tcPr>
            <w:tcW w:w="1051" w:type="dxa"/>
            <w:shd w:val="clear" w:color="000000" w:fill="808080"/>
            <w:vAlign w:val="center"/>
            <w:hideMark/>
          </w:tcPr>
          <w:p w14:paraId="3210196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2EABB79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1.5</w:t>
            </w:r>
          </w:p>
        </w:tc>
        <w:tc>
          <w:tcPr>
            <w:tcW w:w="1145" w:type="dxa"/>
            <w:shd w:val="clear" w:color="auto" w:fill="auto"/>
            <w:noWrap/>
            <w:vAlign w:val="center"/>
          </w:tcPr>
          <w:p w14:paraId="0CAE417F"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1413565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280" w:type="dxa"/>
            <w:shd w:val="clear" w:color="auto" w:fill="auto"/>
            <w:noWrap/>
            <w:vAlign w:val="center"/>
            <w:hideMark/>
          </w:tcPr>
          <w:p w14:paraId="44E5149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w:t>
            </w:r>
          </w:p>
        </w:tc>
        <w:tc>
          <w:tcPr>
            <w:tcW w:w="1137" w:type="dxa"/>
            <w:shd w:val="clear" w:color="auto" w:fill="auto"/>
            <w:noWrap/>
            <w:vAlign w:val="center"/>
          </w:tcPr>
          <w:p w14:paraId="2353A06D"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5A3E3895"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200D94CE"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44127329"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12D8BAF2" w14:textId="77777777" w:rsidR="009076A2" w:rsidRPr="00411647" w:rsidRDefault="009076A2" w:rsidP="009076A2">
            <w:pPr>
              <w:jc w:val="center"/>
              <w:rPr>
                <w:rFonts w:asciiTheme="minorHAnsi" w:eastAsia="Times New Roman" w:hAnsiTheme="minorHAnsi" w:cstheme="minorHAnsi"/>
                <w:sz w:val="18"/>
                <w:szCs w:val="18"/>
              </w:rPr>
            </w:pPr>
          </w:p>
        </w:tc>
        <w:tc>
          <w:tcPr>
            <w:tcW w:w="993" w:type="dxa"/>
            <w:shd w:val="clear" w:color="auto" w:fill="99FFCC"/>
            <w:noWrap/>
            <w:vAlign w:val="center"/>
            <w:hideMark/>
          </w:tcPr>
          <w:p w14:paraId="1F88A19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5.50</w:t>
            </w:r>
          </w:p>
        </w:tc>
      </w:tr>
      <w:tr w:rsidR="009076A2" w:rsidRPr="00DC025C" w14:paraId="73DC7B06" w14:textId="77777777" w:rsidTr="009076A2">
        <w:tc>
          <w:tcPr>
            <w:tcW w:w="1717" w:type="dxa"/>
            <w:shd w:val="clear" w:color="auto" w:fill="99FFCC"/>
            <w:noWrap/>
            <w:vAlign w:val="center"/>
            <w:hideMark/>
          </w:tcPr>
          <w:p w14:paraId="7DEADB12"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ACW Cumbria &amp; Lancs</w:t>
            </w:r>
          </w:p>
        </w:tc>
        <w:tc>
          <w:tcPr>
            <w:tcW w:w="1051" w:type="dxa"/>
            <w:shd w:val="clear" w:color="000000" w:fill="808080"/>
            <w:vAlign w:val="center"/>
            <w:hideMark/>
          </w:tcPr>
          <w:p w14:paraId="35E33C0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6983719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3.5</w:t>
            </w:r>
          </w:p>
        </w:tc>
        <w:tc>
          <w:tcPr>
            <w:tcW w:w="1145" w:type="dxa"/>
            <w:shd w:val="clear" w:color="auto" w:fill="auto"/>
            <w:noWrap/>
            <w:vAlign w:val="center"/>
          </w:tcPr>
          <w:p w14:paraId="72A9E13B"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7A328ECA"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tcPr>
          <w:p w14:paraId="009CCD0E"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1A733455"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50AB54BB"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57DE6396"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99F44F7"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3E25788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w:t>
            </w:r>
          </w:p>
        </w:tc>
        <w:tc>
          <w:tcPr>
            <w:tcW w:w="993" w:type="dxa"/>
            <w:shd w:val="clear" w:color="auto" w:fill="99FFCC"/>
            <w:noWrap/>
            <w:vAlign w:val="center"/>
            <w:hideMark/>
          </w:tcPr>
          <w:p w14:paraId="3E8E4AE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5.50</w:t>
            </w:r>
          </w:p>
        </w:tc>
      </w:tr>
      <w:tr w:rsidR="009076A2" w:rsidRPr="00DC025C" w14:paraId="63894166" w14:textId="77777777" w:rsidTr="009076A2">
        <w:tc>
          <w:tcPr>
            <w:tcW w:w="1717" w:type="dxa"/>
            <w:shd w:val="clear" w:color="auto" w:fill="99FFCC"/>
            <w:noWrap/>
            <w:vAlign w:val="center"/>
            <w:hideMark/>
          </w:tcPr>
          <w:p w14:paraId="6C687FBA"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Peterborough</w:t>
            </w:r>
          </w:p>
        </w:tc>
        <w:tc>
          <w:tcPr>
            <w:tcW w:w="1051" w:type="dxa"/>
            <w:shd w:val="clear" w:color="000000" w:fill="808080"/>
            <w:vAlign w:val="center"/>
            <w:hideMark/>
          </w:tcPr>
          <w:p w14:paraId="7FF8E7C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0AE1663D"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tcPr>
          <w:p w14:paraId="041BDFA5"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3C5F7A3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280" w:type="dxa"/>
            <w:shd w:val="clear" w:color="auto" w:fill="auto"/>
            <w:noWrap/>
            <w:vAlign w:val="center"/>
          </w:tcPr>
          <w:p w14:paraId="35E1199A"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179FFF91"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701C1040"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7FA85863"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7853D8F4"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43B706B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4.5</w:t>
            </w:r>
          </w:p>
        </w:tc>
        <w:tc>
          <w:tcPr>
            <w:tcW w:w="993" w:type="dxa"/>
            <w:shd w:val="clear" w:color="auto" w:fill="99FFCC"/>
            <w:noWrap/>
            <w:vAlign w:val="center"/>
            <w:hideMark/>
          </w:tcPr>
          <w:p w14:paraId="5F8A9BD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5.50</w:t>
            </w:r>
          </w:p>
        </w:tc>
      </w:tr>
      <w:tr w:rsidR="009076A2" w:rsidRPr="00DC025C" w14:paraId="12B79F23" w14:textId="77777777" w:rsidTr="009076A2">
        <w:tc>
          <w:tcPr>
            <w:tcW w:w="1717" w:type="dxa"/>
            <w:shd w:val="clear" w:color="auto" w:fill="99FFCC"/>
            <w:noWrap/>
            <w:vAlign w:val="center"/>
            <w:hideMark/>
          </w:tcPr>
          <w:p w14:paraId="239ECC09"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Wisbech</w:t>
            </w:r>
          </w:p>
        </w:tc>
        <w:tc>
          <w:tcPr>
            <w:tcW w:w="1051" w:type="dxa"/>
            <w:shd w:val="clear" w:color="000000" w:fill="808080"/>
            <w:vAlign w:val="center"/>
            <w:hideMark/>
          </w:tcPr>
          <w:p w14:paraId="1E0630E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6E8F4AF6"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tcPr>
          <w:p w14:paraId="0A3BA3ED"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2D0C659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280" w:type="dxa"/>
            <w:shd w:val="clear" w:color="auto" w:fill="auto"/>
            <w:noWrap/>
            <w:vAlign w:val="center"/>
          </w:tcPr>
          <w:p w14:paraId="4FA1DE98"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0FE5426A"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6931A423"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3072C56E"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3E0CEA52"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1086321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4.5</w:t>
            </w:r>
          </w:p>
        </w:tc>
        <w:tc>
          <w:tcPr>
            <w:tcW w:w="993" w:type="dxa"/>
            <w:shd w:val="clear" w:color="auto" w:fill="99FFCC"/>
            <w:noWrap/>
            <w:vAlign w:val="center"/>
            <w:hideMark/>
          </w:tcPr>
          <w:p w14:paraId="073B8DB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5.50</w:t>
            </w:r>
          </w:p>
        </w:tc>
      </w:tr>
      <w:tr w:rsidR="009076A2" w:rsidRPr="00DC025C" w14:paraId="781C64D2" w14:textId="77777777" w:rsidTr="009076A2">
        <w:tc>
          <w:tcPr>
            <w:tcW w:w="1717" w:type="dxa"/>
            <w:shd w:val="clear" w:color="auto" w:fill="99FFCC"/>
            <w:noWrap/>
            <w:vAlign w:val="center"/>
            <w:hideMark/>
          </w:tcPr>
          <w:p w14:paraId="2960C168"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Clun</w:t>
            </w:r>
          </w:p>
        </w:tc>
        <w:tc>
          <w:tcPr>
            <w:tcW w:w="1051" w:type="dxa"/>
            <w:shd w:val="clear" w:color="000000" w:fill="808080"/>
            <w:vAlign w:val="center"/>
            <w:hideMark/>
          </w:tcPr>
          <w:p w14:paraId="7FE8756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13EC6987"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hideMark/>
          </w:tcPr>
          <w:p w14:paraId="6F991E9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007" w:type="dxa"/>
            <w:shd w:val="clear" w:color="auto" w:fill="auto"/>
            <w:noWrap/>
            <w:vAlign w:val="center"/>
            <w:hideMark/>
          </w:tcPr>
          <w:p w14:paraId="603813D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280" w:type="dxa"/>
            <w:shd w:val="clear" w:color="auto" w:fill="auto"/>
            <w:noWrap/>
            <w:vAlign w:val="center"/>
          </w:tcPr>
          <w:p w14:paraId="625E4944"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562DA2F3"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2FD117AD"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38601B2"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46FBC5D5"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43E150C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w:t>
            </w:r>
          </w:p>
        </w:tc>
        <w:tc>
          <w:tcPr>
            <w:tcW w:w="993" w:type="dxa"/>
            <w:shd w:val="clear" w:color="auto" w:fill="99FFCC"/>
            <w:noWrap/>
            <w:vAlign w:val="center"/>
            <w:hideMark/>
          </w:tcPr>
          <w:p w14:paraId="35E39D7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5.00</w:t>
            </w:r>
          </w:p>
        </w:tc>
      </w:tr>
      <w:tr w:rsidR="009076A2" w:rsidRPr="00DC025C" w14:paraId="09A38487" w14:textId="77777777" w:rsidTr="009076A2">
        <w:tc>
          <w:tcPr>
            <w:tcW w:w="1717" w:type="dxa"/>
            <w:shd w:val="clear" w:color="auto" w:fill="99FFCC"/>
            <w:noWrap/>
            <w:vAlign w:val="center"/>
            <w:hideMark/>
          </w:tcPr>
          <w:p w14:paraId="7454CBE4"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Harmer Hill Reservoir</w:t>
            </w:r>
          </w:p>
        </w:tc>
        <w:tc>
          <w:tcPr>
            <w:tcW w:w="1051" w:type="dxa"/>
            <w:shd w:val="clear" w:color="000000" w:fill="808080"/>
            <w:vAlign w:val="center"/>
            <w:hideMark/>
          </w:tcPr>
          <w:p w14:paraId="741ED08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5D33B29F"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hideMark/>
          </w:tcPr>
          <w:p w14:paraId="23587247"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1324D29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1.5</w:t>
            </w:r>
          </w:p>
        </w:tc>
        <w:tc>
          <w:tcPr>
            <w:tcW w:w="1280" w:type="dxa"/>
            <w:shd w:val="clear" w:color="auto" w:fill="auto"/>
            <w:noWrap/>
            <w:vAlign w:val="center"/>
          </w:tcPr>
          <w:p w14:paraId="06AF47DE"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0D64C9CC"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6E9E48C9"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495B3145"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4A7DED6C"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5C0A1B6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3.5</w:t>
            </w:r>
          </w:p>
        </w:tc>
        <w:tc>
          <w:tcPr>
            <w:tcW w:w="993" w:type="dxa"/>
            <w:shd w:val="clear" w:color="auto" w:fill="99FFCC"/>
            <w:noWrap/>
            <w:vAlign w:val="center"/>
            <w:hideMark/>
          </w:tcPr>
          <w:p w14:paraId="0ACA301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5.00</w:t>
            </w:r>
          </w:p>
        </w:tc>
      </w:tr>
      <w:tr w:rsidR="009076A2" w:rsidRPr="00DC025C" w14:paraId="3B60F128" w14:textId="77777777" w:rsidTr="009076A2">
        <w:tc>
          <w:tcPr>
            <w:tcW w:w="1717" w:type="dxa"/>
            <w:shd w:val="clear" w:color="auto" w:fill="99FFCC"/>
            <w:noWrap/>
            <w:vAlign w:val="center"/>
            <w:hideMark/>
          </w:tcPr>
          <w:p w14:paraId="611FDBEC"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Otterburn</w:t>
            </w:r>
          </w:p>
        </w:tc>
        <w:tc>
          <w:tcPr>
            <w:tcW w:w="1051" w:type="dxa"/>
            <w:shd w:val="clear" w:color="000000" w:fill="808080"/>
            <w:vAlign w:val="center"/>
            <w:hideMark/>
          </w:tcPr>
          <w:p w14:paraId="1E44E55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542031EC"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hideMark/>
          </w:tcPr>
          <w:p w14:paraId="7227FE5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2.5</w:t>
            </w:r>
          </w:p>
        </w:tc>
        <w:tc>
          <w:tcPr>
            <w:tcW w:w="1007" w:type="dxa"/>
            <w:shd w:val="clear" w:color="auto" w:fill="auto"/>
            <w:noWrap/>
            <w:vAlign w:val="center"/>
            <w:hideMark/>
          </w:tcPr>
          <w:p w14:paraId="0355B7D0"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tcPr>
          <w:p w14:paraId="0A795672"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6BF60983"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58D7C5F9"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68D2C423"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78BB5505"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45B986A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2.5</w:t>
            </w:r>
          </w:p>
        </w:tc>
        <w:tc>
          <w:tcPr>
            <w:tcW w:w="993" w:type="dxa"/>
            <w:shd w:val="clear" w:color="auto" w:fill="99FFCC"/>
            <w:noWrap/>
            <w:vAlign w:val="center"/>
            <w:hideMark/>
          </w:tcPr>
          <w:p w14:paraId="796F3C1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5.00</w:t>
            </w:r>
          </w:p>
        </w:tc>
      </w:tr>
      <w:tr w:rsidR="009076A2" w:rsidRPr="00DC025C" w14:paraId="726AC83C" w14:textId="77777777" w:rsidTr="009076A2">
        <w:tc>
          <w:tcPr>
            <w:tcW w:w="1717" w:type="dxa"/>
            <w:shd w:val="clear" w:color="auto" w:fill="99FFCC"/>
            <w:noWrap/>
            <w:vAlign w:val="center"/>
            <w:hideMark/>
          </w:tcPr>
          <w:p w14:paraId="11106B5E"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 xml:space="preserve">TA - LOSSIEMOUTH - MMA P8 </w:t>
            </w:r>
          </w:p>
        </w:tc>
        <w:tc>
          <w:tcPr>
            <w:tcW w:w="1051" w:type="dxa"/>
            <w:shd w:val="clear" w:color="000000" w:fill="808080"/>
            <w:vAlign w:val="center"/>
            <w:hideMark/>
          </w:tcPr>
          <w:p w14:paraId="3DF3B4D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496D5EB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w:t>
            </w:r>
          </w:p>
        </w:tc>
        <w:tc>
          <w:tcPr>
            <w:tcW w:w="1145" w:type="dxa"/>
            <w:shd w:val="clear" w:color="auto" w:fill="auto"/>
            <w:noWrap/>
            <w:vAlign w:val="center"/>
          </w:tcPr>
          <w:p w14:paraId="03D77EAE"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7D2397C6"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tcPr>
          <w:p w14:paraId="59827A78"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7DA12B07"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2AFC98CA"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377E50EE"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3F3823F"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2FD85ED0" w14:textId="77777777" w:rsidR="009076A2" w:rsidRPr="00411647" w:rsidRDefault="009076A2" w:rsidP="009076A2">
            <w:pPr>
              <w:jc w:val="center"/>
              <w:rPr>
                <w:rFonts w:asciiTheme="minorHAnsi" w:eastAsia="Times New Roman" w:hAnsiTheme="minorHAnsi" w:cstheme="minorHAnsi"/>
                <w:sz w:val="18"/>
                <w:szCs w:val="18"/>
              </w:rPr>
            </w:pPr>
          </w:p>
        </w:tc>
        <w:tc>
          <w:tcPr>
            <w:tcW w:w="993" w:type="dxa"/>
            <w:shd w:val="clear" w:color="auto" w:fill="99FFCC"/>
            <w:noWrap/>
            <w:vAlign w:val="center"/>
            <w:hideMark/>
          </w:tcPr>
          <w:p w14:paraId="1ABA26A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5.00</w:t>
            </w:r>
          </w:p>
        </w:tc>
      </w:tr>
      <w:tr w:rsidR="009076A2" w:rsidRPr="00DC025C" w14:paraId="143DDE12" w14:textId="77777777" w:rsidTr="009076A2">
        <w:tc>
          <w:tcPr>
            <w:tcW w:w="1717" w:type="dxa"/>
            <w:shd w:val="clear" w:color="auto" w:fill="99FFCC"/>
            <w:noWrap/>
            <w:vAlign w:val="center"/>
            <w:hideMark/>
          </w:tcPr>
          <w:p w14:paraId="05909CA3"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Claxby</w:t>
            </w:r>
          </w:p>
        </w:tc>
        <w:tc>
          <w:tcPr>
            <w:tcW w:w="1051" w:type="dxa"/>
            <w:shd w:val="clear" w:color="000000" w:fill="808080"/>
            <w:vAlign w:val="center"/>
            <w:hideMark/>
          </w:tcPr>
          <w:p w14:paraId="17D5CFF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0098EE49"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hideMark/>
          </w:tcPr>
          <w:p w14:paraId="05FA240A"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68454BF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0.5</w:t>
            </w:r>
          </w:p>
        </w:tc>
        <w:tc>
          <w:tcPr>
            <w:tcW w:w="1280" w:type="dxa"/>
            <w:shd w:val="clear" w:color="auto" w:fill="auto"/>
            <w:noWrap/>
            <w:vAlign w:val="center"/>
          </w:tcPr>
          <w:p w14:paraId="4580B1EF"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7536FEEE"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59DED9E2"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5559A2D2"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6AC82575"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1B51EB2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w:t>
            </w:r>
          </w:p>
        </w:tc>
        <w:tc>
          <w:tcPr>
            <w:tcW w:w="993" w:type="dxa"/>
            <w:shd w:val="clear" w:color="auto" w:fill="99FFCC"/>
            <w:noWrap/>
            <w:vAlign w:val="center"/>
            <w:hideMark/>
          </w:tcPr>
          <w:p w14:paraId="30B7BF9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4.50</w:t>
            </w:r>
          </w:p>
        </w:tc>
      </w:tr>
      <w:tr w:rsidR="009076A2" w:rsidRPr="00DC025C" w14:paraId="2B327374" w14:textId="77777777" w:rsidTr="009076A2">
        <w:tc>
          <w:tcPr>
            <w:tcW w:w="1717" w:type="dxa"/>
            <w:shd w:val="clear" w:color="auto" w:fill="99FFCC"/>
            <w:noWrap/>
            <w:vAlign w:val="center"/>
            <w:hideMark/>
          </w:tcPr>
          <w:p w14:paraId="247D26B1"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Teeside Civil</w:t>
            </w:r>
          </w:p>
        </w:tc>
        <w:tc>
          <w:tcPr>
            <w:tcW w:w="1051" w:type="dxa"/>
            <w:shd w:val="clear" w:color="000000" w:fill="808080"/>
            <w:vAlign w:val="center"/>
            <w:hideMark/>
          </w:tcPr>
          <w:p w14:paraId="7042191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32C93117"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hideMark/>
          </w:tcPr>
          <w:p w14:paraId="6B6D1FF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2.25</w:t>
            </w:r>
          </w:p>
        </w:tc>
        <w:tc>
          <w:tcPr>
            <w:tcW w:w="1007" w:type="dxa"/>
            <w:shd w:val="clear" w:color="auto" w:fill="auto"/>
            <w:noWrap/>
            <w:vAlign w:val="center"/>
          </w:tcPr>
          <w:p w14:paraId="546F1932"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tcPr>
          <w:p w14:paraId="4526794B"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7007FBD3"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7D54B5B9"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35CC85F3"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23B8BFB"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4175C15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1.75</w:t>
            </w:r>
          </w:p>
        </w:tc>
        <w:tc>
          <w:tcPr>
            <w:tcW w:w="993" w:type="dxa"/>
            <w:shd w:val="clear" w:color="auto" w:fill="99FFCC"/>
            <w:noWrap/>
            <w:vAlign w:val="center"/>
            <w:hideMark/>
          </w:tcPr>
          <w:p w14:paraId="5D8750C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4.00</w:t>
            </w:r>
          </w:p>
        </w:tc>
      </w:tr>
      <w:tr w:rsidR="009076A2" w:rsidRPr="00DC025C" w14:paraId="58254D92" w14:textId="77777777" w:rsidTr="009076A2">
        <w:tc>
          <w:tcPr>
            <w:tcW w:w="1717" w:type="dxa"/>
            <w:shd w:val="clear" w:color="auto" w:fill="99FFCC"/>
            <w:noWrap/>
            <w:vAlign w:val="center"/>
            <w:hideMark/>
          </w:tcPr>
          <w:p w14:paraId="4983F378"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Gatley Long Coppice</w:t>
            </w:r>
          </w:p>
        </w:tc>
        <w:tc>
          <w:tcPr>
            <w:tcW w:w="1051" w:type="dxa"/>
            <w:shd w:val="clear" w:color="000000" w:fill="808080"/>
            <w:vAlign w:val="center"/>
            <w:hideMark/>
          </w:tcPr>
          <w:p w14:paraId="662023A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7A039394"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hideMark/>
          </w:tcPr>
          <w:p w14:paraId="7641888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007" w:type="dxa"/>
            <w:shd w:val="clear" w:color="auto" w:fill="auto"/>
            <w:noWrap/>
            <w:vAlign w:val="center"/>
          </w:tcPr>
          <w:p w14:paraId="4B1F954F"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tcPr>
          <w:p w14:paraId="15AFD1B1"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150C2C8D"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0F15C803"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51A6C3B3"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5AE951B"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159ACF9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w:t>
            </w:r>
          </w:p>
        </w:tc>
        <w:tc>
          <w:tcPr>
            <w:tcW w:w="993" w:type="dxa"/>
            <w:shd w:val="clear" w:color="auto" w:fill="99FFCC"/>
            <w:noWrap/>
            <w:vAlign w:val="center"/>
            <w:hideMark/>
          </w:tcPr>
          <w:p w14:paraId="6F1A1F0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4.00</w:t>
            </w:r>
          </w:p>
        </w:tc>
      </w:tr>
      <w:tr w:rsidR="009076A2" w:rsidRPr="00DC025C" w14:paraId="4E9E4CB4" w14:textId="77777777" w:rsidTr="009076A2">
        <w:tc>
          <w:tcPr>
            <w:tcW w:w="1717" w:type="dxa"/>
            <w:shd w:val="clear" w:color="auto" w:fill="99FFCC"/>
            <w:noWrap/>
            <w:vAlign w:val="center"/>
            <w:hideMark/>
          </w:tcPr>
          <w:p w14:paraId="2A1DC7F6"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Hurst Barn Farm</w:t>
            </w:r>
          </w:p>
        </w:tc>
        <w:tc>
          <w:tcPr>
            <w:tcW w:w="1051" w:type="dxa"/>
            <w:shd w:val="clear" w:color="000000" w:fill="808080"/>
            <w:vAlign w:val="center"/>
            <w:hideMark/>
          </w:tcPr>
          <w:p w14:paraId="538CEDC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6089C03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145" w:type="dxa"/>
            <w:shd w:val="clear" w:color="auto" w:fill="auto"/>
            <w:noWrap/>
            <w:vAlign w:val="center"/>
          </w:tcPr>
          <w:p w14:paraId="1FA07D57"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6AF5274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2.75</w:t>
            </w:r>
          </w:p>
        </w:tc>
        <w:tc>
          <w:tcPr>
            <w:tcW w:w="1280" w:type="dxa"/>
            <w:shd w:val="clear" w:color="auto" w:fill="auto"/>
            <w:noWrap/>
            <w:vAlign w:val="center"/>
          </w:tcPr>
          <w:p w14:paraId="59F0C33B"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047E92C4"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06D12500"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20852288"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2E8A715B"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102B818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0.25</w:t>
            </w:r>
          </w:p>
        </w:tc>
        <w:tc>
          <w:tcPr>
            <w:tcW w:w="993" w:type="dxa"/>
            <w:shd w:val="clear" w:color="auto" w:fill="99FFCC"/>
            <w:noWrap/>
            <w:vAlign w:val="center"/>
            <w:hideMark/>
          </w:tcPr>
          <w:p w14:paraId="70141CB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4.00</w:t>
            </w:r>
          </w:p>
        </w:tc>
      </w:tr>
      <w:tr w:rsidR="009076A2" w:rsidRPr="00DC025C" w14:paraId="240708C4" w14:textId="77777777" w:rsidTr="009076A2">
        <w:tc>
          <w:tcPr>
            <w:tcW w:w="1717" w:type="dxa"/>
            <w:shd w:val="clear" w:color="auto" w:fill="99FFCC"/>
            <w:noWrap/>
            <w:vAlign w:val="center"/>
            <w:hideMark/>
          </w:tcPr>
          <w:p w14:paraId="29F18676"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Topcliffe MD</w:t>
            </w:r>
          </w:p>
        </w:tc>
        <w:tc>
          <w:tcPr>
            <w:tcW w:w="1051" w:type="dxa"/>
            <w:shd w:val="clear" w:color="000000" w:fill="808080"/>
            <w:vAlign w:val="center"/>
            <w:hideMark/>
          </w:tcPr>
          <w:p w14:paraId="31C0140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30CCAB4E"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tcPr>
          <w:p w14:paraId="36D49E9C"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15D5A74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w:t>
            </w:r>
          </w:p>
        </w:tc>
        <w:tc>
          <w:tcPr>
            <w:tcW w:w="1280" w:type="dxa"/>
            <w:shd w:val="clear" w:color="auto" w:fill="auto"/>
            <w:noWrap/>
            <w:vAlign w:val="center"/>
          </w:tcPr>
          <w:p w14:paraId="407E479F"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478E84E4"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418CE868"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55BCC5DB"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45FF47DD"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6D74B2F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w:t>
            </w:r>
          </w:p>
        </w:tc>
        <w:tc>
          <w:tcPr>
            <w:tcW w:w="993" w:type="dxa"/>
            <w:shd w:val="clear" w:color="auto" w:fill="99FFCC"/>
            <w:noWrap/>
            <w:vAlign w:val="center"/>
            <w:hideMark/>
          </w:tcPr>
          <w:p w14:paraId="3101903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4.00</w:t>
            </w:r>
          </w:p>
        </w:tc>
      </w:tr>
      <w:tr w:rsidR="009076A2" w:rsidRPr="00DC025C" w14:paraId="3EECF2CA" w14:textId="77777777" w:rsidTr="009076A2">
        <w:tc>
          <w:tcPr>
            <w:tcW w:w="1717" w:type="dxa"/>
            <w:shd w:val="clear" w:color="auto" w:fill="99FFCC"/>
            <w:noWrap/>
            <w:vAlign w:val="center"/>
            <w:hideMark/>
          </w:tcPr>
          <w:p w14:paraId="3CE81F2B"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Waunfawr</w:t>
            </w:r>
          </w:p>
        </w:tc>
        <w:tc>
          <w:tcPr>
            <w:tcW w:w="1051" w:type="dxa"/>
            <w:shd w:val="clear" w:color="000000" w:fill="808080"/>
            <w:vAlign w:val="center"/>
            <w:hideMark/>
          </w:tcPr>
          <w:p w14:paraId="300097E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21D0463F"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hideMark/>
          </w:tcPr>
          <w:p w14:paraId="4E23A3B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0.5</w:t>
            </w:r>
          </w:p>
        </w:tc>
        <w:tc>
          <w:tcPr>
            <w:tcW w:w="1007" w:type="dxa"/>
            <w:shd w:val="clear" w:color="auto" w:fill="auto"/>
            <w:noWrap/>
            <w:vAlign w:val="center"/>
            <w:hideMark/>
          </w:tcPr>
          <w:p w14:paraId="484DAD7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1.5</w:t>
            </w:r>
          </w:p>
        </w:tc>
        <w:tc>
          <w:tcPr>
            <w:tcW w:w="1280" w:type="dxa"/>
            <w:shd w:val="clear" w:color="auto" w:fill="auto"/>
            <w:noWrap/>
            <w:vAlign w:val="center"/>
          </w:tcPr>
          <w:p w14:paraId="67041786"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23076E76"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6F25653A"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8A96366"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6557074F"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56C057E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w:t>
            </w:r>
          </w:p>
        </w:tc>
        <w:tc>
          <w:tcPr>
            <w:tcW w:w="993" w:type="dxa"/>
            <w:shd w:val="clear" w:color="auto" w:fill="99FFCC"/>
            <w:noWrap/>
            <w:vAlign w:val="center"/>
            <w:hideMark/>
          </w:tcPr>
          <w:p w14:paraId="2BFA5DC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4.00</w:t>
            </w:r>
          </w:p>
        </w:tc>
      </w:tr>
      <w:tr w:rsidR="009076A2" w:rsidRPr="00DC025C" w14:paraId="7C70D30E" w14:textId="77777777" w:rsidTr="009076A2">
        <w:tc>
          <w:tcPr>
            <w:tcW w:w="1717" w:type="dxa"/>
            <w:shd w:val="clear" w:color="auto" w:fill="99FFCC"/>
            <w:noWrap/>
            <w:vAlign w:val="center"/>
            <w:hideMark/>
          </w:tcPr>
          <w:p w14:paraId="232AF225"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lastRenderedPageBreak/>
              <w:t>Project Hydra</w:t>
            </w:r>
          </w:p>
        </w:tc>
        <w:tc>
          <w:tcPr>
            <w:tcW w:w="1051" w:type="dxa"/>
            <w:shd w:val="clear" w:color="000000" w:fill="808080"/>
            <w:vAlign w:val="center"/>
            <w:hideMark/>
          </w:tcPr>
          <w:p w14:paraId="4198493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0A3D794F"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tcPr>
          <w:p w14:paraId="73637342"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4949A795"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29AEDBA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3.75</w:t>
            </w:r>
          </w:p>
        </w:tc>
        <w:tc>
          <w:tcPr>
            <w:tcW w:w="1137" w:type="dxa"/>
            <w:shd w:val="clear" w:color="auto" w:fill="auto"/>
            <w:noWrap/>
            <w:vAlign w:val="center"/>
          </w:tcPr>
          <w:p w14:paraId="342DEF1C"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613AE3A8"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2B3C7FBF"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4AFD8273"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7A825B3A" w14:textId="77777777" w:rsidR="009076A2" w:rsidRPr="00411647" w:rsidRDefault="009076A2" w:rsidP="009076A2">
            <w:pPr>
              <w:jc w:val="center"/>
              <w:rPr>
                <w:rFonts w:asciiTheme="minorHAnsi" w:eastAsia="Times New Roman" w:hAnsiTheme="minorHAnsi" w:cstheme="minorHAnsi"/>
                <w:sz w:val="18"/>
                <w:szCs w:val="18"/>
              </w:rPr>
            </w:pPr>
          </w:p>
        </w:tc>
        <w:tc>
          <w:tcPr>
            <w:tcW w:w="993" w:type="dxa"/>
            <w:shd w:val="clear" w:color="auto" w:fill="99FFCC"/>
            <w:noWrap/>
            <w:vAlign w:val="center"/>
            <w:hideMark/>
          </w:tcPr>
          <w:p w14:paraId="75F2BE0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3.75</w:t>
            </w:r>
          </w:p>
        </w:tc>
      </w:tr>
      <w:tr w:rsidR="009076A2" w:rsidRPr="00DC025C" w14:paraId="7222FC59" w14:textId="77777777" w:rsidTr="009076A2">
        <w:tc>
          <w:tcPr>
            <w:tcW w:w="1717" w:type="dxa"/>
            <w:shd w:val="clear" w:color="auto" w:fill="99FFCC"/>
            <w:noWrap/>
            <w:vAlign w:val="center"/>
            <w:hideMark/>
          </w:tcPr>
          <w:p w14:paraId="0F5DA910"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Newton Barrow</w:t>
            </w:r>
          </w:p>
        </w:tc>
        <w:tc>
          <w:tcPr>
            <w:tcW w:w="1051" w:type="dxa"/>
            <w:shd w:val="clear" w:color="000000" w:fill="808080"/>
            <w:vAlign w:val="center"/>
            <w:hideMark/>
          </w:tcPr>
          <w:p w14:paraId="172B90B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7D5BCEB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145" w:type="dxa"/>
            <w:shd w:val="clear" w:color="auto" w:fill="auto"/>
            <w:noWrap/>
            <w:vAlign w:val="center"/>
          </w:tcPr>
          <w:p w14:paraId="46171814"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7F0394F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w:t>
            </w:r>
          </w:p>
        </w:tc>
        <w:tc>
          <w:tcPr>
            <w:tcW w:w="1280" w:type="dxa"/>
            <w:shd w:val="clear" w:color="auto" w:fill="auto"/>
            <w:noWrap/>
            <w:vAlign w:val="center"/>
            <w:hideMark/>
          </w:tcPr>
          <w:p w14:paraId="477803C1"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6234EC89"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2363336A"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2FB835B6"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48F1568A"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6D91DAA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0.5</w:t>
            </w:r>
          </w:p>
        </w:tc>
        <w:tc>
          <w:tcPr>
            <w:tcW w:w="993" w:type="dxa"/>
            <w:shd w:val="clear" w:color="auto" w:fill="99FFCC"/>
            <w:noWrap/>
            <w:vAlign w:val="center"/>
            <w:hideMark/>
          </w:tcPr>
          <w:p w14:paraId="0F7E0F7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3.50</w:t>
            </w:r>
          </w:p>
        </w:tc>
      </w:tr>
      <w:tr w:rsidR="009076A2" w:rsidRPr="00DC025C" w14:paraId="70E1C345" w14:textId="77777777" w:rsidTr="009076A2">
        <w:tc>
          <w:tcPr>
            <w:tcW w:w="1717" w:type="dxa"/>
            <w:shd w:val="clear" w:color="auto" w:fill="99FFCC"/>
            <w:noWrap/>
            <w:vAlign w:val="center"/>
            <w:hideMark/>
          </w:tcPr>
          <w:p w14:paraId="4337D92B"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Coningsby MD</w:t>
            </w:r>
          </w:p>
        </w:tc>
        <w:tc>
          <w:tcPr>
            <w:tcW w:w="1051" w:type="dxa"/>
            <w:shd w:val="clear" w:color="000000" w:fill="808080"/>
            <w:vAlign w:val="center"/>
            <w:hideMark/>
          </w:tcPr>
          <w:p w14:paraId="509323C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37CF9AD9"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tcPr>
          <w:p w14:paraId="32745AB6"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34C8D6D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280" w:type="dxa"/>
            <w:shd w:val="clear" w:color="auto" w:fill="auto"/>
            <w:noWrap/>
            <w:vAlign w:val="center"/>
            <w:hideMark/>
          </w:tcPr>
          <w:p w14:paraId="17E64D4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1.5</w:t>
            </w:r>
          </w:p>
        </w:tc>
        <w:tc>
          <w:tcPr>
            <w:tcW w:w="1137" w:type="dxa"/>
            <w:shd w:val="clear" w:color="auto" w:fill="auto"/>
            <w:noWrap/>
            <w:vAlign w:val="center"/>
          </w:tcPr>
          <w:p w14:paraId="792F2A21"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21701A91"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64B7F9C6"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0F61D9D"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7CDACD1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993" w:type="dxa"/>
            <w:shd w:val="clear" w:color="auto" w:fill="99FFCC"/>
            <w:noWrap/>
            <w:vAlign w:val="center"/>
            <w:hideMark/>
          </w:tcPr>
          <w:p w14:paraId="70FB39B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3.50</w:t>
            </w:r>
          </w:p>
        </w:tc>
      </w:tr>
      <w:tr w:rsidR="009076A2" w:rsidRPr="00DC025C" w14:paraId="0812C945" w14:textId="77777777" w:rsidTr="009076A2">
        <w:tc>
          <w:tcPr>
            <w:tcW w:w="1717" w:type="dxa"/>
            <w:shd w:val="clear" w:color="auto" w:fill="99FFCC"/>
            <w:noWrap/>
            <w:vAlign w:val="center"/>
            <w:hideMark/>
          </w:tcPr>
          <w:p w14:paraId="200D2B46"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Manningtree MF</w:t>
            </w:r>
          </w:p>
        </w:tc>
        <w:tc>
          <w:tcPr>
            <w:tcW w:w="1051" w:type="dxa"/>
            <w:shd w:val="clear" w:color="000000" w:fill="808080"/>
            <w:vAlign w:val="center"/>
            <w:hideMark/>
          </w:tcPr>
          <w:p w14:paraId="3441E3F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5ED4264B"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tcPr>
          <w:p w14:paraId="0BCDECBB"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75FF817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w:t>
            </w:r>
          </w:p>
        </w:tc>
        <w:tc>
          <w:tcPr>
            <w:tcW w:w="1280" w:type="dxa"/>
            <w:shd w:val="clear" w:color="auto" w:fill="auto"/>
            <w:noWrap/>
            <w:vAlign w:val="center"/>
          </w:tcPr>
          <w:p w14:paraId="6616D9FE"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15B5D9CA"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7C70DF2A"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112E44B9"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370F276D"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5B685F9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1.25</w:t>
            </w:r>
          </w:p>
        </w:tc>
        <w:tc>
          <w:tcPr>
            <w:tcW w:w="993" w:type="dxa"/>
            <w:shd w:val="clear" w:color="auto" w:fill="99FFCC"/>
            <w:noWrap/>
            <w:vAlign w:val="center"/>
            <w:hideMark/>
          </w:tcPr>
          <w:p w14:paraId="4E28A36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3.25</w:t>
            </w:r>
          </w:p>
        </w:tc>
      </w:tr>
      <w:tr w:rsidR="009076A2" w:rsidRPr="00DC025C" w14:paraId="0CE3A0AE" w14:textId="77777777" w:rsidTr="009076A2">
        <w:tc>
          <w:tcPr>
            <w:tcW w:w="1717" w:type="dxa"/>
            <w:shd w:val="clear" w:color="auto" w:fill="99FFCC"/>
            <w:noWrap/>
            <w:vAlign w:val="center"/>
            <w:hideMark/>
          </w:tcPr>
          <w:p w14:paraId="53C01DC7"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Cirencester</w:t>
            </w:r>
          </w:p>
        </w:tc>
        <w:tc>
          <w:tcPr>
            <w:tcW w:w="1051" w:type="dxa"/>
            <w:shd w:val="clear" w:color="000000" w:fill="808080"/>
            <w:vAlign w:val="center"/>
            <w:hideMark/>
          </w:tcPr>
          <w:p w14:paraId="0C43409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0B11F73D"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tcPr>
          <w:p w14:paraId="4B46A7D7"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70A1C44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280" w:type="dxa"/>
            <w:shd w:val="clear" w:color="auto" w:fill="auto"/>
            <w:noWrap/>
            <w:vAlign w:val="center"/>
          </w:tcPr>
          <w:p w14:paraId="08F414EA"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16D31A2B"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3B9FB033"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7837606D"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7F7B35DF"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34CEAB0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2.25</w:t>
            </w:r>
          </w:p>
        </w:tc>
        <w:tc>
          <w:tcPr>
            <w:tcW w:w="993" w:type="dxa"/>
            <w:shd w:val="clear" w:color="auto" w:fill="99FFCC"/>
            <w:noWrap/>
            <w:vAlign w:val="center"/>
            <w:hideMark/>
          </w:tcPr>
          <w:p w14:paraId="77838DC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3.25</w:t>
            </w:r>
          </w:p>
        </w:tc>
      </w:tr>
      <w:tr w:rsidR="009076A2" w:rsidRPr="00DC025C" w14:paraId="2D53D05D" w14:textId="77777777" w:rsidTr="009076A2">
        <w:tc>
          <w:tcPr>
            <w:tcW w:w="1717" w:type="dxa"/>
            <w:shd w:val="clear" w:color="auto" w:fill="99FFCC"/>
            <w:noWrap/>
            <w:vAlign w:val="center"/>
            <w:hideMark/>
          </w:tcPr>
          <w:p w14:paraId="1397F779"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Swingate</w:t>
            </w:r>
          </w:p>
        </w:tc>
        <w:tc>
          <w:tcPr>
            <w:tcW w:w="1051" w:type="dxa"/>
            <w:shd w:val="clear" w:color="000000" w:fill="808080"/>
            <w:vAlign w:val="center"/>
            <w:hideMark/>
          </w:tcPr>
          <w:p w14:paraId="47FDA2A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6855449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0.5</w:t>
            </w:r>
          </w:p>
        </w:tc>
        <w:tc>
          <w:tcPr>
            <w:tcW w:w="1145" w:type="dxa"/>
            <w:shd w:val="clear" w:color="auto" w:fill="auto"/>
            <w:noWrap/>
            <w:vAlign w:val="center"/>
          </w:tcPr>
          <w:p w14:paraId="2A346A75"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37E4E70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1.5</w:t>
            </w:r>
          </w:p>
        </w:tc>
        <w:tc>
          <w:tcPr>
            <w:tcW w:w="1280" w:type="dxa"/>
            <w:shd w:val="clear" w:color="auto" w:fill="auto"/>
            <w:noWrap/>
            <w:vAlign w:val="center"/>
            <w:hideMark/>
          </w:tcPr>
          <w:p w14:paraId="638050F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137" w:type="dxa"/>
            <w:shd w:val="clear" w:color="auto" w:fill="auto"/>
            <w:noWrap/>
            <w:vAlign w:val="center"/>
          </w:tcPr>
          <w:p w14:paraId="4CAFB208"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0B4DB89F"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3FB06BD3"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6E25631A"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2B57DA67" w14:textId="77777777" w:rsidR="009076A2" w:rsidRPr="00411647" w:rsidRDefault="009076A2" w:rsidP="009076A2">
            <w:pPr>
              <w:jc w:val="center"/>
              <w:rPr>
                <w:rFonts w:asciiTheme="minorHAnsi" w:eastAsia="Times New Roman" w:hAnsiTheme="minorHAnsi" w:cstheme="minorHAnsi"/>
                <w:sz w:val="18"/>
                <w:szCs w:val="18"/>
              </w:rPr>
            </w:pPr>
          </w:p>
        </w:tc>
        <w:tc>
          <w:tcPr>
            <w:tcW w:w="993" w:type="dxa"/>
            <w:shd w:val="clear" w:color="auto" w:fill="99FFCC"/>
            <w:noWrap/>
            <w:vAlign w:val="center"/>
            <w:hideMark/>
          </w:tcPr>
          <w:p w14:paraId="646261E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3.00</w:t>
            </w:r>
          </w:p>
        </w:tc>
      </w:tr>
      <w:tr w:rsidR="009076A2" w:rsidRPr="00DC025C" w14:paraId="0CFDC31B" w14:textId="77777777" w:rsidTr="009076A2">
        <w:tc>
          <w:tcPr>
            <w:tcW w:w="1717" w:type="dxa"/>
            <w:shd w:val="clear" w:color="auto" w:fill="99FFCC"/>
            <w:noWrap/>
            <w:vAlign w:val="center"/>
            <w:hideMark/>
          </w:tcPr>
          <w:p w14:paraId="036D3EA7"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Grantown on Spey</w:t>
            </w:r>
          </w:p>
        </w:tc>
        <w:tc>
          <w:tcPr>
            <w:tcW w:w="1051" w:type="dxa"/>
            <w:shd w:val="clear" w:color="000000" w:fill="808080"/>
            <w:vAlign w:val="center"/>
            <w:hideMark/>
          </w:tcPr>
          <w:p w14:paraId="11094F5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2D3622D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w:t>
            </w:r>
          </w:p>
        </w:tc>
        <w:tc>
          <w:tcPr>
            <w:tcW w:w="1145" w:type="dxa"/>
            <w:shd w:val="clear" w:color="auto" w:fill="auto"/>
            <w:noWrap/>
            <w:vAlign w:val="center"/>
          </w:tcPr>
          <w:p w14:paraId="10E432BC"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1D7AFD7D"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125B57D0"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55449144"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4285BB37"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1F6BFAD5"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C828CA8"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75AC341" w14:textId="77777777" w:rsidR="009076A2" w:rsidRPr="00411647" w:rsidRDefault="009076A2" w:rsidP="009076A2">
            <w:pPr>
              <w:jc w:val="center"/>
              <w:rPr>
                <w:rFonts w:asciiTheme="minorHAnsi" w:eastAsia="Times New Roman" w:hAnsiTheme="minorHAnsi" w:cstheme="minorHAnsi"/>
                <w:sz w:val="18"/>
                <w:szCs w:val="18"/>
              </w:rPr>
            </w:pPr>
          </w:p>
        </w:tc>
        <w:tc>
          <w:tcPr>
            <w:tcW w:w="993" w:type="dxa"/>
            <w:shd w:val="clear" w:color="auto" w:fill="99FFCC"/>
            <w:noWrap/>
            <w:vAlign w:val="center"/>
            <w:hideMark/>
          </w:tcPr>
          <w:p w14:paraId="40014D4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3.00</w:t>
            </w:r>
          </w:p>
        </w:tc>
      </w:tr>
      <w:tr w:rsidR="009076A2" w:rsidRPr="00DC025C" w14:paraId="637D91E3" w14:textId="77777777" w:rsidTr="009076A2">
        <w:tc>
          <w:tcPr>
            <w:tcW w:w="1717" w:type="dxa"/>
            <w:shd w:val="clear" w:color="auto" w:fill="99FFCC"/>
            <w:noWrap/>
            <w:vAlign w:val="center"/>
            <w:hideMark/>
          </w:tcPr>
          <w:p w14:paraId="7E32AC62"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Weston on the Green</w:t>
            </w:r>
          </w:p>
        </w:tc>
        <w:tc>
          <w:tcPr>
            <w:tcW w:w="1051" w:type="dxa"/>
            <w:shd w:val="clear" w:color="000000" w:fill="808080"/>
            <w:vAlign w:val="center"/>
            <w:hideMark/>
          </w:tcPr>
          <w:p w14:paraId="790C3A0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651B770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w:t>
            </w:r>
          </w:p>
        </w:tc>
        <w:tc>
          <w:tcPr>
            <w:tcW w:w="1145" w:type="dxa"/>
            <w:shd w:val="clear" w:color="auto" w:fill="auto"/>
            <w:noWrap/>
            <w:vAlign w:val="center"/>
          </w:tcPr>
          <w:p w14:paraId="69B17EC9"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5959D6E9"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6696861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137" w:type="dxa"/>
            <w:shd w:val="clear" w:color="auto" w:fill="auto"/>
            <w:noWrap/>
            <w:vAlign w:val="center"/>
          </w:tcPr>
          <w:p w14:paraId="37A29A83"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740E66FB"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6791B1C1"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5B5D1BA5"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1DFA5D50" w14:textId="77777777" w:rsidR="009076A2" w:rsidRPr="00411647" w:rsidRDefault="009076A2" w:rsidP="009076A2">
            <w:pPr>
              <w:jc w:val="center"/>
              <w:rPr>
                <w:rFonts w:asciiTheme="minorHAnsi" w:eastAsia="Times New Roman" w:hAnsiTheme="minorHAnsi" w:cstheme="minorHAnsi"/>
                <w:sz w:val="18"/>
                <w:szCs w:val="18"/>
              </w:rPr>
            </w:pPr>
          </w:p>
        </w:tc>
        <w:tc>
          <w:tcPr>
            <w:tcW w:w="993" w:type="dxa"/>
            <w:shd w:val="clear" w:color="auto" w:fill="99FFCC"/>
            <w:noWrap/>
            <w:vAlign w:val="center"/>
            <w:hideMark/>
          </w:tcPr>
          <w:p w14:paraId="28DA8DC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3.00</w:t>
            </w:r>
          </w:p>
        </w:tc>
      </w:tr>
      <w:tr w:rsidR="009076A2" w:rsidRPr="00DC025C" w14:paraId="45A13DA6" w14:textId="77777777" w:rsidTr="009076A2">
        <w:tc>
          <w:tcPr>
            <w:tcW w:w="1717" w:type="dxa"/>
            <w:shd w:val="clear" w:color="auto" w:fill="99FFCC"/>
            <w:noWrap/>
            <w:vAlign w:val="center"/>
            <w:hideMark/>
          </w:tcPr>
          <w:p w14:paraId="63528AB4"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Castle Camps Coopers Farm</w:t>
            </w:r>
          </w:p>
        </w:tc>
        <w:tc>
          <w:tcPr>
            <w:tcW w:w="1051" w:type="dxa"/>
            <w:shd w:val="clear" w:color="000000" w:fill="808080"/>
            <w:vAlign w:val="center"/>
            <w:hideMark/>
          </w:tcPr>
          <w:p w14:paraId="70A0020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457B33FE"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tcPr>
          <w:p w14:paraId="22866294"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1880904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280" w:type="dxa"/>
            <w:shd w:val="clear" w:color="auto" w:fill="auto"/>
            <w:noWrap/>
            <w:vAlign w:val="center"/>
          </w:tcPr>
          <w:p w14:paraId="172C86DC"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223E51D5"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4BD61CCA"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701B4500"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6133061C"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7D7E5CC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w:t>
            </w:r>
          </w:p>
        </w:tc>
        <w:tc>
          <w:tcPr>
            <w:tcW w:w="993" w:type="dxa"/>
            <w:shd w:val="clear" w:color="auto" w:fill="99FFCC"/>
            <w:noWrap/>
            <w:vAlign w:val="center"/>
            <w:hideMark/>
          </w:tcPr>
          <w:p w14:paraId="73BA1AC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3.00</w:t>
            </w:r>
          </w:p>
        </w:tc>
      </w:tr>
      <w:tr w:rsidR="009076A2" w:rsidRPr="00DC025C" w14:paraId="039C6880" w14:textId="77777777" w:rsidTr="009076A2">
        <w:tc>
          <w:tcPr>
            <w:tcW w:w="1717" w:type="dxa"/>
            <w:shd w:val="clear" w:color="auto" w:fill="99FFCC"/>
            <w:noWrap/>
            <w:vAlign w:val="center"/>
            <w:hideMark/>
          </w:tcPr>
          <w:p w14:paraId="55C6D38F"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Middle East Farm</w:t>
            </w:r>
          </w:p>
        </w:tc>
        <w:tc>
          <w:tcPr>
            <w:tcW w:w="1051" w:type="dxa"/>
            <w:shd w:val="clear" w:color="000000" w:fill="808080"/>
            <w:vAlign w:val="center"/>
            <w:hideMark/>
          </w:tcPr>
          <w:p w14:paraId="47AEEF0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1D142CAB"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tcPr>
          <w:p w14:paraId="2A026926"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3988A62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280" w:type="dxa"/>
            <w:shd w:val="clear" w:color="auto" w:fill="auto"/>
            <w:noWrap/>
            <w:vAlign w:val="center"/>
          </w:tcPr>
          <w:p w14:paraId="4A5B0DB8"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222A26BC"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461CBA6F"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572920BF"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5FDA12DB"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4C1242B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w:t>
            </w:r>
          </w:p>
        </w:tc>
        <w:tc>
          <w:tcPr>
            <w:tcW w:w="993" w:type="dxa"/>
            <w:shd w:val="clear" w:color="auto" w:fill="99FFCC"/>
            <w:noWrap/>
            <w:vAlign w:val="center"/>
            <w:hideMark/>
          </w:tcPr>
          <w:p w14:paraId="739704B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3.00</w:t>
            </w:r>
          </w:p>
        </w:tc>
      </w:tr>
      <w:tr w:rsidR="009076A2" w:rsidRPr="00DC025C" w14:paraId="74C027B9" w14:textId="77777777" w:rsidTr="009076A2">
        <w:tc>
          <w:tcPr>
            <w:tcW w:w="1717" w:type="dxa"/>
            <w:shd w:val="clear" w:color="auto" w:fill="99FFCC"/>
            <w:noWrap/>
            <w:vAlign w:val="center"/>
            <w:hideMark/>
          </w:tcPr>
          <w:p w14:paraId="2261BAC3"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Kings Lynn</w:t>
            </w:r>
          </w:p>
        </w:tc>
        <w:tc>
          <w:tcPr>
            <w:tcW w:w="1051" w:type="dxa"/>
            <w:shd w:val="clear" w:color="000000" w:fill="808080"/>
            <w:vAlign w:val="center"/>
            <w:hideMark/>
          </w:tcPr>
          <w:p w14:paraId="1A46908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20233BAC"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tcPr>
          <w:p w14:paraId="02B50AE8"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76701C7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280" w:type="dxa"/>
            <w:shd w:val="clear" w:color="auto" w:fill="auto"/>
            <w:noWrap/>
            <w:vAlign w:val="center"/>
          </w:tcPr>
          <w:p w14:paraId="4600747F"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1A81FB57"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0793EBDC"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50CC13B0"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401C2CB1"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13EB4F6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w:t>
            </w:r>
          </w:p>
        </w:tc>
        <w:tc>
          <w:tcPr>
            <w:tcW w:w="993" w:type="dxa"/>
            <w:shd w:val="clear" w:color="auto" w:fill="99FFCC"/>
            <w:noWrap/>
            <w:vAlign w:val="center"/>
            <w:hideMark/>
          </w:tcPr>
          <w:p w14:paraId="4551F8B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3.00</w:t>
            </w:r>
          </w:p>
        </w:tc>
      </w:tr>
      <w:tr w:rsidR="009076A2" w:rsidRPr="00DC025C" w14:paraId="20354C28" w14:textId="77777777" w:rsidTr="009076A2">
        <w:tc>
          <w:tcPr>
            <w:tcW w:w="1717" w:type="dxa"/>
            <w:shd w:val="clear" w:color="auto" w:fill="99FFCC"/>
            <w:noWrap/>
            <w:vAlign w:val="center"/>
            <w:hideMark/>
          </w:tcPr>
          <w:p w14:paraId="0AC0E5D6"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The Shrubbery (Chapel Hill)</w:t>
            </w:r>
          </w:p>
        </w:tc>
        <w:tc>
          <w:tcPr>
            <w:tcW w:w="1051" w:type="dxa"/>
            <w:shd w:val="clear" w:color="000000" w:fill="808080"/>
            <w:vAlign w:val="center"/>
            <w:hideMark/>
          </w:tcPr>
          <w:p w14:paraId="253DFF8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568003FA"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tcPr>
          <w:p w14:paraId="0825814A"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21DDA3D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280" w:type="dxa"/>
            <w:shd w:val="clear" w:color="auto" w:fill="auto"/>
            <w:noWrap/>
            <w:vAlign w:val="center"/>
          </w:tcPr>
          <w:p w14:paraId="4EE32C2C"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7C226F3E"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5012A6DE"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76986A89"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503C0C72"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2AB642D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w:t>
            </w:r>
          </w:p>
        </w:tc>
        <w:tc>
          <w:tcPr>
            <w:tcW w:w="993" w:type="dxa"/>
            <w:shd w:val="clear" w:color="auto" w:fill="99FFCC"/>
            <w:noWrap/>
            <w:vAlign w:val="center"/>
            <w:hideMark/>
          </w:tcPr>
          <w:p w14:paraId="2D2FDCC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3.00</w:t>
            </w:r>
          </w:p>
        </w:tc>
      </w:tr>
      <w:tr w:rsidR="009076A2" w:rsidRPr="00DC025C" w14:paraId="211C2E82" w14:textId="77777777" w:rsidTr="009076A2">
        <w:tc>
          <w:tcPr>
            <w:tcW w:w="1717" w:type="dxa"/>
            <w:shd w:val="clear" w:color="auto" w:fill="99FFCC"/>
            <w:noWrap/>
            <w:vAlign w:val="center"/>
            <w:hideMark/>
          </w:tcPr>
          <w:p w14:paraId="37B76529"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Belmont</w:t>
            </w:r>
          </w:p>
        </w:tc>
        <w:tc>
          <w:tcPr>
            <w:tcW w:w="1051" w:type="dxa"/>
            <w:shd w:val="clear" w:color="000000" w:fill="808080"/>
            <w:vAlign w:val="center"/>
            <w:hideMark/>
          </w:tcPr>
          <w:p w14:paraId="11B0AC7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41D416A9"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tcPr>
          <w:p w14:paraId="0076204C"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4EC1C15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280" w:type="dxa"/>
            <w:shd w:val="clear" w:color="auto" w:fill="auto"/>
            <w:noWrap/>
            <w:vAlign w:val="center"/>
          </w:tcPr>
          <w:p w14:paraId="7A2366F2"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3B3141A2"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6BAFB718"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4F100C5A"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35B6C39E"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3F7B65F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w:t>
            </w:r>
          </w:p>
        </w:tc>
        <w:tc>
          <w:tcPr>
            <w:tcW w:w="993" w:type="dxa"/>
            <w:shd w:val="clear" w:color="auto" w:fill="99FFCC"/>
            <w:noWrap/>
            <w:vAlign w:val="center"/>
            <w:hideMark/>
          </w:tcPr>
          <w:p w14:paraId="7C032E8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3.00</w:t>
            </w:r>
          </w:p>
        </w:tc>
      </w:tr>
      <w:tr w:rsidR="009076A2" w:rsidRPr="00DC025C" w14:paraId="5F8AD1A8" w14:textId="77777777" w:rsidTr="009076A2">
        <w:tc>
          <w:tcPr>
            <w:tcW w:w="1717" w:type="dxa"/>
            <w:shd w:val="clear" w:color="auto" w:fill="99FFCC"/>
            <w:noWrap/>
            <w:vAlign w:val="center"/>
            <w:hideMark/>
          </w:tcPr>
          <w:p w14:paraId="5130FFAD"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Llanfaethlu</w:t>
            </w:r>
          </w:p>
        </w:tc>
        <w:tc>
          <w:tcPr>
            <w:tcW w:w="1051" w:type="dxa"/>
            <w:shd w:val="clear" w:color="000000" w:fill="808080"/>
            <w:vAlign w:val="center"/>
            <w:hideMark/>
          </w:tcPr>
          <w:p w14:paraId="5FCD708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6761EAD7"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tcPr>
          <w:p w14:paraId="327B1C1D"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37F24E7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1.5</w:t>
            </w:r>
          </w:p>
        </w:tc>
        <w:tc>
          <w:tcPr>
            <w:tcW w:w="1280" w:type="dxa"/>
            <w:shd w:val="clear" w:color="auto" w:fill="auto"/>
            <w:noWrap/>
            <w:vAlign w:val="center"/>
          </w:tcPr>
          <w:p w14:paraId="65B9F5F6"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2A1DD56E"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5591A87D"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4FF9A0D8"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369C6BB7"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29DD1EE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1.5</w:t>
            </w:r>
          </w:p>
        </w:tc>
        <w:tc>
          <w:tcPr>
            <w:tcW w:w="993" w:type="dxa"/>
            <w:shd w:val="clear" w:color="auto" w:fill="99FFCC"/>
            <w:noWrap/>
            <w:vAlign w:val="center"/>
            <w:hideMark/>
          </w:tcPr>
          <w:p w14:paraId="22F6579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3.00</w:t>
            </w:r>
          </w:p>
        </w:tc>
      </w:tr>
      <w:tr w:rsidR="009076A2" w:rsidRPr="00DC025C" w14:paraId="7C53E109" w14:textId="77777777" w:rsidTr="009076A2">
        <w:tc>
          <w:tcPr>
            <w:tcW w:w="1717" w:type="dxa"/>
            <w:shd w:val="clear" w:color="auto" w:fill="99FFCC"/>
            <w:noWrap/>
            <w:vAlign w:val="center"/>
            <w:hideMark/>
          </w:tcPr>
          <w:p w14:paraId="6B9A14C3"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Holyhead</w:t>
            </w:r>
          </w:p>
        </w:tc>
        <w:tc>
          <w:tcPr>
            <w:tcW w:w="1051" w:type="dxa"/>
            <w:shd w:val="clear" w:color="000000" w:fill="808080"/>
            <w:vAlign w:val="center"/>
            <w:hideMark/>
          </w:tcPr>
          <w:p w14:paraId="111B6AE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63E1400A"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tcPr>
          <w:p w14:paraId="53629FD7"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099ADDA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1.5</w:t>
            </w:r>
          </w:p>
        </w:tc>
        <w:tc>
          <w:tcPr>
            <w:tcW w:w="1280" w:type="dxa"/>
            <w:shd w:val="clear" w:color="auto" w:fill="auto"/>
            <w:noWrap/>
            <w:vAlign w:val="center"/>
          </w:tcPr>
          <w:p w14:paraId="15358A96"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42126433"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569ACBD9"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B8B1D13"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72E72230"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281785C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1.5</w:t>
            </w:r>
          </w:p>
        </w:tc>
        <w:tc>
          <w:tcPr>
            <w:tcW w:w="993" w:type="dxa"/>
            <w:shd w:val="clear" w:color="auto" w:fill="99FFCC"/>
            <w:noWrap/>
            <w:vAlign w:val="center"/>
            <w:hideMark/>
          </w:tcPr>
          <w:p w14:paraId="2974AE6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3.00</w:t>
            </w:r>
          </w:p>
        </w:tc>
      </w:tr>
      <w:tr w:rsidR="009076A2" w:rsidRPr="00DC025C" w14:paraId="53BFE555" w14:textId="77777777" w:rsidTr="009076A2">
        <w:tc>
          <w:tcPr>
            <w:tcW w:w="1717" w:type="dxa"/>
            <w:shd w:val="clear" w:color="auto" w:fill="99FFCC"/>
            <w:noWrap/>
            <w:vAlign w:val="center"/>
            <w:hideMark/>
          </w:tcPr>
          <w:p w14:paraId="38ED0FE1"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Nebo</w:t>
            </w:r>
          </w:p>
        </w:tc>
        <w:tc>
          <w:tcPr>
            <w:tcW w:w="1051" w:type="dxa"/>
            <w:shd w:val="clear" w:color="000000" w:fill="808080"/>
            <w:vAlign w:val="center"/>
            <w:hideMark/>
          </w:tcPr>
          <w:p w14:paraId="7986FD1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4AA8005F"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tcPr>
          <w:p w14:paraId="2A230C2A"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1D965DF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1.5</w:t>
            </w:r>
          </w:p>
        </w:tc>
        <w:tc>
          <w:tcPr>
            <w:tcW w:w="1280" w:type="dxa"/>
            <w:shd w:val="clear" w:color="auto" w:fill="auto"/>
            <w:noWrap/>
            <w:vAlign w:val="center"/>
          </w:tcPr>
          <w:p w14:paraId="2C9F4A69"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75F65FC7"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07C559FF"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391A3320"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3D2821E6"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47A9552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1.5</w:t>
            </w:r>
          </w:p>
        </w:tc>
        <w:tc>
          <w:tcPr>
            <w:tcW w:w="993" w:type="dxa"/>
            <w:shd w:val="clear" w:color="auto" w:fill="99FFCC"/>
            <w:noWrap/>
            <w:vAlign w:val="center"/>
            <w:hideMark/>
          </w:tcPr>
          <w:p w14:paraId="4633FEB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3.00</w:t>
            </w:r>
          </w:p>
        </w:tc>
      </w:tr>
      <w:tr w:rsidR="009076A2" w:rsidRPr="00DC025C" w14:paraId="6D67AB78" w14:textId="77777777" w:rsidTr="009076A2">
        <w:tc>
          <w:tcPr>
            <w:tcW w:w="1717" w:type="dxa"/>
            <w:shd w:val="clear" w:color="auto" w:fill="99FFCC"/>
            <w:noWrap/>
            <w:vAlign w:val="center"/>
            <w:hideMark/>
          </w:tcPr>
          <w:p w14:paraId="03CDDDD3"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lastRenderedPageBreak/>
              <w:t>Clarborough</w:t>
            </w:r>
          </w:p>
        </w:tc>
        <w:tc>
          <w:tcPr>
            <w:tcW w:w="1051" w:type="dxa"/>
            <w:shd w:val="clear" w:color="000000" w:fill="808080"/>
            <w:vAlign w:val="center"/>
            <w:hideMark/>
          </w:tcPr>
          <w:p w14:paraId="0BC3A95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6C453A16"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tcPr>
          <w:p w14:paraId="36D24E03"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3D0791D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280" w:type="dxa"/>
            <w:shd w:val="clear" w:color="auto" w:fill="auto"/>
            <w:noWrap/>
            <w:vAlign w:val="center"/>
          </w:tcPr>
          <w:p w14:paraId="6672F39E"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62F8E0AB"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00CFEC06"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439E44DF"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29C4FCAD"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051E39B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1.75</w:t>
            </w:r>
          </w:p>
        </w:tc>
        <w:tc>
          <w:tcPr>
            <w:tcW w:w="993" w:type="dxa"/>
            <w:shd w:val="clear" w:color="auto" w:fill="99FFCC"/>
            <w:noWrap/>
            <w:vAlign w:val="center"/>
            <w:hideMark/>
          </w:tcPr>
          <w:p w14:paraId="7399C6A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2.75</w:t>
            </w:r>
          </w:p>
        </w:tc>
      </w:tr>
      <w:tr w:rsidR="009076A2" w:rsidRPr="00DC025C" w14:paraId="28F6D4B0" w14:textId="77777777" w:rsidTr="009076A2">
        <w:tc>
          <w:tcPr>
            <w:tcW w:w="1717" w:type="dxa"/>
            <w:shd w:val="clear" w:color="auto" w:fill="99FFCC"/>
            <w:noWrap/>
            <w:vAlign w:val="center"/>
            <w:hideMark/>
          </w:tcPr>
          <w:p w14:paraId="3D2A0584"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Shawbury East</w:t>
            </w:r>
          </w:p>
        </w:tc>
        <w:tc>
          <w:tcPr>
            <w:tcW w:w="1051" w:type="dxa"/>
            <w:shd w:val="clear" w:color="000000" w:fill="808080"/>
            <w:vAlign w:val="center"/>
            <w:hideMark/>
          </w:tcPr>
          <w:p w14:paraId="10227A9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15C599F9"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hideMark/>
          </w:tcPr>
          <w:p w14:paraId="58B091E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1.25</w:t>
            </w:r>
          </w:p>
        </w:tc>
        <w:tc>
          <w:tcPr>
            <w:tcW w:w="1007" w:type="dxa"/>
            <w:shd w:val="clear" w:color="auto" w:fill="auto"/>
            <w:noWrap/>
            <w:vAlign w:val="center"/>
            <w:hideMark/>
          </w:tcPr>
          <w:p w14:paraId="08D9A6A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280" w:type="dxa"/>
            <w:shd w:val="clear" w:color="auto" w:fill="auto"/>
            <w:noWrap/>
            <w:vAlign w:val="center"/>
          </w:tcPr>
          <w:p w14:paraId="20DB31CE"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14127D36"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245A3E23"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350E7D10"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7E09912"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4E5CFB3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0.5</w:t>
            </w:r>
          </w:p>
        </w:tc>
        <w:tc>
          <w:tcPr>
            <w:tcW w:w="993" w:type="dxa"/>
            <w:shd w:val="clear" w:color="auto" w:fill="99FFCC"/>
            <w:noWrap/>
            <w:vAlign w:val="center"/>
            <w:hideMark/>
          </w:tcPr>
          <w:p w14:paraId="601F39B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2.75</w:t>
            </w:r>
          </w:p>
        </w:tc>
      </w:tr>
      <w:tr w:rsidR="009076A2" w:rsidRPr="00DC025C" w14:paraId="2BE1E6FF" w14:textId="77777777" w:rsidTr="009076A2">
        <w:tc>
          <w:tcPr>
            <w:tcW w:w="1717" w:type="dxa"/>
            <w:shd w:val="clear" w:color="auto" w:fill="99FFCC"/>
            <w:noWrap/>
            <w:vAlign w:val="center"/>
            <w:hideMark/>
          </w:tcPr>
          <w:p w14:paraId="204A334A"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Stoke Holy Cross</w:t>
            </w:r>
          </w:p>
        </w:tc>
        <w:tc>
          <w:tcPr>
            <w:tcW w:w="1051" w:type="dxa"/>
            <w:shd w:val="clear" w:color="000000" w:fill="808080"/>
            <w:vAlign w:val="center"/>
            <w:hideMark/>
          </w:tcPr>
          <w:p w14:paraId="599E5F1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2BB2106E"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tcPr>
          <w:p w14:paraId="692D0C19"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0036078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1.5</w:t>
            </w:r>
          </w:p>
        </w:tc>
        <w:tc>
          <w:tcPr>
            <w:tcW w:w="1280" w:type="dxa"/>
            <w:shd w:val="clear" w:color="auto" w:fill="auto"/>
            <w:noWrap/>
            <w:vAlign w:val="center"/>
          </w:tcPr>
          <w:p w14:paraId="33CAB356"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024EAB10"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1F0524E2"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2364C20E"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6B75564B"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0F7C78D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993" w:type="dxa"/>
            <w:shd w:val="clear" w:color="auto" w:fill="99FFCC"/>
            <w:noWrap/>
            <w:vAlign w:val="center"/>
            <w:hideMark/>
          </w:tcPr>
          <w:p w14:paraId="353420F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2.50</w:t>
            </w:r>
          </w:p>
        </w:tc>
      </w:tr>
      <w:tr w:rsidR="009076A2" w:rsidRPr="00DC025C" w14:paraId="0FD7861D" w14:textId="77777777" w:rsidTr="009076A2">
        <w:tc>
          <w:tcPr>
            <w:tcW w:w="1717" w:type="dxa"/>
            <w:shd w:val="clear" w:color="auto" w:fill="99FFCC"/>
            <w:noWrap/>
            <w:vAlign w:val="center"/>
            <w:hideMark/>
          </w:tcPr>
          <w:p w14:paraId="146785C1"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Mendlesham</w:t>
            </w:r>
          </w:p>
        </w:tc>
        <w:tc>
          <w:tcPr>
            <w:tcW w:w="1051" w:type="dxa"/>
            <w:shd w:val="clear" w:color="000000" w:fill="808080"/>
            <w:vAlign w:val="center"/>
            <w:hideMark/>
          </w:tcPr>
          <w:p w14:paraId="6282EAA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53718CBE"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tcPr>
          <w:p w14:paraId="46314112"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6A9A268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w:t>
            </w:r>
          </w:p>
        </w:tc>
        <w:tc>
          <w:tcPr>
            <w:tcW w:w="1280" w:type="dxa"/>
            <w:shd w:val="clear" w:color="auto" w:fill="auto"/>
            <w:noWrap/>
            <w:vAlign w:val="center"/>
          </w:tcPr>
          <w:p w14:paraId="36C504D3"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3F56EF30"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0522EACB"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279625DF"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4637915C"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5CD05CD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0.5</w:t>
            </w:r>
          </w:p>
        </w:tc>
        <w:tc>
          <w:tcPr>
            <w:tcW w:w="993" w:type="dxa"/>
            <w:shd w:val="clear" w:color="auto" w:fill="99FFCC"/>
            <w:noWrap/>
            <w:vAlign w:val="center"/>
            <w:hideMark/>
          </w:tcPr>
          <w:p w14:paraId="4086D64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2.50</w:t>
            </w:r>
          </w:p>
        </w:tc>
      </w:tr>
      <w:tr w:rsidR="009076A2" w:rsidRPr="00DC025C" w14:paraId="39D61C89" w14:textId="77777777" w:rsidTr="009076A2">
        <w:tc>
          <w:tcPr>
            <w:tcW w:w="1717" w:type="dxa"/>
            <w:shd w:val="clear" w:color="auto" w:fill="99FFCC"/>
            <w:noWrap/>
            <w:vAlign w:val="center"/>
            <w:hideMark/>
          </w:tcPr>
          <w:p w14:paraId="5A40C6F9"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Woodbridge Debach</w:t>
            </w:r>
          </w:p>
        </w:tc>
        <w:tc>
          <w:tcPr>
            <w:tcW w:w="1051" w:type="dxa"/>
            <w:shd w:val="clear" w:color="000000" w:fill="808080"/>
            <w:vAlign w:val="center"/>
            <w:hideMark/>
          </w:tcPr>
          <w:p w14:paraId="021E206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58CD5F50"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tcPr>
          <w:p w14:paraId="59CE68BD"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5E9501F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1.75</w:t>
            </w:r>
          </w:p>
        </w:tc>
        <w:tc>
          <w:tcPr>
            <w:tcW w:w="1280" w:type="dxa"/>
            <w:shd w:val="clear" w:color="auto" w:fill="auto"/>
            <w:noWrap/>
            <w:vAlign w:val="center"/>
          </w:tcPr>
          <w:p w14:paraId="157A0CE5"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064D79B2"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65426699"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3F66D99E"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67B75AA9"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001E048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0.75</w:t>
            </w:r>
          </w:p>
        </w:tc>
        <w:tc>
          <w:tcPr>
            <w:tcW w:w="993" w:type="dxa"/>
            <w:shd w:val="clear" w:color="auto" w:fill="99FFCC"/>
            <w:noWrap/>
            <w:vAlign w:val="center"/>
            <w:hideMark/>
          </w:tcPr>
          <w:p w14:paraId="1AA1521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2.50</w:t>
            </w:r>
          </w:p>
        </w:tc>
      </w:tr>
      <w:tr w:rsidR="009076A2" w:rsidRPr="00DC025C" w14:paraId="6293F78D" w14:textId="77777777" w:rsidTr="009076A2">
        <w:tc>
          <w:tcPr>
            <w:tcW w:w="1717" w:type="dxa"/>
            <w:shd w:val="clear" w:color="auto" w:fill="99FFCC"/>
            <w:noWrap/>
            <w:vAlign w:val="center"/>
            <w:hideMark/>
          </w:tcPr>
          <w:p w14:paraId="66118B1D"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Salisbury</w:t>
            </w:r>
          </w:p>
        </w:tc>
        <w:tc>
          <w:tcPr>
            <w:tcW w:w="1051" w:type="dxa"/>
            <w:shd w:val="clear" w:color="000000" w:fill="808080"/>
            <w:vAlign w:val="center"/>
            <w:hideMark/>
          </w:tcPr>
          <w:p w14:paraId="4A12D7A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4FE85F76"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tcPr>
          <w:p w14:paraId="20A30F61"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2A91CA1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280" w:type="dxa"/>
            <w:shd w:val="clear" w:color="auto" w:fill="auto"/>
            <w:noWrap/>
            <w:vAlign w:val="center"/>
          </w:tcPr>
          <w:p w14:paraId="3602A3A1"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1E4C3813"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6D0FE98C"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167F85FD"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35440491"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0D6FF75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1.5</w:t>
            </w:r>
          </w:p>
        </w:tc>
        <w:tc>
          <w:tcPr>
            <w:tcW w:w="993" w:type="dxa"/>
            <w:shd w:val="clear" w:color="auto" w:fill="99FFCC"/>
            <w:noWrap/>
            <w:vAlign w:val="center"/>
            <w:hideMark/>
          </w:tcPr>
          <w:p w14:paraId="1B713F3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2.50</w:t>
            </w:r>
          </w:p>
        </w:tc>
      </w:tr>
      <w:tr w:rsidR="009076A2" w:rsidRPr="00DC025C" w14:paraId="500820C1" w14:textId="77777777" w:rsidTr="009076A2">
        <w:tc>
          <w:tcPr>
            <w:tcW w:w="1717" w:type="dxa"/>
            <w:shd w:val="clear" w:color="auto" w:fill="99FFCC"/>
            <w:noWrap/>
            <w:vAlign w:val="center"/>
            <w:hideMark/>
          </w:tcPr>
          <w:p w14:paraId="618CC7BE"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Winchester Sparholt</w:t>
            </w:r>
          </w:p>
        </w:tc>
        <w:tc>
          <w:tcPr>
            <w:tcW w:w="1051" w:type="dxa"/>
            <w:shd w:val="clear" w:color="000000" w:fill="808080"/>
            <w:vAlign w:val="center"/>
            <w:hideMark/>
          </w:tcPr>
          <w:p w14:paraId="70D7B6F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1E92EDA3"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tcPr>
          <w:p w14:paraId="05B339D8"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47BECCB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280" w:type="dxa"/>
            <w:shd w:val="clear" w:color="auto" w:fill="auto"/>
            <w:noWrap/>
            <w:vAlign w:val="center"/>
          </w:tcPr>
          <w:p w14:paraId="7DC059A0"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573B4476"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17BE4E18"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7AC69F6B"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30DECE9F"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6EA9824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1.5</w:t>
            </w:r>
          </w:p>
        </w:tc>
        <w:tc>
          <w:tcPr>
            <w:tcW w:w="993" w:type="dxa"/>
            <w:shd w:val="clear" w:color="auto" w:fill="99FFCC"/>
            <w:noWrap/>
            <w:vAlign w:val="center"/>
            <w:hideMark/>
          </w:tcPr>
          <w:p w14:paraId="77F6BEF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2.50</w:t>
            </w:r>
          </w:p>
        </w:tc>
      </w:tr>
      <w:tr w:rsidR="009076A2" w:rsidRPr="00DC025C" w14:paraId="41FFEC1C" w14:textId="77777777" w:rsidTr="009076A2">
        <w:tc>
          <w:tcPr>
            <w:tcW w:w="1717" w:type="dxa"/>
            <w:shd w:val="clear" w:color="auto" w:fill="99FFCC"/>
            <w:noWrap/>
            <w:vAlign w:val="center"/>
            <w:hideMark/>
          </w:tcPr>
          <w:p w14:paraId="62DD7A08"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Henley on Thames</w:t>
            </w:r>
          </w:p>
        </w:tc>
        <w:tc>
          <w:tcPr>
            <w:tcW w:w="1051" w:type="dxa"/>
            <w:shd w:val="clear" w:color="000000" w:fill="808080"/>
            <w:vAlign w:val="center"/>
            <w:hideMark/>
          </w:tcPr>
          <w:p w14:paraId="659F70A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30B19827"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tcPr>
          <w:p w14:paraId="2826CFB5"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73FB2DC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280" w:type="dxa"/>
            <w:shd w:val="clear" w:color="auto" w:fill="auto"/>
            <w:noWrap/>
            <w:vAlign w:val="center"/>
          </w:tcPr>
          <w:p w14:paraId="061892D3"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77C5669D"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6AFE9D8D"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44EF28A0"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25F66C73"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79AB47F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1.5</w:t>
            </w:r>
          </w:p>
        </w:tc>
        <w:tc>
          <w:tcPr>
            <w:tcW w:w="993" w:type="dxa"/>
            <w:shd w:val="clear" w:color="auto" w:fill="99FFCC"/>
            <w:noWrap/>
            <w:vAlign w:val="center"/>
            <w:hideMark/>
          </w:tcPr>
          <w:p w14:paraId="3AF41CC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2.50</w:t>
            </w:r>
          </w:p>
        </w:tc>
      </w:tr>
      <w:tr w:rsidR="009076A2" w:rsidRPr="00DC025C" w14:paraId="4E26D3E4" w14:textId="77777777" w:rsidTr="009076A2">
        <w:tc>
          <w:tcPr>
            <w:tcW w:w="1717" w:type="dxa"/>
            <w:shd w:val="clear" w:color="auto" w:fill="99FFCC"/>
            <w:noWrap/>
            <w:vAlign w:val="center"/>
            <w:hideMark/>
          </w:tcPr>
          <w:p w14:paraId="1211B967"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Leeming Water Tower</w:t>
            </w:r>
          </w:p>
        </w:tc>
        <w:tc>
          <w:tcPr>
            <w:tcW w:w="1051" w:type="dxa"/>
            <w:shd w:val="clear" w:color="000000" w:fill="808080"/>
            <w:vAlign w:val="center"/>
            <w:hideMark/>
          </w:tcPr>
          <w:p w14:paraId="4D0265F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700F258C"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hideMark/>
          </w:tcPr>
          <w:p w14:paraId="1020641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0.5</w:t>
            </w:r>
          </w:p>
        </w:tc>
        <w:tc>
          <w:tcPr>
            <w:tcW w:w="1007" w:type="dxa"/>
            <w:shd w:val="clear" w:color="auto" w:fill="auto"/>
            <w:noWrap/>
            <w:vAlign w:val="center"/>
            <w:hideMark/>
          </w:tcPr>
          <w:p w14:paraId="45ADC14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1.5</w:t>
            </w:r>
          </w:p>
        </w:tc>
        <w:tc>
          <w:tcPr>
            <w:tcW w:w="1280" w:type="dxa"/>
            <w:shd w:val="clear" w:color="auto" w:fill="auto"/>
            <w:noWrap/>
            <w:vAlign w:val="center"/>
          </w:tcPr>
          <w:p w14:paraId="35DC3CE6"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5D190C4F"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24FA1ADA"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29E4E31B"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4CE94857"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2C89210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0.5</w:t>
            </w:r>
          </w:p>
        </w:tc>
        <w:tc>
          <w:tcPr>
            <w:tcW w:w="993" w:type="dxa"/>
            <w:shd w:val="clear" w:color="auto" w:fill="99FFCC"/>
            <w:noWrap/>
            <w:vAlign w:val="center"/>
            <w:hideMark/>
          </w:tcPr>
          <w:p w14:paraId="23C4C0D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2.50</w:t>
            </w:r>
          </w:p>
        </w:tc>
      </w:tr>
      <w:tr w:rsidR="009076A2" w:rsidRPr="00DC025C" w14:paraId="2B401528" w14:textId="77777777" w:rsidTr="009076A2">
        <w:tc>
          <w:tcPr>
            <w:tcW w:w="1717" w:type="dxa"/>
            <w:shd w:val="clear" w:color="auto" w:fill="99FFCC"/>
            <w:noWrap/>
            <w:vAlign w:val="center"/>
            <w:hideMark/>
          </w:tcPr>
          <w:p w14:paraId="429BBF39"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Morgans Hill</w:t>
            </w:r>
          </w:p>
        </w:tc>
        <w:tc>
          <w:tcPr>
            <w:tcW w:w="1051" w:type="dxa"/>
            <w:shd w:val="clear" w:color="000000" w:fill="808080"/>
            <w:vAlign w:val="center"/>
            <w:hideMark/>
          </w:tcPr>
          <w:p w14:paraId="6C03CF0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692A8A99"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tcPr>
          <w:p w14:paraId="2013F304"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385E955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280" w:type="dxa"/>
            <w:shd w:val="clear" w:color="auto" w:fill="auto"/>
            <w:noWrap/>
            <w:vAlign w:val="center"/>
          </w:tcPr>
          <w:p w14:paraId="1F9480AE"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1F1944AA"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276C031A"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75BFD203"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5AE8A790"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2A711D8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1.25</w:t>
            </w:r>
          </w:p>
        </w:tc>
        <w:tc>
          <w:tcPr>
            <w:tcW w:w="993" w:type="dxa"/>
            <w:shd w:val="clear" w:color="auto" w:fill="99FFCC"/>
            <w:noWrap/>
            <w:vAlign w:val="center"/>
            <w:hideMark/>
          </w:tcPr>
          <w:p w14:paraId="5085775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2.25</w:t>
            </w:r>
          </w:p>
        </w:tc>
      </w:tr>
      <w:tr w:rsidR="009076A2" w:rsidRPr="00DC025C" w14:paraId="784E3D3C" w14:textId="77777777" w:rsidTr="009076A2">
        <w:tc>
          <w:tcPr>
            <w:tcW w:w="1717" w:type="dxa"/>
            <w:shd w:val="clear" w:color="auto" w:fill="99FFCC"/>
            <w:noWrap/>
            <w:vAlign w:val="center"/>
            <w:hideMark/>
          </w:tcPr>
          <w:p w14:paraId="54785D1F"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TA - HONINGTON - WOSM</w:t>
            </w:r>
          </w:p>
        </w:tc>
        <w:tc>
          <w:tcPr>
            <w:tcW w:w="1051" w:type="dxa"/>
            <w:shd w:val="clear" w:color="000000" w:fill="808080"/>
            <w:vAlign w:val="center"/>
            <w:hideMark/>
          </w:tcPr>
          <w:p w14:paraId="289953F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1D360AB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1.5</w:t>
            </w:r>
          </w:p>
        </w:tc>
        <w:tc>
          <w:tcPr>
            <w:tcW w:w="1145" w:type="dxa"/>
            <w:shd w:val="clear" w:color="auto" w:fill="auto"/>
            <w:noWrap/>
            <w:vAlign w:val="center"/>
          </w:tcPr>
          <w:p w14:paraId="3D44B603"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10077426"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08FF8E3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0.75</w:t>
            </w:r>
          </w:p>
        </w:tc>
        <w:tc>
          <w:tcPr>
            <w:tcW w:w="1137" w:type="dxa"/>
            <w:shd w:val="clear" w:color="auto" w:fill="auto"/>
            <w:noWrap/>
            <w:vAlign w:val="center"/>
          </w:tcPr>
          <w:p w14:paraId="4F00184B"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51B0CB30"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66FD765"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BA6E0D6"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1C0C2C7D" w14:textId="77777777" w:rsidR="009076A2" w:rsidRPr="00411647" w:rsidRDefault="009076A2" w:rsidP="009076A2">
            <w:pPr>
              <w:jc w:val="center"/>
              <w:rPr>
                <w:rFonts w:asciiTheme="minorHAnsi" w:eastAsia="Times New Roman" w:hAnsiTheme="minorHAnsi" w:cstheme="minorHAnsi"/>
                <w:sz w:val="18"/>
                <w:szCs w:val="18"/>
              </w:rPr>
            </w:pPr>
          </w:p>
        </w:tc>
        <w:tc>
          <w:tcPr>
            <w:tcW w:w="993" w:type="dxa"/>
            <w:shd w:val="clear" w:color="auto" w:fill="99FFCC"/>
            <w:noWrap/>
            <w:vAlign w:val="center"/>
            <w:hideMark/>
          </w:tcPr>
          <w:p w14:paraId="1A137A7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2.25</w:t>
            </w:r>
          </w:p>
        </w:tc>
      </w:tr>
      <w:tr w:rsidR="009076A2" w:rsidRPr="00DC025C" w14:paraId="5BA387B1" w14:textId="77777777" w:rsidTr="009076A2">
        <w:tc>
          <w:tcPr>
            <w:tcW w:w="1717" w:type="dxa"/>
            <w:shd w:val="clear" w:color="auto" w:fill="99FFCC"/>
            <w:noWrap/>
            <w:vAlign w:val="center"/>
            <w:hideMark/>
          </w:tcPr>
          <w:p w14:paraId="6C90195C"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Wyberton</w:t>
            </w:r>
          </w:p>
        </w:tc>
        <w:tc>
          <w:tcPr>
            <w:tcW w:w="1051" w:type="dxa"/>
            <w:shd w:val="clear" w:color="000000" w:fill="808080"/>
            <w:vAlign w:val="center"/>
            <w:hideMark/>
          </w:tcPr>
          <w:p w14:paraId="6F29D44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32C1C3B8"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tcPr>
          <w:p w14:paraId="4E7E4388"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5CF1A28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280" w:type="dxa"/>
            <w:shd w:val="clear" w:color="auto" w:fill="auto"/>
            <w:noWrap/>
            <w:vAlign w:val="center"/>
          </w:tcPr>
          <w:p w14:paraId="3CF4107F"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7A29A59C"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2AC34AD5"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211A9C48"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14EA33E6"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77D5CBC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993" w:type="dxa"/>
            <w:shd w:val="clear" w:color="auto" w:fill="99FFCC"/>
            <w:noWrap/>
            <w:vAlign w:val="center"/>
            <w:hideMark/>
          </w:tcPr>
          <w:p w14:paraId="5FF8821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2.00</w:t>
            </w:r>
          </w:p>
        </w:tc>
      </w:tr>
      <w:tr w:rsidR="009076A2" w:rsidRPr="00DC025C" w14:paraId="6EA72FA8" w14:textId="77777777" w:rsidTr="009076A2">
        <w:tc>
          <w:tcPr>
            <w:tcW w:w="1717" w:type="dxa"/>
            <w:shd w:val="clear" w:color="auto" w:fill="99FFCC"/>
            <w:noWrap/>
            <w:vAlign w:val="center"/>
            <w:hideMark/>
          </w:tcPr>
          <w:p w14:paraId="2B997B40"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Stickney</w:t>
            </w:r>
          </w:p>
        </w:tc>
        <w:tc>
          <w:tcPr>
            <w:tcW w:w="1051" w:type="dxa"/>
            <w:shd w:val="clear" w:color="000000" w:fill="808080"/>
            <w:vAlign w:val="center"/>
            <w:hideMark/>
          </w:tcPr>
          <w:p w14:paraId="3A1A19F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16622EA3"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tcPr>
          <w:p w14:paraId="4FA3CEE6"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5A45236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280" w:type="dxa"/>
            <w:shd w:val="clear" w:color="auto" w:fill="auto"/>
            <w:noWrap/>
            <w:vAlign w:val="center"/>
          </w:tcPr>
          <w:p w14:paraId="296CC638"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4CFD1FF8"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25C04DD4"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5D768499"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26C9BF78"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24C328E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993" w:type="dxa"/>
            <w:shd w:val="clear" w:color="auto" w:fill="99FFCC"/>
            <w:noWrap/>
            <w:vAlign w:val="center"/>
            <w:hideMark/>
          </w:tcPr>
          <w:p w14:paraId="6E05C6C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2.00</w:t>
            </w:r>
          </w:p>
        </w:tc>
      </w:tr>
      <w:tr w:rsidR="009076A2" w:rsidRPr="00DC025C" w14:paraId="28EAD072" w14:textId="77777777" w:rsidTr="009076A2">
        <w:tc>
          <w:tcPr>
            <w:tcW w:w="1717" w:type="dxa"/>
            <w:shd w:val="clear" w:color="auto" w:fill="99FFCC"/>
            <w:noWrap/>
            <w:vAlign w:val="center"/>
            <w:hideMark/>
          </w:tcPr>
          <w:p w14:paraId="1EDC33F3"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Waltham CON</w:t>
            </w:r>
          </w:p>
        </w:tc>
        <w:tc>
          <w:tcPr>
            <w:tcW w:w="1051" w:type="dxa"/>
            <w:shd w:val="clear" w:color="000000" w:fill="808080"/>
            <w:vAlign w:val="center"/>
            <w:hideMark/>
          </w:tcPr>
          <w:p w14:paraId="00C1A4C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1FDA51CA"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tcPr>
          <w:p w14:paraId="1580656A"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79BF46D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280" w:type="dxa"/>
            <w:shd w:val="clear" w:color="auto" w:fill="auto"/>
            <w:noWrap/>
            <w:vAlign w:val="center"/>
          </w:tcPr>
          <w:p w14:paraId="3A0EB36A"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6105B602"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33245606"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14050238"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1F32D040"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7B6BD9A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993" w:type="dxa"/>
            <w:shd w:val="clear" w:color="auto" w:fill="99FFCC"/>
            <w:noWrap/>
            <w:vAlign w:val="center"/>
            <w:hideMark/>
          </w:tcPr>
          <w:p w14:paraId="738AA50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2.00</w:t>
            </w:r>
          </w:p>
        </w:tc>
      </w:tr>
      <w:tr w:rsidR="009076A2" w:rsidRPr="00DC025C" w14:paraId="4FB9277F" w14:textId="77777777" w:rsidTr="009076A2">
        <w:tc>
          <w:tcPr>
            <w:tcW w:w="1717" w:type="dxa"/>
            <w:shd w:val="clear" w:color="auto" w:fill="99FFCC"/>
            <w:noWrap/>
            <w:vAlign w:val="center"/>
            <w:hideMark/>
          </w:tcPr>
          <w:p w14:paraId="534B6E78"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Grantham Newgate Lane</w:t>
            </w:r>
          </w:p>
        </w:tc>
        <w:tc>
          <w:tcPr>
            <w:tcW w:w="1051" w:type="dxa"/>
            <w:shd w:val="clear" w:color="000000" w:fill="808080"/>
            <w:vAlign w:val="center"/>
            <w:hideMark/>
          </w:tcPr>
          <w:p w14:paraId="0FD9CF4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31F0CC67"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tcPr>
          <w:p w14:paraId="7DDE5272"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550DE71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280" w:type="dxa"/>
            <w:shd w:val="clear" w:color="auto" w:fill="auto"/>
            <w:noWrap/>
            <w:vAlign w:val="center"/>
          </w:tcPr>
          <w:p w14:paraId="1167F537"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5C3702DD"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4575C7DA"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5280E1CB"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3562FC4B"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3175910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993" w:type="dxa"/>
            <w:shd w:val="clear" w:color="auto" w:fill="99FFCC"/>
            <w:noWrap/>
            <w:vAlign w:val="center"/>
            <w:hideMark/>
          </w:tcPr>
          <w:p w14:paraId="064993D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2.00</w:t>
            </w:r>
          </w:p>
        </w:tc>
      </w:tr>
      <w:tr w:rsidR="009076A2" w:rsidRPr="00DC025C" w14:paraId="26526CF9" w14:textId="77777777" w:rsidTr="009076A2">
        <w:tc>
          <w:tcPr>
            <w:tcW w:w="1717" w:type="dxa"/>
            <w:shd w:val="clear" w:color="auto" w:fill="99FFCC"/>
            <w:noWrap/>
            <w:vAlign w:val="center"/>
            <w:hideMark/>
          </w:tcPr>
          <w:p w14:paraId="0D2D1A2B"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lastRenderedPageBreak/>
              <w:t>Sandy Heath</w:t>
            </w:r>
          </w:p>
        </w:tc>
        <w:tc>
          <w:tcPr>
            <w:tcW w:w="1051" w:type="dxa"/>
            <w:shd w:val="clear" w:color="000000" w:fill="808080"/>
            <w:vAlign w:val="center"/>
            <w:hideMark/>
          </w:tcPr>
          <w:p w14:paraId="16518DB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51B71BEB"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tcPr>
          <w:p w14:paraId="78B6F02B"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1D288DB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280" w:type="dxa"/>
            <w:shd w:val="clear" w:color="auto" w:fill="auto"/>
            <w:noWrap/>
            <w:vAlign w:val="center"/>
          </w:tcPr>
          <w:p w14:paraId="37D2900F"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23ED67B7"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65B0B045"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46672A45"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7ECD85C9"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2D925F5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993" w:type="dxa"/>
            <w:shd w:val="clear" w:color="auto" w:fill="99FFCC"/>
            <w:noWrap/>
            <w:vAlign w:val="center"/>
            <w:hideMark/>
          </w:tcPr>
          <w:p w14:paraId="636149A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2.00</w:t>
            </w:r>
          </w:p>
        </w:tc>
      </w:tr>
      <w:tr w:rsidR="009076A2" w:rsidRPr="00DC025C" w14:paraId="7CDD266B" w14:textId="77777777" w:rsidTr="009076A2">
        <w:tc>
          <w:tcPr>
            <w:tcW w:w="1717" w:type="dxa"/>
            <w:shd w:val="clear" w:color="auto" w:fill="99FFCC"/>
            <w:noWrap/>
            <w:vAlign w:val="center"/>
            <w:hideMark/>
          </w:tcPr>
          <w:p w14:paraId="432B4ADF"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Burnham</w:t>
            </w:r>
          </w:p>
        </w:tc>
        <w:tc>
          <w:tcPr>
            <w:tcW w:w="1051" w:type="dxa"/>
            <w:shd w:val="clear" w:color="000000" w:fill="808080"/>
            <w:vAlign w:val="center"/>
            <w:hideMark/>
          </w:tcPr>
          <w:p w14:paraId="6EE4329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43769690"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tcPr>
          <w:p w14:paraId="377AF0F3"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027A5D9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280" w:type="dxa"/>
            <w:shd w:val="clear" w:color="auto" w:fill="auto"/>
            <w:noWrap/>
            <w:vAlign w:val="center"/>
          </w:tcPr>
          <w:p w14:paraId="2B643B80"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3F4B5D57"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4948BA28"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61A6B6C"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3E97CE60"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60D4FEE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993" w:type="dxa"/>
            <w:shd w:val="clear" w:color="auto" w:fill="99FFCC"/>
            <w:noWrap/>
            <w:vAlign w:val="center"/>
            <w:hideMark/>
          </w:tcPr>
          <w:p w14:paraId="6644EA4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2.00</w:t>
            </w:r>
          </w:p>
        </w:tc>
      </w:tr>
      <w:tr w:rsidR="009076A2" w:rsidRPr="00DC025C" w14:paraId="355DD74F" w14:textId="77777777" w:rsidTr="009076A2">
        <w:tc>
          <w:tcPr>
            <w:tcW w:w="1717" w:type="dxa"/>
            <w:shd w:val="clear" w:color="auto" w:fill="99FFCC"/>
            <w:noWrap/>
            <w:vAlign w:val="center"/>
            <w:hideMark/>
          </w:tcPr>
          <w:p w14:paraId="4B17DBA5"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Asgarby</w:t>
            </w:r>
          </w:p>
        </w:tc>
        <w:tc>
          <w:tcPr>
            <w:tcW w:w="1051" w:type="dxa"/>
            <w:shd w:val="clear" w:color="000000" w:fill="808080"/>
            <w:vAlign w:val="center"/>
            <w:hideMark/>
          </w:tcPr>
          <w:p w14:paraId="6D521DA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0249AD20"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tcPr>
          <w:p w14:paraId="5F83637D"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4E8C9B7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280" w:type="dxa"/>
            <w:shd w:val="clear" w:color="auto" w:fill="auto"/>
            <w:noWrap/>
            <w:vAlign w:val="center"/>
          </w:tcPr>
          <w:p w14:paraId="0334E1AD"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1EC25B3A"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21328E73"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2B8F9C1C"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3F6498D7"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1148529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993" w:type="dxa"/>
            <w:shd w:val="clear" w:color="auto" w:fill="99FFCC"/>
            <w:noWrap/>
            <w:vAlign w:val="center"/>
            <w:hideMark/>
          </w:tcPr>
          <w:p w14:paraId="1E942BB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2.00</w:t>
            </w:r>
          </w:p>
        </w:tc>
      </w:tr>
      <w:tr w:rsidR="009076A2" w:rsidRPr="00DC025C" w14:paraId="4F43E0A4" w14:textId="77777777" w:rsidTr="009076A2">
        <w:tc>
          <w:tcPr>
            <w:tcW w:w="1717" w:type="dxa"/>
            <w:shd w:val="clear" w:color="auto" w:fill="99FFCC"/>
            <w:noWrap/>
            <w:vAlign w:val="center"/>
            <w:hideMark/>
          </w:tcPr>
          <w:p w14:paraId="6C19C4A4"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Tinwell</w:t>
            </w:r>
          </w:p>
        </w:tc>
        <w:tc>
          <w:tcPr>
            <w:tcW w:w="1051" w:type="dxa"/>
            <w:shd w:val="clear" w:color="000000" w:fill="808080"/>
            <w:vAlign w:val="center"/>
            <w:hideMark/>
          </w:tcPr>
          <w:p w14:paraId="3399CAB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2E023070"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tcPr>
          <w:p w14:paraId="2508F262"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63476E3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280" w:type="dxa"/>
            <w:shd w:val="clear" w:color="auto" w:fill="auto"/>
            <w:noWrap/>
            <w:vAlign w:val="center"/>
          </w:tcPr>
          <w:p w14:paraId="465B50C6"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3836A940"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2407D69E"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5BC1211F"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1B20852B"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49A1937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993" w:type="dxa"/>
            <w:shd w:val="clear" w:color="auto" w:fill="99FFCC"/>
            <w:noWrap/>
            <w:vAlign w:val="center"/>
            <w:hideMark/>
          </w:tcPr>
          <w:p w14:paraId="56A33C0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2.00</w:t>
            </w:r>
          </w:p>
        </w:tc>
      </w:tr>
      <w:tr w:rsidR="009076A2" w:rsidRPr="00DC025C" w14:paraId="0C6C38A4" w14:textId="77777777" w:rsidTr="009076A2">
        <w:tc>
          <w:tcPr>
            <w:tcW w:w="1717" w:type="dxa"/>
            <w:shd w:val="clear" w:color="auto" w:fill="99FFCC"/>
            <w:noWrap/>
            <w:vAlign w:val="center"/>
            <w:hideMark/>
          </w:tcPr>
          <w:p w14:paraId="7A0DE192"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 xml:space="preserve">Beacon Hill MD </w:t>
            </w:r>
          </w:p>
        </w:tc>
        <w:tc>
          <w:tcPr>
            <w:tcW w:w="1051" w:type="dxa"/>
            <w:shd w:val="clear" w:color="000000" w:fill="808080"/>
            <w:vAlign w:val="center"/>
            <w:hideMark/>
          </w:tcPr>
          <w:p w14:paraId="019390C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1525198D"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tcPr>
          <w:p w14:paraId="4B51FD1B"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2367D3B5"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280" w:type="dxa"/>
            <w:shd w:val="clear" w:color="auto" w:fill="auto"/>
            <w:noWrap/>
            <w:vAlign w:val="center"/>
          </w:tcPr>
          <w:p w14:paraId="61318F48"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4552B6C4"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113A4F7A"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507BFBC"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15533C8E"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3546E25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993" w:type="dxa"/>
            <w:shd w:val="clear" w:color="auto" w:fill="99FFCC"/>
            <w:noWrap/>
            <w:vAlign w:val="center"/>
            <w:hideMark/>
          </w:tcPr>
          <w:p w14:paraId="7B65D36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2.00</w:t>
            </w:r>
          </w:p>
        </w:tc>
      </w:tr>
      <w:tr w:rsidR="009076A2" w:rsidRPr="00DC025C" w14:paraId="1FB0F68C" w14:textId="77777777" w:rsidTr="009076A2">
        <w:tc>
          <w:tcPr>
            <w:tcW w:w="1717" w:type="dxa"/>
            <w:shd w:val="clear" w:color="auto" w:fill="99FFCC"/>
            <w:noWrap/>
            <w:vAlign w:val="center"/>
            <w:hideMark/>
          </w:tcPr>
          <w:p w14:paraId="2EC5A8CC"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Bristol Water</w:t>
            </w:r>
          </w:p>
        </w:tc>
        <w:tc>
          <w:tcPr>
            <w:tcW w:w="1051" w:type="dxa"/>
            <w:shd w:val="clear" w:color="000000" w:fill="808080"/>
            <w:vAlign w:val="center"/>
            <w:hideMark/>
          </w:tcPr>
          <w:p w14:paraId="6FE95CF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669F8AA6"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tcPr>
          <w:p w14:paraId="11970150"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691A08F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280" w:type="dxa"/>
            <w:shd w:val="clear" w:color="auto" w:fill="auto"/>
            <w:noWrap/>
            <w:vAlign w:val="center"/>
          </w:tcPr>
          <w:p w14:paraId="26D6E0B2"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1C76D4E6"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15D232EE"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3BF890DB"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49D9E478"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471EB14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993" w:type="dxa"/>
            <w:shd w:val="clear" w:color="auto" w:fill="99FFCC"/>
            <w:noWrap/>
            <w:vAlign w:val="center"/>
            <w:hideMark/>
          </w:tcPr>
          <w:p w14:paraId="7F84AB6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2.00</w:t>
            </w:r>
          </w:p>
        </w:tc>
      </w:tr>
      <w:tr w:rsidR="009076A2" w:rsidRPr="00DC025C" w14:paraId="6260C218" w14:textId="77777777" w:rsidTr="009076A2">
        <w:tc>
          <w:tcPr>
            <w:tcW w:w="1717" w:type="dxa"/>
            <w:shd w:val="clear" w:color="auto" w:fill="99FFCC"/>
            <w:noWrap/>
            <w:vAlign w:val="center"/>
            <w:hideMark/>
          </w:tcPr>
          <w:p w14:paraId="62EF2835"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Boscombe Down MD</w:t>
            </w:r>
          </w:p>
        </w:tc>
        <w:tc>
          <w:tcPr>
            <w:tcW w:w="1051" w:type="dxa"/>
            <w:shd w:val="clear" w:color="000000" w:fill="808080"/>
            <w:vAlign w:val="center"/>
            <w:hideMark/>
          </w:tcPr>
          <w:p w14:paraId="0BE660C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201C99BA"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tcPr>
          <w:p w14:paraId="044234B7"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7AECF02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0.5</w:t>
            </w:r>
          </w:p>
        </w:tc>
        <w:tc>
          <w:tcPr>
            <w:tcW w:w="1280" w:type="dxa"/>
            <w:shd w:val="clear" w:color="auto" w:fill="auto"/>
            <w:noWrap/>
            <w:vAlign w:val="center"/>
          </w:tcPr>
          <w:p w14:paraId="6EC6C1D1"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5A065640"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4027C1AC"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503DB6F4"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6AA095D1"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2DA0515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1.5</w:t>
            </w:r>
          </w:p>
        </w:tc>
        <w:tc>
          <w:tcPr>
            <w:tcW w:w="993" w:type="dxa"/>
            <w:shd w:val="clear" w:color="auto" w:fill="99FFCC"/>
            <w:noWrap/>
            <w:vAlign w:val="center"/>
            <w:hideMark/>
          </w:tcPr>
          <w:p w14:paraId="7A5D24F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2.00</w:t>
            </w:r>
          </w:p>
        </w:tc>
      </w:tr>
      <w:tr w:rsidR="009076A2" w:rsidRPr="00DC025C" w14:paraId="4F6EA5A6" w14:textId="77777777" w:rsidTr="009076A2">
        <w:tc>
          <w:tcPr>
            <w:tcW w:w="1717" w:type="dxa"/>
            <w:shd w:val="clear" w:color="auto" w:fill="99FFCC"/>
            <w:noWrap/>
            <w:vAlign w:val="center"/>
            <w:hideMark/>
          </w:tcPr>
          <w:p w14:paraId="3502F7F3"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Oxford Boars Hill</w:t>
            </w:r>
          </w:p>
        </w:tc>
        <w:tc>
          <w:tcPr>
            <w:tcW w:w="1051" w:type="dxa"/>
            <w:shd w:val="clear" w:color="000000" w:fill="808080"/>
            <w:vAlign w:val="center"/>
            <w:hideMark/>
          </w:tcPr>
          <w:p w14:paraId="4DEEE7F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6145BB88"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tcPr>
          <w:p w14:paraId="4B383137"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45C4D88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280" w:type="dxa"/>
            <w:shd w:val="clear" w:color="auto" w:fill="auto"/>
            <w:noWrap/>
            <w:vAlign w:val="center"/>
          </w:tcPr>
          <w:p w14:paraId="2BB3B32C"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27ED69B1"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59FC6272"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4259A3A1"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3E726C4"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55C6E76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993" w:type="dxa"/>
            <w:shd w:val="clear" w:color="auto" w:fill="99FFCC"/>
            <w:noWrap/>
            <w:vAlign w:val="center"/>
            <w:hideMark/>
          </w:tcPr>
          <w:p w14:paraId="4AA8F93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2.00</w:t>
            </w:r>
          </w:p>
        </w:tc>
      </w:tr>
      <w:tr w:rsidR="009076A2" w:rsidRPr="00DC025C" w14:paraId="1F1C4368" w14:textId="77777777" w:rsidTr="009076A2">
        <w:tc>
          <w:tcPr>
            <w:tcW w:w="1717" w:type="dxa"/>
            <w:shd w:val="clear" w:color="auto" w:fill="99FFCC"/>
            <w:noWrap/>
            <w:vAlign w:val="center"/>
            <w:hideMark/>
          </w:tcPr>
          <w:p w14:paraId="62D5C13F"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EMUAS Beeston</w:t>
            </w:r>
          </w:p>
        </w:tc>
        <w:tc>
          <w:tcPr>
            <w:tcW w:w="1051" w:type="dxa"/>
            <w:shd w:val="clear" w:color="000000" w:fill="808080"/>
            <w:vAlign w:val="center"/>
            <w:hideMark/>
          </w:tcPr>
          <w:p w14:paraId="3D6375F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2BB143A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145" w:type="dxa"/>
            <w:shd w:val="clear" w:color="auto" w:fill="auto"/>
            <w:noWrap/>
            <w:vAlign w:val="center"/>
            <w:hideMark/>
          </w:tcPr>
          <w:p w14:paraId="4A7DE723"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5B1918C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w:t>
            </w:r>
          </w:p>
        </w:tc>
        <w:tc>
          <w:tcPr>
            <w:tcW w:w="1280" w:type="dxa"/>
            <w:shd w:val="clear" w:color="auto" w:fill="auto"/>
            <w:noWrap/>
            <w:vAlign w:val="center"/>
            <w:hideMark/>
          </w:tcPr>
          <w:p w14:paraId="6CD7ABA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137" w:type="dxa"/>
            <w:shd w:val="clear" w:color="auto" w:fill="auto"/>
            <w:noWrap/>
            <w:vAlign w:val="center"/>
          </w:tcPr>
          <w:p w14:paraId="28E13C6D"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63D7E6C1"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6CBC6D0D"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13B07DFE"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74DE2CE5" w14:textId="77777777" w:rsidR="009076A2" w:rsidRPr="00411647" w:rsidRDefault="009076A2" w:rsidP="009076A2">
            <w:pPr>
              <w:jc w:val="center"/>
              <w:rPr>
                <w:rFonts w:asciiTheme="minorHAnsi" w:eastAsia="Times New Roman" w:hAnsiTheme="minorHAnsi" w:cstheme="minorHAnsi"/>
                <w:sz w:val="18"/>
                <w:szCs w:val="18"/>
              </w:rPr>
            </w:pPr>
          </w:p>
        </w:tc>
        <w:tc>
          <w:tcPr>
            <w:tcW w:w="993" w:type="dxa"/>
            <w:shd w:val="clear" w:color="auto" w:fill="99FFCC"/>
            <w:noWrap/>
            <w:vAlign w:val="center"/>
            <w:hideMark/>
          </w:tcPr>
          <w:p w14:paraId="0A6D532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2.00</w:t>
            </w:r>
          </w:p>
        </w:tc>
      </w:tr>
      <w:tr w:rsidR="009076A2" w:rsidRPr="00DC025C" w14:paraId="1BC64B63" w14:textId="77777777" w:rsidTr="009076A2">
        <w:tc>
          <w:tcPr>
            <w:tcW w:w="1717" w:type="dxa"/>
            <w:shd w:val="clear" w:color="auto" w:fill="99FFCC"/>
            <w:noWrap/>
            <w:vAlign w:val="center"/>
            <w:hideMark/>
          </w:tcPr>
          <w:p w14:paraId="1A52BBC2"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Lavenham Hall Farm</w:t>
            </w:r>
          </w:p>
        </w:tc>
        <w:tc>
          <w:tcPr>
            <w:tcW w:w="1051" w:type="dxa"/>
            <w:shd w:val="clear" w:color="000000" w:fill="808080"/>
            <w:vAlign w:val="center"/>
            <w:hideMark/>
          </w:tcPr>
          <w:p w14:paraId="72F9C62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7334E891"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tcPr>
          <w:p w14:paraId="4FCAE74E"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3618731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0.75</w:t>
            </w:r>
          </w:p>
        </w:tc>
        <w:tc>
          <w:tcPr>
            <w:tcW w:w="1280" w:type="dxa"/>
            <w:shd w:val="clear" w:color="auto" w:fill="auto"/>
            <w:noWrap/>
            <w:vAlign w:val="center"/>
          </w:tcPr>
          <w:p w14:paraId="630394A4"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1B6A3145"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53F0E7CD"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5BF9851A"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E742A4A"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1987055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993" w:type="dxa"/>
            <w:shd w:val="clear" w:color="auto" w:fill="99FFCC"/>
            <w:noWrap/>
            <w:vAlign w:val="center"/>
            <w:hideMark/>
          </w:tcPr>
          <w:p w14:paraId="6BE3C33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1.75</w:t>
            </w:r>
          </w:p>
        </w:tc>
      </w:tr>
      <w:tr w:rsidR="009076A2" w:rsidRPr="00DC025C" w14:paraId="28DEABB4" w14:textId="77777777" w:rsidTr="009076A2">
        <w:tc>
          <w:tcPr>
            <w:tcW w:w="1717" w:type="dxa"/>
            <w:shd w:val="clear" w:color="auto" w:fill="99FFCC"/>
            <w:noWrap/>
            <w:vAlign w:val="center"/>
            <w:hideMark/>
          </w:tcPr>
          <w:p w14:paraId="2146E66A"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Christmas Common</w:t>
            </w:r>
          </w:p>
        </w:tc>
        <w:tc>
          <w:tcPr>
            <w:tcW w:w="1051" w:type="dxa"/>
            <w:shd w:val="clear" w:color="000000" w:fill="808080"/>
            <w:vAlign w:val="center"/>
            <w:hideMark/>
          </w:tcPr>
          <w:p w14:paraId="380234F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47B7CEDD"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tcPr>
          <w:p w14:paraId="7187BEE9"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7FB3ED8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280" w:type="dxa"/>
            <w:shd w:val="clear" w:color="auto" w:fill="auto"/>
            <w:noWrap/>
            <w:vAlign w:val="center"/>
          </w:tcPr>
          <w:p w14:paraId="34AD0C45"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6DBC8902"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74E0F8AD"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75B0F4DD"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20AEB168"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68D8A4A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0.75</w:t>
            </w:r>
          </w:p>
        </w:tc>
        <w:tc>
          <w:tcPr>
            <w:tcW w:w="993" w:type="dxa"/>
            <w:shd w:val="clear" w:color="auto" w:fill="99FFCC"/>
            <w:noWrap/>
            <w:vAlign w:val="center"/>
            <w:hideMark/>
          </w:tcPr>
          <w:p w14:paraId="5A311AD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1.75</w:t>
            </w:r>
          </w:p>
        </w:tc>
      </w:tr>
      <w:tr w:rsidR="009076A2" w:rsidRPr="00DC025C" w14:paraId="445CACAD" w14:textId="77777777" w:rsidTr="009076A2">
        <w:tc>
          <w:tcPr>
            <w:tcW w:w="1717" w:type="dxa"/>
            <w:shd w:val="clear" w:color="auto" w:fill="99FFCC"/>
            <w:noWrap/>
            <w:vAlign w:val="center"/>
            <w:hideMark/>
          </w:tcPr>
          <w:p w14:paraId="016DE1D3"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Nedging Tye</w:t>
            </w:r>
          </w:p>
        </w:tc>
        <w:tc>
          <w:tcPr>
            <w:tcW w:w="1051" w:type="dxa"/>
            <w:shd w:val="clear" w:color="000000" w:fill="808080"/>
            <w:vAlign w:val="center"/>
            <w:hideMark/>
          </w:tcPr>
          <w:p w14:paraId="6F7D0F6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2BC5B625"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tcPr>
          <w:p w14:paraId="5AE97DE2"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4A8F3C2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280" w:type="dxa"/>
            <w:shd w:val="clear" w:color="auto" w:fill="auto"/>
            <w:noWrap/>
            <w:vAlign w:val="center"/>
          </w:tcPr>
          <w:p w14:paraId="74030046"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322E7D69"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3C8DE1E9"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2A208D66"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3DDD4F28"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6E3287D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0.5</w:t>
            </w:r>
          </w:p>
        </w:tc>
        <w:tc>
          <w:tcPr>
            <w:tcW w:w="993" w:type="dxa"/>
            <w:shd w:val="clear" w:color="auto" w:fill="99FFCC"/>
            <w:noWrap/>
            <w:vAlign w:val="center"/>
            <w:hideMark/>
          </w:tcPr>
          <w:p w14:paraId="23927344"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1.50</w:t>
            </w:r>
          </w:p>
        </w:tc>
      </w:tr>
      <w:tr w:rsidR="009076A2" w:rsidRPr="00DC025C" w14:paraId="3453EC75" w14:textId="77777777" w:rsidTr="009076A2">
        <w:tc>
          <w:tcPr>
            <w:tcW w:w="1717" w:type="dxa"/>
            <w:shd w:val="clear" w:color="auto" w:fill="99FFCC"/>
            <w:noWrap/>
            <w:vAlign w:val="center"/>
            <w:hideMark/>
          </w:tcPr>
          <w:p w14:paraId="325952CC"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Hannington</w:t>
            </w:r>
          </w:p>
        </w:tc>
        <w:tc>
          <w:tcPr>
            <w:tcW w:w="1051" w:type="dxa"/>
            <w:shd w:val="clear" w:color="000000" w:fill="808080"/>
            <w:vAlign w:val="center"/>
            <w:hideMark/>
          </w:tcPr>
          <w:p w14:paraId="27CA2FC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1298C78F"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tcPr>
          <w:p w14:paraId="0A2C64A3"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641D70B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280" w:type="dxa"/>
            <w:shd w:val="clear" w:color="auto" w:fill="auto"/>
            <w:noWrap/>
            <w:vAlign w:val="center"/>
          </w:tcPr>
          <w:p w14:paraId="587A22D3"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6096ECA4"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19013050"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5DA733A5"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72751ED3"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122C755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0.5</w:t>
            </w:r>
          </w:p>
        </w:tc>
        <w:tc>
          <w:tcPr>
            <w:tcW w:w="993" w:type="dxa"/>
            <w:shd w:val="clear" w:color="auto" w:fill="99FFCC"/>
            <w:noWrap/>
            <w:vAlign w:val="center"/>
            <w:hideMark/>
          </w:tcPr>
          <w:p w14:paraId="4E9E920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1.50</w:t>
            </w:r>
          </w:p>
        </w:tc>
      </w:tr>
      <w:tr w:rsidR="009076A2" w:rsidRPr="00DC025C" w14:paraId="670EA868" w14:textId="77777777" w:rsidTr="009076A2">
        <w:tc>
          <w:tcPr>
            <w:tcW w:w="1717" w:type="dxa"/>
            <w:shd w:val="clear" w:color="auto" w:fill="99FFCC"/>
            <w:noWrap/>
            <w:vAlign w:val="center"/>
            <w:hideMark/>
          </w:tcPr>
          <w:p w14:paraId="12A311E8"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Lopcombe Corner</w:t>
            </w:r>
          </w:p>
        </w:tc>
        <w:tc>
          <w:tcPr>
            <w:tcW w:w="1051" w:type="dxa"/>
            <w:shd w:val="clear" w:color="000000" w:fill="808080"/>
            <w:vAlign w:val="center"/>
            <w:hideMark/>
          </w:tcPr>
          <w:p w14:paraId="14F2BD1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3F4DAE1E"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tcPr>
          <w:p w14:paraId="221D91A9"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6369D549"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280" w:type="dxa"/>
            <w:shd w:val="clear" w:color="auto" w:fill="auto"/>
            <w:noWrap/>
            <w:vAlign w:val="center"/>
          </w:tcPr>
          <w:p w14:paraId="6E284A00"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1AABE534"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4F84B177"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3098F733"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7750389D"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hideMark/>
          </w:tcPr>
          <w:p w14:paraId="5B98DE1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0.25</w:t>
            </w:r>
          </w:p>
        </w:tc>
        <w:tc>
          <w:tcPr>
            <w:tcW w:w="993" w:type="dxa"/>
            <w:shd w:val="clear" w:color="auto" w:fill="99FFCC"/>
            <w:noWrap/>
            <w:vAlign w:val="center"/>
            <w:hideMark/>
          </w:tcPr>
          <w:p w14:paraId="128DDAC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1.25</w:t>
            </w:r>
          </w:p>
        </w:tc>
      </w:tr>
      <w:tr w:rsidR="009076A2" w:rsidRPr="00DC025C" w14:paraId="4B744BE9" w14:textId="77777777" w:rsidTr="009076A2">
        <w:tc>
          <w:tcPr>
            <w:tcW w:w="1717" w:type="dxa"/>
            <w:shd w:val="clear" w:color="auto" w:fill="99FFCC"/>
            <w:noWrap/>
            <w:vAlign w:val="center"/>
            <w:hideMark/>
          </w:tcPr>
          <w:p w14:paraId="385F8CC0"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Welford</w:t>
            </w:r>
          </w:p>
        </w:tc>
        <w:tc>
          <w:tcPr>
            <w:tcW w:w="1051" w:type="dxa"/>
            <w:shd w:val="clear" w:color="000000" w:fill="808080"/>
            <w:vAlign w:val="center"/>
            <w:hideMark/>
          </w:tcPr>
          <w:p w14:paraId="44A77BF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684B80E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145" w:type="dxa"/>
            <w:shd w:val="clear" w:color="auto" w:fill="auto"/>
            <w:noWrap/>
            <w:vAlign w:val="center"/>
          </w:tcPr>
          <w:p w14:paraId="339C22E3"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07F32E91"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tcPr>
          <w:p w14:paraId="174E2AD3"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2CCD9255"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65738AC3"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1C9F4A69"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25F66361"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784F53C8" w14:textId="77777777" w:rsidR="009076A2" w:rsidRPr="00411647" w:rsidRDefault="009076A2" w:rsidP="009076A2">
            <w:pPr>
              <w:jc w:val="center"/>
              <w:rPr>
                <w:rFonts w:asciiTheme="minorHAnsi" w:eastAsia="Times New Roman" w:hAnsiTheme="minorHAnsi" w:cstheme="minorHAnsi"/>
                <w:sz w:val="18"/>
                <w:szCs w:val="18"/>
              </w:rPr>
            </w:pPr>
          </w:p>
        </w:tc>
        <w:tc>
          <w:tcPr>
            <w:tcW w:w="993" w:type="dxa"/>
            <w:shd w:val="clear" w:color="auto" w:fill="99FFCC"/>
            <w:noWrap/>
            <w:vAlign w:val="center"/>
            <w:hideMark/>
          </w:tcPr>
          <w:p w14:paraId="164E0DC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1.00</w:t>
            </w:r>
          </w:p>
        </w:tc>
      </w:tr>
      <w:tr w:rsidR="009076A2" w:rsidRPr="00DC025C" w14:paraId="73572C60" w14:textId="77777777" w:rsidTr="009076A2">
        <w:tc>
          <w:tcPr>
            <w:tcW w:w="1717" w:type="dxa"/>
            <w:shd w:val="clear" w:color="auto" w:fill="99FFCC"/>
            <w:noWrap/>
            <w:vAlign w:val="center"/>
            <w:hideMark/>
          </w:tcPr>
          <w:p w14:paraId="47910CB3"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Marham MD</w:t>
            </w:r>
          </w:p>
        </w:tc>
        <w:tc>
          <w:tcPr>
            <w:tcW w:w="1051" w:type="dxa"/>
            <w:shd w:val="clear" w:color="000000" w:fill="808080"/>
            <w:vAlign w:val="center"/>
            <w:hideMark/>
          </w:tcPr>
          <w:p w14:paraId="22A10DD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179BB5CA"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tcPr>
          <w:p w14:paraId="4B99B5F6"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62E6855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280" w:type="dxa"/>
            <w:shd w:val="clear" w:color="auto" w:fill="auto"/>
            <w:noWrap/>
            <w:vAlign w:val="center"/>
          </w:tcPr>
          <w:p w14:paraId="4095644B"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3E35725B"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2370D01F"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39ECFE8B"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53EDE6B3"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68B83073" w14:textId="77777777" w:rsidR="009076A2" w:rsidRPr="00411647" w:rsidRDefault="009076A2" w:rsidP="009076A2">
            <w:pPr>
              <w:jc w:val="center"/>
              <w:rPr>
                <w:rFonts w:asciiTheme="minorHAnsi" w:eastAsia="Times New Roman" w:hAnsiTheme="minorHAnsi" w:cstheme="minorHAnsi"/>
                <w:sz w:val="18"/>
                <w:szCs w:val="18"/>
              </w:rPr>
            </w:pPr>
          </w:p>
        </w:tc>
        <w:tc>
          <w:tcPr>
            <w:tcW w:w="993" w:type="dxa"/>
            <w:shd w:val="clear" w:color="auto" w:fill="99FFCC"/>
            <w:noWrap/>
            <w:vAlign w:val="center"/>
            <w:hideMark/>
          </w:tcPr>
          <w:p w14:paraId="7D279A4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1.00</w:t>
            </w:r>
          </w:p>
        </w:tc>
      </w:tr>
      <w:tr w:rsidR="009076A2" w:rsidRPr="00DC025C" w14:paraId="272015F7" w14:textId="77777777" w:rsidTr="009076A2">
        <w:tc>
          <w:tcPr>
            <w:tcW w:w="1717" w:type="dxa"/>
            <w:shd w:val="clear" w:color="auto" w:fill="99FFCC"/>
            <w:noWrap/>
            <w:vAlign w:val="center"/>
            <w:hideMark/>
          </w:tcPr>
          <w:p w14:paraId="724E45E6"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lastRenderedPageBreak/>
              <w:t>TA - LEEMING - Aircrew Training Facility</w:t>
            </w:r>
          </w:p>
        </w:tc>
        <w:tc>
          <w:tcPr>
            <w:tcW w:w="1051" w:type="dxa"/>
            <w:shd w:val="clear" w:color="000000" w:fill="808080"/>
            <w:vAlign w:val="center"/>
            <w:hideMark/>
          </w:tcPr>
          <w:p w14:paraId="3FDC7F7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0912DC43"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tcPr>
          <w:p w14:paraId="3398BCA0"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05890824"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750A018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w:t>
            </w:r>
          </w:p>
        </w:tc>
        <w:tc>
          <w:tcPr>
            <w:tcW w:w="1137" w:type="dxa"/>
            <w:shd w:val="clear" w:color="auto" w:fill="auto"/>
            <w:noWrap/>
            <w:vAlign w:val="center"/>
          </w:tcPr>
          <w:p w14:paraId="1BE97794"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669D3304"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37BB20E2"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20E93E51"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2F087674" w14:textId="77777777" w:rsidR="009076A2" w:rsidRPr="00411647" w:rsidRDefault="009076A2" w:rsidP="009076A2">
            <w:pPr>
              <w:jc w:val="center"/>
              <w:rPr>
                <w:rFonts w:asciiTheme="minorHAnsi" w:eastAsia="Times New Roman" w:hAnsiTheme="minorHAnsi" w:cstheme="minorHAnsi"/>
                <w:sz w:val="18"/>
                <w:szCs w:val="18"/>
              </w:rPr>
            </w:pPr>
          </w:p>
        </w:tc>
        <w:tc>
          <w:tcPr>
            <w:tcW w:w="993" w:type="dxa"/>
            <w:shd w:val="clear" w:color="auto" w:fill="99FFCC"/>
            <w:noWrap/>
            <w:vAlign w:val="center"/>
            <w:hideMark/>
          </w:tcPr>
          <w:p w14:paraId="72B50F7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1.00</w:t>
            </w:r>
          </w:p>
        </w:tc>
      </w:tr>
      <w:tr w:rsidR="009076A2" w:rsidRPr="00DC025C" w14:paraId="068EA05E" w14:textId="77777777" w:rsidTr="009076A2">
        <w:tc>
          <w:tcPr>
            <w:tcW w:w="1717" w:type="dxa"/>
            <w:shd w:val="clear" w:color="auto" w:fill="99FFCC"/>
            <w:noWrap/>
            <w:vAlign w:val="center"/>
            <w:hideMark/>
          </w:tcPr>
          <w:p w14:paraId="14F75968"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Leeds AFCO</w:t>
            </w:r>
          </w:p>
        </w:tc>
        <w:tc>
          <w:tcPr>
            <w:tcW w:w="1051" w:type="dxa"/>
            <w:shd w:val="clear" w:color="000000" w:fill="808080"/>
            <w:vAlign w:val="center"/>
            <w:hideMark/>
          </w:tcPr>
          <w:p w14:paraId="702DB8DB"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25198DB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0.5</w:t>
            </w:r>
          </w:p>
        </w:tc>
        <w:tc>
          <w:tcPr>
            <w:tcW w:w="1145" w:type="dxa"/>
            <w:shd w:val="clear" w:color="auto" w:fill="auto"/>
            <w:noWrap/>
            <w:vAlign w:val="center"/>
          </w:tcPr>
          <w:p w14:paraId="605F5FF4"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45F0FABE"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48D0227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0.25</w:t>
            </w:r>
          </w:p>
        </w:tc>
        <w:tc>
          <w:tcPr>
            <w:tcW w:w="1137" w:type="dxa"/>
            <w:shd w:val="clear" w:color="auto" w:fill="auto"/>
            <w:noWrap/>
            <w:vAlign w:val="center"/>
          </w:tcPr>
          <w:p w14:paraId="73C70818"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358E6AE5"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33A79581"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3F1F4630"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2DD46E7D" w14:textId="77777777" w:rsidR="009076A2" w:rsidRPr="00411647" w:rsidRDefault="009076A2" w:rsidP="009076A2">
            <w:pPr>
              <w:jc w:val="center"/>
              <w:rPr>
                <w:rFonts w:asciiTheme="minorHAnsi" w:eastAsia="Times New Roman" w:hAnsiTheme="minorHAnsi" w:cstheme="minorHAnsi"/>
                <w:sz w:val="18"/>
                <w:szCs w:val="18"/>
              </w:rPr>
            </w:pPr>
          </w:p>
        </w:tc>
        <w:tc>
          <w:tcPr>
            <w:tcW w:w="993" w:type="dxa"/>
            <w:shd w:val="clear" w:color="auto" w:fill="99FFCC"/>
            <w:noWrap/>
            <w:vAlign w:val="center"/>
            <w:hideMark/>
          </w:tcPr>
          <w:p w14:paraId="499F7D1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0.75</w:t>
            </w:r>
          </w:p>
        </w:tc>
      </w:tr>
      <w:tr w:rsidR="009076A2" w:rsidRPr="00DC025C" w14:paraId="4CE151A1" w14:textId="77777777" w:rsidTr="009076A2">
        <w:tc>
          <w:tcPr>
            <w:tcW w:w="1717" w:type="dxa"/>
            <w:shd w:val="clear" w:color="auto" w:fill="99FFCC"/>
            <w:noWrap/>
            <w:vAlign w:val="center"/>
            <w:hideMark/>
          </w:tcPr>
          <w:p w14:paraId="28AAF4CA"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Hull AFCO</w:t>
            </w:r>
          </w:p>
        </w:tc>
        <w:tc>
          <w:tcPr>
            <w:tcW w:w="1051" w:type="dxa"/>
            <w:shd w:val="clear" w:color="000000" w:fill="808080"/>
            <w:vAlign w:val="center"/>
            <w:hideMark/>
          </w:tcPr>
          <w:p w14:paraId="417DBD8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0FDCBD36"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0.75</w:t>
            </w:r>
          </w:p>
        </w:tc>
        <w:tc>
          <w:tcPr>
            <w:tcW w:w="1145" w:type="dxa"/>
            <w:shd w:val="clear" w:color="auto" w:fill="auto"/>
            <w:noWrap/>
            <w:vAlign w:val="center"/>
          </w:tcPr>
          <w:p w14:paraId="225379F1"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7779C44D"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tcPr>
          <w:p w14:paraId="156CAF31"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0589AFF7"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0E303CF3"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6B9EDBD0"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4863BAD7"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3503A2BF" w14:textId="77777777" w:rsidR="009076A2" w:rsidRPr="00411647" w:rsidRDefault="009076A2" w:rsidP="009076A2">
            <w:pPr>
              <w:jc w:val="center"/>
              <w:rPr>
                <w:rFonts w:asciiTheme="minorHAnsi" w:eastAsia="Times New Roman" w:hAnsiTheme="minorHAnsi" w:cstheme="minorHAnsi"/>
                <w:sz w:val="18"/>
                <w:szCs w:val="18"/>
              </w:rPr>
            </w:pPr>
          </w:p>
        </w:tc>
        <w:tc>
          <w:tcPr>
            <w:tcW w:w="993" w:type="dxa"/>
            <w:shd w:val="clear" w:color="auto" w:fill="99FFCC"/>
            <w:noWrap/>
            <w:vAlign w:val="center"/>
            <w:hideMark/>
          </w:tcPr>
          <w:p w14:paraId="67874EA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0.75</w:t>
            </w:r>
          </w:p>
        </w:tc>
      </w:tr>
      <w:tr w:rsidR="009076A2" w:rsidRPr="00DC025C" w14:paraId="7D0B8CCA" w14:textId="77777777" w:rsidTr="009076A2">
        <w:tc>
          <w:tcPr>
            <w:tcW w:w="1717" w:type="dxa"/>
            <w:shd w:val="clear" w:color="auto" w:fill="99FFCC"/>
            <w:noWrap/>
            <w:vAlign w:val="center"/>
            <w:hideMark/>
          </w:tcPr>
          <w:p w14:paraId="7B057C14"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ACR Merseyside (RAF Woodvale)</w:t>
            </w:r>
          </w:p>
        </w:tc>
        <w:tc>
          <w:tcPr>
            <w:tcW w:w="1051" w:type="dxa"/>
            <w:shd w:val="clear" w:color="000000" w:fill="808080"/>
            <w:vAlign w:val="center"/>
            <w:hideMark/>
          </w:tcPr>
          <w:p w14:paraId="1C760F5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hideMark/>
          </w:tcPr>
          <w:p w14:paraId="7838459D"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hideMark/>
          </w:tcPr>
          <w:p w14:paraId="21D3884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0.5</w:t>
            </w:r>
          </w:p>
        </w:tc>
        <w:tc>
          <w:tcPr>
            <w:tcW w:w="1007" w:type="dxa"/>
            <w:shd w:val="clear" w:color="auto" w:fill="auto"/>
            <w:noWrap/>
            <w:vAlign w:val="center"/>
          </w:tcPr>
          <w:p w14:paraId="4B1FE987"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tcPr>
          <w:p w14:paraId="224EC2CD"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4293F562"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4139924F"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58AEB524"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41681B1E"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51E51D19" w14:textId="77777777" w:rsidR="009076A2" w:rsidRPr="00411647" w:rsidRDefault="009076A2" w:rsidP="009076A2">
            <w:pPr>
              <w:jc w:val="center"/>
              <w:rPr>
                <w:rFonts w:asciiTheme="minorHAnsi" w:eastAsia="Times New Roman" w:hAnsiTheme="minorHAnsi" w:cstheme="minorHAnsi"/>
                <w:sz w:val="18"/>
                <w:szCs w:val="18"/>
              </w:rPr>
            </w:pPr>
          </w:p>
        </w:tc>
        <w:tc>
          <w:tcPr>
            <w:tcW w:w="993" w:type="dxa"/>
            <w:shd w:val="clear" w:color="auto" w:fill="99FFCC"/>
            <w:noWrap/>
            <w:vAlign w:val="center"/>
            <w:hideMark/>
          </w:tcPr>
          <w:p w14:paraId="5D9A21B2"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0.50</w:t>
            </w:r>
          </w:p>
        </w:tc>
      </w:tr>
      <w:tr w:rsidR="009076A2" w:rsidRPr="00DC025C" w14:paraId="36CF63FE" w14:textId="77777777" w:rsidTr="009076A2">
        <w:tc>
          <w:tcPr>
            <w:tcW w:w="1717" w:type="dxa"/>
            <w:shd w:val="clear" w:color="auto" w:fill="99FFCC"/>
            <w:noWrap/>
            <w:vAlign w:val="center"/>
            <w:hideMark/>
          </w:tcPr>
          <w:p w14:paraId="3F252D80"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ACR Trent Wing (RAF Digby)</w:t>
            </w:r>
          </w:p>
        </w:tc>
        <w:tc>
          <w:tcPr>
            <w:tcW w:w="1051" w:type="dxa"/>
            <w:shd w:val="clear" w:color="000000" w:fill="808080"/>
            <w:vAlign w:val="center"/>
            <w:hideMark/>
          </w:tcPr>
          <w:p w14:paraId="104F54C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4E732E01"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tcPr>
          <w:p w14:paraId="33B8B78D"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5066783C"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061F71BD"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0.5</w:t>
            </w:r>
          </w:p>
        </w:tc>
        <w:tc>
          <w:tcPr>
            <w:tcW w:w="1137" w:type="dxa"/>
            <w:shd w:val="clear" w:color="auto" w:fill="auto"/>
            <w:noWrap/>
            <w:vAlign w:val="center"/>
          </w:tcPr>
          <w:p w14:paraId="7F5B0E43"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633F1FCB"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7B3878A"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D6375FA"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3BB1BE2E" w14:textId="77777777" w:rsidR="009076A2" w:rsidRPr="00411647" w:rsidRDefault="009076A2" w:rsidP="009076A2">
            <w:pPr>
              <w:jc w:val="center"/>
              <w:rPr>
                <w:rFonts w:asciiTheme="minorHAnsi" w:eastAsia="Times New Roman" w:hAnsiTheme="minorHAnsi" w:cstheme="minorHAnsi"/>
                <w:sz w:val="18"/>
                <w:szCs w:val="18"/>
              </w:rPr>
            </w:pPr>
          </w:p>
        </w:tc>
        <w:tc>
          <w:tcPr>
            <w:tcW w:w="993" w:type="dxa"/>
            <w:shd w:val="clear" w:color="auto" w:fill="99FFCC"/>
            <w:noWrap/>
            <w:vAlign w:val="center"/>
            <w:hideMark/>
          </w:tcPr>
          <w:p w14:paraId="2CD9B3B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0.50</w:t>
            </w:r>
          </w:p>
        </w:tc>
      </w:tr>
      <w:tr w:rsidR="009076A2" w:rsidRPr="00DC025C" w14:paraId="5F3DC53F" w14:textId="77777777" w:rsidTr="009076A2">
        <w:tc>
          <w:tcPr>
            <w:tcW w:w="1717" w:type="dxa"/>
            <w:shd w:val="clear" w:color="auto" w:fill="99FFCC"/>
            <w:noWrap/>
            <w:vAlign w:val="center"/>
            <w:hideMark/>
          </w:tcPr>
          <w:p w14:paraId="4D3BE72E"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Benson MD</w:t>
            </w:r>
          </w:p>
        </w:tc>
        <w:tc>
          <w:tcPr>
            <w:tcW w:w="1051" w:type="dxa"/>
            <w:shd w:val="clear" w:color="000000" w:fill="808080"/>
            <w:vAlign w:val="center"/>
            <w:hideMark/>
          </w:tcPr>
          <w:p w14:paraId="0E20BCB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18F536CA"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tcPr>
          <w:p w14:paraId="1243A998"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48CDE743"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0.5</w:t>
            </w:r>
          </w:p>
        </w:tc>
        <w:tc>
          <w:tcPr>
            <w:tcW w:w="1280" w:type="dxa"/>
            <w:shd w:val="clear" w:color="auto" w:fill="auto"/>
            <w:noWrap/>
            <w:vAlign w:val="center"/>
          </w:tcPr>
          <w:p w14:paraId="1E2DD447"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5F356096"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1DC74E8F"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21D854A"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418F2A58"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2C58503B" w14:textId="77777777" w:rsidR="009076A2" w:rsidRPr="00411647" w:rsidRDefault="009076A2" w:rsidP="009076A2">
            <w:pPr>
              <w:jc w:val="center"/>
              <w:rPr>
                <w:rFonts w:asciiTheme="minorHAnsi" w:eastAsia="Times New Roman" w:hAnsiTheme="minorHAnsi" w:cstheme="minorHAnsi"/>
                <w:sz w:val="18"/>
                <w:szCs w:val="18"/>
              </w:rPr>
            </w:pPr>
          </w:p>
        </w:tc>
        <w:tc>
          <w:tcPr>
            <w:tcW w:w="993" w:type="dxa"/>
            <w:shd w:val="clear" w:color="auto" w:fill="99FFCC"/>
            <w:noWrap/>
            <w:vAlign w:val="center"/>
            <w:hideMark/>
          </w:tcPr>
          <w:p w14:paraId="530AC53E"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0.50</w:t>
            </w:r>
          </w:p>
        </w:tc>
      </w:tr>
      <w:tr w:rsidR="009076A2" w:rsidRPr="00DC025C" w14:paraId="0D657A8A" w14:textId="77777777" w:rsidTr="009076A2">
        <w:tc>
          <w:tcPr>
            <w:tcW w:w="1717" w:type="dxa"/>
            <w:shd w:val="clear" w:color="auto" w:fill="99FFCC"/>
            <w:noWrap/>
            <w:vAlign w:val="center"/>
            <w:hideMark/>
          </w:tcPr>
          <w:p w14:paraId="5FC4E70A"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Odiham MD</w:t>
            </w:r>
          </w:p>
        </w:tc>
        <w:tc>
          <w:tcPr>
            <w:tcW w:w="1051" w:type="dxa"/>
            <w:shd w:val="clear" w:color="000000" w:fill="808080"/>
            <w:vAlign w:val="center"/>
            <w:hideMark/>
          </w:tcPr>
          <w:p w14:paraId="1FE04CB7"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7AEBD966"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tcPr>
          <w:p w14:paraId="450024DA"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hideMark/>
          </w:tcPr>
          <w:p w14:paraId="3192905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0.5</w:t>
            </w:r>
          </w:p>
        </w:tc>
        <w:tc>
          <w:tcPr>
            <w:tcW w:w="1280" w:type="dxa"/>
            <w:shd w:val="clear" w:color="auto" w:fill="auto"/>
            <w:noWrap/>
            <w:vAlign w:val="center"/>
          </w:tcPr>
          <w:p w14:paraId="5EB84EF1" w14:textId="77777777" w:rsidR="009076A2" w:rsidRPr="00411647" w:rsidRDefault="009076A2" w:rsidP="009076A2">
            <w:pPr>
              <w:jc w:val="center"/>
              <w:rPr>
                <w:rFonts w:asciiTheme="minorHAnsi" w:eastAsia="Times New Roman" w:hAnsiTheme="minorHAnsi" w:cstheme="minorHAnsi"/>
                <w:sz w:val="18"/>
                <w:szCs w:val="18"/>
              </w:rPr>
            </w:pPr>
          </w:p>
        </w:tc>
        <w:tc>
          <w:tcPr>
            <w:tcW w:w="1137" w:type="dxa"/>
            <w:shd w:val="clear" w:color="auto" w:fill="auto"/>
            <w:noWrap/>
            <w:vAlign w:val="center"/>
          </w:tcPr>
          <w:p w14:paraId="5FB95E9F"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656FE941"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1154473F"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693DED30"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07C13836" w14:textId="77777777" w:rsidR="009076A2" w:rsidRPr="00411647" w:rsidRDefault="009076A2" w:rsidP="009076A2">
            <w:pPr>
              <w:jc w:val="center"/>
              <w:rPr>
                <w:rFonts w:asciiTheme="minorHAnsi" w:eastAsia="Times New Roman" w:hAnsiTheme="minorHAnsi" w:cstheme="minorHAnsi"/>
                <w:sz w:val="18"/>
                <w:szCs w:val="18"/>
              </w:rPr>
            </w:pPr>
          </w:p>
        </w:tc>
        <w:tc>
          <w:tcPr>
            <w:tcW w:w="993" w:type="dxa"/>
            <w:shd w:val="clear" w:color="auto" w:fill="99FFCC"/>
            <w:noWrap/>
            <w:vAlign w:val="center"/>
            <w:hideMark/>
          </w:tcPr>
          <w:p w14:paraId="1A96271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0.50</w:t>
            </w:r>
          </w:p>
        </w:tc>
      </w:tr>
      <w:tr w:rsidR="009076A2" w:rsidRPr="00DC025C" w14:paraId="4F2EBADD" w14:textId="77777777" w:rsidTr="009076A2">
        <w:tc>
          <w:tcPr>
            <w:tcW w:w="1717" w:type="dxa"/>
            <w:shd w:val="clear" w:color="auto" w:fill="99FFCC"/>
            <w:noWrap/>
            <w:vAlign w:val="center"/>
            <w:hideMark/>
          </w:tcPr>
          <w:p w14:paraId="091ABEED"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Barnham</w:t>
            </w:r>
          </w:p>
        </w:tc>
        <w:tc>
          <w:tcPr>
            <w:tcW w:w="1051" w:type="dxa"/>
            <w:shd w:val="clear" w:color="000000" w:fill="808080"/>
            <w:vAlign w:val="center"/>
            <w:hideMark/>
          </w:tcPr>
          <w:p w14:paraId="621B45D0"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4B5233D9"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tcPr>
          <w:p w14:paraId="2B9BEC44"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17C3BDC7"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4B54434C"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0.25</w:t>
            </w:r>
          </w:p>
        </w:tc>
        <w:tc>
          <w:tcPr>
            <w:tcW w:w="1137" w:type="dxa"/>
            <w:shd w:val="clear" w:color="auto" w:fill="auto"/>
            <w:noWrap/>
            <w:vAlign w:val="center"/>
          </w:tcPr>
          <w:p w14:paraId="7AA6A9CD"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66CD0C97"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6368E514"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4A292381"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2743F3A4" w14:textId="77777777" w:rsidR="009076A2" w:rsidRPr="00411647" w:rsidRDefault="009076A2" w:rsidP="009076A2">
            <w:pPr>
              <w:jc w:val="center"/>
              <w:rPr>
                <w:rFonts w:asciiTheme="minorHAnsi" w:eastAsia="Times New Roman" w:hAnsiTheme="minorHAnsi" w:cstheme="minorHAnsi"/>
                <w:sz w:val="18"/>
                <w:szCs w:val="18"/>
              </w:rPr>
            </w:pPr>
          </w:p>
        </w:tc>
        <w:tc>
          <w:tcPr>
            <w:tcW w:w="993" w:type="dxa"/>
            <w:shd w:val="clear" w:color="auto" w:fill="99FFCC"/>
            <w:noWrap/>
            <w:vAlign w:val="center"/>
            <w:hideMark/>
          </w:tcPr>
          <w:p w14:paraId="74E6A401"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0.25</w:t>
            </w:r>
          </w:p>
        </w:tc>
      </w:tr>
      <w:tr w:rsidR="009076A2" w:rsidRPr="00DC025C" w14:paraId="4CE7AC6A" w14:textId="77777777" w:rsidTr="009076A2">
        <w:tc>
          <w:tcPr>
            <w:tcW w:w="1717" w:type="dxa"/>
            <w:shd w:val="clear" w:color="auto" w:fill="99FFCC"/>
            <w:noWrap/>
            <w:vAlign w:val="center"/>
            <w:hideMark/>
          </w:tcPr>
          <w:p w14:paraId="4EC39DE8" w14:textId="77777777" w:rsidR="009076A2" w:rsidRPr="00411647" w:rsidRDefault="009076A2" w:rsidP="009076A2">
            <w:pP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611 (UAS VGS) Honington</w:t>
            </w:r>
          </w:p>
        </w:tc>
        <w:tc>
          <w:tcPr>
            <w:tcW w:w="1051" w:type="dxa"/>
            <w:shd w:val="clear" w:color="000000" w:fill="808080"/>
            <w:vAlign w:val="center"/>
            <w:hideMark/>
          </w:tcPr>
          <w:p w14:paraId="418D9D28"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 </w:t>
            </w:r>
          </w:p>
        </w:tc>
        <w:tc>
          <w:tcPr>
            <w:tcW w:w="1160" w:type="dxa"/>
            <w:shd w:val="clear" w:color="auto" w:fill="auto"/>
            <w:noWrap/>
            <w:vAlign w:val="center"/>
          </w:tcPr>
          <w:p w14:paraId="70D2D322" w14:textId="77777777" w:rsidR="009076A2" w:rsidRPr="00411647" w:rsidRDefault="009076A2" w:rsidP="009076A2">
            <w:pPr>
              <w:jc w:val="center"/>
              <w:rPr>
                <w:rFonts w:asciiTheme="minorHAnsi" w:eastAsia="Times New Roman" w:hAnsiTheme="minorHAnsi" w:cstheme="minorHAnsi"/>
                <w:sz w:val="18"/>
                <w:szCs w:val="18"/>
              </w:rPr>
            </w:pPr>
          </w:p>
        </w:tc>
        <w:tc>
          <w:tcPr>
            <w:tcW w:w="1145" w:type="dxa"/>
            <w:shd w:val="clear" w:color="auto" w:fill="auto"/>
            <w:noWrap/>
            <w:vAlign w:val="center"/>
          </w:tcPr>
          <w:p w14:paraId="62FAA3C1" w14:textId="77777777" w:rsidR="009076A2" w:rsidRPr="00411647" w:rsidRDefault="009076A2" w:rsidP="009076A2">
            <w:pPr>
              <w:jc w:val="center"/>
              <w:rPr>
                <w:rFonts w:asciiTheme="minorHAnsi" w:eastAsia="Times New Roman" w:hAnsiTheme="minorHAnsi" w:cstheme="minorHAnsi"/>
                <w:sz w:val="18"/>
                <w:szCs w:val="18"/>
              </w:rPr>
            </w:pPr>
          </w:p>
        </w:tc>
        <w:tc>
          <w:tcPr>
            <w:tcW w:w="1007" w:type="dxa"/>
            <w:shd w:val="clear" w:color="auto" w:fill="auto"/>
            <w:noWrap/>
            <w:vAlign w:val="center"/>
          </w:tcPr>
          <w:p w14:paraId="44690C3D" w14:textId="77777777" w:rsidR="009076A2" w:rsidRPr="00411647" w:rsidRDefault="009076A2" w:rsidP="009076A2">
            <w:pPr>
              <w:jc w:val="center"/>
              <w:rPr>
                <w:rFonts w:asciiTheme="minorHAnsi" w:eastAsia="Times New Roman" w:hAnsiTheme="minorHAnsi" w:cstheme="minorHAnsi"/>
                <w:sz w:val="18"/>
                <w:szCs w:val="18"/>
              </w:rPr>
            </w:pPr>
          </w:p>
        </w:tc>
        <w:tc>
          <w:tcPr>
            <w:tcW w:w="1280" w:type="dxa"/>
            <w:shd w:val="clear" w:color="auto" w:fill="auto"/>
            <w:noWrap/>
            <w:vAlign w:val="center"/>
            <w:hideMark/>
          </w:tcPr>
          <w:p w14:paraId="0D0753EF"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0.25</w:t>
            </w:r>
          </w:p>
        </w:tc>
        <w:tc>
          <w:tcPr>
            <w:tcW w:w="1137" w:type="dxa"/>
            <w:shd w:val="clear" w:color="auto" w:fill="auto"/>
            <w:noWrap/>
            <w:vAlign w:val="center"/>
          </w:tcPr>
          <w:p w14:paraId="6D2BAE25" w14:textId="77777777" w:rsidR="009076A2" w:rsidRPr="00411647" w:rsidRDefault="009076A2" w:rsidP="009076A2">
            <w:pPr>
              <w:jc w:val="center"/>
              <w:rPr>
                <w:rFonts w:asciiTheme="minorHAnsi" w:eastAsia="Times New Roman" w:hAnsiTheme="minorHAnsi" w:cstheme="minorHAnsi"/>
                <w:sz w:val="18"/>
                <w:szCs w:val="18"/>
              </w:rPr>
            </w:pPr>
          </w:p>
        </w:tc>
        <w:tc>
          <w:tcPr>
            <w:tcW w:w="996" w:type="dxa"/>
            <w:shd w:val="clear" w:color="auto" w:fill="auto"/>
            <w:noWrap/>
            <w:vAlign w:val="center"/>
          </w:tcPr>
          <w:p w14:paraId="3FC4B5BB"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787C9D2C"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5FA6A3CF" w14:textId="77777777" w:rsidR="009076A2" w:rsidRPr="00411647" w:rsidRDefault="009076A2" w:rsidP="009076A2">
            <w:pPr>
              <w:jc w:val="center"/>
              <w:rPr>
                <w:rFonts w:asciiTheme="minorHAnsi" w:eastAsia="Times New Roman" w:hAnsiTheme="minorHAnsi" w:cstheme="minorHAnsi"/>
                <w:sz w:val="18"/>
                <w:szCs w:val="18"/>
              </w:rPr>
            </w:pPr>
          </w:p>
        </w:tc>
        <w:tc>
          <w:tcPr>
            <w:tcW w:w="992" w:type="dxa"/>
            <w:shd w:val="clear" w:color="auto" w:fill="auto"/>
            <w:noWrap/>
            <w:vAlign w:val="center"/>
          </w:tcPr>
          <w:p w14:paraId="16E71BBC" w14:textId="77777777" w:rsidR="009076A2" w:rsidRPr="00411647" w:rsidRDefault="009076A2" w:rsidP="009076A2">
            <w:pPr>
              <w:jc w:val="center"/>
              <w:rPr>
                <w:rFonts w:asciiTheme="minorHAnsi" w:eastAsia="Times New Roman" w:hAnsiTheme="minorHAnsi" w:cstheme="minorHAnsi"/>
                <w:sz w:val="18"/>
                <w:szCs w:val="18"/>
              </w:rPr>
            </w:pPr>
          </w:p>
        </w:tc>
        <w:tc>
          <w:tcPr>
            <w:tcW w:w="993" w:type="dxa"/>
            <w:shd w:val="clear" w:color="auto" w:fill="99FFCC"/>
            <w:noWrap/>
            <w:vAlign w:val="center"/>
            <w:hideMark/>
          </w:tcPr>
          <w:p w14:paraId="3B1FC57A" w14:textId="77777777" w:rsidR="009076A2" w:rsidRPr="00411647" w:rsidRDefault="009076A2" w:rsidP="009076A2">
            <w:pPr>
              <w:jc w:val="center"/>
              <w:rPr>
                <w:rFonts w:asciiTheme="minorHAnsi" w:eastAsia="Times New Roman" w:hAnsiTheme="minorHAnsi" w:cstheme="minorHAnsi"/>
                <w:sz w:val="18"/>
                <w:szCs w:val="18"/>
              </w:rPr>
            </w:pPr>
            <w:r w:rsidRPr="00411647">
              <w:rPr>
                <w:rFonts w:asciiTheme="minorHAnsi" w:eastAsia="Times New Roman" w:hAnsiTheme="minorHAnsi" w:cstheme="minorHAnsi"/>
                <w:sz w:val="18"/>
                <w:szCs w:val="18"/>
              </w:rPr>
              <w:t>0.25</w:t>
            </w:r>
          </w:p>
        </w:tc>
      </w:tr>
      <w:tr w:rsidR="009076A2" w:rsidRPr="00AF62EC" w14:paraId="0D29C3D6" w14:textId="77777777">
        <w:tc>
          <w:tcPr>
            <w:tcW w:w="1717" w:type="dxa"/>
            <w:shd w:val="clear" w:color="auto" w:fill="99FFCC"/>
            <w:noWrap/>
            <w:vAlign w:val="center"/>
            <w:hideMark/>
          </w:tcPr>
          <w:p w14:paraId="6ECE4934" w14:textId="77777777" w:rsidR="009076A2" w:rsidRPr="00411647" w:rsidRDefault="009076A2" w:rsidP="009076A2">
            <w:pPr>
              <w:jc w:val="center"/>
              <w:rPr>
                <w:rFonts w:asciiTheme="minorHAnsi" w:eastAsia="Times New Roman" w:hAnsiTheme="minorHAnsi" w:cstheme="minorHAnsi"/>
                <w:b/>
                <w:bCs/>
                <w:sz w:val="18"/>
                <w:szCs w:val="18"/>
              </w:rPr>
            </w:pPr>
          </w:p>
        </w:tc>
        <w:tc>
          <w:tcPr>
            <w:tcW w:w="1051" w:type="dxa"/>
            <w:shd w:val="clear" w:color="auto" w:fill="auto"/>
            <w:vAlign w:val="center"/>
            <w:hideMark/>
          </w:tcPr>
          <w:p w14:paraId="7ADB42E7" w14:textId="77777777" w:rsidR="009076A2" w:rsidRPr="00411647" w:rsidRDefault="009076A2" w:rsidP="009076A2">
            <w:pPr>
              <w:jc w:val="cente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14710.00</w:t>
            </w:r>
          </w:p>
        </w:tc>
        <w:tc>
          <w:tcPr>
            <w:tcW w:w="1160" w:type="dxa"/>
            <w:shd w:val="clear" w:color="auto" w:fill="auto"/>
            <w:noWrap/>
            <w:vAlign w:val="center"/>
            <w:hideMark/>
          </w:tcPr>
          <w:p w14:paraId="48A2913A" w14:textId="77777777" w:rsidR="009076A2" w:rsidRPr="00411647" w:rsidRDefault="009076A2" w:rsidP="009076A2">
            <w:pPr>
              <w:jc w:val="cente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17370.15</w:t>
            </w:r>
          </w:p>
        </w:tc>
        <w:tc>
          <w:tcPr>
            <w:tcW w:w="1145" w:type="dxa"/>
            <w:shd w:val="clear" w:color="auto" w:fill="auto"/>
            <w:noWrap/>
            <w:vAlign w:val="center"/>
            <w:hideMark/>
          </w:tcPr>
          <w:p w14:paraId="1FAA3AE9" w14:textId="77777777" w:rsidR="009076A2" w:rsidRPr="00411647" w:rsidRDefault="009076A2" w:rsidP="009076A2">
            <w:pPr>
              <w:jc w:val="cente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2936.00</w:t>
            </w:r>
          </w:p>
        </w:tc>
        <w:tc>
          <w:tcPr>
            <w:tcW w:w="1007" w:type="dxa"/>
            <w:shd w:val="clear" w:color="auto" w:fill="auto"/>
            <w:noWrap/>
            <w:vAlign w:val="center"/>
            <w:hideMark/>
          </w:tcPr>
          <w:p w14:paraId="60A2B224" w14:textId="77777777" w:rsidR="009076A2" w:rsidRPr="00411647" w:rsidRDefault="009076A2" w:rsidP="009076A2">
            <w:pPr>
              <w:jc w:val="cente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1425.75</w:t>
            </w:r>
          </w:p>
        </w:tc>
        <w:tc>
          <w:tcPr>
            <w:tcW w:w="1280" w:type="dxa"/>
            <w:shd w:val="clear" w:color="auto" w:fill="auto"/>
            <w:noWrap/>
            <w:vAlign w:val="center"/>
            <w:hideMark/>
          </w:tcPr>
          <w:p w14:paraId="5C990371" w14:textId="77777777" w:rsidR="009076A2" w:rsidRPr="00411647" w:rsidRDefault="009076A2" w:rsidP="009076A2">
            <w:pPr>
              <w:jc w:val="cente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5541.50</w:t>
            </w:r>
          </w:p>
        </w:tc>
        <w:tc>
          <w:tcPr>
            <w:tcW w:w="1137" w:type="dxa"/>
            <w:shd w:val="clear" w:color="auto" w:fill="auto"/>
            <w:noWrap/>
            <w:vAlign w:val="center"/>
            <w:hideMark/>
          </w:tcPr>
          <w:p w14:paraId="7525E342" w14:textId="77777777" w:rsidR="009076A2" w:rsidRPr="00411647" w:rsidRDefault="009076A2" w:rsidP="009076A2">
            <w:pPr>
              <w:jc w:val="cente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917.25</w:t>
            </w:r>
          </w:p>
        </w:tc>
        <w:tc>
          <w:tcPr>
            <w:tcW w:w="996" w:type="dxa"/>
            <w:shd w:val="clear" w:color="auto" w:fill="auto"/>
            <w:noWrap/>
            <w:vAlign w:val="center"/>
            <w:hideMark/>
          </w:tcPr>
          <w:p w14:paraId="498C59AE" w14:textId="77777777" w:rsidR="009076A2" w:rsidRPr="00411647" w:rsidRDefault="009076A2" w:rsidP="009076A2">
            <w:pPr>
              <w:jc w:val="cente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1941.24</w:t>
            </w:r>
          </w:p>
        </w:tc>
        <w:tc>
          <w:tcPr>
            <w:tcW w:w="992" w:type="dxa"/>
            <w:shd w:val="clear" w:color="auto" w:fill="auto"/>
            <w:noWrap/>
            <w:vAlign w:val="center"/>
            <w:hideMark/>
          </w:tcPr>
          <w:p w14:paraId="2859480C" w14:textId="77777777" w:rsidR="009076A2" w:rsidRPr="00411647" w:rsidRDefault="009076A2" w:rsidP="009076A2">
            <w:pPr>
              <w:jc w:val="cente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7989.25</w:t>
            </w:r>
          </w:p>
        </w:tc>
        <w:tc>
          <w:tcPr>
            <w:tcW w:w="992" w:type="dxa"/>
            <w:shd w:val="clear" w:color="auto" w:fill="auto"/>
            <w:noWrap/>
            <w:vAlign w:val="center"/>
            <w:hideMark/>
          </w:tcPr>
          <w:p w14:paraId="042DB40D" w14:textId="77777777" w:rsidR="009076A2" w:rsidRPr="00411647" w:rsidRDefault="009076A2" w:rsidP="009076A2">
            <w:pPr>
              <w:jc w:val="cente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1212.75</w:t>
            </w:r>
          </w:p>
        </w:tc>
        <w:tc>
          <w:tcPr>
            <w:tcW w:w="992" w:type="dxa"/>
            <w:shd w:val="clear" w:color="auto" w:fill="auto"/>
            <w:noWrap/>
            <w:vAlign w:val="center"/>
            <w:hideMark/>
          </w:tcPr>
          <w:p w14:paraId="68611955" w14:textId="77777777" w:rsidR="009076A2" w:rsidRPr="00411647" w:rsidRDefault="009076A2" w:rsidP="009076A2">
            <w:pPr>
              <w:jc w:val="cente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5724.55</w:t>
            </w:r>
          </w:p>
        </w:tc>
        <w:tc>
          <w:tcPr>
            <w:tcW w:w="993" w:type="dxa"/>
            <w:shd w:val="clear" w:color="auto" w:fill="99FFCC"/>
            <w:noWrap/>
            <w:vAlign w:val="center"/>
            <w:hideMark/>
          </w:tcPr>
          <w:p w14:paraId="7015BE13" w14:textId="77777777" w:rsidR="009076A2" w:rsidRPr="00411647" w:rsidRDefault="009076A2" w:rsidP="009076A2">
            <w:pPr>
              <w:jc w:val="center"/>
              <w:rPr>
                <w:rFonts w:asciiTheme="minorHAnsi" w:eastAsia="Times New Roman" w:hAnsiTheme="minorHAnsi" w:cstheme="minorHAnsi"/>
                <w:b/>
                <w:bCs/>
                <w:sz w:val="18"/>
                <w:szCs w:val="18"/>
              </w:rPr>
            </w:pPr>
            <w:r w:rsidRPr="00411647">
              <w:rPr>
                <w:rFonts w:asciiTheme="minorHAnsi" w:eastAsia="Times New Roman" w:hAnsiTheme="minorHAnsi" w:cstheme="minorHAnsi"/>
                <w:b/>
                <w:bCs/>
                <w:sz w:val="18"/>
                <w:szCs w:val="18"/>
              </w:rPr>
              <w:t>59768.44</w:t>
            </w:r>
          </w:p>
        </w:tc>
      </w:tr>
      <w:tr w:rsidR="009076A2" w:rsidRPr="0035236B" w14:paraId="52983FB4" w14:textId="77777777">
        <w:tc>
          <w:tcPr>
            <w:tcW w:w="1717" w:type="dxa"/>
            <w:shd w:val="clear" w:color="auto" w:fill="99FFCC"/>
            <w:noWrap/>
            <w:vAlign w:val="center"/>
            <w:hideMark/>
          </w:tcPr>
          <w:p w14:paraId="164A8FA2" w14:textId="77777777" w:rsidR="009076A2" w:rsidRPr="008C5A7C" w:rsidRDefault="009076A2" w:rsidP="009076A2">
            <w:pPr>
              <w:jc w:val="center"/>
              <w:rPr>
                <w:rFonts w:asciiTheme="minorHAnsi" w:eastAsia="Times New Roman" w:hAnsiTheme="minorHAnsi" w:cstheme="minorHAnsi"/>
                <w:b/>
                <w:bCs/>
                <w:sz w:val="18"/>
                <w:szCs w:val="18"/>
              </w:rPr>
            </w:pPr>
          </w:p>
        </w:tc>
        <w:tc>
          <w:tcPr>
            <w:tcW w:w="1051" w:type="dxa"/>
            <w:shd w:val="clear" w:color="auto" w:fill="auto"/>
            <w:noWrap/>
            <w:vAlign w:val="center"/>
            <w:hideMark/>
          </w:tcPr>
          <w:p w14:paraId="4574F7BE" w14:textId="77777777" w:rsidR="009076A2" w:rsidRPr="008C5A7C" w:rsidRDefault="009076A2" w:rsidP="009076A2">
            <w:pPr>
              <w:jc w:val="center"/>
              <w:rPr>
                <w:rFonts w:asciiTheme="minorHAnsi" w:eastAsia="Times New Roman" w:hAnsiTheme="minorHAnsi" w:cstheme="minorHAnsi"/>
                <w:b/>
                <w:bCs/>
                <w:sz w:val="18"/>
                <w:szCs w:val="18"/>
              </w:rPr>
            </w:pPr>
            <w:r w:rsidRPr="008C5A7C">
              <w:rPr>
                <w:rFonts w:asciiTheme="minorHAnsi" w:eastAsia="Times New Roman" w:hAnsiTheme="minorHAnsi" w:cstheme="minorHAnsi"/>
                <w:b/>
                <w:bCs/>
                <w:sz w:val="18"/>
                <w:szCs w:val="18"/>
              </w:rPr>
              <w:t>25%</w:t>
            </w:r>
          </w:p>
        </w:tc>
        <w:tc>
          <w:tcPr>
            <w:tcW w:w="1160" w:type="dxa"/>
            <w:shd w:val="clear" w:color="auto" w:fill="auto"/>
            <w:noWrap/>
            <w:vAlign w:val="center"/>
            <w:hideMark/>
          </w:tcPr>
          <w:p w14:paraId="33510F36" w14:textId="77777777" w:rsidR="009076A2" w:rsidRPr="008C5A7C" w:rsidRDefault="009076A2" w:rsidP="009076A2">
            <w:pPr>
              <w:jc w:val="center"/>
              <w:rPr>
                <w:rFonts w:asciiTheme="minorHAnsi" w:eastAsia="Times New Roman" w:hAnsiTheme="minorHAnsi" w:cstheme="minorHAnsi"/>
                <w:b/>
                <w:bCs/>
                <w:sz w:val="18"/>
                <w:szCs w:val="18"/>
              </w:rPr>
            </w:pPr>
            <w:r w:rsidRPr="008C5A7C">
              <w:rPr>
                <w:rFonts w:asciiTheme="minorHAnsi" w:eastAsia="Times New Roman" w:hAnsiTheme="minorHAnsi" w:cstheme="minorHAnsi"/>
                <w:b/>
                <w:bCs/>
                <w:sz w:val="18"/>
                <w:szCs w:val="18"/>
              </w:rPr>
              <w:t>29%</w:t>
            </w:r>
          </w:p>
        </w:tc>
        <w:tc>
          <w:tcPr>
            <w:tcW w:w="1145" w:type="dxa"/>
            <w:shd w:val="clear" w:color="auto" w:fill="auto"/>
            <w:noWrap/>
            <w:vAlign w:val="center"/>
            <w:hideMark/>
          </w:tcPr>
          <w:p w14:paraId="47C166A1" w14:textId="77777777" w:rsidR="009076A2" w:rsidRPr="008C5A7C" w:rsidRDefault="009076A2" w:rsidP="009076A2">
            <w:pPr>
              <w:jc w:val="center"/>
              <w:rPr>
                <w:rFonts w:asciiTheme="minorHAnsi" w:eastAsia="Times New Roman" w:hAnsiTheme="minorHAnsi" w:cstheme="minorHAnsi"/>
                <w:b/>
                <w:bCs/>
                <w:sz w:val="18"/>
                <w:szCs w:val="18"/>
              </w:rPr>
            </w:pPr>
            <w:r w:rsidRPr="008C5A7C">
              <w:rPr>
                <w:rFonts w:asciiTheme="minorHAnsi" w:eastAsia="Times New Roman" w:hAnsiTheme="minorHAnsi" w:cstheme="minorHAnsi"/>
                <w:b/>
                <w:bCs/>
                <w:sz w:val="18"/>
                <w:szCs w:val="18"/>
              </w:rPr>
              <w:t>5%</w:t>
            </w:r>
          </w:p>
        </w:tc>
        <w:tc>
          <w:tcPr>
            <w:tcW w:w="1007" w:type="dxa"/>
            <w:shd w:val="clear" w:color="auto" w:fill="auto"/>
            <w:noWrap/>
            <w:vAlign w:val="center"/>
            <w:hideMark/>
          </w:tcPr>
          <w:p w14:paraId="618B0A6C" w14:textId="77777777" w:rsidR="009076A2" w:rsidRPr="008C5A7C" w:rsidRDefault="009076A2" w:rsidP="009076A2">
            <w:pPr>
              <w:jc w:val="center"/>
              <w:rPr>
                <w:rFonts w:asciiTheme="minorHAnsi" w:eastAsia="Times New Roman" w:hAnsiTheme="minorHAnsi" w:cstheme="minorHAnsi"/>
                <w:b/>
                <w:bCs/>
                <w:sz w:val="18"/>
                <w:szCs w:val="18"/>
              </w:rPr>
            </w:pPr>
            <w:r w:rsidRPr="008C5A7C">
              <w:rPr>
                <w:rFonts w:asciiTheme="minorHAnsi" w:eastAsia="Times New Roman" w:hAnsiTheme="minorHAnsi" w:cstheme="minorHAnsi"/>
                <w:b/>
                <w:bCs/>
                <w:sz w:val="18"/>
                <w:szCs w:val="18"/>
              </w:rPr>
              <w:t>2%</w:t>
            </w:r>
          </w:p>
        </w:tc>
        <w:tc>
          <w:tcPr>
            <w:tcW w:w="1280" w:type="dxa"/>
            <w:shd w:val="clear" w:color="auto" w:fill="auto"/>
            <w:noWrap/>
            <w:vAlign w:val="center"/>
            <w:hideMark/>
          </w:tcPr>
          <w:p w14:paraId="2E1BCC91" w14:textId="77777777" w:rsidR="009076A2" w:rsidRPr="008C5A7C" w:rsidRDefault="009076A2" w:rsidP="009076A2">
            <w:pPr>
              <w:jc w:val="center"/>
              <w:rPr>
                <w:rFonts w:asciiTheme="minorHAnsi" w:eastAsia="Times New Roman" w:hAnsiTheme="minorHAnsi" w:cstheme="minorHAnsi"/>
                <w:b/>
                <w:bCs/>
                <w:sz w:val="18"/>
                <w:szCs w:val="18"/>
              </w:rPr>
            </w:pPr>
            <w:r w:rsidRPr="008C5A7C">
              <w:rPr>
                <w:rFonts w:asciiTheme="minorHAnsi" w:eastAsia="Times New Roman" w:hAnsiTheme="minorHAnsi" w:cstheme="minorHAnsi"/>
                <w:b/>
                <w:bCs/>
                <w:sz w:val="18"/>
                <w:szCs w:val="18"/>
              </w:rPr>
              <w:t>9%</w:t>
            </w:r>
          </w:p>
        </w:tc>
        <w:tc>
          <w:tcPr>
            <w:tcW w:w="1137" w:type="dxa"/>
            <w:shd w:val="clear" w:color="auto" w:fill="auto"/>
            <w:noWrap/>
            <w:vAlign w:val="center"/>
            <w:hideMark/>
          </w:tcPr>
          <w:p w14:paraId="7B83AFC3" w14:textId="77777777" w:rsidR="009076A2" w:rsidRPr="008C5A7C" w:rsidRDefault="009076A2" w:rsidP="009076A2">
            <w:pPr>
              <w:jc w:val="center"/>
              <w:rPr>
                <w:rFonts w:asciiTheme="minorHAnsi" w:eastAsia="Times New Roman" w:hAnsiTheme="minorHAnsi" w:cstheme="minorHAnsi"/>
                <w:b/>
                <w:bCs/>
                <w:sz w:val="18"/>
                <w:szCs w:val="18"/>
              </w:rPr>
            </w:pPr>
            <w:r w:rsidRPr="008C5A7C">
              <w:rPr>
                <w:rFonts w:asciiTheme="minorHAnsi" w:eastAsia="Times New Roman" w:hAnsiTheme="minorHAnsi" w:cstheme="minorHAnsi"/>
                <w:b/>
                <w:bCs/>
                <w:sz w:val="18"/>
                <w:szCs w:val="18"/>
              </w:rPr>
              <w:t>2%</w:t>
            </w:r>
          </w:p>
        </w:tc>
        <w:tc>
          <w:tcPr>
            <w:tcW w:w="996" w:type="dxa"/>
            <w:shd w:val="clear" w:color="auto" w:fill="auto"/>
            <w:noWrap/>
            <w:vAlign w:val="center"/>
            <w:hideMark/>
          </w:tcPr>
          <w:p w14:paraId="05FACAEC" w14:textId="77777777" w:rsidR="009076A2" w:rsidRPr="008C5A7C" w:rsidRDefault="009076A2" w:rsidP="009076A2">
            <w:pPr>
              <w:jc w:val="center"/>
              <w:rPr>
                <w:rFonts w:asciiTheme="minorHAnsi" w:eastAsia="Times New Roman" w:hAnsiTheme="minorHAnsi" w:cstheme="minorHAnsi"/>
                <w:b/>
                <w:bCs/>
                <w:sz w:val="18"/>
                <w:szCs w:val="18"/>
              </w:rPr>
            </w:pPr>
            <w:r w:rsidRPr="008C5A7C">
              <w:rPr>
                <w:rFonts w:asciiTheme="minorHAnsi" w:eastAsia="Times New Roman" w:hAnsiTheme="minorHAnsi" w:cstheme="minorHAnsi"/>
                <w:b/>
                <w:bCs/>
                <w:sz w:val="18"/>
                <w:szCs w:val="18"/>
              </w:rPr>
              <w:t>3%</w:t>
            </w:r>
          </w:p>
        </w:tc>
        <w:tc>
          <w:tcPr>
            <w:tcW w:w="992" w:type="dxa"/>
            <w:shd w:val="clear" w:color="auto" w:fill="auto"/>
            <w:noWrap/>
            <w:vAlign w:val="center"/>
            <w:hideMark/>
          </w:tcPr>
          <w:p w14:paraId="0147759D" w14:textId="77777777" w:rsidR="009076A2" w:rsidRPr="008C5A7C" w:rsidRDefault="009076A2" w:rsidP="009076A2">
            <w:pPr>
              <w:jc w:val="center"/>
              <w:rPr>
                <w:rFonts w:asciiTheme="minorHAnsi" w:eastAsia="Times New Roman" w:hAnsiTheme="minorHAnsi" w:cstheme="minorHAnsi"/>
                <w:b/>
                <w:bCs/>
                <w:sz w:val="18"/>
                <w:szCs w:val="18"/>
              </w:rPr>
            </w:pPr>
            <w:r w:rsidRPr="008C5A7C">
              <w:rPr>
                <w:rFonts w:asciiTheme="minorHAnsi" w:eastAsia="Times New Roman" w:hAnsiTheme="minorHAnsi" w:cstheme="minorHAnsi"/>
                <w:b/>
                <w:bCs/>
                <w:sz w:val="18"/>
                <w:szCs w:val="18"/>
              </w:rPr>
              <w:t>13%</w:t>
            </w:r>
          </w:p>
        </w:tc>
        <w:tc>
          <w:tcPr>
            <w:tcW w:w="992" w:type="dxa"/>
            <w:shd w:val="clear" w:color="auto" w:fill="auto"/>
            <w:noWrap/>
            <w:vAlign w:val="center"/>
            <w:hideMark/>
          </w:tcPr>
          <w:p w14:paraId="2D77AC27" w14:textId="77777777" w:rsidR="009076A2" w:rsidRPr="008C5A7C" w:rsidRDefault="009076A2" w:rsidP="009076A2">
            <w:pPr>
              <w:jc w:val="center"/>
              <w:rPr>
                <w:rFonts w:asciiTheme="minorHAnsi" w:eastAsia="Times New Roman" w:hAnsiTheme="minorHAnsi" w:cstheme="minorHAnsi"/>
                <w:b/>
                <w:bCs/>
                <w:sz w:val="18"/>
                <w:szCs w:val="18"/>
              </w:rPr>
            </w:pPr>
            <w:r w:rsidRPr="008C5A7C">
              <w:rPr>
                <w:rFonts w:asciiTheme="minorHAnsi" w:eastAsia="Times New Roman" w:hAnsiTheme="minorHAnsi" w:cstheme="minorHAnsi"/>
                <w:b/>
                <w:bCs/>
                <w:sz w:val="18"/>
                <w:szCs w:val="18"/>
              </w:rPr>
              <w:t>2%</w:t>
            </w:r>
          </w:p>
        </w:tc>
        <w:tc>
          <w:tcPr>
            <w:tcW w:w="992" w:type="dxa"/>
            <w:shd w:val="clear" w:color="auto" w:fill="auto"/>
            <w:noWrap/>
            <w:vAlign w:val="center"/>
            <w:hideMark/>
          </w:tcPr>
          <w:p w14:paraId="63141CC6" w14:textId="77777777" w:rsidR="009076A2" w:rsidRPr="008C5A7C" w:rsidRDefault="009076A2" w:rsidP="009076A2">
            <w:pPr>
              <w:jc w:val="center"/>
              <w:rPr>
                <w:rFonts w:asciiTheme="minorHAnsi" w:eastAsia="Times New Roman" w:hAnsiTheme="minorHAnsi" w:cstheme="minorHAnsi"/>
                <w:b/>
                <w:bCs/>
                <w:sz w:val="18"/>
                <w:szCs w:val="18"/>
              </w:rPr>
            </w:pPr>
            <w:r w:rsidRPr="008C5A7C">
              <w:rPr>
                <w:rFonts w:asciiTheme="minorHAnsi" w:eastAsia="Times New Roman" w:hAnsiTheme="minorHAnsi" w:cstheme="minorHAnsi"/>
                <w:b/>
                <w:bCs/>
                <w:sz w:val="18"/>
                <w:szCs w:val="18"/>
              </w:rPr>
              <w:t>10%</w:t>
            </w:r>
          </w:p>
        </w:tc>
        <w:tc>
          <w:tcPr>
            <w:tcW w:w="993" w:type="dxa"/>
            <w:shd w:val="clear" w:color="auto" w:fill="99FFCC"/>
            <w:noWrap/>
            <w:vAlign w:val="center"/>
            <w:hideMark/>
          </w:tcPr>
          <w:p w14:paraId="15A0BDA6" w14:textId="77777777" w:rsidR="009076A2" w:rsidRPr="008C5A7C" w:rsidRDefault="009076A2" w:rsidP="009076A2">
            <w:pPr>
              <w:jc w:val="center"/>
              <w:rPr>
                <w:rFonts w:asciiTheme="minorHAnsi" w:eastAsia="Times New Roman" w:hAnsiTheme="minorHAnsi" w:cstheme="minorHAnsi"/>
                <w:b/>
                <w:bCs/>
                <w:sz w:val="18"/>
                <w:szCs w:val="18"/>
              </w:rPr>
            </w:pPr>
            <w:r w:rsidRPr="008C5A7C">
              <w:rPr>
                <w:rFonts w:asciiTheme="minorHAnsi" w:eastAsia="Times New Roman" w:hAnsiTheme="minorHAnsi" w:cstheme="minorHAnsi"/>
                <w:b/>
                <w:bCs/>
                <w:sz w:val="18"/>
                <w:szCs w:val="18"/>
              </w:rPr>
              <w:t>100%</w:t>
            </w:r>
          </w:p>
        </w:tc>
      </w:tr>
    </w:tbl>
    <w:p w14:paraId="35D0B149" w14:textId="77777777" w:rsidR="009076A2" w:rsidRDefault="009076A2" w:rsidP="009076A2">
      <w:pPr>
        <w:rPr>
          <w:rFonts w:asciiTheme="minorHAnsi" w:hAnsiTheme="minorHAnsi" w:cstheme="minorHAnsi"/>
          <w:highlight w:val="magenta"/>
        </w:rPr>
      </w:pPr>
    </w:p>
    <w:p w14:paraId="222E0FA5" w14:textId="77777777" w:rsidR="009076A2" w:rsidRPr="000263EF" w:rsidRDefault="009076A2" w:rsidP="009076A2">
      <w:pPr>
        <w:rPr>
          <w:rFonts w:asciiTheme="minorHAnsi" w:hAnsiTheme="minorHAnsi" w:cstheme="minorHAnsi"/>
          <w:highlight w:val="magenta"/>
        </w:rPr>
      </w:pPr>
    </w:p>
    <w:p w14:paraId="5C1AE36A" w14:textId="77777777" w:rsidR="009076A2" w:rsidRPr="000263EF" w:rsidRDefault="009076A2" w:rsidP="009076A2">
      <w:pPr>
        <w:rPr>
          <w:rFonts w:asciiTheme="minorHAnsi" w:hAnsiTheme="minorHAnsi" w:cstheme="minorHAnsi"/>
          <w:highlight w:val="magenta"/>
        </w:rPr>
      </w:pPr>
    </w:p>
    <w:p w14:paraId="0E933560" w14:textId="77777777" w:rsidR="009076A2" w:rsidRDefault="009076A2" w:rsidP="009076A2">
      <w:r w:rsidRPr="00A01CDC">
        <w:rPr>
          <w:rFonts w:asciiTheme="minorHAnsi" w:hAnsiTheme="minorHAnsi" w:cstheme="minorHAnsi"/>
          <w:b/>
          <w:bCs/>
        </w:rPr>
        <w:t>Site Laydowns:</w:t>
      </w:r>
      <w:r w:rsidRPr="006627C7">
        <w:rPr>
          <w:rFonts w:asciiTheme="minorHAnsi" w:hAnsiTheme="minorHAnsi" w:cstheme="minorHAnsi"/>
        </w:rPr>
        <w:t xml:space="preserve"> </w:t>
      </w:r>
      <w:r>
        <w:rPr>
          <w:rFonts w:asciiTheme="minorHAnsi" w:hAnsiTheme="minorHAnsi" w:cstheme="minorHAnsi"/>
        </w:rPr>
        <w:t xml:space="preserve">A </w:t>
      </w:r>
      <w:r>
        <w:t>s</w:t>
      </w:r>
      <w:r w:rsidRPr="000C592D">
        <w:t>ite map</w:t>
      </w:r>
      <w:r>
        <w:t xml:space="preserve"> (</w:t>
      </w:r>
      <w:r w:rsidRPr="00343672">
        <w:t>20250422-Air SCIDA UK Map</w:t>
      </w:r>
      <w:r>
        <w:t>), Marshall WAM site spreadsheet</w:t>
      </w:r>
      <w:r w:rsidRPr="000C592D">
        <w:t xml:space="preserve"> </w:t>
      </w:r>
      <w:r>
        <w:t>(</w:t>
      </w:r>
      <w:r w:rsidRPr="005E3B2F">
        <w:t>20250422-WAM Locations</w:t>
      </w:r>
      <w:r>
        <w:t>).</w:t>
      </w:r>
    </w:p>
    <w:p w14:paraId="40734B83" w14:textId="77777777" w:rsidR="009076A2" w:rsidRDefault="009076A2" w:rsidP="009076A2"/>
    <w:p w14:paraId="2224BDCE" w14:textId="77777777" w:rsidR="009076A2" w:rsidRDefault="009076A2" w:rsidP="009076A2">
      <w:pPr>
        <w:rPr>
          <w:rFonts w:asciiTheme="minorHAnsi" w:hAnsiTheme="minorHAnsi" w:cstheme="minorHAnsi"/>
        </w:rPr>
      </w:pPr>
      <w:r w:rsidRPr="008C4B66">
        <w:rPr>
          <w:b/>
          <w:bCs/>
        </w:rPr>
        <w:t>Organisation chart</w:t>
      </w:r>
      <w:r>
        <w:t>:</w:t>
      </w:r>
      <w:r w:rsidRPr="000C592D">
        <w:t xml:space="preserve"> </w:t>
      </w:r>
      <w:r>
        <w:t>S</w:t>
      </w:r>
      <w:r w:rsidRPr="000C592D">
        <w:t xml:space="preserve">howing current workforce </w:t>
      </w:r>
      <w:r>
        <w:t>(</w:t>
      </w:r>
      <w:r w:rsidRPr="00864261">
        <w:t>20250429-Air SCIDA Org Chart</w:t>
      </w:r>
      <w:r>
        <w:t xml:space="preserve">), a chart is </w:t>
      </w:r>
      <w:r w:rsidRPr="000C592D">
        <w:t>included as separate documents in ITT pack</w:t>
      </w:r>
      <w:r w:rsidRPr="006627C7">
        <w:rPr>
          <w:rFonts w:asciiTheme="minorHAnsi" w:hAnsiTheme="minorHAnsi" w:cstheme="minorHAnsi"/>
        </w:rPr>
        <w:t>.</w:t>
      </w:r>
    </w:p>
    <w:p w14:paraId="769239CF" w14:textId="77777777" w:rsidR="009076A2" w:rsidRDefault="009076A2" w:rsidP="009076A2">
      <w:pPr>
        <w:rPr>
          <w:rFonts w:asciiTheme="minorHAnsi" w:hAnsiTheme="minorHAnsi" w:cstheme="minorHAnsi"/>
        </w:rPr>
      </w:pPr>
    </w:p>
    <w:p w14:paraId="62C0C052" w14:textId="77777777" w:rsidR="009076A2" w:rsidRPr="000263EF" w:rsidRDefault="009076A2" w:rsidP="009076A2">
      <w:pPr>
        <w:rPr>
          <w:rFonts w:asciiTheme="minorHAnsi" w:hAnsiTheme="minorHAnsi" w:cstheme="minorHAnsi"/>
          <w:b/>
        </w:rPr>
      </w:pPr>
    </w:p>
    <w:p w14:paraId="179EE907" w14:textId="77777777" w:rsidR="009076A2" w:rsidRPr="000263EF" w:rsidRDefault="009076A2" w:rsidP="009076A2">
      <w:pPr>
        <w:rPr>
          <w:rFonts w:asciiTheme="minorHAnsi" w:hAnsiTheme="minorHAnsi" w:cstheme="minorHAnsi"/>
          <w:b/>
        </w:rPr>
        <w:sectPr w:rsidR="009076A2" w:rsidRPr="000263EF" w:rsidSect="009076A2">
          <w:pgSz w:w="16838" w:h="11906" w:orient="landscape"/>
          <w:pgMar w:top="1134" w:right="1134" w:bottom="1134" w:left="1134" w:header="708" w:footer="708" w:gutter="0"/>
          <w:cols w:space="708"/>
          <w:docGrid w:linePitch="360"/>
        </w:sectPr>
      </w:pPr>
    </w:p>
    <w:p w14:paraId="465E5FD9" w14:textId="77777777" w:rsidR="009076A2" w:rsidRPr="000263EF" w:rsidRDefault="009076A2" w:rsidP="009076A2">
      <w:pPr>
        <w:rPr>
          <w:rFonts w:asciiTheme="minorHAnsi" w:hAnsiTheme="minorHAnsi" w:cstheme="minorHAnsi"/>
          <w:b/>
          <w:bCs/>
        </w:rPr>
      </w:pPr>
      <w:r w:rsidRPr="000263EF">
        <w:rPr>
          <w:rFonts w:asciiTheme="minorHAnsi" w:hAnsiTheme="minorHAnsi" w:cstheme="minorHAnsi"/>
          <w:b/>
        </w:rPr>
        <w:lastRenderedPageBreak/>
        <w:t>Annex J to</w:t>
      </w:r>
    </w:p>
    <w:p w14:paraId="2D8FEB6A" w14:textId="77777777" w:rsidR="009076A2" w:rsidRPr="000263EF" w:rsidRDefault="009076A2" w:rsidP="009076A2">
      <w:pPr>
        <w:pStyle w:val="Header"/>
        <w:rPr>
          <w:rFonts w:asciiTheme="minorHAnsi" w:hAnsiTheme="minorHAnsi" w:cstheme="minorHAnsi"/>
          <w:b/>
          <w:bCs/>
        </w:rPr>
      </w:pPr>
      <w:r w:rsidRPr="000263EF">
        <w:rPr>
          <w:rFonts w:asciiTheme="minorHAnsi" w:hAnsiTheme="minorHAnsi" w:cstheme="minorHAnsi"/>
          <w:b/>
        </w:rPr>
        <w:t xml:space="preserve">Air SCIDA 2026 Statement of Requirement </w:t>
      </w:r>
    </w:p>
    <w:p w14:paraId="05470459" w14:textId="77777777" w:rsidR="009076A2" w:rsidRPr="000263EF" w:rsidRDefault="009076A2" w:rsidP="009076A2">
      <w:pPr>
        <w:pStyle w:val="Header"/>
        <w:rPr>
          <w:rFonts w:asciiTheme="minorHAnsi" w:hAnsiTheme="minorHAnsi" w:cstheme="minorHAnsi"/>
          <w:b/>
          <w:bCs/>
        </w:rPr>
      </w:pPr>
      <w:r>
        <w:rPr>
          <w:rFonts w:asciiTheme="minorHAnsi" w:hAnsiTheme="minorHAnsi" w:cstheme="minorHAnsi"/>
          <w:b/>
        </w:rPr>
        <w:t>Final Version 1.0 - 2 Jun 25</w:t>
      </w:r>
    </w:p>
    <w:p w14:paraId="107E7EB6" w14:textId="77777777" w:rsidR="009076A2" w:rsidRPr="000263EF" w:rsidRDefault="009076A2" w:rsidP="009076A2">
      <w:pPr>
        <w:rPr>
          <w:rFonts w:asciiTheme="minorHAnsi" w:hAnsiTheme="minorHAnsi" w:cstheme="minorHAnsi"/>
          <w:b/>
        </w:rPr>
      </w:pPr>
    </w:p>
    <w:p w14:paraId="5FCFBE51" w14:textId="77777777" w:rsidR="009076A2" w:rsidRPr="000263EF" w:rsidRDefault="009076A2" w:rsidP="009076A2">
      <w:pPr>
        <w:rPr>
          <w:rFonts w:asciiTheme="minorHAnsi" w:hAnsiTheme="minorHAnsi" w:cstheme="minorHAnsi"/>
          <w:b/>
        </w:rPr>
      </w:pPr>
      <w:r w:rsidRPr="000263EF">
        <w:rPr>
          <w:rFonts w:asciiTheme="minorHAnsi" w:hAnsiTheme="minorHAnsi" w:cstheme="minorHAnsi"/>
          <w:b/>
        </w:rPr>
        <w:t>Outside Plant Task Examples</w:t>
      </w:r>
    </w:p>
    <w:p w14:paraId="3FC51E17" w14:textId="77777777" w:rsidR="009076A2" w:rsidRPr="000263EF" w:rsidRDefault="009076A2" w:rsidP="009076A2">
      <w:pPr>
        <w:rPr>
          <w:rFonts w:asciiTheme="minorHAnsi" w:hAnsiTheme="minorHAnsi" w:cstheme="minorHAnsi"/>
          <w:b/>
        </w:rPr>
      </w:pPr>
    </w:p>
    <w:p w14:paraId="08202B14"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t>Request ICT section assistance as required to access pits (Key control, work permits, authority, escorting – SCIDA not present on each site) iaw local site instructions. ICT section shall be provided 14 days’ notice of any assistance requirements.</w:t>
      </w:r>
    </w:p>
    <w:p w14:paraId="5521661F" w14:textId="77777777" w:rsidR="009076A2" w:rsidRPr="000263EF" w:rsidRDefault="009076A2" w:rsidP="009076A2">
      <w:pPr>
        <w:rPr>
          <w:rFonts w:asciiTheme="minorHAnsi" w:eastAsia="Arial" w:hAnsiTheme="minorHAnsi" w:cstheme="minorHAnsi"/>
        </w:rPr>
      </w:pPr>
    </w:p>
    <w:p w14:paraId="7D579484"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t>Make random checks during works on Contractors engaged for tasks on the pit and duct system to ensure that work is compliant and being conducted in accordance with instructions.</w:t>
      </w:r>
    </w:p>
    <w:p w14:paraId="23E98351" w14:textId="77777777" w:rsidR="009076A2" w:rsidRPr="000263EF" w:rsidRDefault="009076A2" w:rsidP="009076A2">
      <w:pPr>
        <w:rPr>
          <w:rFonts w:asciiTheme="minorHAnsi" w:eastAsia="Arial" w:hAnsiTheme="minorHAnsi" w:cstheme="minorHAnsi"/>
        </w:rPr>
      </w:pPr>
    </w:p>
    <w:p w14:paraId="505F7B8A"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t>Authorise any proposed cable and duct routes for new installations and projects iaw the Air SCIDA ECR procedures. (Issue ECR Part 3).</w:t>
      </w:r>
    </w:p>
    <w:p w14:paraId="7A13310D" w14:textId="77777777" w:rsidR="009076A2" w:rsidRPr="000263EF" w:rsidRDefault="009076A2" w:rsidP="009076A2">
      <w:pPr>
        <w:rPr>
          <w:rFonts w:asciiTheme="minorHAnsi" w:eastAsia="Arial" w:hAnsiTheme="minorHAnsi" w:cstheme="minorHAnsi"/>
        </w:rPr>
      </w:pPr>
    </w:p>
    <w:p w14:paraId="4D4DAA58"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t>Investigate unauthorised use of, or construction of new ducts to determine the authority for any such activity. Ensure new ducts are added to existing records / audit programmes and the Stn underground duct plant supervisor is informed.</w:t>
      </w:r>
    </w:p>
    <w:p w14:paraId="378CDE17" w14:textId="77777777" w:rsidR="009076A2" w:rsidRPr="000263EF" w:rsidRDefault="009076A2" w:rsidP="009076A2">
      <w:pPr>
        <w:rPr>
          <w:rFonts w:asciiTheme="minorHAnsi" w:eastAsia="Arial" w:hAnsiTheme="minorHAnsi" w:cstheme="minorHAnsi"/>
        </w:rPr>
      </w:pPr>
    </w:p>
    <w:p w14:paraId="3230F651"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t>Report any identified damage to pits, pit covers and bores to OC ICT section for Stn remedial non-routine maintenance action.</w:t>
      </w:r>
    </w:p>
    <w:p w14:paraId="1B6652BA" w14:textId="77777777" w:rsidR="009076A2" w:rsidRPr="000263EF" w:rsidRDefault="009076A2" w:rsidP="009076A2">
      <w:pPr>
        <w:rPr>
          <w:rFonts w:asciiTheme="minorHAnsi" w:eastAsia="Arial" w:hAnsiTheme="minorHAnsi" w:cstheme="minorHAnsi"/>
        </w:rPr>
      </w:pPr>
    </w:p>
    <w:p w14:paraId="3F80601E"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t>Attend all handovers and technical transfers for projects which in any way involve the use or build of RAF ducts. Ensure ‘As fitted’ records supplied by the Contractor or duct user are complete and of a sufficient standard to enable to the site records to be properly maintained. As fitted information must be provided together with the associated Air SCIDA ECR Part 4.</w:t>
      </w:r>
    </w:p>
    <w:p w14:paraId="3AF441BB" w14:textId="77777777" w:rsidR="009076A2" w:rsidRPr="000263EF" w:rsidRDefault="009076A2" w:rsidP="009076A2">
      <w:pPr>
        <w:rPr>
          <w:rFonts w:asciiTheme="minorHAnsi" w:eastAsia="Arial" w:hAnsiTheme="minorHAnsi" w:cstheme="minorHAnsi"/>
        </w:rPr>
      </w:pPr>
    </w:p>
    <w:p w14:paraId="478A6CD0"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t xml:space="preserve">Ensure a percentage of Stn pits and ducts are inspected at least annually and any defects or required remedial works are reported to OC </w:t>
      </w:r>
      <w:r w:rsidRPr="008770CA">
        <w:rPr>
          <w:rFonts w:asciiTheme="minorHAnsi" w:eastAsia="Arial" w:hAnsiTheme="minorHAnsi" w:cstheme="minorHAnsi"/>
        </w:rPr>
        <w:t>DSF</w:t>
      </w:r>
      <w:r w:rsidRPr="000263EF">
        <w:rPr>
          <w:rFonts w:asciiTheme="minorHAnsi" w:eastAsia="Arial" w:hAnsiTheme="minorHAnsi" w:cstheme="minorHAnsi"/>
        </w:rPr>
        <w:t xml:space="preserve"> on Stn.</w:t>
      </w:r>
    </w:p>
    <w:p w14:paraId="247D4526" w14:textId="77777777" w:rsidR="009076A2" w:rsidRPr="000263EF" w:rsidRDefault="009076A2" w:rsidP="009076A2">
      <w:pPr>
        <w:rPr>
          <w:rFonts w:asciiTheme="minorHAnsi" w:eastAsia="Arial" w:hAnsiTheme="minorHAnsi" w:cstheme="minorHAnsi"/>
        </w:rPr>
      </w:pPr>
    </w:p>
    <w:p w14:paraId="74D2979F"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t>Establish a OSP Compliance Manager and team to oversee all OSP work and conduct pit and duct surveys and minor maintenance tasks.</w:t>
      </w:r>
    </w:p>
    <w:p w14:paraId="4E0FA047" w14:textId="77777777" w:rsidR="009076A2" w:rsidRPr="000263EF" w:rsidRDefault="009076A2" w:rsidP="009076A2">
      <w:pPr>
        <w:rPr>
          <w:rFonts w:asciiTheme="minorHAnsi" w:eastAsia="Arial" w:hAnsiTheme="minorHAnsi" w:cstheme="minorHAnsi"/>
        </w:rPr>
      </w:pPr>
    </w:p>
    <w:p w14:paraId="4884A4D3"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t>Pit and duct tasks to include:</w:t>
      </w:r>
    </w:p>
    <w:p w14:paraId="23B4151C" w14:textId="77777777" w:rsidR="009076A2" w:rsidRPr="000263EF" w:rsidRDefault="009076A2" w:rsidP="009076A2">
      <w:pPr>
        <w:rPr>
          <w:rFonts w:asciiTheme="minorHAnsi" w:eastAsia="Arial" w:hAnsiTheme="minorHAnsi" w:cstheme="minorHAnsi"/>
        </w:rPr>
      </w:pPr>
    </w:p>
    <w:p w14:paraId="4E9AA092"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t>Removal of redundant cabling. (Routine activity as well). Renewal of pit lid markings. (Routine activity as well). Provision of site drawings.</w:t>
      </w:r>
    </w:p>
    <w:p w14:paraId="1D0EF33B" w14:textId="77777777" w:rsidR="009076A2" w:rsidRPr="000263EF" w:rsidRDefault="009076A2" w:rsidP="009076A2">
      <w:pPr>
        <w:rPr>
          <w:rFonts w:asciiTheme="minorHAnsi" w:eastAsia="Arial" w:hAnsiTheme="minorHAnsi" w:cstheme="minorHAnsi"/>
        </w:rPr>
      </w:pPr>
    </w:p>
    <w:p w14:paraId="6195F161"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t>Rod and re-rope service. (Replacement ropes can be installed by the SCIDA pit and duct team if no responsible agent can be identified).</w:t>
      </w:r>
    </w:p>
    <w:p w14:paraId="5059F300" w14:textId="77777777" w:rsidR="009076A2" w:rsidRPr="000263EF" w:rsidRDefault="009076A2" w:rsidP="009076A2">
      <w:pPr>
        <w:pStyle w:val="ListParagraph"/>
        <w:ind w:left="0"/>
        <w:rPr>
          <w:rFonts w:asciiTheme="minorHAnsi" w:eastAsia="Arial" w:hAnsiTheme="minorHAnsi" w:cstheme="minorHAnsi"/>
        </w:rPr>
      </w:pPr>
    </w:p>
    <w:p w14:paraId="25CC1BE5"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t>Duct blockage or damage investigation.</w:t>
      </w:r>
    </w:p>
    <w:p w14:paraId="2256F251" w14:textId="77777777" w:rsidR="009076A2" w:rsidRPr="000263EF" w:rsidRDefault="009076A2" w:rsidP="009076A2">
      <w:pPr>
        <w:pStyle w:val="ListParagraph"/>
        <w:ind w:left="0"/>
        <w:rPr>
          <w:rFonts w:asciiTheme="minorHAnsi" w:eastAsia="Arial" w:hAnsiTheme="minorHAnsi" w:cstheme="minorHAnsi"/>
        </w:rPr>
      </w:pPr>
    </w:p>
    <w:p w14:paraId="7C9AC3E5"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lastRenderedPageBreak/>
        <w:t>Minor repairs for pit furniture.</w:t>
      </w:r>
    </w:p>
    <w:p w14:paraId="585A2A6A" w14:textId="77777777" w:rsidR="009076A2" w:rsidRPr="000263EF" w:rsidRDefault="009076A2" w:rsidP="009076A2">
      <w:pPr>
        <w:pStyle w:val="ListParagraph"/>
        <w:ind w:left="0"/>
        <w:rPr>
          <w:rFonts w:asciiTheme="minorHAnsi" w:eastAsia="Arial" w:hAnsiTheme="minorHAnsi" w:cstheme="minorHAnsi"/>
        </w:rPr>
      </w:pPr>
    </w:p>
    <w:p w14:paraId="161A1906"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t>Provision of skips for waste cable (additional charge). Undertake A and B end investigation as requested to potentially trace and record specific priority operational circuits.</w:t>
      </w:r>
    </w:p>
    <w:p w14:paraId="023EBFF8" w14:textId="77777777" w:rsidR="009076A2" w:rsidRPr="000263EF" w:rsidRDefault="009076A2" w:rsidP="009076A2">
      <w:pPr>
        <w:pStyle w:val="ListParagraph"/>
        <w:ind w:left="0"/>
        <w:rPr>
          <w:rFonts w:asciiTheme="minorHAnsi" w:eastAsia="Arial" w:hAnsiTheme="minorHAnsi" w:cstheme="minorHAnsi"/>
        </w:rPr>
      </w:pPr>
    </w:p>
    <w:p w14:paraId="3C5736D4"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t>Install cables if required for UOR or operational imperative (cable to be provided).</w:t>
      </w:r>
    </w:p>
    <w:p w14:paraId="78DF4386" w14:textId="77777777" w:rsidR="009076A2" w:rsidRPr="000263EF" w:rsidRDefault="009076A2" w:rsidP="009076A2">
      <w:pPr>
        <w:pStyle w:val="ListParagraph"/>
        <w:ind w:left="0"/>
        <w:rPr>
          <w:rFonts w:asciiTheme="minorHAnsi" w:eastAsia="Arial" w:hAnsiTheme="minorHAnsi" w:cstheme="minorHAnsi"/>
        </w:rPr>
      </w:pPr>
    </w:p>
    <w:p w14:paraId="282E5ABA"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t>Request for investigation into unusable duct links into buildings (last pit into BEP).</w:t>
      </w:r>
    </w:p>
    <w:p w14:paraId="155B4C8B" w14:textId="77777777" w:rsidR="009076A2" w:rsidRPr="000263EF" w:rsidRDefault="009076A2" w:rsidP="009076A2">
      <w:pPr>
        <w:pStyle w:val="ListParagraph"/>
        <w:ind w:left="0"/>
        <w:rPr>
          <w:rFonts w:asciiTheme="minorHAnsi" w:eastAsia="Arial" w:hAnsiTheme="minorHAnsi" w:cstheme="minorHAnsi"/>
        </w:rPr>
      </w:pPr>
    </w:p>
    <w:p w14:paraId="6A942219"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t>Establish a rolling programme of routine maintenance visits across the in-scope estate.</w:t>
      </w:r>
    </w:p>
    <w:p w14:paraId="4FECFC5D" w14:textId="77777777" w:rsidR="009076A2" w:rsidRPr="000263EF" w:rsidRDefault="009076A2" w:rsidP="009076A2">
      <w:pPr>
        <w:pStyle w:val="ListParagraph"/>
        <w:ind w:left="0"/>
        <w:rPr>
          <w:rFonts w:asciiTheme="minorHAnsi" w:eastAsia="Arial" w:hAnsiTheme="minorHAnsi" w:cstheme="minorHAnsi"/>
        </w:rPr>
      </w:pPr>
    </w:p>
    <w:p w14:paraId="519A491C"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t>Undertake and maintain records of the following routine maintenance and inspection activities on ducts / bores during scheduled site visits:</w:t>
      </w:r>
    </w:p>
    <w:p w14:paraId="26F3A265" w14:textId="77777777" w:rsidR="009076A2" w:rsidRPr="000263EF" w:rsidRDefault="009076A2" w:rsidP="009076A2">
      <w:pPr>
        <w:pStyle w:val="ListParagraph"/>
        <w:ind w:left="0"/>
        <w:rPr>
          <w:rFonts w:asciiTheme="minorHAnsi" w:eastAsia="Arial" w:hAnsiTheme="minorHAnsi" w:cstheme="minorHAnsi"/>
        </w:rPr>
      </w:pPr>
    </w:p>
    <w:p w14:paraId="6BA9D3C1"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t>Inspect for bell mouth present and damage to lips.</w:t>
      </w:r>
    </w:p>
    <w:p w14:paraId="6D2D95DC" w14:textId="77777777" w:rsidR="009076A2" w:rsidRPr="000263EF" w:rsidRDefault="009076A2" w:rsidP="009076A2">
      <w:pPr>
        <w:pStyle w:val="ListParagraph"/>
        <w:ind w:left="0"/>
        <w:rPr>
          <w:rFonts w:asciiTheme="minorHAnsi" w:eastAsia="Arial" w:hAnsiTheme="minorHAnsi" w:cstheme="minorHAnsi"/>
        </w:rPr>
      </w:pPr>
    </w:p>
    <w:p w14:paraId="08DB17C7"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t>Rodding to prove ducts (if suspected broken/damaged pipes).</w:t>
      </w:r>
    </w:p>
    <w:p w14:paraId="582BF4B3" w14:textId="77777777" w:rsidR="009076A2" w:rsidRPr="000263EF" w:rsidRDefault="009076A2" w:rsidP="009076A2">
      <w:pPr>
        <w:pStyle w:val="ListParagraph"/>
        <w:ind w:left="0"/>
        <w:rPr>
          <w:rFonts w:asciiTheme="minorHAnsi" w:eastAsia="Arial" w:hAnsiTheme="minorHAnsi" w:cstheme="minorHAnsi"/>
        </w:rPr>
      </w:pPr>
    </w:p>
    <w:p w14:paraId="295754D7"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t>Identification for pits that are classed as confined space.</w:t>
      </w:r>
    </w:p>
    <w:p w14:paraId="165E7F78" w14:textId="77777777" w:rsidR="009076A2" w:rsidRPr="000263EF" w:rsidRDefault="009076A2" w:rsidP="009076A2">
      <w:pPr>
        <w:pStyle w:val="ListParagraph"/>
        <w:ind w:left="0"/>
        <w:rPr>
          <w:rFonts w:asciiTheme="minorHAnsi" w:eastAsia="Arial" w:hAnsiTheme="minorHAnsi" w:cstheme="minorHAnsi"/>
        </w:rPr>
      </w:pPr>
    </w:p>
    <w:p w14:paraId="424CDD62"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t>Recording any noticeable ground subsidence on routes.</w:t>
      </w:r>
    </w:p>
    <w:p w14:paraId="19D5DAAF" w14:textId="77777777" w:rsidR="009076A2" w:rsidRPr="000263EF" w:rsidRDefault="009076A2" w:rsidP="009076A2">
      <w:pPr>
        <w:pStyle w:val="ListParagraph"/>
        <w:ind w:left="0"/>
        <w:rPr>
          <w:rFonts w:asciiTheme="minorHAnsi" w:eastAsia="Arial" w:hAnsiTheme="minorHAnsi" w:cstheme="minorHAnsi"/>
        </w:rPr>
      </w:pPr>
    </w:p>
    <w:p w14:paraId="3C333C7F"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t>Undertake and maintain records of the following routine</w:t>
      </w:r>
      <w:r>
        <w:rPr>
          <w:rFonts w:asciiTheme="minorHAnsi" w:eastAsia="Arial" w:hAnsiTheme="minorHAnsi" w:cstheme="minorHAnsi"/>
        </w:rPr>
        <w:t>.</w:t>
      </w:r>
    </w:p>
    <w:p w14:paraId="14A4B493" w14:textId="77777777" w:rsidR="009076A2" w:rsidRPr="000263EF" w:rsidRDefault="009076A2" w:rsidP="009076A2">
      <w:pPr>
        <w:pStyle w:val="ListParagraph"/>
        <w:ind w:left="0"/>
        <w:rPr>
          <w:rFonts w:asciiTheme="minorHAnsi" w:eastAsia="Arial" w:hAnsiTheme="minorHAnsi" w:cstheme="minorHAnsi"/>
        </w:rPr>
      </w:pPr>
    </w:p>
    <w:p w14:paraId="0DB0161D"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t>maintenance and inspection activities on pits during scheduled site visits:</w:t>
      </w:r>
    </w:p>
    <w:p w14:paraId="374D1E8B" w14:textId="77777777" w:rsidR="009076A2" w:rsidRPr="000263EF" w:rsidRDefault="009076A2" w:rsidP="009076A2">
      <w:pPr>
        <w:pStyle w:val="ListParagraph"/>
        <w:ind w:left="0"/>
        <w:rPr>
          <w:rFonts w:asciiTheme="minorHAnsi" w:eastAsia="Arial" w:hAnsiTheme="minorHAnsi" w:cstheme="minorHAnsi"/>
        </w:rPr>
      </w:pPr>
    </w:p>
    <w:p w14:paraId="24998354"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t>Low density vegetation, root and debris removal from pit and immediate surrounds.</w:t>
      </w:r>
    </w:p>
    <w:p w14:paraId="304FF646" w14:textId="77777777" w:rsidR="009076A2" w:rsidRPr="000263EF" w:rsidRDefault="009076A2" w:rsidP="009076A2">
      <w:pPr>
        <w:pStyle w:val="ListParagraph"/>
        <w:ind w:left="0"/>
        <w:rPr>
          <w:rFonts w:asciiTheme="minorHAnsi" w:eastAsia="Arial" w:hAnsiTheme="minorHAnsi" w:cstheme="minorHAnsi"/>
        </w:rPr>
      </w:pPr>
    </w:p>
    <w:p w14:paraId="06A79D38"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t>Resolve uneven lids – H&amp;S.</w:t>
      </w:r>
    </w:p>
    <w:p w14:paraId="67473340" w14:textId="77777777" w:rsidR="009076A2" w:rsidRPr="000263EF" w:rsidRDefault="009076A2" w:rsidP="009076A2">
      <w:pPr>
        <w:pStyle w:val="ListParagraph"/>
        <w:ind w:left="0"/>
        <w:rPr>
          <w:rFonts w:asciiTheme="minorHAnsi" w:eastAsia="Arial" w:hAnsiTheme="minorHAnsi" w:cstheme="minorHAnsi"/>
        </w:rPr>
      </w:pPr>
    </w:p>
    <w:p w14:paraId="31860A26"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t>Minor repairs to damaged lids.</w:t>
      </w:r>
    </w:p>
    <w:p w14:paraId="7E401CDB" w14:textId="77777777" w:rsidR="009076A2" w:rsidRPr="000263EF" w:rsidRDefault="009076A2" w:rsidP="009076A2">
      <w:pPr>
        <w:pStyle w:val="ListParagraph"/>
        <w:ind w:left="0"/>
        <w:rPr>
          <w:rFonts w:asciiTheme="minorHAnsi" w:eastAsia="Arial" w:hAnsiTheme="minorHAnsi" w:cstheme="minorHAnsi"/>
        </w:rPr>
      </w:pPr>
    </w:p>
    <w:p w14:paraId="7CA00194"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t>Minor repairs to pit furniture.</w:t>
      </w:r>
    </w:p>
    <w:p w14:paraId="21698D11" w14:textId="77777777" w:rsidR="009076A2" w:rsidRPr="000263EF" w:rsidRDefault="009076A2" w:rsidP="009076A2">
      <w:pPr>
        <w:pStyle w:val="ListParagraph"/>
        <w:ind w:left="0"/>
        <w:rPr>
          <w:rFonts w:asciiTheme="minorHAnsi" w:eastAsia="Arial" w:hAnsiTheme="minorHAnsi" w:cstheme="minorHAnsi"/>
        </w:rPr>
      </w:pPr>
    </w:p>
    <w:p w14:paraId="69559A38"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t>Minor repairs to hasp (no welding).</w:t>
      </w:r>
    </w:p>
    <w:p w14:paraId="140A3668" w14:textId="77777777" w:rsidR="009076A2" w:rsidRPr="000263EF" w:rsidRDefault="009076A2" w:rsidP="009076A2">
      <w:pPr>
        <w:pStyle w:val="ListParagraph"/>
        <w:ind w:left="0"/>
        <w:rPr>
          <w:rFonts w:asciiTheme="minorHAnsi" w:eastAsia="Arial" w:hAnsiTheme="minorHAnsi" w:cstheme="minorHAnsi"/>
        </w:rPr>
      </w:pPr>
    </w:p>
    <w:p w14:paraId="66D5E203"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t>New lock fitting (locks provided by MOD).</w:t>
      </w:r>
    </w:p>
    <w:p w14:paraId="364C69B4" w14:textId="77777777" w:rsidR="009076A2" w:rsidRPr="000263EF" w:rsidRDefault="009076A2" w:rsidP="009076A2">
      <w:pPr>
        <w:pStyle w:val="ListParagraph"/>
        <w:ind w:left="0"/>
        <w:rPr>
          <w:rFonts w:asciiTheme="minorHAnsi" w:eastAsia="Arial" w:hAnsiTheme="minorHAnsi" w:cstheme="minorHAnsi"/>
        </w:rPr>
      </w:pPr>
    </w:p>
    <w:p w14:paraId="2C7FE559"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t>Water pumping to facilitate inspections.</w:t>
      </w:r>
    </w:p>
    <w:p w14:paraId="418E61B2" w14:textId="77777777" w:rsidR="009076A2" w:rsidRPr="000263EF" w:rsidRDefault="009076A2" w:rsidP="009076A2">
      <w:pPr>
        <w:pStyle w:val="ListParagraph"/>
        <w:ind w:left="0"/>
        <w:rPr>
          <w:rFonts w:asciiTheme="minorHAnsi" w:eastAsia="Arial" w:hAnsiTheme="minorHAnsi" w:cstheme="minorHAnsi"/>
        </w:rPr>
      </w:pPr>
    </w:p>
    <w:p w14:paraId="0E46C5C1"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t>Re-labelling of pit lids – check existing or obtain new.</w:t>
      </w:r>
    </w:p>
    <w:p w14:paraId="4C1D39A8" w14:textId="77777777" w:rsidR="009076A2" w:rsidRPr="000263EF" w:rsidRDefault="009076A2" w:rsidP="009076A2">
      <w:pPr>
        <w:pStyle w:val="ListParagraph"/>
        <w:ind w:left="0"/>
        <w:rPr>
          <w:rFonts w:asciiTheme="minorHAnsi" w:eastAsia="Arial" w:hAnsiTheme="minorHAnsi" w:cstheme="minorHAnsi"/>
        </w:rPr>
      </w:pPr>
    </w:p>
    <w:p w14:paraId="1839B2E2"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t>GPS tagging of pit locations.</w:t>
      </w:r>
    </w:p>
    <w:p w14:paraId="78903B33" w14:textId="77777777" w:rsidR="009076A2" w:rsidRPr="000263EF" w:rsidRDefault="009076A2" w:rsidP="009076A2">
      <w:pPr>
        <w:pStyle w:val="ListParagraph"/>
        <w:ind w:left="0"/>
        <w:rPr>
          <w:rFonts w:asciiTheme="minorHAnsi" w:eastAsia="Arial" w:hAnsiTheme="minorHAnsi" w:cstheme="minorHAnsi"/>
          <w:bCs/>
        </w:rPr>
      </w:pPr>
    </w:p>
    <w:p w14:paraId="503C0F15"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t>Confirmation of pits within 5m of BEP.</w:t>
      </w:r>
    </w:p>
    <w:p w14:paraId="2B1B86B3" w14:textId="77777777" w:rsidR="009076A2" w:rsidRPr="000263EF" w:rsidRDefault="009076A2" w:rsidP="009076A2">
      <w:pPr>
        <w:pStyle w:val="ListParagraph"/>
        <w:ind w:left="0"/>
        <w:rPr>
          <w:rFonts w:asciiTheme="minorHAnsi" w:eastAsia="Arial" w:hAnsiTheme="minorHAnsi" w:cstheme="minorHAnsi"/>
        </w:rPr>
      </w:pPr>
    </w:p>
    <w:p w14:paraId="5A0B5459"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t>Confirm and report Approved Circuit pit and duct runs are secured.</w:t>
      </w:r>
    </w:p>
    <w:p w14:paraId="7FAFB391" w14:textId="77777777" w:rsidR="009076A2" w:rsidRPr="000263EF" w:rsidRDefault="009076A2" w:rsidP="009076A2">
      <w:pPr>
        <w:pStyle w:val="ListParagraph"/>
        <w:ind w:left="0"/>
        <w:rPr>
          <w:rFonts w:asciiTheme="minorHAnsi" w:eastAsia="Arial" w:hAnsiTheme="minorHAnsi" w:cstheme="minorHAnsi"/>
        </w:rPr>
      </w:pPr>
    </w:p>
    <w:p w14:paraId="1288CEB2"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t>Correct type of pit lids fitted; changed since install.</w:t>
      </w:r>
    </w:p>
    <w:p w14:paraId="256E3072" w14:textId="77777777" w:rsidR="009076A2" w:rsidRPr="000263EF" w:rsidRDefault="009076A2" w:rsidP="009076A2">
      <w:pPr>
        <w:pStyle w:val="ListParagraph"/>
        <w:ind w:left="0"/>
        <w:rPr>
          <w:rFonts w:asciiTheme="minorHAnsi" w:eastAsia="Arial" w:hAnsiTheme="minorHAnsi" w:cstheme="minorHAnsi"/>
        </w:rPr>
      </w:pPr>
    </w:p>
    <w:p w14:paraId="0F455E95"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t>Undertake and maintain records of the following routine maintenance and inspection activities on cables during scheduled site visits:</w:t>
      </w:r>
    </w:p>
    <w:p w14:paraId="734A3372" w14:textId="77777777" w:rsidR="009076A2" w:rsidRPr="000263EF" w:rsidRDefault="009076A2" w:rsidP="009076A2">
      <w:pPr>
        <w:pStyle w:val="ListParagraph"/>
        <w:ind w:left="0"/>
        <w:rPr>
          <w:rFonts w:asciiTheme="minorHAnsi" w:eastAsia="Arial" w:hAnsiTheme="minorHAnsi" w:cstheme="minorHAnsi"/>
        </w:rPr>
      </w:pPr>
    </w:p>
    <w:p w14:paraId="00A49AE6"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t>Inspections for damage.</w:t>
      </w:r>
    </w:p>
    <w:p w14:paraId="45D70E0B" w14:textId="77777777" w:rsidR="009076A2" w:rsidRPr="000263EF" w:rsidRDefault="009076A2" w:rsidP="009076A2">
      <w:pPr>
        <w:pStyle w:val="ListParagraph"/>
        <w:ind w:left="0"/>
        <w:rPr>
          <w:rFonts w:asciiTheme="minorHAnsi" w:eastAsia="Arial" w:hAnsiTheme="minorHAnsi" w:cstheme="minorHAnsi"/>
        </w:rPr>
      </w:pPr>
    </w:p>
    <w:p w14:paraId="6642A771"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t>Compliance checks.</w:t>
      </w:r>
    </w:p>
    <w:p w14:paraId="261E917D" w14:textId="77777777" w:rsidR="009076A2" w:rsidRPr="000263EF" w:rsidRDefault="009076A2" w:rsidP="009076A2">
      <w:pPr>
        <w:pStyle w:val="ListParagraph"/>
        <w:ind w:left="0"/>
        <w:rPr>
          <w:rFonts w:asciiTheme="minorHAnsi" w:eastAsia="Arial" w:hAnsiTheme="minorHAnsi" w:cstheme="minorHAnsi"/>
        </w:rPr>
      </w:pPr>
    </w:p>
    <w:p w14:paraId="7DC0306A"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t>Inspections of existing labelling.</w:t>
      </w:r>
    </w:p>
    <w:p w14:paraId="510E41B3" w14:textId="77777777" w:rsidR="009076A2" w:rsidRPr="000263EF" w:rsidRDefault="009076A2" w:rsidP="009076A2">
      <w:pPr>
        <w:pStyle w:val="ListParagraph"/>
        <w:ind w:left="0"/>
        <w:rPr>
          <w:rFonts w:asciiTheme="minorHAnsi" w:eastAsia="Arial" w:hAnsiTheme="minorHAnsi" w:cstheme="minorHAnsi"/>
        </w:rPr>
      </w:pPr>
    </w:p>
    <w:p w14:paraId="2AFB5F26"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lastRenderedPageBreak/>
        <w:t>Removal of redundant cables – identified and clarified by site.</w:t>
      </w:r>
    </w:p>
    <w:p w14:paraId="087DF698" w14:textId="77777777" w:rsidR="009076A2" w:rsidRPr="000263EF" w:rsidRDefault="009076A2" w:rsidP="009076A2">
      <w:pPr>
        <w:pStyle w:val="ListParagraph"/>
        <w:ind w:left="0"/>
        <w:rPr>
          <w:rFonts w:asciiTheme="minorHAnsi" w:eastAsia="Arial" w:hAnsiTheme="minorHAnsi" w:cstheme="minorHAnsi"/>
        </w:rPr>
      </w:pPr>
    </w:p>
    <w:p w14:paraId="6369EB20"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t>Undertake and maintain records of the following routine maintenance and inspection activities on BEPs during scheduled site visits</w:t>
      </w:r>
      <w:r>
        <w:rPr>
          <w:rFonts w:asciiTheme="minorHAnsi" w:eastAsia="Arial" w:hAnsiTheme="minorHAnsi" w:cstheme="minorHAnsi"/>
        </w:rPr>
        <w:t>.</w:t>
      </w:r>
    </w:p>
    <w:p w14:paraId="716E1685" w14:textId="77777777" w:rsidR="009076A2" w:rsidRPr="000263EF" w:rsidRDefault="009076A2" w:rsidP="009076A2">
      <w:pPr>
        <w:pStyle w:val="ListParagraph"/>
        <w:ind w:left="0"/>
        <w:rPr>
          <w:rFonts w:asciiTheme="minorHAnsi" w:eastAsia="Arial" w:hAnsiTheme="minorHAnsi" w:cstheme="minorHAnsi"/>
        </w:rPr>
      </w:pPr>
    </w:p>
    <w:p w14:paraId="2762DBBD"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t xml:space="preserve">BEP investigations (cut / damaged cables, </w:t>
      </w:r>
      <w:r w:rsidRPr="000263EF">
        <w:rPr>
          <w:rFonts w:asciiTheme="minorHAnsi" w:eastAsia="Times New Roman" w:hAnsiTheme="minorHAnsi" w:cstheme="minorHAnsi"/>
          <w:iCs/>
          <w:szCs w:val="20"/>
        </w:rPr>
        <w:t xml:space="preserve">JSP 453 </w:t>
      </w:r>
      <w:r w:rsidRPr="000263EF">
        <w:rPr>
          <w:rFonts w:asciiTheme="minorHAnsi" w:eastAsia="Arial" w:hAnsiTheme="minorHAnsi" w:cstheme="minorHAnsi"/>
        </w:rPr>
        <w:t>/ BT LN 550, capping spec).</w:t>
      </w:r>
    </w:p>
    <w:p w14:paraId="16949909" w14:textId="77777777" w:rsidR="009076A2" w:rsidRPr="000263EF" w:rsidRDefault="009076A2" w:rsidP="009076A2">
      <w:pPr>
        <w:pStyle w:val="ListParagraph"/>
        <w:ind w:left="0"/>
        <w:rPr>
          <w:rFonts w:asciiTheme="minorHAnsi" w:eastAsia="Arial" w:hAnsiTheme="minorHAnsi" w:cstheme="minorHAnsi"/>
        </w:rPr>
      </w:pPr>
    </w:p>
    <w:p w14:paraId="5DBFAAA9"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t>Compliance checks.</w:t>
      </w:r>
    </w:p>
    <w:p w14:paraId="1D02FEAC" w14:textId="77777777" w:rsidR="009076A2" w:rsidRPr="000263EF" w:rsidRDefault="009076A2" w:rsidP="009076A2">
      <w:pPr>
        <w:pStyle w:val="ListParagraph"/>
        <w:ind w:left="0"/>
        <w:rPr>
          <w:rFonts w:asciiTheme="minorHAnsi" w:eastAsia="Arial" w:hAnsiTheme="minorHAnsi" w:cstheme="minorHAnsi"/>
        </w:rPr>
      </w:pPr>
    </w:p>
    <w:p w14:paraId="16F0C7D5"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t>Inspecting duct capping and undertake minor repairs. Inspections for evidence of flooding/water ingress.</w:t>
      </w:r>
    </w:p>
    <w:p w14:paraId="2E2EE476" w14:textId="77777777" w:rsidR="009076A2" w:rsidRPr="000263EF" w:rsidRDefault="009076A2" w:rsidP="009076A2">
      <w:pPr>
        <w:pStyle w:val="ListParagraph"/>
        <w:ind w:left="0"/>
        <w:rPr>
          <w:rFonts w:asciiTheme="minorHAnsi" w:eastAsia="Arial" w:hAnsiTheme="minorHAnsi" w:cstheme="minorHAnsi"/>
        </w:rPr>
      </w:pPr>
    </w:p>
    <w:p w14:paraId="57FF518A"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t>Gas seal inspections – conformant and serviceable. Undertake and maintain records of routine maintenance and inspection activities on Linking Containment Systems during scheduled site visits</w:t>
      </w:r>
      <w:r>
        <w:rPr>
          <w:rFonts w:asciiTheme="minorHAnsi" w:eastAsia="Arial" w:hAnsiTheme="minorHAnsi" w:cstheme="minorHAnsi"/>
        </w:rPr>
        <w:t>.</w:t>
      </w:r>
    </w:p>
    <w:p w14:paraId="78E810B1" w14:textId="77777777" w:rsidR="009076A2" w:rsidRPr="000263EF" w:rsidRDefault="009076A2" w:rsidP="009076A2">
      <w:pPr>
        <w:pStyle w:val="ListParagraph"/>
        <w:ind w:left="0"/>
        <w:rPr>
          <w:rFonts w:asciiTheme="minorHAnsi" w:eastAsia="Arial" w:hAnsiTheme="minorHAnsi" w:cstheme="minorHAnsi"/>
        </w:rPr>
      </w:pPr>
    </w:p>
    <w:p w14:paraId="79D55646"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t>Inspection of Approved Circuit main arterial routes from BEP, removal of RED banding if not required.</w:t>
      </w:r>
    </w:p>
    <w:p w14:paraId="085BC4ED" w14:textId="77777777" w:rsidR="009076A2" w:rsidRPr="000263EF" w:rsidRDefault="009076A2" w:rsidP="009076A2">
      <w:pPr>
        <w:pStyle w:val="ListParagraph"/>
        <w:ind w:left="0"/>
        <w:rPr>
          <w:rFonts w:asciiTheme="minorHAnsi" w:eastAsia="Arial" w:hAnsiTheme="minorHAnsi" w:cstheme="minorHAnsi"/>
        </w:rPr>
      </w:pPr>
    </w:p>
    <w:p w14:paraId="439E7790"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t>Confirming if the containment linking from BEP is continuous. Removal of redundant cabling from BEP and / or splice boxes to equipment rack.</w:t>
      </w:r>
    </w:p>
    <w:p w14:paraId="315DA362" w14:textId="77777777" w:rsidR="009076A2" w:rsidRPr="000263EF" w:rsidRDefault="009076A2" w:rsidP="009076A2">
      <w:pPr>
        <w:pStyle w:val="ListParagraph"/>
        <w:ind w:left="0"/>
        <w:rPr>
          <w:rFonts w:asciiTheme="minorHAnsi" w:eastAsia="Arial" w:hAnsiTheme="minorHAnsi" w:cstheme="minorHAnsi"/>
        </w:rPr>
      </w:pPr>
    </w:p>
    <w:p w14:paraId="7051B8CC"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t>Confirmation and visual inspection of bonding and earthing. Make good any inadvertent accidental damage caused as a direct result of maintenance work. This shall not include components which would have failed despite the maintenance works.</w:t>
      </w:r>
    </w:p>
    <w:p w14:paraId="0A2B4DEB" w14:textId="77777777" w:rsidR="009076A2" w:rsidRPr="000263EF" w:rsidRDefault="009076A2" w:rsidP="009076A2">
      <w:pPr>
        <w:pStyle w:val="ListParagraph"/>
        <w:ind w:left="0"/>
        <w:rPr>
          <w:rFonts w:asciiTheme="minorHAnsi" w:eastAsia="Arial" w:hAnsiTheme="minorHAnsi" w:cstheme="minorHAnsi"/>
        </w:rPr>
      </w:pPr>
    </w:p>
    <w:p w14:paraId="3A58E1C0"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41102E">
        <w:rPr>
          <w:rFonts w:asciiTheme="minorHAnsi" w:eastAsia="Arial" w:hAnsiTheme="minorHAnsi" w:cstheme="minorHAnsi"/>
        </w:rPr>
        <w:t>Maintain comprehensive records of all inspections. Records</w:t>
      </w:r>
      <w:r>
        <w:rPr>
          <w:rFonts w:asciiTheme="minorHAnsi" w:eastAsia="Arial" w:hAnsiTheme="minorHAnsi" w:cstheme="minorHAnsi"/>
        </w:rPr>
        <w:t xml:space="preserve"> </w:t>
      </w:r>
      <w:r w:rsidRPr="000263EF">
        <w:rPr>
          <w:rFonts w:asciiTheme="minorHAnsi" w:eastAsia="Arial" w:hAnsiTheme="minorHAnsi" w:cstheme="minorHAnsi"/>
        </w:rPr>
        <w:t>shall include the following as a minimum:</w:t>
      </w:r>
    </w:p>
    <w:p w14:paraId="7ED9511F" w14:textId="77777777" w:rsidR="009076A2" w:rsidRPr="000263EF" w:rsidRDefault="009076A2" w:rsidP="009076A2">
      <w:pPr>
        <w:pStyle w:val="ListParagraph"/>
        <w:ind w:left="0"/>
        <w:rPr>
          <w:rFonts w:asciiTheme="minorHAnsi" w:eastAsia="Arial" w:hAnsiTheme="minorHAnsi" w:cstheme="minorHAnsi"/>
        </w:rPr>
      </w:pPr>
    </w:p>
    <w:p w14:paraId="720A1250" w14:textId="77777777" w:rsidR="009076A2" w:rsidRPr="000263EF" w:rsidRDefault="009076A2" w:rsidP="00F22AEC">
      <w:pPr>
        <w:pStyle w:val="ListParagraph"/>
        <w:numPr>
          <w:ilvl w:val="0"/>
          <w:numId w:val="41"/>
        </w:numPr>
        <w:ind w:hanging="11"/>
        <w:rPr>
          <w:rFonts w:asciiTheme="minorHAnsi" w:eastAsia="Arial" w:hAnsiTheme="minorHAnsi" w:cstheme="minorHAnsi"/>
        </w:rPr>
      </w:pPr>
      <w:r w:rsidRPr="000263EF">
        <w:rPr>
          <w:rFonts w:asciiTheme="minorHAnsi" w:eastAsia="Arial" w:hAnsiTheme="minorHAnsi" w:cstheme="minorHAnsi"/>
        </w:rPr>
        <w:t>Pit / duct ID.</w:t>
      </w:r>
    </w:p>
    <w:p w14:paraId="076D713D" w14:textId="77777777" w:rsidR="009076A2" w:rsidRPr="000263EF" w:rsidRDefault="009076A2" w:rsidP="009076A2">
      <w:pPr>
        <w:pStyle w:val="ListParagraph"/>
        <w:ind w:hanging="11"/>
        <w:rPr>
          <w:rFonts w:asciiTheme="minorHAnsi" w:eastAsia="Arial" w:hAnsiTheme="minorHAnsi" w:cstheme="minorHAnsi"/>
        </w:rPr>
      </w:pPr>
    </w:p>
    <w:p w14:paraId="0C9DF37A" w14:textId="77777777" w:rsidR="009076A2" w:rsidRPr="000263EF" w:rsidRDefault="009076A2" w:rsidP="00F22AEC">
      <w:pPr>
        <w:pStyle w:val="ListParagraph"/>
        <w:numPr>
          <w:ilvl w:val="0"/>
          <w:numId w:val="41"/>
        </w:numPr>
        <w:ind w:hanging="11"/>
        <w:rPr>
          <w:rFonts w:asciiTheme="minorHAnsi" w:eastAsia="Arial" w:hAnsiTheme="minorHAnsi" w:cstheme="minorHAnsi"/>
        </w:rPr>
      </w:pPr>
      <w:r w:rsidRPr="000263EF">
        <w:rPr>
          <w:rFonts w:asciiTheme="minorHAnsi" w:eastAsia="Arial" w:hAnsiTheme="minorHAnsi" w:cstheme="minorHAnsi"/>
        </w:rPr>
        <w:t>Date of inspection.</w:t>
      </w:r>
    </w:p>
    <w:p w14:paraId="22923948" w14:textId="77777777" w:rsidR="009076A2" w:rsidRPr="000263EF" w:rsidRDefault="009076A2" w:rsidP="009076A2">
      <w:pPr>
        <w:pStyle w:val="ListParagraph"/>
        <w:ind w:hanging="11"/>
        <w:rPr>
          <w:rFonts w:asciiTheme="minorHAnsi" w:eastAsia="Arial" w:hAnsiTheme="minorHAnsi" w:cstheme="minorHAnsi"/>
        </w:rPr>
      </w:pPr>
    </w:p>
    <w:p w14:paraId="5EAC4E34" w14:textId="77777777" w:rsidR="009076A2" w:rsidRPr="000263EF" w:rsidRDefault="009076A2" w:rsidP="00F22AEC">
      <w:pPr>
        <w:pStyle w:val="ListParagraph"/>
        <w:numPr>
          <w:ilvl w:val="0"/>
          <w:numId w:val="41"/>
        </w:numPr>
        <w:ind w:hanging="11"/>
        <w:rPr>
          <w:rFonts w:asciiTheme="minorHAnsi" w:eastAsia="Arial" w:hAnsiTheme="minorHAnsi" w:cstheme="minorHAnsi"/>
        </w:rPr>
      </w:pPr>
      <w:r w:rsidRPr="000263EF">
        <w:rPr>
          <w:rFonts w:asciiTheme="minorHAnsi" w:eastAsia="Arial" w:hAnsiTheme="minorHAnsi" w:cstheme="minorHAnsi"/>
        </w:rPr>
        <w:t>Security status.</w:t>
      </w:r>
    </w:p>
    <w:p w14:paraId="134112EF" w14:textId="77777777" w:rsidR="009076A2" w:rsidRPr="000263EF" w:rsidRDefault="009076A2" w:rsidP="009076A2">
      <w:pPr>
        <w:pStyle w:val="ListParagraph"/>
        <w:ind w:hanging="11"/>
        <w:rPr>
          <w:rFonts w:asciiTheme="minorHAnsi" w:eastAsia="Arial" w:hAnsiTheme="minorHAnsi" w:cstheme="minorHAnsi"/>
        </w:rPr>
      </w:pPr>
    </w:p>
    <w:p w14:paraId="42801FD5" w14:textId="77777777" w:rsidR="009076A2" w:rsidRPr="000263EF" w:rsidRDefault="009076A2" w:rsidP="00F22AEC">
      <w:pPr>
        <w:pStyle w:val="ListParagraph"/>
        <w:numPr>
          <w:ilvl w:val="0"/>
          <w:numId w:val="41"/>
        </w:numPr>
        <w:ind w:hanging="11"/>
        <w:rPr>
          <w:rFonts w:asciiTheme="minorHAnsi" w:eastAsia="Arial" w:hAnsiTheme="minorHAnsi" w:cstheme="minorHAnsi"/>
        </w:rPr>
      </w:pPr>
      <w:r w:rsidRPr="000263EF">
        <w:rPr>
          <w:rFonts w:asciiTheme="minorHAnsi" w:eastAsia="Arial" w:hAnsiTheme="minorHAnsi" w:cstheme="minorHAnsi"/>
        </w:rPr>
        <w:t>Physical status.</w:t>
      </w:r>
    </w:p>
    <w:p w14:paraId="48521362" w14:textId="77777777" w:rsidR="009076A2" w:rsidRPr="000263EF" w:rsidRDefault="009076A2" w:rsidP="009076A2">
      <w:pPr>
        <w:pStyle w:val="ListParagraph"/>
        <w:ind w:hanging="11"/>
        <w:rPr>
          <w:rFonts w:asciiTheme="minorHAnsi" w:eastAsia="Arial" w:hAnsiTheme="minorHAnsi" w:cstheme="minorHAnsi"/>
        </w:rPr>
      </w:pPr>
    </w:p>
    <w:p w14:paraId="0FBE6AC0" w14:textId="77777777" w:rsidR="009076A2" w:rsidRPr="000263EF" w:rsidRDefault="009076A2" w:rsidP="00F22AEC">
      <w:pPr>
        <w:pStyle w:val="ListParagraph"/>
        <w:numPr>
          <w:ilvl w:val="0"/>
          <w:numId w:val="41"/>
        </w:numPr>
        <w:ind w:hanging="11"/>
        <w:rPr>
          <w:rFonts w:asciiTheme="minorHAnsi" w:eastAsia="Arial" w:hAnsiTheme="minorHAnsi" w:cstheme="minorHAnsi"/>
        </w:rPr>
      </w:pPr>
      <w:r w:rsidRPr="000263EF">
        <w:rPr>
          <w:rFonts w:asciiTheme="minorHAnsi" w:eastAsia="Arial" w:hAnsiTheme="minorHAnsi" w:cstheme="minorHAnsi"/>
        </w:rPr>
        <w:t>Duct run length between pits.</w:t>
      </w:r>
    </w:p>
    <w:p w14:paraId="1711FA8E" w14:textId="77777777" w:rsidR="009076A2" w:rsidRPr="000263EF" w:rsidRDefault="009076A2" w:rsidP="009076A2">
      <w:pPr>
        <w:pStyle w:val="ListParagraph"/>
        <w:ind w:hanging="11"/>
        <w:rPr>
          <w:rFonts w:asciiTheme="minorHAnsi" w:eastAsia="Arial" w:hAnsiTheme="minorHAnsi" w:cstheme="minorHAnsi"/>
        </w:rPr>
      </w:pPr>
    </w:p>
    <w:p w14:paraId="27C5D2E8" w14:textId="77777777" w:rsidR="009076A2" w:rsidRPr="000263EF" w:rsidRDefault="009076A2" w:rsidP="00F22AEC">
      <w:pPr>
        <w:pStyle w:val="ListParagraph"/>
        <w:numPr>
          <w:ilvl w:val="0"/>
          <w:numId w:val="41"/>
        </w:numPr>
        <w:ind w:hanging="11"/>
        <w:rPr>
          <w:rFonts w:asciiTheme="minorHAnsi" w:eastAsia="Arial" w:hAnsiTheme="minorHAnsi" w:cstheme="minorHAnsi"/>
        </w:rPr>
      </w:pPr>
      <w:r w:rsidRPr="000263EF">
        <w:rPr>
          <w:rFonts w:asciiTheme="minorHAnsi" w:eastAsia="Arial" w:hAnsiTheme="minorHAnsi" w:cstheme="minorHAnsi"/>
        </w:rPr>
        <w:t>Numbers of ducts between pits.</w:t>
      </w:r>
    </w:p>
    <w:p w14:paraId="6B38E665" w14:textId="77777777" w:rsidR="009076A2" w:rsidRPr="000263EF" w:rsidRDefault="009076A2" w:rsidP="009076A2">
      <w:pPr>
        <w:pStyle w:val="ListParagraph"/>
        <w:ind w:hanging="11"/>
        <w:rPr>
          <w:rFonts w:asciiTheme="minorHAnsi" w:eastAsia="Arial" w:hAnsiTheme="minorHAnsi" w:cstheme="minorHAnsi"/>
        </w:rPr>
      </w:pPr>
    </w:p>
    <w:p w14:paraId="00EBA1EA" w14:textId="77777777" w:rsidR="009076A2" w:rsidRPr="000263EF" w:rsidRDefault="009076A2" w:rsidP="00F22AEC">
      <w:pPr>
        <w:pStyle w:val="ListParagraph"/>
        <w:numPr>
          <w:ilvl w:val="0"/>
          <w:numId w:val="41"/>
        </w:numPr>
        <w:ind w:hanging="11"/>
        <w:rPr>
          <w:rFonts w:asciiTheme="minorHAnsi" w:eastAsia="Arial" w:hAnsiTheme="minorHAnsi" w:cstheme="minorHAnsi"/>
        </w:rPr>
      </w:pPr>
      <w:r w:rsidRPr="000263EF">
        <w:rPr>
          <w:rFonts w:asciiTheme="minorHAnsi" w:eastAsia="Arial" w:hAnsiTheme="minorHAnsi" w:cstheme="minorHAnsi"/>
        </w:rPr>
        <w:t>Details of recommended maintenance / in progress / planned.</w:t>
      </w:r>
    </w:p>
    <w:p w14:paraId="6AAF2CCD" w14:textId="77777777" w:rsidR="009076A2" w:rsidRPr="000263EF" w:rsidRDefault="009076A2" w:rsidP="009076A2">
      <w:pPr>
        <w:pStyle w:val="ListParagraph"/>
        <w:ind w:left="0"/>
        <w:rPr>
          <w:rFonts w:asciiTheme="minorHAnsi" w:eastAsia="Arial" w:hAnsiTheme="minorHAnsi" w:cstheme="minorHAnsi"/>
        </w:rPr>
      </w:pPr>
    </w:p>
    <w:p w14:paraId="5D56A76A" w14:textId="77777777" w:rsidR="009076A2" w:rsidRPr="000263EF"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t>Hold any in-force duct sharing agreements for each site.</w:t>
      </w:r>
    </w:p>
    <w:p w14:paraId="606164DF" w14:textId="77777777" w:rsidR="009076A2" w:rsidRPr="000263EF" w:rsidRDefault="009076A2" w:rsidP="009076A2">
      <w:pPr>
        <w:pStyle w:val="ListParagraph"/>
        <w:ind w:left="0"/>
        <w:rPr>
          <w:rFonts w:asciiTheme="minorHAnsi" w:eastAsia="Arial" w:hAnsiTheme="minorHAnsi" w:cstheme="minorHAnsi"/>
        </w:rPr>
      </w:pPr>
    </w:p>
    <w:p w14:paraId="1367B746" w14:textId="77777777" w:rsidR="009076A2" w:rsidRDefault="009076A2" w:rsidP="00F22AEC">
      <w:pPr>
        <w:pStyle w:val="ListParagraph"/>
        <w:numPr>
          <w:ilvl w:val="0"/>
          <w:numId w:val="33"/>
        </w:numPr>
        <w:ind w:left="0" w:firstLine="0"/>
        <w:rPr>
          <w:rFonts w:asciiTheme="minorHAnsi" w:eastAsia="Arial" w:hAnsiTheme="minorHAnsi" w:cstheme="minorHAnsi"/>
        </w:rPr>
      </w:pPr>
      <w:r w:rsidRPr="000263EF">
        <w:rPr>
          <w:rFonts w:asciiTheme="minorHAnsi" w:eastAsia="Arial" w:hAnsiTheme="minorHAnsi" w:cstheme="minorHAnsi"/>
        </w:rPr>
        <w:t xml:space="preserve">Attend start-up meetings to ensure Contractors understand which pits, ducts and routes are to be utilised and that the requirements of </w:t>
      </w:r>
      <w:r w:rsidRPr="000263EF">
        <w:rPr>
          <w:rFonts w:asciiTheme="minorHAnsi" w:eastAsia="Times New Roman" w:hAnsiTheme="minorHAnsi" w:cstheme="minorHAnsi"/>
          <w:iCs/>
          <w:szCs w:val="20"/>
        </w:rPr>
        <w:t>JSP 453</w:t>
      </w:r>
      <w:r w:rsidRPr="000263EF">
        <w:rPr>
          <w:rFonts w:asciiTheme="minorHAnsi" w:eastAsia="Arial" w:hAnsiTheme="minorHAnsi" w:cstheme="minorHAnsi"/>
        </w:rPr>
        <w:t xml:space="preserve"> on cable labelling are understood.</w:t>
      </w:r>
    </w:p>
    <w:p w14:paraId="0CEEC05D" w14:textId="77777777" w:rsidR="009076A2" w:rsidRPr="00675616" w:rsidRDefault="009076A2" w:rsidP="009076A2">
      <w:pPr>
        <w:pStyle w:val="ListParagraph"/>
        <w:rPr>
          <w:rFonts w:asciiTheme="minorHAnsi" w:eastAsia="Arial" w:hAnsiTheme="minorHAnsi" w:cstheme="minorHAnsi"/>
        </w:rPr>
      </w:pPr>
    </w:p>
    <w:p w14:paraId="3E5671A6" w14:textId="77777777" w:rsidR="009076A2" w:rsidRPr="000263EF" w:rsidRDefault="009076A2" w:rsidP="00F22AEC">
      <w:pPr>
        <w:pStyle w:val="ListParagraph"/>
        <w:numPr>
          <w:ilvl w:val="0"/>
          <w:numId w:val="33"/>
        </w:numPr>
        <w:ind w:left="0" w:firstLine="0"/>
        <w:rPr>
          <w:b/>
          <w:szCs w:val="24"/>
        </w:rPr>
      </w:pPr>
      <w:r w:rsidRPr="00C71E18">
        <w:rPr>
          <w:rFonts w:asciiTheme="minorHAnsi" w:eastAsia="Arial" w:hAnsiTheme="minorHAnsi" w:cstheme="minorHAnsi"/>
        </w:rPr>
        <w:t>The SCIDA pit and duct team shall maintain a tasking request list for all specific pit and duct tasks which will be prioritised in association with RAF DIGITAL; these ‘call-off’ tasks shall be undertaken by interleaving with the routine tasks.</w:t>
      </w:r>
    </w:p>
    <w:p w14:paraId="1552BA2F" w14:textId="77777777" w:rsidR="009076A2" w:rsidRPr="000263EF" w:rsidRDefault="009076A2" w:rsidP="009076A2">
      <w:pPr>
        <w:rPr>
          <w:rFonts w:asciiTheme="minorHAnsi" w:hAnsiTheme="minorHAnsi" w:cstheme="minorHAnsi"/>
          <w:highlight w:val="magenta"/>
        </w:rPr>
        <w:sectPr w:rsidR="009076A2" w:rsidRPr="000263EF" w:rsidSect="009076A2">
          <w:footerReference w:type="default" r:id="rId38"/>
          <w:pgSz w:w="11906" w:h="16838"/>
          <w:pgMar w:top="1134" w:right="1134" w:bottom="1134" w:left="1134" w:header="708" w:footer="708" w:gutter="0"/>
          <w:pgNumType w:start="1"/>
          <w:cols w:space="708"/>
          <w:docGrid w:linePitch="360"/>
        </w:sectPr>
      </w:pPr>
    </w:p>
    <w:p w14:paraId="21BD5E7D" w14:textId="77777777" w:rsidR="009076A2" w:rsidRPr="000263EF" w:rsidRDefault="009076A2" w:rsidP="009076A2">
      <w:pPr>
        <w:rPr>
          <w:rFonts w:asciiTheme="minorHAnsi" w:hAnsiTheme="minorHAnsi" w:cstheme="minorHAnsi"/>
          <w:b/>
          <w:bCs/>
        </w:rPr>
      </w:pPr>
      <w:r w:rsidRPr="000263EF">
        <w:rPr>
          <w:rFonts w:asciiTheme="minorHAnsi" w:hAnsiTheme="minorHAnsi" w:cstheme="minorHAnsi"/>
          <w:b/>
        </w:rPr>
        <w:lastRenderedPageBreak/>
        <w:t xml:space="preserve">Annex </w:t>
      </w:r>
      <w:r>
        <w:rPr>
          <w:rFonts w:asciiTheme="minorHAnsi" w:hAnsiTheme="minorHAnsi" w:cstheme="minorHAnsi"/>
          <w:b/>
        </w:rPr>
        <w:t>K</w:t>
      </w:r>
      <w:r w:rsidRPr="000263EF">
        <w:rPr>
          <w:rFonts w:asciiTheme="minorHAnsi" w:hAnsiTheme="minorHAnsi" w:cstheme="minorHAnsi"/>
          <w:b/>
        </w:rPr>
        <w:t xml:space="preserve"> to</w:t>
      </w:r>
    </w:p>
    <w:p w14:paraId="78DEAAD6" w14:textId="77777777" w:rsidR="009076A2" w:rsidRPr="000263EF" w:rsidRDefault="009076A2" w:rsidP="009076A2">
      <w:pPr>
        <w:pStyle w:val="Header"/>
        <w:rPr>
          <w:rFonts w:asciiTheme="minorHAnsi" w:hAnsiTheme="minorHAnsi" w:cstheme="minorHAnsi"/>
          <w:b/>
          <w:bCs/>
        </w:rPr>
      </w:pPr>
      <w:r w:rsidRPr="000263EF">
        <w:rPr>
          <w:rFonts w:asciiTheme="minorHAnsi" w:hAnsiTheme="minorHAnsi" w:cstheme="minorHAnsi"/>
          <w:b/>
        </w:rPr>
        <w:t xml:space="preserve">Air SCIDA 2026 Statement of Requirement </w:t>
      </w:r>
    </w:p>
    <w:p w14:paraId="114CD43F" w14:textId="77777777" w:rsidR="009076A2" w:rsidRDefault="009076A2" w:rsidP="009076A2">
      <w:pPr>
        <w:pStyle w:val="Header"/>
        <w:rPr>
          <w:rFonts w:asciiTheme="minorHAnsi" w:hAnsiTheme="minorHAnsi" w:cstheme="minorHAnsi"/>
          <w:b/>
        </w:rPr>
      </w:pPr>
      <w:r>
        <w:rPr>
          <w:rFonts w:asciiTheme="minorHAnsi" w:hAnsiTheme="minorHAnsi" w:cstheme="minorHAnsi"/>
          <w:b/>
        </w:rPr>
        <w:t>Final Version 1.0 - 2 Jun 25</w:t>
      </w:r>
    </w:p>
    <w:p w14:paraId="4B773C25" w14:textId="77777777" w:rsidR="009076A2" w:rsidRPr="000263EF" w:rsidRDefault="009076A2" w:rsidP="009076A2">
      <w:pPr>
        <w:pStyle w:val="Header"/>
        <w:rPr>
          <w:rFonts w:asciiTheme="minorHAnsi" w:hAnsiTheme="minorHAnsi" w:cstheme="minorHAnsi"/>
          <w:b/>
          <w:bCs/>
        </w:rPr>
      </w:pPr>
    </w:p>
    <w:p w14:paraId="384B2751" w14:textId="77777777" w:rsidR="009076A2" w:rsidRPr="00357B2E" w:rsidRDefault="009076A2" w:rsidP="009076A2">
      <w:pPr>
        <w:tabs>
          <w:tab w:val="left" w:pos="1850"/>
        </w:tabs>
        <w:rPr>
          <w:rFonts w:asciiTheme="minorHAnsi" w:hAnsiTheme="minorHAnsi" w:cstheme="minorHAnsi"/>
          <w:b/>
          <w:szCs w:val="20"/>
        </w:rPr>
      </w:pPr>
      <w:r w:rsidRPr="00357B2E">
        <w:rPr>
          <w:rFonts w:asciiTheme="minorHAnsi" w:hAnsiTheme="minorHAnsi" w:cstheme="minorHAnsi"/>
          <w:b/>
          <w:bCs/>
          <w:szCs w:val="20"/>
        </w:rPr>
        <w:t>Key Performance Indicator - Criteria (Cabinet Office Reportable) - TBC prior to contract start.</w:t>
      </w:r>
      <w:r w:rsidRPr="00357B2E">
        <w:rPr>
          <w:rFonts w:asciiTheme="minorHAnsi" w:hAnsiTheme="minorHAnsi" w:cstheme="minorHAnsi"/>
          <w:b/>
          <w:szCs w:val="20"/>
        </w:rPr>
        <w:t> </w:t>
      </w:r>
    </w:p>
    <w:p w14:paraId="36301A08" w14:textId="77777777" w:rsidR="009076A2" w:rsidRPr="00357B2E" w:rsidRDefault="009076A2" w:rsidP="009076A2">
      <w:pPr>
        <w:tabs>
          <w:tab w:val="left" w:pos="1850"/>
        </w:tabs>
        <w:rPr>
          <w:rFonts w:asciiTheme="minorHAnsi" w:hAnsiTheme="minorHAnsi" w:cstheme="minorHAnsi"/>
          <w:b/>
          <w:szCs w:val="20"/>
        </w:rPr>
      </w:pPr>
      <w:r w:rsidRPr="00357B2E">
        <w:rPr>
          <w:rFonts w:asciiTheme="minorHAnsi" w:hAnsiTheme="minorHAnsi" w:cstheme="minorHAnsi"/>
          <w:b/>
          <w:szCs w:val="20"/>
        </w:rPr>
        <w:t> </w:t>
      </w:r>
    </w:p>
    <w:p w14:paraId="6E6362F2" w14:textId="77777777" w:rsidR="009076A2" w:rsidRPr="00357B2E" w:rsidRDefault="009076A2" w:rsidP="009076A2">
      <w:pPr>
        <w:tabs>
          <w:tab w:val="left" w:pos="1850"/>
        </w:tabs>
        <w:rPr>
          <w:rFonts w:asciiTheme="minorHAnsi" w:hAnsiTheme="minorHAnsi" w:cstheme="minorHAnsi"/>
          <w:b/>
          <w:szCs w:val="20"/>
        </w:rPr>
      </w:pPr>
      <w:r w:rsidRPr="00357B2E">
        <w:rPr>
          <w:rFonts w:asciiTheme="minorHAnsi" w:hAnsiTheme="minorHAnsi" w:cstheme="minorHAnsi"/>
          <w:b/>
          <w:bCs/>
          <w:szCs w:val="20"/>
        </w:rPr>
        <w:t>Note: KPI failure due to dependencies on individuals, agencies or groups outside the control of the supplier should not be included in calculations.</w:t>
      </w:r>
      <w:r w:rsidRPr="00357B2E">
        <w:rPr>
          <w:rFonts w:asciiTheme="minorHAnsi" w:hAnsiTheme="minorHAnsi" w:cstheme="minorHAnsi"/>
          <w:b/>
          <w:szCs w:val="20"/>
        </w:rPr>
        <w:t> </w:t>
      </w:r>
    </w:p>
    <w:p w14:paraId="75D7C709" w14:textId="77777777" w:rsidR="009076A2" w:rsidRPr="000263EF" w:rsidRDefault="009076A2" w:rsidP="009076A2">
      <w:pPr>
        <w:tabs>
          <w:tab w:val="left" w:pos="1850"/>
        </w:tabs>
        <w:rPr>
          <w:rFonts w:asciiTheme="minorHAnsi" w:hAnsiTheme="minorHAnsi" w:cstheme="minorHAnsi"/>
          <w:szCs w:val="20"/>
        </w:rPr>
      </w:pPr>
      <w:r w:rsidRPr="00357B2E">
        <w:rPr>
          <w:rFonts w:asciiTheme="minorHAnsi" w:hAnsiTheme="minorHAnsi" w:cstheme="minorHAnsi"/>
          <w:b/>
          <w:szCs w:val="20"/>
        </w:rPr>
        <w:t> </w:t>
      </w:r>
    </w:p>
    <w:tbl>
      <w:tblPr>
        <w:tblW w:w="14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28"/>
        <w:gridCol w:w="2252"/>
        <w:gridCol w:w="1292"/>
        <w:gridCol w:w="2268"/>
        <w:gridCol w:w="2268"/>
        <w:gridCol w:w="2268"/>
        <w:gridCol w:w="2268"/>
      </w:tblGrid>
      <w:tr w:rsidR="009076A2" w:rsidRPr="00163B09" w14:paraId="476AFB8B" w14:textId="77777777" w:rsidTr="009076A2">
        <w:trPr>
          <w:trHeight w:val="510"/>
        </w:trPr>
        <w:tc>
          <w:tcPr>
            <w:tcW w:w="1828" w:type="dxa"/>
            <w:shd w:val="clear" w:color="auto" w:fill="auto"/>
            <w:vAlign w:val="center"/>
            <w:hideMark/>
          </w:tcPr>
          <w:p w14:paraId="71FB9E7A" w14:textId="77777777" w:rsidR="009076A2" w:rsidRPr="00163B09" w:rsidRDefault="009076A2" w:rsidP="009076A2">
            <w:pPr>
              <w:tabs>
                <w:tab w:val="left" w:pos="1850"/>
              </w:tabs>
              <w:jc w:val="center"/>
              <w:rPr>
                <w:rFonts w:asciiTheme="minorHAnsi" w:hAnsiTheme="minorHAnsi" w:cstheme="minorHAnsi"/>
              </w:rPr>
            </w:pPr>
            <w:r w:rsidRPr="00163B09">
              <w:rPr>
                <w:rFonts w:asciiTheme="minorHAnsi" w:hAnsiTheme="minorHAnsi" w:cstheme="minorHAnsi"/>
                <w:b/>
                <w:bCs/>
              </w:rPr>
              <w:t>Key Performance Indicator</w:t>
            </w:r>
          </w:p>
        </w:tc>
        <w:tc>
          <w:tcPr>
            <w:tcW w:w="2252" w:type="dxa"/>
            <w:shd w:val="clear" w:color="auto" w:fill="auto"/>
            <w:vAlign w:val="center"/>
            <w:hideMark/>
          </w:tcPr>
          <w:p w14:paraId="5CFB920C" w14:textId="77777777" w:rsidR="009076A2" w:rsidRPr="00163B09" w:rsidRDefault="009076A2" w:rsidP="009076A2">
            <w:pPr>
              <w:tabs>
                <w:tab w:val="left" w:pos="1850"/>
              </w:tabs>
              <w:jc w:val="center"/>
              <w:rPr>
                <w:rFonts w:asciiTheme="minorHAnsi" w:hAnsiTheme="minorHAnsi" w:cstheme="minorHAnsi"/>
              </w:rPr>
            </w:pPr>
            <w:r w:rsidRPr="00163B09">
              <w:rPr>
                <w:rFonts w:asciiTheme="minorHAnsi" w:hAnsiTheme="minorHAnsi" w:cstheme="minorHAnsi"/>
                <w:b/>
                <w:bCs/>
              </w:rPr>
              <w:t>Measure</w:t>
            </w:r>
          </w:p>
        </w:tc>
        <w:tc>
          <w:tcPr>
            <w:tcW w:w="1292" w:type="dxa"/>
            <w:shd w:val="clear" w:color="auto" w:fill="auto"/>
            <w:vAlign w:val="center"/>
            <w:hideMark/>
          </w:tcPr>
          <w:p w14:paraId="3A1ECD92" w14:textId="77777777" w:rsidR="009076A2" w:rsidRPr="00163B09" w:rsidRDefault="009076A2" w:rsidP="009076A2">
            <w:pPr>
              <w:tabs>
                <w:tab w:val="left" w:pos="1850"/>
              </w:tabs>
              <w:jc w:val="center"/>
              <w:rPr>
                <w:rFonts w:asciiTheme="minorHAnsi" w:hAnsiTheme="minorHAnsi" w:cstheme="minorHAnsi"/>
              </w:rPr>
            </w:pPr>
            <w:r w:rsidRPr="00163B09">
              <w:rPr>
                <w:rFonts w:asciiTheme="minorHAnsi" w:hAnsiTheme="minorHAnsi" w:cstheme="minorHAnsi"/>
                <w:b/>
                <w:bCs/>
              </w:rPr>
              <w:t>Measured by</w:t>
            </w:r>
          </w:p>
        </w:tc>
        <w:tc>
          <w:tcPr>
            <w:tcW w:w="2268" w:type="dxa"/>
            <w:shd w:val="clear" w:color="auto" w:fill="FF0000"/>
            <w:vAlign w:val="center"/>
            <w:hideMark/>
          </w:tcPr>
          <w:p w14:paraId="4AC13381" w14:textId="77777777" w:rsidR="009076A2" w:rsidRPr="00163B09" w:rsidRDefault="009076A2" w:rsidP="009076A2">
            <w:pPr>
              <w:tabs>
                <w:tab w:val="left" w:pos="1850"/>
              </w:tabs>
              <w:jc w:val="center"/>
              <w:rPr>
                <w:rFonts w:asciiTheme="minorHAnsi" w:hAnsiTheme="minorHAnsi" w:cstheme="minorHAnsi"/>
              </w:rPr>
            </w:pPr>
            <w:r w:rsidRPr="00163B09">
              <w:rPr>
                <w:rFonts w:asciiTheme="minorHAnsi" w:hAnsiTheme="minorHAnsi" w:cstheme="minorHAnsi"/>
                <w:b/>
                <w:bCs/>
              </w:rPr>
              <w:t>Inadequate</w:t>
            </w:r>
          </w:p>
        </w:tc>
        <w:tc>
          <w:tcPr>
            <w:tcW w:w="2268" w:type="dxa"/>
            <w:shd w:val="clear" w:color="auto" w:fill="FFC000"/>
            <w:vAlign w:val="center"/>
            <w:hideMark/>
          </w:tcPr>
          <w:p w14:paraId="70E1B10E" w14:textId="77777777" w:rsidR="009076A2" w:rsidRPr="00163B09" w:rsidRDefault="009076A2" w:rsidP="009076A2">
            <w:pPr>
              <w:tabs>
                <w:tab w:val="left" w:pos="1850"/>
              </w:tabs>
              <w:jc w:val="center"/>
              <w:rPr>
                <w:rFonts w:asciiTheme="minorHAnsi" w:hAnsiTheme="minorHAnsi" w:cstheme="minorHAnsi"/>
              </w:rPr>
            </w:pPr>
            <w:r w:rsidRPr="00163B09">
              <w:rPr>
                <w:rFonts w:asciiTheme="minorHAnsi" w:hAnsiTheme="minorHAnsi" w:cstheme="minorHAnsi"/>
                <w:b/>
                <w:bCs/>
              </w:rPr>
              <w:t>Requires Improvement</w:t>
            </w:r>
          </w:p>
        </w:tc>
        <w:tc>
          <w:tcPr>
            <w:tcW w:w="2268" w:type="dxa"/>
            <w:shd w:val="clear" w:color="auto" w:fill="FFFF00"/>
            <w:vAlign w:val="center"/>
            <w:hideMark/>
          </w:tcPr>
          <w:p w14:paraId="1D525415" w14:textId="77777777" w:rsidR="009076A2" w:rsidRPr="00163B09" w:rsidRDefault="009076A2" w:rsidP="009076A2">
            <w:pPr>
              <w:tabs>
                <w:tab w:val="left" w:pos="1850"/>
              </w:tabs>
              <w:jc w:val="center"/>
              <w:rPr>
                <w:rFonts w:asciiTheme="minorHAnsi" w:hAnsiTheme="minorHAnsi" w:cstheme="minorHAnsi"/>
              </w:rPr>
            </w:pPr>
            <w:r w:rsidRPr="00163B09">
              <w:rPr>
                <w:rFonts w:asciiTheme="minorHAnsi" w:hAnsiTheme="minorHAnsi" w:cstheme="minorHAnsi"/>
                <w:b/>
                <w:bCs/>
              </w:rPr>
              <w:t>Approaching Target</w:t>
            </w:r>
          </w:p>
        </w:tc>
        <w:tc>
          <w:tcPr>
            <w:tcW w:w="2268" w:type="dxa"/>
            <w:shd w:val="clear" w:color="auto" w:fill="92D050"/>
            <w:vAlign w:val="center"/>
            <w:hideMark/>
          </w:tcPr>
          <w:p w14:paraId="7A7075FA" w14:textId="77777777" w:rsidR="009076A2" w:rsidRPr="00163B09" w:rsidRDefault="009076A2" w:rsidP="009076A2">
            <w:pPr>
              <w:tabs>
                <w:tab w:val="left" w:pos="1850"/>
              </w:tabs>
              <w:jc w:val="center"/>
              <w:rPr>
                <w:rFonts w:asciiTheme="minorHAnsi" w:hAnsiTheme="minorHAnsi" w:cstheme="minorHAnsi"/>
              </w:rPr>
            </w:pPr>
            <w:r w:rsidRPr="00163B09">
              <w:rPr>
                <w:rFonts w:asciiTheme="minorHAnsi" w:hAnsiTheme="minorHAnsi" w:cstheme="minorHAnsi"/>
                <w:b/>
                <w:bCs/>
              </w:rPr>
              <w:t>Good</w:t>
            </w:r>
          </w:p>
        </w:tc>
      </w:tr>
      <w:tr w:rsidR="009076A2" w:rsidRPr="00163B09" w14:paraId="343E80C3" w14:textId="77777777" w:rsidTr="009076A2">
        <w:trPr>
          <w:trHeight w:val="1695"/>
        </w:trPr>
        <w:tc>
          <w:tcPr>
            <w:tcW w:w="1828" w:type="dxa"/>
            <w:shd w:val="clear" w:color="auto" w:fill="auto"/>
            <w:vAlign w:val="center"/>
            <w:hideMark/>
          </w:tcPr>
          <w:p w14:paraId="6E40E9EC" w14:textId="77777777" w:rsidR="009076A2" w:rsidRPr="00163B09" w:rsidRDefault="009076A2" w:rsidP="009076A2">
            <w:pPr>
              <w:tabs>
                <w:tab w:val="left" w:pos="1850"/>
              </w:tabs>
              <w:rPr>
                <w:rFonts w:asciiTheme="minorHAnsi" w:hAnsiTheme="minorHAnsi" w:cstheme="minorHAnsi"/>
              </w:rPr>
            </w:pPr>
            <w:r w:rsidRPr="00163B09">
              <w:rPr>
                <w:rFonts w:asciiTheme="minorHAnsi" w:hAnsiTheme="minorHAnsi" w:cstheme="minorHAnsi"/>
                <w:b/>
                <w:bCs/>
              </w:rPr>
              <w:t>KPI 1</w:t>
            </w:r>
            <w:r w:rsidRPr="00163B09">
              <w:rPr>
                <w:rFonts w:asciiTheme="minorHAnsi" w:hAnsiTheme="minorHAnsi" w:cstheme="minorHAnsi"/>
              </w:rPr>
              <w:t xml:space="preserve"> - Contract Requirement B.5 Standard 5. </w:t>
            </w:r>
          </w:p>
        </w:tc>
        <w:tc>
          <w:tcPr>
            <w:tcW w:w="2252" w:type="dxa"/>
            <w:shd w:val="clear" w:color="auto" w:fill="auto"/>
            <w:vAlign w:val="center"/>
            <w:hideMark/>
          </w:tcPr>
          <w:p w14:paraId="4B5AE830" w14:textId="77777777" w:rsidR="009076A2" w:rsidRPr="00163B09" w:rsidRDefault="009076A2" w:rsidP="009076A2">
            <w:pPr>
              <w:tabs>
                <w:tab w:val="left" w:pos="1850"/>
              </w:tabs>
              <w:rPr>
                <w:rFonts w:asciiTheme="minorHAnsi" w:hAnsiTheme="minorHAnsi" w:cstheme="minorHAnsi"/>
              </w:rPr>
            </w:pPr>
            <w:r w:rsidRPr="00163B09">
              <w:rPr>
                <w:rFonts w:asciiTheme="minorHAnsi" w:hAnsiTheme="minorHAnsi" w:cstheme="minorHAnsi"/>
              </w:rPr>
              <w:t>Audit reports issued on time. </w:t>
            </w:r>
          </w:p>
        </w:tc>
        <w:tc>
          <w:tcPr>
            <w:tcW w:w="1292" w:type="dxa"/>
            <w:shd w:val="clear" w:color="auto" w:fill="auto"/>
            <w:vAlign w:val="center"/>
            <w:hideMark/>
          </w:tcPr>
          <w:p w14:paraId="798A512D" w14:textId="77777777" w:rsidR="009076A2" w:rsidRPr="00163B09" w:rsidRDefault="009076A2" w:rsidP="009076A2">
            <w:pPr>
              <w:tabs>
                <w:tab w:val="left" w:pos="1850"/>
              </w:tabs>
              <w:rPr>
                <w:rFonts w:asciiTheme="minorHAnsi" w:hAnsiTheme="minorHAnsi" w:cstheme="minorHAnsi"/>
              </w:rPr>
            </w:pPr>
            <w:r w:rsidRPr="00163B09">
              <w:rPr>
                <w:rFonts w:asciiTheme="minorHAnsi" w:hAnsiTheme="minorHAnsi" w:cstheme="minorHAnsi"/>
              </w:rPr>
              <w:t>Supplier but overseen by authority. </w:t>
            </w:r>
          </w:p>
        </w:tc>
        <w:tc>
          <w:tcPr>
            <w:tcW w:w="2268" w:type="dxa"/>
            <w:shd w:val="clear" w:color="auto" w:fill="auto"/>
            <w:vAlign w:val="center"/>
            <w:hideMark/>
          </w:tcPr>
          <w:p w14:paraId="4A592016" w14:textId="77777777" w:rsidR="009076A2" w:rsidRPr="00163B09" w:rsidRDefault="009076A2" w:rsidP="009076A2">
            <w:pPr>
              <w:tabs>
                <w:tab w:val="left" w:pos="1850"/>
              </w:tabs>
              <w:rPr>
                <w:rFonts w:asciiTheme="minorHAnsi" w:hAnsiTheme="minorHAnsi" w:cstheme="minorHAnsi"/>
              </w:rPr>
            </w:pPr>
            <w:r w:rsidRPr="00163B09">
              <w:rPr>
                <w:rFonts w:asciiTheme="minorHAnsi" w:hAnsiTheme="minorHAnsi" w:cstheme="minorHAnsi"/>
              </w:rPr>
              <w:t>Audit reports are issued more than 51 days after audit completion. </w:t>
            </w:r>
          </w:p>
        </w:tc>
        <w:tc>
          <w:tcPr>
            <w:tcW w:w="2268" w:type="dxa"/>
            <w:shd w:val="clear" w:color="auto" w:fill="auto"/>
            <w:vAlign w:val="center"/>
            <w:hideMark/>
          </w:tcPr>
          <w:p w14:paraId="5830C5D4" w14:textId="77777777" w:rsidR="009076A2" w:rsidRPr="00163B09" w:rsidRDefault="009076A2" w:rsidP="009076A2">
            <w:pPr>
              <w:tabs>
                <w:tab w:val="left" w:pos="1850"/>
              </w:tabs>
              <w:rPr>
                <w:rFonts w:asciiTheme="minorHAnsi" w:hAnsiTheme="minorHAnsi" w:cstheme="minorHAnsi"/>
              </w:rPr>
            </w:pPr>
            <w:r w:rsidRPr="00163B09">
              <w:rPr>
                <w:rFonts w:asciiTheme="minorHAnsi" w:hAnsiTheme="minorHAnsi" w:cstheme="minorHAnsi"/>
              </w:rPr>
              <w:t>Audit reports are issued within 36-50 days of audit completion. </w:t>
            </w:r>
          </w:p>
        </w:tc>
        <w:tc>
          <w:tcPr>
            <w:tcW w:w="2268" w:type="dxa"/>
            <w:shd w:val="clear" w:color="auto" w:fill="auto"/>
            <w:vAlign w:val="center"/>
            <w:hideMark/>
          </w:tcPr>
          <w:p w14:paraId="62224E0D" w14:textId="77777777" w:rsidR="009076A2" w:rsidRPr="00163B09" w:rsidRDefault="009076A2" w:rsidP="009076A2">
            <w:pPr>
              <w:tabs>
                <w:tab w:val="left" w:pos="1850"/>
              </w:tabs>
              <w:rPr>
                <w:rFonts w:asciiTheme="minorHAnsi" w:hAnsiTheme="minorHAnsi" w:cstheme="minorHAnsi"/>
              </w:rPr>
            </w:pPr>
            <w:r w:rsidRPr="00163B09">
              <w:rPr>
                <w:rFonts w:asciiTheme="minorHAnsi" w:hAnsiTheme="minorHAnsi" w:cstheme="minorHAnsi"/>
              </w:rPr>
              <w:t>Audit reports are issued within 31-35 days of audit completion. </w:t>
            </w:r>
          </w:p>
        </w:tc>
        <w:tc>
          <w:tcPr>
            <w:tcW w:w="2268" w:type="dxa"/>
            <w:shd w:val="clear" w:color="auto" w:fill="auto"/>
            <w:vAlign w:val="center"/>
            <w:hideMark/>
          </w:tcPr>
          <w:p w14:paraId="5919221C" w14:textId="77777777" w:rsidR="009076A2" w:rsidRPr="00163B09" w:rsidRDefault="009076A2" w:rsidP="009076A2">
            <w:pPr>
              <w:tabs>
                <w:tab w:val="left" w:pos="1850"/>
              </w:tabs>
              <w:rPr>
                <w:rFonts w:asciiTheme="minorHAnsi" w:hAnsiTheme="minorHAnsi" w:cstheme="minorHAnsi"/>
              </w:rPr>
            </w:pPr>
            <w:r w:rsidRPr="00163B09">
              <w:rPr>
                <w:rFonts w:asciiTheme="minorHAnsi" w:hAnsiTheme="minorHAnsi" w:cstheme="minorHAnsi"/>
              </w:rPr>
              <w:t>Audit reports are issued within 30 days of audit completion. </w:t>
            </w:r>
          </w:p>
        </w:tc>
      </w:tr>
      <w:tr w:rsidR="009076A2" w:rsidRPr="00163B09" w14:paraId="6A9A51FD" w14:textId="77777777" w:rsidTr="009076A2">
        <w:trPr>
          <w:trHeight w:val="1695"/>
        </w:trPr>
        <w:tc>
          <w:tcPr>
            <w:tcW w:w="1828" w:type="dxa"/>
            <w:shd w:val="clear" w:color="auto" w:fill="auto"/>
            <w:vAlign w:val="center"/>
            <w:hideMark/>
          </w:tcPr>
          <w:p w14:paraId="5CDE8497" w14:textId="77777777" w:rsidR="009076A2" w:rsidRPr="00163B09" w:rsidRDefault="009076A2" w:rsidP="009076A2">
            <w:pPr>
              <w:tabs>
                <w:tab w:val="left" w:pos="1850"/>
              </w:tabs>
              <w:rPr>
                <w:rFonts w:asciiTheme="minorHAnsi" w:hAnsiTheme="minorHAnsi" w:cstheme="minorHAnsi"/>
              </w:rPr>
            </w:pPr>
            <w:r w:rsidRPr="00163B09">
              <w:rPr>
                <w:rFonts w:asciiTheme="minorHAnsi" w:hAnsiTheme="minorHAnsi" w:cstheme="minorHAnsi"/>
                <w:b/>
                <w:bCs/>
              </w:rPr>
              <w:t>KPI 2</w:t>
            </w:r>
            <w:r w:rsidRPr="00163B09">
              <w:rPr>
                <w:rFonts w:asciiTheme="minorHAnsi" w:hAnsiTheme="minorHAnsi" w:cstheme="minorHAnsi"/>
              </w:rPr>
              <w:t xml:space="preserve"> - Contract Requirement B.5 Standard 2.</w:t>
            </w:r>
          </w:p>
        </w:tc>
        <w:tc>
          <w:tcPr>
            <w:tcW w:w="2252" w:type="dxa"/>
            <w:shd w:val="clear" w:color="auto" w:fill="auto"/>
            <w:vAlign w:val="center"/>
            <w:hideMark/>
          </w:tcPr>
          <w:p w14:paraId="5F918732" w14:textId="77777777" w:rsidR="009076A2" w:rsidRPr="00163B09" w:rsidRDefault="009076A2" w:rsidP="009076A2">
            <w:pPr>
              <w:tabs>
                <w:tab w:val="left" w:pos="1850"/>
              </w:tabs>
              <w:rPr>
                <w:rFonts w:asciiTheme="minorHAnsi" w:hAnsiTheme="minorHAnsi" w:cstheme="minorHAnsi"/>
              </w:rPr>
            </w:pPr>
            <w:r w:rsidRPr="00163B09">
              <w:rPr>
                <w:rFonts w:asciiTheme="minorHAnsi" w:hAnsiTheme="minorHAnsi" w:cstheme="minorHAnsi"/>
              </w:rPr>
              <w:t>Audits completed within required frequency.</w:t>
            </w:r>
          </w:p>
        </w:tc>
        <w:tc>
          <w:tcPr>
            <w:tcW w:w="1292" w:type="dxa"/>
            <w:shd w:val="clear" w:color="auto" w:fill="auto"/>
            <w:vAlign w:val="center"/>
            <w:hideMark/>
          </w:tcPr>
          <w:p w14:paraId="6CFC6A0B" w14:textId="77777777" w:rsidR="009076A2" w:rsidRPr="00163B09" w:rsidRDefault="009076A2" w:rsidP="009076A2">
            <w:pPr>
              <w:tabs>
                <w:tab w:val="left" w:pos="1850"/>
              </w:tabs>
              <w:rPr>
                <w:rFonts w:asciiTheme="minorHAnsi" w:hAnsiTheme="minorHAnsi" w:cstheme="minorHAnsi"/>
              </w:rPr>
            </w:pPr>
            <w:r w:rsidRPr="00163B09">
              <w:rPr>
                <w:rFonts w:asciiTheme="minorHAnsi" w:hAnsiTheme="minorHAnsi" w:cstheme="minorHAnsi"/>
              </w:rPr>
              <w:t>Supplier but overseen by authority.</w:t>
            </w:r>
          </w:p>
        </w:tc>
        <w:tc>
          <w:tcPr>
            <w:tcW w:w="2268" w:type="dxa"/>
            <w:shd w:val="clear" w:color="auto" w:fill="auto"/>
            <w:vAlign w:val="center"/>
            <w:hideMark/>
          </w:tcPr>
          <w:p w14:paraId="2A7D22E1" w14:textId="77777777" w:rsidR="009076A2" w:rsidRPr="00163B09" w:rsidRDefault="009076A2" w:rsidP="009076A2">
            <w:pPr>
              <w:tabs>
                <w:tab w:val="left" w:pos="1850"/>
              </w:tabs>
              <w:rPr>
                <w:rFonts w:asciiTheme="minorHAnsi" w:hAnsiTheme="minorHAnsi" w:cstheme="minorHAnsi"/>
              </w:rPr>
            </w:pPr>
            <w:r w:rsidRPr="00163B09">
              <w:rPr>
                <w:rFonts w:asciiTheme="minorHAnsi" w:hAnsiTheme="minorHAnsi" w:cstheme="minorHAnsi"/>
              </w:rPr>
              <w:t>Any overdue audits not brought to the attention of the authority.</w:t>
            </w:r>
          </w:p>
          <w:p w14:paraId="1DAFE762" w14:textId="77777777" w:rsidR="009076A2" w:rsidRPr="00163B09" w:rsidRDefault="009076A2" w:rsidP="009076A2">
            <w:pPr>
              <w:tabs>
                <w:tab w:val="left" w:pos="1850"/>
              </w:tabs>
              <w:rPr>
                <w:rFonts w:asciiTheme="minorHAnsi" w:hAnsiTheme="minorHAnsi" w:cstheme="minorHAnsi"/>
              </w:rPr>
            </w:pPr>
          </w:p>
          <w:p w14:paraId="004C65AF" w14:textId="77777777" w:rsidR="009076A2" w:rsidRPr="00163B09" w:rsidRDefault="009076A2" w:rsidP="009076A2">
            <w:pPr>
              <w:tabs>
                <w:tab w:val="left" w:pos="1850"/>
              </w:tabs>
              <w:rPr>
                <w:rFonts w:asciiTheme="minorHAnsi" w:hAnsiTheme="minorHAnsi" w:cstheme="minorHAnsi"/>
              </w:rPr>
            </w:pPr>
            <w:r w:rsidRPr="00163B09">
              <w:rPr>
                <w:rFonts w:asciiTheme="minorHAnsi" w:hAnsiTheme="minorHAnsi" w:cstheme="minorHAnsi"/>
                <w:b/>
                <w:bCs/>
              </w:rPr>
              <w:t>or</w:t>
            </w:r>
          </w:p>
          <w:p w14:paraId="0DE59E34" w14:textId="77777777" w:rsidR="009076A2" w:rsidRPr="00163B09" w:rsidRDefault="009076A2" w:rsidP="009076A2">
            <w:pPr>
              <w:tabs>
                <w:tab w:val="left" w:pos="1850"/>
              </w:tabs>
              <w:rPr>
                <w:rFonts w:asciiTheme="minorHAnsi" w:hAnsiTheme="minorHAnsi" w:cstheme="minorHAnsi"/>
              </w:rPr>
            </w:pPr>
          </w:p>
          <w:p w14:paraId="3CF2EA23" w14:textId="77777777" w:rsidR="009076A2" w:rsidRPr="00163B09" w:rsidRDefault="009076A2" w:rsidP="009076A2">
            <w:pPr>
              <w:tabs>
                <w:tab w:val="left" w:pos="1850"/>
              </w:tabs>
              <w:rPr>
                <w:rFonts w:asciiTheme="minorHAnsi" w:hAnsiTheme="minorHAnsi" w:cstheme="minorHAnsi"/>
              </w:rPr>
            </w:pPr>
            <w:r w:rsidRPr="00163B09">
              <w:rPr>
                <w:rFonts w:asciiTheme="minorHAnsi" w:hAnsiTheme="minorHAnsi" w:cstheme="minorHAnsi"/>
              </w:rPr>
              <w:lastRenderedPageBreak/>
              <w:t>Audits overdue by 6 months as a result of supplier delays. </w:t>
            </w:r>
          </w:p>
        </w:tc>
        <w:tc>
          <w:tcPr>
            <w:tcW w:w="2268" w:type="dxa"/>
            <w:shd w:val="clear" w:color="auto" w:fill="auto"/>
            <w:vAlign w:val="center"/>
            <w:hideMark/>
          </w:tcPr>
          <w:p w14:paraId="4E0D203B" w14:textId="77777777" w:rsidR="009076A2" w:rsidRPr="00163B09" w:rsidRDefault="009076A2" w:rsidP="009076A2">
            <w:pPr>
              <w:tabs>
                <w:tab w:val="left" w:pos="1850"/>
              </w:tabs>
              <w:rPr>
                <w:rFonts w:asciiTheme="minorHAnsi" w:hAnsiTheme="minorHAnsi" w:cstheme="minorHAnsi"/>
              </w:rPr>
            </w:pPr>
            <w:r w:rsidRPr="00163B09">
              <w:rPr>
                <w:rFonts w:asciiTheme="minorHAnsi" w:hAnsiTheme="minorHAnsi" w:cstheme="minorHAnsi"/>
              </w:rPr>
              <w:lastRenderedPageBreak/>
              <w:t>Any overdue audits have been brought to the attention of the authority</w:t>
            </w:r>
          </w:p>
          <w:p w14:paraId="689A497A" w14:textId="77777777" w:rsidR="009076A2" w:rsidRPr="00163B09" w:rsidRDefault="009076A2" w:rsidP="009076A2">
            <w:pPr>
              <w:tabs>
                <w:tab w:val="left" w:pos="1850"/>
              </w:tabs>
              <w:rPr>
                <w:rFonts w:asciiTheme="minorHAnsi" w:hAnsiTheme="minorHAnsi" w:cstheme="minorHAnsi"/>
              </w:rPr>
            </w:pPr>
          </w:p>
          <w:p w14:paraId="0201C98E" w14:textId="77777777" w:rsidR="009076A2" w:rsidRPr="00163B09" w:rsidRDefault="009076A2" w:rsidP="009076A2">
            <w:pPr>
              <w:tabs>
                <w:tab w:val="left" w:pos="1850"/>
              </w:tabs>
              <w:rPr>
                <w:rFonts w:asciiTheme="minorHAnsi" w:hAnsiTheme="minorHAnsi" w:cstheme="minorHAnsi"/>
              </w:rPr>
            </w:pPr>
            <w:r w:rsidRPr="00163B09">
              <w:rPr>
                <w:rFonts w:asciiTheme="minorHAnsi" w:hAnsiTheme="minorHAnsi" w:cstheme="minorHAnsi"/>
                <w:b/>
                <w:bCs/>
              </w:rPr>
              <w:t>and</w:t>
            </w:r>
          </w:p>
          <w:p w14:paraId="199E0635" w14:textId="77777777" w:rsidR="009076A2" w:rsidRPr="00163B09" w:rsidRDefault="009076A2" w:rsidP="009076A2">
            <w:pPr>
              <w:tabs>
                <w:tab w:val="left" w:pos="1850"/>
              </w:tabs>
              <w:rPr>
                <w:rFonts w:asciiTheme="minorHAnsi" w:hAnsiTheme="minorHAnsi" w:cstheme="minorHAnsi"/>
              </w:rPr>
            </w:pPr>
          </w:p>
          <w:p w14:paraId="5E60ECE1" w14:textId="77777777" w:rsidR="009076A2" w:rsidRPr="00163B09" w:rsidRDefault="009076A2" w:rsidP="009076A2">
            <w:pPr>
              <w:tabs>
                <w:tab w:val="left" w:pos="1850"/>
              </w:tabs>
              <w:rPr>
                <w:rFonts w:asciiTheme="minorHAnsi" w:hAnsiTheme="minorHAnsi" w:cstheme="minorHAnsi"/>
              </w:rPr>
            </w:pPr>
            <w:r w:rsidRPr="00163B09">
              <w:rPr>
                <w:rFonts w:asciiTheme="minorHAnsi" w:hAnsiTheme="minorHAnsi" w:cstheme="minorHAnsi"/>
              </w:rPr>
              <w:lastRenderedPageBreak/>
              <w:t>rescheduled for within 6 months of required audit due date.</w:t>
            </w:r>
          </w:p>
        </w:tc>
        <w:tc>
          <w:tcPr>
            <w:tcW w:w="2268" w:type="dxa"/>
            <w:shd w:val="clear" w:color="auto" w:fill="auto"/>
            <w:vAlign w:val="center"/>
            <w:hideMark/>
          </w:tcPr>
          <w:p w14:paraId="476C6B79" w14:textId="77777777" w:rsidR="009076A2" w:rsidRPr="00163B09" w:rsidRDefault="009076A2" w:rsidP="009076A2">
            <w:pPr>
              <w:tabs>
                <w:tab w:val="left" w:pos="1850"/>
              </w:tabs>
              <w:rPr>
                <w:rFonts w:asciiTheme="minorHAnsi" w:hAnsiTheme="minorHAnsi" w:cstheme="minorHAnsi"/>
              </w:rPr>
            </w:pPr>
            <w:r w:rsidRPr="00163B09">
              <w:rPr>
                <w:rFonts w:asciiTheme="minorHAnsi" w:hAnsiTheme="minorHAnsi" w:cstheme="minorHAnsi"/>
              </w:rPr>
              <w:lastRenderedPageBreak/>
              <w:t>Any overdue audits have been brought to the attention of the authority</w:t>
            </w:r>
          </w:p>
          <w:p w14:paraId="2563E4D7" w14:textId="77777777" w:rsidR="009076A2" w:rsidRPr="00163B09" w:rsidRDefault="009076A2" w:rsidP="009076A2">
            <w:pPr>
              <w:tabs>
                <w:tab w:val="left" w:pos="1850"/>
              </w:tabs>
              <w:rPr>
                <w:rFonts w:asciiTheme="minorHAnsi" w:hAnsiTheme="minorHAnsi" w:cstheme="minorHAnsi"/>
              </w:rPr>
            </w:pPr>
          </w:p>
          <w:p w14:paraId="044EC475" w14:textId="77777777" w:rsidR="009076A2" w:rsidRPr="00163B09" w:rsidRDefault="009076A2" w:rsidP="009076A2">
            <w:pPr>
              <w:tabs>
                <w:tab w:val="left" w:pos="1850"/>
              </w:tabs>
              <w:rPr>
                <w:rFonts w:asciiTheme="minorHAnsi" w:hAnsiTheme="minorHAnsi" w:cstheme="minorHAnsi"/>
              </w:rPr>
            </w:pPr>
            <w:r w:rsidRPr="00163B09">
              <w:rPr>
                <w:rFonts w:asciiTheme="minorHAnsi" w:hAnsiTheme="minorHAnsi" w:cstheme="minorHAnsi"/>
                <w:b/>
                <w:bCs/>
              </w:rPr>
              <w:t>and</w:t>
            </w:r>
          </w:p>
          <w:p w14:paraId="5CD36065" w14:textId="77777777" w:rsidR="009076A2" w:rsidRPr="00163B09" w:rsidRDefault="009076A2" w:rsidP="009076A2">
            <w:pPr>
              <w:tabs>
                <w:tab w:val="left" w:pos="1850"/>
              </w:tabs>
              <w:rPr>
                <w:rFonts w:asciiTheme="minorHAnsi" w:hAnsiTheme="minorHAnsi" w:cstheme="minorHAnsi"/>
              </w:rPr>
            </w:pPr>
          </w:p>
          <w:p w14:paraId="3425DCC2" w14:textId="77777777" w:rsidR="009076A2" w:rsidRPr="00163B09" w:rsidRDefault="009076A2" w:rsidP="009076A2">
            <w:pPr>
              <w:tabs>
                <w:tab w:val="left" w:pos="1850"/>
              </w:tabs>
              <w:rPr>
                <w:rFonts w:asciiTheme="minorHAnsi" w:hAnsiTheme="minorHAnsi" w:cstheme="minorHAnsi"/>
              </w:rPr>
            </w:pPr>
            <w:r w:rsidRPr="00163B09">
              <w:rPr>
                <w:rFonts w:asciiTheme="minorHAnsi" w:hAnsiTheme="minorHAnsi" w:cstheme="minorHAnsi"/>
              </w:rPr>
              <w:lastRenderedPageBreak/>
              <w:t>rescheduled for within 3 months of required audit due date.</w:t>
            </w:r>
          </w:p>
        </w:tc>
        <w:tc>
          <w:tcPr>
            <w:tcW w:w="2268" w:type="dxa"/>
            <w:shd w:val="clear" w:color="auto" w:fill="auto"/>
            <w:vAlign w:val="center"/>
            <w:hideMark/>
          </w:tcPr>
          <w:p w14:paraId="2B92BEB1" w14:textId="77777777" w:rsidR="009076A2" w:rsidRPr="00163B09" w:rsidRDefault="009076A2" w:rsidP="009076A2">
            <w:pPr>
              <w:tabs>
                <w:tab w:val="left" w:pos="1850"/>
              </w:tabs>
              <w:rPr>
                <w:rFonts w:asciiTheme="minorHAnsi" w:hAnsiTheme="minorHAnsi" w:cstheme="minorHAnsi"/>
              </w:rPr>
            </w:pPr>
            <w:r w:rsidRPr="00163B09">
              <w:rPr>
                <w:rFonts w:asciiTheme="minorHAnsi" w:hAnsiTheme="minorHAnsi" w:cstheme="minorHAnsi"/>
              </w:rPr>
              <w:lastRenderedPageBreak/>
              <w:t>Initial audit of sites added to scope list to be carried out within 1 year of being added.</w:t>
            </w:r>
          </w:p>
          <w:p w14:paraId="37AA5954" w14:textId="77777777" w:rsidR="009076A2" w:rsidRPr="00163B09" w:rsidRDefault="009076A2" w:rsidP="009076A2">
            <w:pPr>
              <w:tabs>
                <w:tab w:val="left" w:pos="1850"/>
              </w:tabs>
              <w:rPr>
                <w:rFonts w:asciiTheme="minorHAnsi" w:hAnsiTheme="minorHAnsi" w:cstheme="minorHAnsi"/>
              </w:rPr>
            </w:pPr>
          </w:p>
          <w:p w14:paraId="1D31BADE" w14:textId="77777777" w:rsidR="009076A2" w:rsidRPr="00163B09" w:rsidRDefault="009076A2" w:rsidP="009076A2">
            <w:pPr>
              <w:tabs>
                <w:tab w:val="left" w:pos="1850"/>
              </w:tabs>
              <w:rPr>
                <w:rFonts w:asciiTheme="minorHAnsi" w:hAnsiTheme="minorHAnsi" w:cstheme="minorHAnsi"/>
              </w:rPr>
            </w:pPr>
            <w:r w:rsidRPr="00163B09">
              <w:rPr>
                <w:rFonts w:asciiTheme="minorHAnsi" w:hAnsiTheme="minorHAnsi" w:cstheme="minorHAnsi"/>
              </w:rPr>
              <w:t>All SL1 and 1a sites audited within 1 year of previous audit.</w:t>
            </w:r>
          </w:p>
          <w:p w14:paraId="17DA97D7" w14:textId="77777777" w:rsidR="009076A2" w:rsidRPr="00163B09" w:rsidRDefault="009076A2" w:rsidP="009076A2">
            <w:pPr>
              <w:tabs>
                <w:tab w:val="left" w:pos="1850"/>
              </w:tabs>
              <w:rPr>
                <w:rFonts w:asciiTheme="minorHAnsi" w:hAnsiTheme="minorHAnsi" w:cstheme="minorHAnsi"/>
              </w:rPr>
            </w:pPr>
          </w:p>
          <w:p w14:paraId="37FFC7A2" w14:textId="77777777" w:rsidR="009076A2" w:rsidRPr="00163B09" w:rsidRDefault="009076A2" w:rsidP="009076A2">
            <w:pPr>
              <w:tabs>
                <w:tab w:val="left" w:pos="1850"/>
              </w:tabs>
              <w:rPr>
                <w:rFonts w:asciiTheme="minorHAnsi" w:hAnsiTheme="minorHAnsi" w:cstheme="minorHAnsi"/>
              </w:rPr>
            </w:pPr>
            <w:r w:rsidRPr="00163B09">
              <w:rPr>
                <w:rFonts w:asciiTheme="minorHAnsi" w:hAnsiTheme="minorHAnsi" w:cstheme="minorHAnsi"/>
              </w:rPr>
              <w:lastRenderedPageBreak/>
              <w:t>All SL2 sites audited within 2 years of previous audit, with 50% completed each year. </w:t>
            </w:r>
          </w:p>
        </w:tc>
      </w:tr>
      <w:tr w:rsidR="009076A2" w:rsidRPr="00163B09" w14:paraId="7F16F215" w14:textId="77777777" w:rsidTr="009076A2">
        <w:trPr>
          <w:trHeight w:val="1695"/>
        </w:trPr>
        <w:tc>
          <w:tcPr>
            <w:tcW w:w="1828" w:type="dxa"/>
            <w:shd w:val="clear" w:color="auto" w:fill="auto"/>
            <w:vAlign w:val="center"/>
            <w:hideMark/>
          </w:tcPr>
          <w:p w14:paraId="3D484355" w14:textId="77777777" w:rsidR="009076A2" w:rsidRPr="00163B09" w:rsidRDefault="009076A2" w:rsidP="009076A2">
            <w:pPr>
              <w:tabs>
                <w:tab w:val="left" w:pos="1850"/>
              </w:tabs>
              <w:rPr>
                <w:rFonts w:asciiTheme="minorHAnsi" w:hAnsiTheme="minorHAnsi" w:cstheme="minorHAnsi"/>
              </w:rPr>
            </w:pPr>
            <w:r w:rsidRPr="00163B09">
              <w:rPr>
                <w:rFonts w:asciiTheme="minorHAnsi" w:hAnsiTheme="minorHAnsi" w:cstheme="minorHAnsi"/>
                <w:b/>
                <w:bCs/>
              </w:rPr>
              <w:lastRenderedPageBreak/>
              <w:t>KPI 3</w:t>
            </w:r>
            <w:r w:rsidRPr="00163B09">
              <w:rPr>
                <w:rFonts w:asciiTheme="minorHAnsi" w:hAnsiTheme="minorHAnsi" w:cstheme="minorHAnsi"/>
              </w:rPr>
              <w:t xml:space="preserve"> - Contract Requirement B.2 – Standards 1 – 7. </w:t>
            </w:r>
          </w:p>
        </w:tc>
        <w:tc>
          <w:tcPr>
            <w:tcW w:w="2252" w:type="dxa"/>
            <w:shd w:val="clear" w:color="auto" w:fill="auto"/>
            <w:vAlign w:val="center"/>
            <w:hideMark/>
          </w:tcPr>
          <w:p w14:paraId="184BE75A" w14:textId="77777777" w:rsidR="009076A2" w:rsidRPr="00163B09" w:rsidRDefault="009076A2" w:rsidP="009076A2">
            <w:pPr>
              <w:tabs>
                <w:tab w:val="left" w:pos="1850"/>
              </w:tabs>
              <w:rPr>
                <w:rFonts w:asciiTheme="minorHAnsi" w:hAnsiTheme="minorHAnsi" w:cstheme="minorHAnsi"/>
              </w:rPr>
            </w:pPr>
            <w:r w:rsidRPr="00163B09">
              <w:rPr>
                <w:rFonts w:asciiTheme="minorHAnsi" w:hAnsiTheme="minorHAnsi" w:cstheme="minorHAnsi"/>
              </w:rPr>
              <w:t>ECR Action Requests </w:t>
            </w:r>
          </w:p>
        </w:tc>
        <w:tc>
          <w:tcPr>
            <w:tcW w:w="1292" w:type="dxa"/>
            <w:shd w:val="clear" w:color="auto" w:fill="auto"/>
            <w:vAlign w:val="center"/>
            <w:hideMark/>
          </w:tcPr>
          <w:p w14:paraId="32F72882" w14:textId="77777777" w:rsidR="009076A2" w:rsidRPr="00163B09" w:rsidRDefault="009076A2" w:rsidP="009076A2">
            <w:pPr>
              <w:tabs>
                <w:tab w:val="left" w:pos="1850"/>
              </w:tabs>
              <w:rPr>
                <w:rFonts w:asciiTheme="minorHAnsi" w:hAnsiTheme="minorHAnsi" w:cstheme="minorHAnsi"/>
              </w:rPr>
            </w:pPr>
            <w:r w:rsidRPr="00163B09">
              <w:rPr>
                <w:rFonts w:asciiTheme="minorHAnsi" w:hAnsiTheme="minorHAnsi" w:cstheme="minorHAnsi"/>
              </w:rPr>
              <w:t>Supplier but overseen by authority. </w:t>
            </w:r>
          </w:p>
        </w:tc>
        <w:tc>
          <w:tcPr>
            <w:tcW w:w="2268" w:type="dxa"/>
            <w:shd w:val="clear" w:color="auto" w:fill="auto"/>
            <w:vAlign w:val="center"/>
            <w:hideMark/>
          </w:tcPr>
          <w:p w14:paraId="4ED9E1A3" w14:textId="77777777" w:rsidR="009076A2" w:rsidRPr="00163B09" w:rsidRDefault="009076A2" w:rsidP="009076A2">
            <w:pPr>
              <w:tabs>
                <w:tab w:val="left" w:pos="1850"/>
              </w:tabs>
              <w:rPr>
                <w:rFonts w:asciiTheme="minorHAnsi" w:hAnsiTheme="minorHAnsi" w:cstheme="minorHAnsi"/>
              </w:rPr>
            </w:pPr>
            <w:r w:rsidRPr="00163B09">
              <w:rPr>
                <w:rFonts w:asciiTheme="minorHAnsi" w:hAnsiTheme="minorHAnsi" w:cstheme="minorHAnsi"/>
              </w:rPr>
              <w:t>Assessment and response are 21 working days or more. </w:t>
            </w:r>
          </w:p>
        </w:tc>
        <w:tc>
          <w:tcPr>
            <w:tcW w:w="2268" w:type="dxa"/>
            <w:shd w:val="clear" w:color="auto" w:fill="auto"/>
            <w:vAlign w:val="center"/>
            <w:hideMark/>
          </w:tcPr>
          <w:p w14:paraId="17B1FEF6" w14:textId="77777777" w:rsidR="009076A2" w:rsidRPr="00163B09" w:rsidRDefault="009076A2" w:rsidP="009076A2">
            <w:pPr>
              <w:tabs>
                <w:tab w:val="left" w:pos="1850"/>
              </w:tabs>
              <w:rPr>
                <w:rFonts w:asciiTheme="minorHAnsi" w:hAnsiTheme="minorHAnsi" w:cstheme="minorHAnsi"/>
              </w:rPr>
            </w:pPr>
            <w:r w:rsidRPr="00163B09">
              <w:rPr>
                <w:rFonts w:asciiTheme="minorHAnsi" w:hAnsiTheme="minorHAnsi" w:cstheme="minorHAnsi"/>
              </w:rPr>
              <w:t>Assessment and response are within 16 – 20 working days. </w:t>
            </w:r>
          </w:p>
        </w:tc>
        <w:tc>
          <w:tcPr>
            <w:tcW w:w="2268" w:type="dxa"/>
            <w:shd w:val="clear" w:color="auto" w:fill="auto"/>
            <w:vAlign w:val="center"/>
            <w:hideMark/>
          </w:tcPr>
          <w:p w14:paraId="228EE78E" w14:textId="77777777" w:rsidR="009076A2" w:rsidRPr="00163B09" w:rsidRDefault="009076A2" w:rsidP="009076A2">
            <w:pPr>
              <w:tabs>
                <w:tab w:val="left" w:pos="1850"/>
              </w:tabs>
              <w:rPr>
                <w:rFonts w:asciiTheme="minorHAnsi" w:hAnsiTheme="minorHAnsi" w:cstheme="minorHAnsi"/>
              </w:rPr>
            </w:pPr>
            <w:r w:rsidRPr="00163B09">
              <w:rPr>
                <w:rFonts w:asciiTheme="minorHAnsi" w:hAnsiTheme="minorHAnsi" w:cstheme="minorHAnsi"/>
              </w:rPr>
              <w:t>Assessment and response are within 11 – 15 working days. </w:t>
            </w:r>
          </w:p>
        </w:tc>
        <w:tc>
          <w:tcPr>
            <w:tcW w:w="2268" w:type="dxa"/>
            <w:shd w:val="clear" w:color="auto" w:fill="auto"/>
            <w:vAlign w:val="center"/>
            <w:hideMark/>
          </w:tcPr>
          <w:p w14:paraId="5F55F14D" w14:textId="77777777" w:rsidR="009076A2" w:rsidRPr="00163B09" w:rsidRDefault="009076A2" w:rsidP="009076A2">
            <w:pPr>
              <w:tabs>
                <w:tab w:val="left" w:pos="1850"/>
              </w:tabs>
              <w:rPr>
                <w:rFonts w:asciiTheme="minorHAnsi" w:hAnsiTheme="minorHAnsi" w:cstheme="minorHAnsi"/>
              </w:rPr>
            </w:pPr>
            <w:r w:rsidRPr="00163B09">
              <w:rPr>
                <w:rFonts w:asciiTheme="minorHAnsi" w:hAnsiTheme="minorHAnsi" w:cstheme="minorHAnsi"/>
              </w:rPr>
              <w:t>ECR Parts 1, 2 and 4 responded to within 10 working days of receipt. </w:t>
            </w:r>
          </w:p>
        </w:tc>
      </w:tr>
      <w:tr w:rsidR="009076A2" w:rsidRPr="00163B09" w14:paraId="21E74F0E" w14:textId="77777777" w:rsidTr="009076A2">
        <w:trPr>
          <w:trHeight w:val="1695"/>
        </w:trPr>
        <w:tc>
          <w:tcPr>
            <w:tcW w:w="1828" w:type="dxa"/>
            <w:shd w:val="clear" w:color="auto" w:fill="auto"/>
            <w:vAlign w:val="center"/>
            <w:hideMark/>
          </w:tcPr>
          <w:p w14:paraId="2E520B0A" w14:textId="77777777" w:rsidR="009076A2" w:rsidRPr="00163B09" w:rsidRDefault="009076A2" w:rsidP="009076A2">
            <w:pPr>
              <w:tabs>
                <w:tab w:val="left" w:pos="1850"/>
              </w:tabs>
              <w:rPr>
                <w:rFonts w:asciiTheme="minorHAnsi" w:hAnsiTheme="minorHAnsi" w:cstheme="minorHAnsi"/>
              </w:rPr>
            </w:pPr>
            <w:r w:rsidRPr="00163B09">
              <w:rPr>
                <w:rFonts w:asciiTheme="minorHAnsi" w:hAnsiTheme="minorHAnsi" w:cstheme="minorHAnsi"/>
                <w:b/>
                <w:bCs/>
              </w:rPr>
              <w:t>KPI 4</w:t>
            </w:r>
            <w:r w:rsidRPr="00163B09">
              <w:rPr>
                <w:rFonts w:asciiTheme="minorHAnsi" w:hAnsiTheme="minorHAnsi" w:cstheme="minorHAnsi"/>
              </w:rPr>
              <w:t xml:space="preserve"> - Contract Requirement B.3 Standard 7. </w:t>
            </w:r>
          </w:p>
          <w:p w14:paraId="1C7E3868" w14:textId="77777777" w:rsidR="009076A2" w:rsidRPr="00163B09" w:rsidRDefault="009076A2" w:rsidP="009076A2">
            <w:pPr>
              <w:tabs>
                <w:tab w:val="left" w:pos="1850"/>
              </w:tabs>
              <w:rPr>
                <w:rFonts w:asciiTheme="minorHAnsi" w:hAnsiTheme="minorHAnsi" w:cstheme="minorHAnsi"/>
              </w:rPr>
            </w:pPr>
            <w:r w:rsidRPr="00163B09">
              <w:rPr>
                <w:rFonts w:asciiTheme="minorHAnsi" w:hAnsiTheme="minorHAnsi" w:cstheme="minorHAnsi"/>
              </w:rPr>
              <w:t> </w:t>
            </w:r>
          </w:p>
          <w:p w14:paraId="3146A2FB" w14:textId="77777777" w:rsidR="009076A2" w:rsidRPr="00163B09" w:rsidRDefault="009076A2" w:rsidP="009076A2">
            <w:pPr>
              <w:tabs>
                <w:tab w:val="left" w:pos="1850"/>
              </w:tabs>
              <w:rPr>
                <w:rFonts w:asciiTheme="minorHAnsi" w:hAnsiTheme="minorHAnsi" w:cstheme="minorHAnsi"/>
              </w:rPr>
            </w:pPr>
            <w:r w:rsidRPr="00163B09">
              <w:rPr>
                <w:rFonts w:asciiTheme="minorHAnsi" w:hAnsiTheme="minorHAnsi" w:cstheme="minorHAnsi"/>
              </w:rPr>
              <w:t>CMDB Updates completed in the required timeframes… </w:t>
            </w:r>
          </w:p>
        </w:tc>
        <w:tc>
          <w:tcPr>
            <w:tcW w:w="2252" w:type="dxa"/>
            <w:shd w:val="clear" w:color="auto" w:fill="auto"/>
            <w:vAlign w:val="center"/>
            <w:hideMark/>
          </w:tcPr>
          <w:p w14:paraId="7DE74FAC" w14:textId="77777777" w:rsidR="009076A2" w:rsidRPr="00163B09" w:rsidRDefault="009076A2" w:rsidP="009076A2">
            <w:pPr>
              <w:tabs>
                <w:tab w:val="left" w:pos="1850"/>
              </w:tabs>
              <w:rPr>
                <w:rFonts w:asciiTheme="minorHAnsi" w:hAnsiTheme="minorHAnsi" w:cstheme="minorHAnsi"/>
              </w:rPr>
            </w:pPr>
            <w:r w:rsidRPr="00163B09">
              <w:rPr>
                <w:rFonts w:asciiTheme="minorHAnsi" w:hAnsiTheme="minorHAnsi" w:cstheme="minorHAnsi"/>
              </w:rPr>
              <w:t>Configuration Control Sets Updates </w:t>
            </w:r>
          </w:p>
        </w:tc>
        <w:tc>
          <w:tcPr>
            <w:tcW w:w="1292" w:type="dxa"/>
            <w:shd w:val="clear" w:color="auto" w:fill="auto"/>
            <w:vAlign w:val="center"/>
            <w:hideMark/>
          </w:tcPr>
          <w:p w14:paraId="2DE8672E" w14:textId="77777777" w:rsidR="009076A2" w:rsidRPr="00163B09" w:rsidRDefault="009076A2" w:rsidP="009076A2">
            <w:pPr>
              <w:tabs>
                <w:tab w:val="left" w:pos="1850"/>
              </w:tabs>
              <w:rPr>
                <w:rFonts w:asciiTheme="minorHAnsi" w:hAnsiTheme="minorHAnsi" w:cstheme="minorHAnsi"/>
              </w:rPr>
            </w:pPr>
            <w:r w:rsidRPr="00163B09">
              <w:rPr>
                <w:rFonts w:asciiTheme="minorHAnsi" w:hAnsiTheme="minorHAnsi" w:cstheme="minorHAnsi"/>
              </w:rPr>
              <w:t>Supplier but overseen by authority. </w:t>
            </w:r>
          </w:p>
        </w:tc>
        <w:tc>
          <w:tcPr>
            <w:tcW w:w="2268" w:type="dxa"/>
            <w:shd w:val="clear" w:color="auto" w:fill="auto"/>
            <w:vAlign w:val="center"/>
            <w:hideMark/>
          </w:tcPr>
          <w:p w14:paraId="47CB268D" w14:textId="77777777" w:rsidR="009076A2" w:rsidRPr="00163B09" w:rsidRDefault="009076A2" w:rsidP="009076A2">
            <w:pPr>
              <w:tabs>
                <w:tab w:val="left" w:pos="1850"/>
              </w:tabs>
              <w:rPr>
                <w:rFonts w:asciiTheme="minorHAnsi" w:hAnsiTheme="minorHAnsi" w:cstheme="minorHAnsi"/>
              </w:rPr>
            </w:pPr>
            <w:r w:rsidRPr="00163B09">
              <w:rPr>
                <w:rFonts w:asciiTheme="minorHAnsi" w:hAnsiTheme="minorHAnsi" w:cstheme="minorHAnsi"/>
              </w:rPr>
              <w:t>Configuration Control information set update completion exceeds 70 working days of the issue of an ECR Part 5. </w:t>
            </w:r>
          </w:p>
        </w:tc>
        <w:tc>
          <w:tcPr>
            <w:tcW w:w="2268" w:type="dxa"/>
            <w:shd w:val="clear" w:color="auto" w:fill="auto"/>
            <w:vAlign w:val="center"/>
            <w:hideMark/>
          </w:tcPr>
          <w:p w14:paraId="5792DD11" w14:textId="77777777" w:rsidR="009076A2" w:rsidRPr="00163B09" w:rsidRDefault="009076A2" w:rsidP="009076A2">
            <w:pPr>
              <w:tabs>
                <w:tab w:val="left" w:pos="1850"/>
              </w:tabs>
              <w:rPr>
                <w:rFonts w:asciiTheme="minorHAnsi" w:hAnsiTheme="minorHAnsi" w:cstheme="minorHAnsi"/>
              </w:rPr>
            </w:pPr>
            <w:r w:rsidRPr="00163B09">
              <w:rPr>
                <w:rFonts w:asciiTheme="minorHAnsi" w:hAnsiTheme="minorHAnsi" w:cstheme="minorHAnsi"/>
              </w:rPr>
              <w:t>Configuration Control information set update is completed within 70 working days of the issue of an ECR Part 5. </w:t>
            </w:r>
          </w:p>
        </w:tc>
        <w:tc>
          <w:tcPr>
            <w:tcW w:w="2268" w:type="dxa"/>
            <w:shd w:val="clear" w:color="auto" w:fill="auto"/>
            <w:vAlign w:val="center"/>
            <w:hideMark/>
          </w:tcPr>
          <w:p w14:paraId="3837B9F5" w14:textId="77777777" w:rsidR="009076A2" w:rsidRPr="00163B09" w:rsidRDefault="009076A2" w:rsidP="009076A2">
            <w:pPr>
              <w:tabs>
                <w:tab w:val="left" w:pos="1850"/>
              </w:tabs>
              <w:rPr>
                <w:rFonts w:asciiTheme="minorHAnsi" w:hAnsiTheme="minorHAnsi" w:cstheme="minorHAnsi"/>
              </w:rPr>
            </w:pPr>
            <w:r w:rsidRPr="00163B09">
              <w:rPr>
                <w:rFonts w:asciiTheme="minorHAnsi" w:hAnsiTheme="minorHAnsi" w:cstheme="minorHAnsi"/>
              </w:rPr>
              <w:t>Configuration Control information set update is completed within 65 working days of the issue of an ECR Part 5. </w:t>
            </w:r>
          </w:p>
        </w:tc>
        <w:tc>
          <w:tcPr>
            <w:tcW w:w="2268" w:type="dxa"/>
            <w:shd w:val="clear" w:color="auto" w:fill="auto"/>
            <w:vAlign w:val="center"/>
            <w:hideMark/>
          </w:tcPr>
          <w:p w14:paraId="4CE5AB3E" w14:textId="77777777" w:rsidR="009076A2" w:rsidRPr="00163B09" w:rsidRDefault="009076A2" w:rsidP="009076A2">
            <w:pPr>
              <w:tabs>
                <w:tab w:val="left" w:pos="1850"/>
              </w:tabs>
              <w:rPr>
                <w:rFonts w:asciiTheme="minorHAnsi" w:hAnsiTheme="minorHAnsi" w:cstheme="minorHAnsi"/>
              </w:rPr>
            </w:pPr>
            <w:r w:rsidRPr="00163B09">
              <w:rPr>
                <w:rFonts w:asciiTheme="minorHAnsi" w:hAnsiTheme="minorHAnsi" w:cstheme="minorHAnsi"/>
              </w:rPr>
              <w:t>Configuration Control information set update is completed within 60 working days of the issue of an ECR Part 5. </w:t>
            </w:r>
          </w:p>
        </w:tc>
      </w:tr>
      <w:tr w:rsidR="009076A2" w:rsidRPr="00163B09" w14:paraId="6843A25F" w14:textId="77777777" w:rsidTr="009076A2">
        <w:trPr>
          <w:trHeight w:val="1170"/>
        </w:trPr>
        <w:tc>
          <w:tcPr>
            <w:tcW w:w="1828" w:type="dxa"/>
            <w:shd w:val="clear" w:color="auto" w:fill="auto"/>
            <w:vAlign w:val="center"/>
            <w:hideMark/>
          </w:tcPr>
          <w:p w14:paraId="41D08448" w14:textId="77777777" w:rsidR="009076A2" w:rsidRPr="00163B09" w:rsidRDefault="009076A2" w:rsidP="009076A2">
            <w:pPr>
              <w:tabs>
                <w:tab w:val="left" w:pos="1850"/>
              </w:tabs>
              <w:rPr>
                <w:rFonts w:asciiTheme="minorHAnsi" w:hAnsiTheme="minorHAnsi" w:cstheme="minorHAnsi"/>
              </w:rPr>
            </w:pPr>
            <w:r w:rsidRPr="00163B09">
              <w:rPr>
                <w:rFonts w:asciiTheme="minorHAnsi" w:hAnsiTheme="minorHAnsi" w:cstheme="minorHAnsi"/>
                <w:b/>
                <w:bCs/>
              </w:rPr>
              <w:t>KPI 5</w:t>
            </w:r>
            <w:r w:rsidRPr="00163B09">
              <w:rPr>
                <w:rFonts w:asciiTheme="minorHAnsi" w:hAnsiTheme="minorHAnsi" w:cstheme="minorHAnsi"/>
              </w:rPr>
              <w:t xml:space="preserve"> - Contract Requirement B.7. </w:t>
            </w:r>
          </w:p>
        </w:tc>
        <w:tc>
          <w:tcPr>
            <w:tcW w:w="2252" w:type="dxa"/>
            <w:shd w:val="clear" w:color="auto" w:fill="auto"/>
            <w:vAlign w:val="center"/>
            <w:hideMark/>
          </w:tcPr>
          <w:p w14:paraId="776FA0D5" w14:textId="77777777" w:rsidR="009076A2" w:rsidRPr="00163B09" w:rsidRDefault="009076A2" w:rsidP="009076A2">
            <w:pPr>
              <w:tabs>
                <w:tab w:val="left" w:pos="1850"/>
              </w:tabs>
              <w:rPr>
                <w:rFonts w:asciiTheme="minorHAnsi" w:hAnsiTheme="minorHAnsi" w:cstheme="minorHAnsi"/>
              </w:rPr>
            </w:pPr>
            <w:r w:rsidRPr="00163B09">
              <w:rPr>
                <w:rFonts w:asciiTheme="minorHAnsi" w:hAnsiTheme="minorHAnsi" w:cstheme="minorHAnsi"/>
              </w:rPr>
              <w:t>Outside Plant Inspections – Timing. </w:t>
            </w:r>
          </w:p>
        </w:tc>
        <w:tc>
          <w:tcPr>
            <w:tcW w:w="1292" w:type="dxa"/>
            <w:shd w:val="clear" w:color="auto" w:fill="auto"/>
            <w:vAlign w:val="center"/>
            <w:hideMark/>
          </w:tcPr>
          <w:p w14:paraId="107A140D" w14:textId="77777777" w:rsidR="009076A2" w:rsidRPr="00163B09" w:rsidRDefault="009076A2" w:rsidP="009076A2">
            <w:pPr>
              <w:tabs>
                <w:tab w:val="left" w:pos="1850"/>
              </w:tabs>
              <w:rPr>
                <w:rFonts w:asciiTheme="minorHAnsi" w:hAnsiTheme="minorHAnsi" w:cstheme="minorHAnsi"/>
              </w:rPr>
            </w:pPr>
            <w:r w:rsidRPr="00163B09">
              <w:rPr>
                <w:rFonts w:asciiTheme="minorHAnsi" w:hAnsiTheme="minorHAnsi" w:cstheme="minorHAnsi"/>
              </w:rPr>
              <w:t>Supplier but overseen by authority. </w:t>
            </w:r>
          </w:p>
        </w:tc>
        <w:tc>
          <w:tcPr>
            <w:tcW w:w="2268" w:type="dxa"/>
            <w:shd w:val="clear" w:color="auto" w:fill="auto"/>
            <w:vAlign w:val="center"/>
            <w:hideMark/>
          </w:tcPr>
          <w:p w14:paraId="365FF630" w14:textId="77777777" w:rsidR="009076A2" w:rsidRPr="00163B09" w:rsidRDefault="009076A2" w:rsidP="009076A2">
            <w:pPr>
              <w:tabs>
                <w:tab w:val="left" w:pos="1850"/>
              </w:tabs>
              <w:rPr>
                <w:rFonts w:asciiTheme="minorHAnsi" w:hAnsiTheme="minorHAnsi" w:cstheme="minorHAnsi"/>
              </w:rPr>
            </w:pPr>
            <w:r w:rsidRPr="00163B09">
              <w:rPr>
                <w:rFonts w:asciiTheme="minorHAnsi" w:hAnsiTheme="minorHAnsi" w:cstheme="minorHAnsi"/>
              </w:rPr>
              <w:t>&lt; 20% of inspections for that period have not been completed. </w:t>
            </w:r>
          </w:p>
        </w:tc>
        <w:tc>
          <w:tcPr>
            <w:tcW w:w="2268" w:type="dxa"/>
            <w:shd w:val="clear" w:color="auto" w:fill="auto"/>
            <w:vAlign w:val="center"/>
            <w:hideMark/>
          </w:tcPr>
          <w:p w14:paraId="1A746382" w14:textId="77777777" w:rsidR="009076A2" w:rsidRPr="00163B09" w:rsidRDefault="009076A2" w:rsidP="009076A2">
            <w:pPr>
              <w:tabs>
                <w:tab w:val="left" w:pos="1850"/>
              </w:tabs>
              <w:rPr>
                <w:rFonts w:asciiTheme="minorHAnsi" w:hAnsiTheme="minorHAnsi" w:cstheme="minorHAnsi"/>
              </w:rPr>
            </w:pPr>
            <w:r w:rsidRPr="00163B09">
              <w:rPr>
                <w:rFonts w:asciiTheme="minorHAnsi" w:hAnsiTheme="minorHAnsi" w:cstheme="minorHAnsi"/>
              </w:rPr>
              <w:t>&lt;15% of inspections for that period have not been completed. </w:t>
            </w:r>
          </w:p>
        </w:tc>
        <w:tc>
          <w:tcPr>
            <w:tcW w:w="2268" w:type="dxa"/>
            <w:shd w:val="clear" w:color="auto" w:fill="auto"/>
            <w:vAlign w:val="center"/>
            <w:hideMark/>
          </w:tcPr>
          <w:p w14:paraId="7E1A446B" w14:textId="77777777" w:rsidR="009076A2" w:rsidRPr="00163B09" w:rsidRDefault="009076A2" w:rsidP="009076A2">
            <w:pPr>
              <w:tabs>
                <w:tab w:val="left" w:pos="1850"/>
              </w:tabs>
              <w:rPr>
                <w:rFonts w:asciiTheme="minorHAnsi" w:hAnsiTheme="minorHAnsi" w:cstheme="minorHAnsi"/>
              </w:rPr>
            </w:pPr>
            <w:r w:rsidRPr="00163B09">
              <w:rPr>
                <w:rFonts w:asciiTheme="minorHAnsi" w:hAnsiTheme="minorHAnsi" w:cstheme="minorHAnsi"/>
              </w:rPr>
              <w:t>&lt;10% of inspections for that period have not been completed. </w:t>
            </w:r>
          </w:p>
        </w:tc>
        <w:tc>
          <w:tcPr>
            <w:tcW w:w="2268" w:type="dxa"/>
            <w:shd w:val="clear" w:color="auto" w:fill="auto"/>
            <w:vAlign w:val="center"/>
            <w:hideMark/>
          </w:tcPr>
          <w:p w14:paraId="50BFC70A" w14:textId="77777777" w:rsidR="009076A2" w:rsidRPr="00163B09" w:rsidRDefault="009076A2" w:rsidP="009076A2">
            <w:pPr>
              <w:tabs>
                <w:tab w:val="left" w:pos="1850"/>
              </w:tabs>
              <w:rPr>
                <w:rFonts w:asciiTheme="minorHAnsi" w:hAnsiTheme="minorHAnsi" w:cstheme="minorHAnsi"/>
              </w:rPr>
            </w:pPr>
            <w:r w:rsidRPr="00163B09">
              <w:rPr>
                <w:rFonts w:asciiTheme="minorHAnsi" w:hAnsiTheme="minorHAnsi" w:cstheme="minorHAnsi"/>
              </w:rPr>
              <w:t>All inspections due in this reporting period have been completed. </w:t>
            </w:r>
          </w:p>
        </w:tc>
      </w:tr>
      <w:tr w:rsidR="009076A2" w:rsidRPr="00163B09" w14:paraId="28D2C3A5" w14:textId="77777777" w:rsidTr="009076A2">
        <w:trPr>
          <w:trHeight w:val="1170"/>
        </w:trPr>
        <w:tc>
          <w:tcPr>
            <w:tcW w:w="1828" w:type="dxa"/>
            <w:shd w:val="clear" w:color="auto" w:fill="auto"/>
            <w:vAlign w:val="center"/>
            <w:hideMark/>
          </w:tcPr>
          <w:p w14:paraId="05B90B41" w14:textId="77777777" w:rsidR="009076A2" w:rsidRDefault="009076A2" w:rsidP="009076A2">
            <w:pPr>
              <w:tabs>
                <w:tab w:val="left" w:pos="1850"/>
              </w:tabs>
              <w:rPr>
                <w:rFonts w:asciiTheme="minorHAnsi" w:hAnsiTheme="minorHAnsi" w:cstheme="minorHAnsi"/>
              </w:rPr>
            </w:pPr>
            <w:r w:rsidRPr="00163B09">
              <w:rPr>
                <w:rFonts w:asciiTheme="minorHAnsi" w:hAnsiTheme="minorHAnsi" w:cstheme="minorHAnsi"/>
                <w:b/>
                <w:bCs/>
              </w:rPr>
              <w:t>KPI 6</w:t>
            </w:r>
            <w:r w:rsidRPr="00163B09">
              <w:rPr>
                <w:rFonts w:asciiTheme="minorHAnsi" w:hAnsiTheme="minorHAnsi" w:cstheme="minorHAnsi"/>
              </w:rPr>
              <w:t xml:space="preserve"> - Social Value - Policy Outcome: Create new businesses, new jobs and new skills. </w:t>
            </w:r>
          </w:p>
          <w:p w14:paraId="26F16FF1" w14:textId="77777777" w:rsidR="009076A2" w:rsidRPr="00163B09" w:rsidRDefault="009076A2" w:rsidP="009076A2">
            <w:pPr>
              <w:tabs>
                <w:tab w:val="left" w:pos="1850"/>
              </w:tabs>
              <w:rPr>
                <w:rFonts w:asciiTheme="minorHAnsi" w:hAnsiTheme="minorHAnsi" w:cstheme="minorHAnsi"/>
              </w:rPr>
            </w:pPr>
            <w:r w:rsidRPr="00163B09">
              <w:rPr>
                <w:rFonts w:asciiTheme="minorHAnsi" w:hAnsiTheme="minorHAnsi" w:cstheme="minorHAnsi"/>
              </w:rPr>
              <w:lastRenderedPageBreak/>
              <w:t> </w:t>
            </w:r>
          </w:p>
        </w:tc>
        <w:tc>
          <w:tcPr>
            <w:tcW w:w="2252" w:type="dxa"/>
            <w:shd w:val="clear" w:color="auto" w:fill="auto"/>
            <w:vAlign w:val="center"/>
            <w:hideMark/>
          </w:tcPr>
          <w:p w14:paraId="1760344A" w14:textId="77777777" w:rsidR="009076A2" w:rsidRPr="00163B09" w:rsidRDefault="009076A2" w:rsidP="009076A2">
            <w:pPr>
              <w:tabs>
                <w:tab w:val="left" w:pos="1850"/>
              </w:tabs>
              <w:rPr>
                <w:rFonts w:asciiTheme="minorHAnsi" w:hAnsiTheme="minorHAnsi" w:cstheme="minorHAnsi"/>
              </w:rPr>
            </w:pPr>
            <w:r w:rsidRPr="00163B09">
              <w:rPr>
                <w:rFonts w:asciiTheme="minorHAnsi" w:hAnsiTheme="minorHAnsi" w:cstheme="minorHAnsi"/>
              </w:rPr>
              <w:lastRenderedPageBreak/>
              <w:t xml:space="preserve">Model Award Criteria (MAC) 2.3: Support educational attainment relevant to the contract, including training schemes that address </w:t>
            </w:r>
            <w:r w:rsidRPr="00163B09">
              <w:rPr>
                <w:rFonts w:asciiTheme="minorHAnsi" w:hAnsiTheme="minorHAnsi" w:cstheme="minorHAnsi"/>
              </w:rPr>
              <w:lastRenderedPageBreak/>
              <w:t>skills gaps and result in recognised qualifications </w:t>
            </w:r>
          </w:p>
        </w:tc>
        <w:tc>
          <w:tcPr>
            <w:tcW w:w="10364" w:type="dxa"/>
            <w:gridSpan w:val="5"/>
            <w:shd w:val="clear" w:color="auto" w:fill="auto"/>
            <w:vAlign w:val="center"/>
            <w:hideMark/>
          </w:tcPr>
          <w:p w14:paraId="60C2B626" w14:textId="77777777" w:rsidR="009076A2" w:rsidRPr="002F5620" w:rsidRDefault="009076A2" w:rsidP="009076A2">
            <w:pPr>
              <w:tabs>
                <w:tab w:val="left" w:pos="1850"/>
              </w:tabs>
              <w:jc w:val="center"/>
              <w:rPr>
                <w:rFonts w:asciiTheme="minorHAnsi" w:hAnsiTheme="minorHAnsi" w:cstheme="minorHAnsi"/>
                <w:b/>
                <w:bCs/>
              </w:rPr>
            </w:pPr>
            <w:r w:rsidRPr="002F5620">
              <w:rPr>
                <w:rFonts w:asciiTheme="minorHAnsi" w:hAnsiTheme="minorHAnsi" w:cstheme="minorHAnsi"/>
                <w:b/>
                <w:bCs/>
              </w:rPr>
              <w:lastRenderedPageBreak/>
              <w:t>To Be Confirmed at Contract Award</w:t>
            </w:r>
          </w:p>
        </w:tc>
      </w:tr>
    </w:tbl>
    <w:p w14:paraId="38A863BD" w14:textId="77777777" w:rsidR="009076A2" w:rsidRDefault="009076A2" w:rsidP="009076A2">
      <w:pPr>
        <w:tabs>
          <w:tab w:val="left" w:pos="1850"/>
        </w:tabs>
        <w:rPr>
          <w:rFonts w:asciiTheme="minorHAnsi" w:hAnsiTheme="minorHAnsi" w:cstheme="minorHAnsi"/>
        </w:rPr>
      </w:pPr>
    </w:p>
    <w:p w14:paraId="2F07187C" w14:textId="77777777" w:rsidR="009076A2" w:rsidRDefault="009076A2" w:rsidP="009076A2">
      <w:pPr>
        <w:tabs>
          <w:tab w:val="left" w:pos="1850"/>
        </w:tabs>
        <w:rPr>
          <w:rFonts w:asciiTheme="minorHAnsi" w:hAnsiTheme="minorHAnsi" w:cstheme="minorHAnsi"/>
        </w:rPr>
        <w:sectPr w:rsidR="009076A2" w:rsidSect="009076A2">
          <w:footerReference w:type="default" r:id="rId39"/>
          <w:pgSz w:w="16838" w:h="11906" w:orient="landscape"/>
          <w:pgMar w:top="1134" w:right="1134" w:bottom="1134" w:left="1134" w:header="708" w:footer="708" w:gutter="0"/>
          <w:pgNumType w:start="1"/>
          <w:cols w:space="708"/>
          <w:docGrid w:linePitch="360"/>
        </w:sectPr>
      </w:pPr>
    </w:p>
    <w:p w14:paraId="3E432A2F" w14:textId="77777777" w:rsidR="009076A2" w:rsidRPr="000263EF" w:rsidRDefault="009076A2" w:rsidP="009076A2">
      <w:pPr>
        <w:rPr>
          <w:rFonts w:asciiTheme="minorHAnsi" w:hAnsiTheme="minorHAnsi" w:cstheme="minorHAnsi"/>
          <w:b/>
          <w:bCs/>
        </w:rPr>
      </w:pPr>
      <w:r w:rsidRPr="000263EF">
        <w:rPr>
          <w:rFonts w:asciiTheme="minorHAnsi" w:hAnsiTheme="minorHAnsi" w:cstheme="minorHAnsi"/>
          <w:b/>
        </w:rPr>
        <w:lastRenderedPageBreak/>
        <w:t xml:space="preserve">Annex </w:t>
      </w:r>
      <w:r>
        <w:rPr>
          <w:rFonts w:asciiTheme="minorHAnsi" w:hAnsiTheme="minorHAnsi" w:cstheme="minorHAnsi"/>
          <w:b/>
        </w:rPr>
        <w:t>L</w:t>
      </w:r>
      <w:r w:rsidRPr="000263EF">
        <w:rPr>
          <w:rFonts w:asciiTheme="minorHAnsi" w:hAnsiTheme="minorHAnsi" w:cstheme="minorHAnsi"/>
          <w:b/>
        </w:rPr>
        <w:t xml:space="preserve"> to</w:t>
      </w:r>
    </w:p>
    <w:p w14:paraId="31B61E73" w14:textId="77777777" w:rsidR="009076A2" w:rsidRPr="000263EF" w:rsidRDefault="009076A2" w:rsidP="009076A2">
      <w:pPr>
        <w:pStyle w:val="Header"/>
        <w:rPr>
          <w:rFonts w:asciiTheme="minorHAnsi" w:hAnsiTheme="minorHAnsi" w:cstheme="minorHAnsi"/>
          <w:b/>
          <w:bCs/>
        </w:rPr>
      </w:pPr>
      <w:r w:rsidRPr="000263EF">
        <w:rPr>
          <w:rFonts w:asciiTheme="minorHAnsi" w:hAnsiTheme="minorHAnsi" w:cstheme="minorHAnsi"/>
          <w:b/>
        </w:rPr>
        <w:t xml:space="preserve">Air SCIDA 2026 Statement of Requirement </w:t>
      </w:r>
    </w:p>
    <w:p w14:paraId="32BADF4B" w14:textId="77777777" w:rsidR="009076A2" w:rsidRDefault="009076A2" w:rsidP="009076A2">
      <w:pPr>
        <w:pStyle w:val="Header"/>
        <w:rPr>
          <w:rFonts w:asciiTheme="minorHAnsi" w:hAnsiTheme="minorHAnsi" w:cstheme="minorHAnsi"/>
          <w:b/>
        </w:rPr>
      </w:pPr>
      <w:r>
        <w:rPr>
          <w:rFonts w:asciiTheme="minorHAnsi" w:hAnsiTheme="minorHAnsi" w:cstheme="minorHAnsi"/>
          <w:b/>
        </w:rPr>
        <w:t>Final Version 1.0 - 2 Jun 25</w:t>
      </w:r>
    </w:p>
    <w:p w14:paraId="46151EF5" w14:textId="77777777" w:rsidR="009076A2" w:rsidRPr="000263EF" w:rsidRDefault="009076A2" w:rsidP="009076A2">
      <w:pPr>
        <w:pStyle w:val="Header"/>
        <w:rPr>
          <w:rFonts w:asciiTheme="minorHAnsi" w:hAnsiTheme="minorHAnsi" w:cstheme="minorHAnsi"/>
          <w:b/>
          <w:bCs/>
        </w:rPr>
      </w:pPr>
    </w:p>
    <w:p w14:paraId="33516742" w14:textId="77777777" w:rsidR="009076A2" w:rsidRPr="003F553A" w:rsidRDefault="009076A2" w:rsidP="009076A2">
      <w:pPr>
        <w:tabs>
          <w:tab w:val="left" w:pos="1850"/>
        </w:tabs>
        <w:rPr>
          <w:rFonts w:asciiTheme="minorHAnsi" w:hAnsiTheme="minorHAnsi" w:cstheme="minorHAnsi"/>
          <w:b/>
          <w:bCs/>
        </w:rPr>
      </w:pPr>
      <w:r w:rsidRPr="003F553A">
        <w:rPr>
          <w:rFonts w:asciiTheme="minorHAnsi" w:hAnsiTheme="minorHAnsi" w:cstheme="minorHAnsi"/>
          <w:b/>
          <w:bCs/>
        </w:rPr>
        <w:t>Master Site List Extract</w:t>
      </w:r>
      <w:r>
        <w:rPr>
          <w:rFonts w:asciiTheme="minorHAnsi" w:hAnsiTheme="minorHAnsi" w:cstheme="minorHAnsi"/>
          <w:b/>
          <w:bCs/>
        </w:rPr>
        <w:t xml:space="preserve"> (see also Excel File 20250314-Mater Site List Extract)</w:t>
      </w:r>
    </w:p>
    <w:p w14:paraId="54F3290A" w14:textId="77777777" w:rsidR="009076A2" w:rsidRDefault="009076A2" w:rsidP="009076A2">
      <w:pPr>
        <w:tabs>
          <w:tab w:val="left" w:pos="1850"/>
        </w:tabs>
        <w:rPr>
          <w:rFonts w:asciiTheme="minorHAnsi" w:hAnsiTheme="minorHAnsi" w:cstheme="minorHAnsi"/>
        </w:rPr>
      </w:pPr>
    </w:p>
    <w:p w14:paraId="0F7A4B37" w14:textId="77777777" w:rsidR="009076A2" w:rsidRDefault="009076A2" w:rsidP="009076A2">
      <w:pPr>
        <w:tabs>
          <w:tab w:val="left" w:pos="1850"/>
        </w:tabs>
        <w:rPr>
          <w:rFonts w:asciiTheme="minorHAnsi" w:hAnsiTheme="minorHAnsi" w:cstheme="minorHAnsi"/>
        </w:rPr>
      </w:pPr>
      <w:r w:rsidRPr="006E76B6">
        <w:rPr>
          <w:noProof/>
        </w:rPr>
        <w:drawing>
          <wp:inline distT="0" distB="0" distL="0" distR="0" wp14:anchorId="6724AF8B" wp14:editId="056F4589">
            <wp:extent cx="9251950" cy="1964055"/>
            <wp:effectExtent l="19050" t="19050" r="25400" b="17145"/>
            <wp:docPr id="11003006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251950" cy="1964055"/>
                    </a:xfrm>
                    <a:prstGeom prst="rect">
                      <a:avLst/>
                    </a:prstGeom>
                    <a:noFill/>
                    <a:ln>
                      <a:solidFill>
                        <a:schemeClr val="tx1"/>
                      </a:solidFill>
                    </a:ln>
                  </pic:spPr>
                </pic:pic>
              </a:graphicData>
            </a:graphic>
          </wp:inline>
        </w:drawing>
      </w:r>
    </w:p>
    <w:p w14:paraId="61A423A4" w14:textId="77777777" w:rsidR="009076A2" w:rsidRDefault="009076A2" w:rsidP="009076A2">
      <w:pPr>
        <w:tabs>
          <w:tab w:val="left" w:pos="1850"/>
        </w:tabs>
        <w:rPr>
          <w:rFonts w:asciiTheme="minorHAnsi" w:hAnsiTheme="minorHAnsi" w:cstheme="minorHAnsi"/>
        </w:rPr>
      </w:pPr>
    </w:p>
    <w:p w14:paraId="70F8404A" w14:textId="77777777" w:rsidR="009076A2" w:rsidRDefault="009076A2" w:rsidP="009076A2">
      <w:pPr>
        <w:tabs>
          <w:tab w:val="left" w:pos="1850"/>
        </w:tabs>
        <w:rPr>
          <w:rFonts w:asciiTheme="minorHAnsi" w:hAnsiTheme="minorHAnsi" w:cstheme="minorHAnsi"/>
          <w:b/>
          <w:bCs/>
        </w:rPr>
      </w:pPr>
      <w:r>
        <w:rPr>
          <w:rFonts w:asciiTheme="minorHAnsi" w:hAnsiTheme="minorHAnsi" w:cstheme="minorHAnsi"/>
          <w:b/>
          <w:bCs/>
        </w:rPr>
        <w:br w:type="page"/>
      </w:r>
    </w:p>
    <w:p w14:paraId="7EC73E6E" w14:textId="77777777" w:rsidR="009076A2" w:rsidRPr="003F553A" w:rsidRDefault="009076A2" w:rsidP="009076A2">
      <w:pPr>
        <w:tabs>
          <w:tab w:val="left" w:pos="1850"/>
        </w:tabs>
        <w:rPr>
          <w:rFonts w:asciiTheme="minorHAnsi" w:hAnsiTheme="minorHAnsi" w:cstheme="minorHAnsi"/>
          <w:b/>
          <w:bCs/>
        </w:rPr>
      </w:pPr>
      <w:r w:rsidRPr="003F553A">
        <w:rPr>
          <w:rFonts w:asciiTheme="minorHAnsi" w:hAnsiTheme="minorHAnsi" w:cstheme="minorHAnsi"/>
          <w:b/>
          <w:bCs/>
        </w:rPr>
        <w:lastRenderedPageBreak/>
        <w:t>ECR Register Extract</w:t>
      </w:r>
      <w:r>
        <w:rPr>
          <w:rFonts w:asciiTheme="minorHAnsi" w:hAnsiTheme="minorHAnsi" w:cstheme="minorHAnsi"/>
          <w:b/>
          <w:bCs/>
        </w:rPr>
        <w:t xml:space="preserve"> (see also Excel File 20250606-ECR Register Extract)</w:t>
      </w:r>
    </w:p>
    <w:p w14:paraId="3CB3035D" w14:textId="77777777" w:rsidR="009076A2" w:rsidRDefault="009076A2" w:rsidP="009076A2">
      <w:pPr>
        <w:tabs>
          <w:tab w:val="left" w:pos="1850"/>
        </w:tabs>
        <w:rPr>
          <w:rFonts w:asciiTheme="minorHAnsi" w:hAnsiTheme="minorHAnsi" w:cstheme="minorHAnsi"/>
        </w:rPr>
      </w:pPr>
    </w:p>
    <w:p w14:paraId="3A94D4F0" w14:textId="77777777" w:rsidR="009076A2" w:rsidRPr="000263EF" w:rsidRDefault="009076A2" w:rsidP="009076A2">
      <w:pPr>
        <w:tabs>
          <w:tab w:val="left" w:pos="1850"/>
        </w:tabs>
        <w:rPr>
          <w:rFonts w:asciiTheme="minorHAnsi" w:hAnsiTheme="minorHAnsi" w:cstheme="minorHAnsi"/>
        </w:rPr>
      </w:pPr>
      <w:r w:rsidRPr="00B30737">
        <w:rPr>
          <w:noProof/>
        </w:rPr>
        <w:drawing>
          <wp:inline distT="0" distB="0" distL="0" distR="0" wp14:anchorId="18CB4AAD" wp14:editId="49FC8146">
            <wp:extent cx="9251950" cy="4272915"/>
            <wp:effectExtent l="0" t="0" r="6350" b="0"/>
            <wp:docPr id="21159704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251950" cy="4272915"/>
                    </a:xfrm>
                    <a:prstGeom prst="rect">
                      <a:avLst/>
                    </a:prstGeom>
                    <a:noFill/>
                    <a:ln>
                      <a:noFill/>
                    </a:ln>
                  </pic:spPr>
                </pic:pic>
              </a:graphicData>
            </a:graphic>
          </wp:inline>
        </w:drawing>
      </w:r>
    </w:p>
    <w:p w14:paraId="7AB9BFF8" w14:textId="77777777" w:rsidR="009076A2" w:rsidRDefault="009076A2" w:rsidP="009076A2">
      <w:pPr>
        <w:tabs>
          <w:tab w:val="left" w:pos="1850"/>
        </w:tabs>
        <w:rPr>
          <w:rFonts w:asciiTheme="minorHAnsi" w:hAnsiTheme="minorHAnsi" w:cstheme="minorHAnsi"/>
        </w:rPr>
      </w:pPr>
      <w:r w:rsidRPr="000263EF">
        <w:rPr>
          <w:rFonts w:asciiTheme="minorHAnsi" w:hAnsiTheme="minorHAnsi" w:cstheme="minorHAnsi"/>
        </w:rPr>
        <w:tab/>
      </w:r>
    </w:p>
    <w:p w14:paraId="4306838E" w14:textId="77777777" w:rsidR="009076A2" w:rsidRDefault="009076A2" w:rsidP="009076A2">
      <w:pPr>
        <w:tabs>
          <w:tab w:val="left" w:pos="1850"/>
        </w:tabs>
        <w:rPr>
          <w:rFonts w:asciiTheme="minorHAnsi" w:hAnsiTheme="minorHAnsi" w:cstheme="minorHAnsi"/>
        </w:rPr>
      </w:pPr>
    </w:p>
    <w:p w14:paraId="6BF1BF2B" w14:textId="77777777" w:rsidR="009076A2" w:rsidRPr="009B6E75" w:rsidRDefault="009076A2" w:rsidP="009076A2">
      <w:pPr>
        <w:textAlignment w:val="baseline"/>
        <w:rPr>
          <w:rFonts w:ascii="Segoe UI" w:eastAsia="Times New Roman" w:hAnsi="Segoe UI" w:cs="Segoe UI"/>
          <w:sz w:val="18"/>
          <w:szCs w:val="18"/>
        </w:rPr>
      </w:pPr>
      <w:r w:rsidRPr="009B6E75">
        <w:rPr>
          <w:rFonts w:eastAsia="Times New Roman"/>
          <w:b/>
          <w:bCs/>
          <w:sz w:val="24"/>
          <w:szCs w:val="24"/>
        </w:rPr>
        <w:t xml:space="preserve">RAF </w:t>
      </w:r>
      <w:r>
        <w:rPr>
          <w:rFonts w:eastAsia="Times New Roman"/>
          <w:b/>
          <w:bCs/>
          <w:sz w:val="24"/>
          <w:szCs w:val="24"/>
        </w:rPr>
        <w:t>Somewhere</w:t>
      </w:r>
      <w:r w:rsidRPr="009B6E75">
        <w:rPr>
          <w:rFonts w:eastAsia="Times New Roman"/>
          <w:b/>
          <w:bCs/>
          <w:sz w:val="24"/>
          <w:szCs w:val="24"/>
        </w:rPr>
        <w:t xml:space="preserve"> SCIDA Audit - new observations</w:t>
      </w:r>
      <w:r w:rsidRPr="009B6E75">
        <w:rPr>
          <w:rFonts w:eastAsia="Times New Roman"/>
          <w:sz w:val="24"/>
          <w:szCs w:val="24"/>
        </w:rPr>
        <w:t> </w:t>
      </w:r>
    </w:p>
    <w:p w14:paraId="343FB3A2" w14:textId="77777777" w:rsidR="009076A2" w:rsidRPr="009B6E75" w:rsidRDefault="009076A2" w:rsidP="009076A2">
      <w:pPr>
        <w:textAlignment w:val="baseline"/>
        <w:rPr>
          <w:rFonts w:ascii="Segoe UI" w:eastAsia="Times New Roman" w:hAnsi="Segoe UI" w:cs="Segoe UI"/>
          <w:sz w:val="18"/>
          <w:szCs w:val="18"/>
        </w:rPr>
      </w:pPr>
      <w:r w:rsidRPr="009B6E75">
        <w:rPr>
          <w:rFonts w:eastAsia="Times New Roman"/>
        </w:rPr>
        <w:lastRenderedPageBreak/>
        <w:t> </w:t>
      </w:r>
    </w:p>
    <w:tbl>
      <w:tblPr>
        <w:tblW w:w="145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0"/>
        <w:gridCol w:w="1515"/>
        <w:gridCol w:w="2460"/>
        <w:gridCol w:w="1440"/>
        <w:gridCol w:w="2790"/>
        <w:gridCol w:w="1935"/>
        <w:gridCol w:w="3750"/>
      </w:tblGrid>
      <w:tr w:rsidR="009076A2" w:rsidRPr="009B6E75" w14:paraId="075AFCB0" w14:textId="77777777" w:rsidTr="009076A2">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DB0D9E" w14:textId="77777777" w:rsidR="009076A2" w:rsidRPr="009B6E75" w:rsidRDefault="009076A2" w:rsidP="009076A2">
            <w:pPr>
              <w:jc w:val="center"/>
              <w:textAlignment w:val="baseline"/>
              <w:rPr>
                <w:rFonts w:ascii="Times New Roman" w:eastAsia="Times New Roman" w:hAnsi="Times New Roman"/>
                <w:sz w:val="24"/>
                <w:szCs w:val="24"/>
              </w:rPr>
            </w:pPr>
            <w:r w:rsidRPr="009B6E75">
              <w:rPr>
                <w:rFonts w:eastAsia="Times New Roman"/>
                <w:b/>
                <w:bCs/>
                <w:color w:val="0000FF"/>
                <w:szCs w:val="20"/>
              </w:rPr>
              <w:t>Item</w:t>
            </w:r>
            <w:r w:rsidRPr="009B6E75">
              <w:rPr>
                <w:rFonts w:eastAsia="Times New Roman"/>
                <w:color w:val="0000FF"/>
                <w:szCs w:val="20"/>
              </w:rPr>
              <w:t> </w:t>
            </w:r>
          </w:p>
        </w:tc>
        <w:tc>
          <w:tcPr>
            <w:tcW w:w="1515" w:type="dxa"/>
            <w:tcBorders>
              <w:top w:val="single" w:sz="6" w:space="0" w:color="auto"/>
              <w:left w:val="nil"/>
              <w:bottom w:val="single" w:sz="6" w:space="0" w:color="auto"/>
              <w:right w:val="single" w:sz="6" w:space="0" w:color="auto"/>
            </w:tcBorders>
            <w:shd w:val="clear" w:color="auto" w:fill="auto"/>
            <w:vAlign w:val="center"/>
            <w:hideMark/>
          </w:tcPr>
          <w:p w14:paraId="10A62FFB" w14:textId="77777777" w:rsidR="009076A2" w:rsidRPr="009B6E75" w:rsidRDefault="009076A2" w:rsidP="009076A2">
            <w:pPr>
              <w:jc w:val="center"/>
              <w:textAlignment w:val="baseline"/>
              <w:rPr>
                <w:rFonts w:ascii="Times New Roman" w:eastAsia="Times New Roman" w:hAnsi="Times New Roman"/>
                <w:sz w:val="24"/>
                <w:szCs w:val="24"/>
              </w:rPr>
            </w:pPr>
            <w:r w:rsidRPr="009B6E75">
              <w:rPr>
                <w:rFonts w:eastAsia="Times New Roman"/>
                <w:b/>
                <w:bCs/>
                <w:color w:val="0000FF"/>
                <w:szCs w:val="20"/>
              </w:rPr>
              <w:t>Location</w:t>
            </w:r>
            <w:r w:rsidRPr="009B6E75">
              <w:rPr>
                <w:rFonts w:eastAsia="Times New Roman"/>
                <w:color w:val="0000FF"/>
                <w:szCs w:val="20"/>
              </w:rPr>
              <w:t> </w:t>
            </w:r>
          </w:p>
        </w:tc>
        <w:tc>
          <w:tcPr>
            <w:tcW w:w="2460" w:type="dxa"/>
            <w:tcBorders>
              <w:top w:val="single" w:sz="6" w:space="0" w:color="auto"/>
              <w:left w:val="nil"/>
              <w:bottom w:val="single" w:sz="6" w:space="0" w:color="auto"/>
              <w:right w:val="single" w:sz="6" w:space="0" w:color="auto"/>
            </w:tcBorders>
            <w:shd w:val="clear" w:color="auto" w:fill="auto"/>
            <w:vAlign w:val="center"/>
            <w:hideMark/>
          </w:tcPr>
          <w:p w14:paraId="528B71E5" w14:textId="77777777" w:rsidR="009076A2" w:rsidRPr="009B6E75" w:rsidRDefault="009076A2" w:rsidP="009076A2">
            <w:pPr>
              <w:jc w:val="center"/>
              <w:textAlignment w:val="baseline"/>
              <w:rPr>
                <w:rFonts w:ascii="Times New Roman" w:eastAsia="Times New Roman" w:hAnsi="Times New Roman"/>
                <w:sz w:val="24"/>
                <w:szCs w:val="24"/>
              </w:rPr>
            </w:pPr>
            <w:r w:rsidRPr="009B6E75">
              <w:rPr>
                <w:rFonts w:eastAsia="Times New Roman"/>
                <w:b/>
                <w:bCs/>
                <w:color w:val="0000FF"/>
                <w:szCs w:val="20"/>
              </w:rPr>
              <w:t>Issue</w:t>
            </w:r>
            <w:r w:rsidRPr="009B6E75">
              <w:rPr>
                <w:rFonts w:eastAsia="Times New Roman"/>
                <w:color w:val="0000FF"/>
                <w:szCs w:val="20"/>
              </w:rPr>
              <w:t> </w:t>
            </w:r>
          </w:p>
        </w:tc>
        <w:tc>
          <w:tcPr>
            <w:tcW w:w="1440" w:type="dxa"/>
            <w:tcBorders>
              <w:top w:val="single" w:sz="6" w:space="0" w:color="auto"/>
              <w:left w:val="nil"/>
              <w:bottom w:val="single" w:sz="6" w:space="0" w:color="auto"/>
              <w:right w:val="single" w:sz="6" w:space="0" w:color="auto"/>
            </w:tcBorders>
            <w:shd w:val="clear" w:color="auto" w:fill="auto"/>
            <w:vAlign w:val="center"/>
            <w:hideMark/>
          </w:tcPr>
          <w:p w14:paraId="4A9D437E" w14:textId="77777777" w:rsidR="009076A2" w:rsidRPr="009B6E75" w:rsidRDefault="009076A2" w:rsidP="009076A2">
            <w:pPr>
              <w:jc w:val="center"/>
              <w:textAlignment w:val="baseline"/>
              <w:rPr>
                <w:rFonts w:ascii="Times New Roman" w:eastAsia="Times New Roman" w:hAnsi="Times New Roman"/>
                <w:sz w:val="24"/>
                <w:szCs w:val="24"/>
              </w:rPr>
            </w:pPr>
            <w:r w:rsidRPr="009B6E75">
              <w:rPr>
                <w:rFonts w:eastAsia="Times New Roman"/>
                <w:b/>
                <w:bCs/>
                <w:color w:val="0000FF"/>
                <w:szCs w:val="20"/>
              </w:rPr>
              <w:t>Type/Risk</w:t>
            </w:r>
          </w:p>
        </w:tc>
        <w:tc>
          <w:tcPr>
            <w:tcW w:w="2790" w:type="dxa"/>
            <w:tcBorders>
              <w:top w:val="single" w:sz="6" w:space="0" w:color="auto"/>
              <w:left w:val="nil"/>
              <w:bottom w:val="single" w:sz="6" w:space="0" w:color="auto"/>
              <w:right w:val="single" w:sz="6" w:space="0" w:color="auto"/>
            </w:tcBorders>
            <w:shd w:val="clear" w:color="auto" w:fill="auto"/>
            <w:vAlign w:val="center"/>
            <w:hideMark/>
          </w:tcPr>
          <w:p w14:paraId="0E3328CB" w14:textId="77777777" w:rsidR="009076A2" w:rsidRPr="009B6E75" w:rsidRDefault="009076A2" w:rsidP="009076A2">
            <w:pPr>
              <w:jc w:val="center"/>
              <w:textAlignment w:val="baseline"/>
              <w:rPr>
                <w:rFonts w:ascii="Times New Roman" w:eastAsia="Times New Roman" w:hAnsi="Times New Roman"/>
                <w:sz w:val="24"/>
                <w:szCs w:val="24"/>
              </w:rPr>
            </w:pPr>
            <w:r w:rsidRPr="009B6E75">
              <w:rPr>
                <w:rFonts w:eastAsia="Times New Roman"/>
                <w:b/>
                <w:bCs/>
                <w:color w:val="0000FF"/>
                <w:szCs w:val="20"/>
              </w:rPr>
              <w:t>Action required</w:t>
            </w:r>
            <w:r w:rsidRPr="009B6E75">
              <w:rPr>
                <w:rFonts w:eastAsia="Times New Roman"/>
                <w:color w:val="0000FF"/>
                <w:szCs w:val="20"/>
              </w:rPr>
              <w:t> </w:t>
            </w:r>
          </w:p>
        </w:tc>
        <w:tc>
          <w:tcPr>
            <w:tcW w:w="1935" w:type="dxa"/>
            <w:tcBorders>
              <w:top w:val="single" w:sz="6" w:space="0" w:color="auto"/>
              <w:left w:val="nil"/>
              <w:bottom w:val="single" w:sz="6" w:space="0" w:color="auto"/>
              <w:right w:val="single" w:sz="6" w:space="0" w:color="auto"/>
            </w:tcBorders>
            <w:shd w:val="clear" w:color="auto" w:fill="auto"/>
            <w:vAlign w:val="center"/>
            <w:hideMark/>
          </w:tcPr>
          <w:p w14:paraId="5BB0BC6D" w14:textId="77777777" w:rsidR="009076A2" w:rsidRPr="009B6E75" w:rsidRDefault="009076A2" w:rsidP="009076A2">
            <w:pPr>
              <w:jc w:val="center"/>
              <w:textAlignment w:val="baseline"/>
              <w:rPr>
                <w:rFonts w:ascii="Times New Roman" w:eastAsia="Times New Roman" w:hAnsi="Times New Roman"/>
                <w:sz w:val="24"/>
                <w:szCs w:val="24"/>
              </w:rPr>
            </w:pPr>
            <w:r w:rsidRPr="009B6E75">
              <w:rPr>
                <w:rFonts w:eastAsia="Times New Roman"/>
                <w:b/>
                <w:bCs/>
                <w:color w:val="0000FF"/>
                <w:szCs w:val="20"/>
              </w:rPr>
              <w:t>Reference</w:t>
            </w:r>
            <w:r w:rsidRPr="009B6E75">
              <w:rPr>
                <w:rFonts w:eastAsia="Times New Roman"/>
                <w:color w:val="0000FF"/>
                <w:szCs w:val="20"/>
              </w:rPr>
              <w:t> </w:t>
            </w:r>
          </w:p>
        </w:tc>
        <w:tc>
          <w:tcPr>
            <w:tcW w:w="3750" w:type="dxa"/>
            <w:tcBorders>
              <w:top w:val="single" w:sz="6" w:space="0" w:color="auto"/>
              <w:left w:val="nil"/>
              <w:bottom w:val="single" w:sz="6" w:space="0" w:color="auto"/>
              <w:right w:val="single" w:sz="6" w:space="0" w:color="auto"/>
            </w:tcBorders>
            <w:shd w:val="clear" w:color="auto" w:fill="auto"/>
            <w:vAlign w:val="center"/>
            <w:hideMark/>
          </w:tcPr>
          <w:p w14:paraId="263982C8" w14:textId="77777777" w:rsidR="009076A2" w:rsidRPr="009B6E75" w:rsidRDefault="009076A2" w:rsidP="009076A2">
            <w:pPr>
              <w:jc w:val="center"/>
              <w:textAlignment w:val="baseline"/>
              <w:rPr>
                <w:rFonts w:ascii="Times New Roman" w:eastAsia="Times New Roman" w:hAnsi="Times New Roman"/>
                <w:sz w:val="24"/>
                <w:szCs w:val="24"/>
              </w:rPr>
            </w:pPr>
            <w:r w:rsidRPr="009B6E75">
              <w:rPr>
                <w:rFonts w:eastAsia="Times New Roman"/>
                <w:b/>
                <w:bCs/>
                <w:color w:val="0000FF"/>
                <w:szCs w:val="20"/>
              </w:rPr>
              <w:t>Stn Record of Action</w:t>
            </w:r>
            <w:r w:rsidRPr="009B6E75">
              <w:rPr>
                <w:rFonts w:eastAsia="Times New Roman"/>
                <w:color w:val="0000FF"/>
                <w:szCs w:val="20"/>
              </w:rPr>
              <w:t> </w:t>
            </w:r>
          </w:p>
        </w:tc>
      </w:tr>
      <w:tr w:rsidR="009076A2" w:rsidRPr="009B6E75" w14:paraId="03F7D24B" w14:textId="77777777" w:rsidTr="009076A2">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489CB119" w14:textId="77777777" w:rsidR="009076A2" w:rsidRPr="009B6E75" w:rsidRDefault="009076A2" w:rsidP="009076A2">
            <w:pPr>
              <w:jc w:val="center"/>
              <w:textAlignment w:val="baseline"/>
              <w:rPr>
                <w:rFonts w:ascii="Times New Roman" w:eastAsia="Times New Roman" w:hAnsi="Times New Roman"/>
                <w:sz w:val="24"/>
                <w:szCs w:val="24"/>
              </w:rPr>
            </w:pPr>
            <w:r w:rsidRPr="009B6E75">
              <w:rPr>
                <w:rFonts w:eastAsia="Times New Roman"/>
                <w:szCs w:val="20"/>
              </w:rPr>
              <w:t>1 </w:t>
            </w:r>
          </w:p>
        </w:tc>
        <w:tc>
          <w:tcPr>
            <w:tcW w:w="1515" w:type="dxa"/>
            <w:tcBorders>
              <w:top w:val="single" w:sz="6" w:space="0" w:color="auto"/>
              <w:left w:val="nil"/>
              <w:bottom w:val="single" w:sz="6" w:space="0" w:color="auto"/>
              <w:right w:val="single" w:sz="6" w:space="0" w:color="auto"/>
            </w:tcBorders>
            <w:shd w:val="clear" w:color="auto" w:fill="auto"/>
            <w:hideMark/>
          </w:tcPr>
          <w:p w14:paraId="3E42D8A9" w14:textId="77777777" w:rsidR="009076A2" w:rsidRPr="009B6E75" w:rsidRDefault="009076A2" w:rsidP="009076A2">
            <w:pPr>
              <w:textAlignment w:val="baseline"/>
              <w:rPr>
                <w:rFonts w:ascii="Times New Roman" w:eastAsia="Times New Roman" w:hAnsi="Times New Roman"/>
                <w:sz w:val="24"/>
                <w:szCs w:val="24"/>
              </w:rPr>
            </w:pPr>
            <w:r w:rsidRPr="009B6E75">
              <w:rPr>
                <w:rFonts w:eastAsia="Times New Roman"/>
                <w:szCs w:val="20"/>
              </w:rPr>
              <w:t>Building 7 </w:t>
            </w:r>
          </w:p>
          <w:p w14:paraId="257E974D" w14:textId="77777777" w:rsidR="009076A2" w:rsidRPr="009B6E75" w:rsidRDefault="009076A2" w:rsidP="009076A2">
            <w:pPr>
              <w:textAlignment w:val="baseline"/>
              <w:rPr>
                <w:rFonts w:ascii="Times New Roman" w:eastAsia="Times New Roman" w:hAnsi="Times New Roman"/>
                <w:sz w:val="24"/>
                <w:szCs w:val="24"/>
              </w:rPr>
            </w:pPr>
            <w:r w:rsidRPr="009B6E75">
              <w:rPr>
                <w:rFonts w:eastAsia="Times New Roman"/>
                <w:szCs w:val="20"/>
              </w:rPr>
              <w:t>MPGS Crew room </w:t>
            </w:r>
          </w:p>
        </w:tc>
        <w:tc>
          <w:tcPr>
            <w:tcW w:w="2460" w:type="dxa"/>
            <w:tcBorders>
              <w:top w:val="single" w:sz="6" w:space="0" w:color="auto"/>
              <w:left w:val="nil"/>
              <w:bottom w:val="single" w:sz="6" w:space="0" w:color="auto"/>
              <w:right w:val="single" w:sz="6" w:space="0" w:color="auto"/>
            </w:tcBorders>
            <w:shd w:val="clear" w:color="auto" w:fill="auto"/>
            <w:hideMark/>
          </w:tcPr>
          <w:p w14:paraId="047F1887" w14:textId="77777777" w:rsidR="009076A2" w:rsidRPr="009B6E75" w:rsidRDefault="009076A2" w:rsidP="009076A2">
            <w:pPr>
              <w:textAlignment w:val="baseline"/>
              <w:rPr>
                <w:rFonts w:ascii="Times New Roman" w:eastAsia="Times New Roman" w:hAnsi="Times New Roman"/>
                <w:sz w:val="24"/>
                <w:szCs w:val="24"/>
              </w:rPr>
            </w:pPr>
            <w:r w:rsidRPr="009B6E75">
              <w:rPr>
                <w:rFonts w:eastAsia="Times New Roman"/>
                <w:szCs w:val="20"/>
              </w:rPr>
              <w:t>Redundant TV Antenna has been installed through the wall &amp; window frame </w:t>
            </w:r>
          </w:p>
        </w:tc>
        <w:tc>
          <w:tcPr>
            <w:tcW w:w="1440" w:type="dxa"/>
            <w:tcBorders>
              <w:top w:val="single" w:sz="6" w:space="0" w:color="auto"/>
              <w:left w:val="single" w:sz="6" w:space="0" w:color="auto"/>
              <w:bottom w:val="single" w:sz="6" w:space="0" w:color="auto"/>
              <w:right w:val="single" w:sz="6" w:space="0" w:color="auto"/>
            </w:tcBorders>
            <w:shd w:val="clear" w:color="auto" w:fill="auto"/>
            <w:hideMark/>
          </w:tcPr>
          <w:p w14:paraId="1ADCA553" w14:textId="77777777" w:rsidR="009076A2" w:rsidRPr="009B6E75" w:rsidRDefault="009076A2" w:rsidP="009076A2">
            <w:pPr>
              <w:textAlignment w:val="baseline"/>
              <w:rPr>
                <w:rFonts w:ascii="Times New Roman" w:eastAsia="Times New Roman" w:hAnsi="Times New Roman"/>
                <w:sz w:val="24"/>
                <w:szCs w:val="24"/>
              </w:rPr>
            </w:pPr>
            <w:r w:rsidRPr="009B6E75">
              <w:rPr>
                <w:rFonts w:eastAsia="Times New Roman"/>
                <w:b/>
                <w:bCs/>
                <w:szCs w:val="20"/>
              </w:rPr>
              <w:t>FIRE</w:t>
            </w:r>
            <w:r w:rsidRPr="009B6E75">
              <w:rPr>
                <w:rFonts w:eastAsia="Times New Roman"/>
                <w:szCs w:val="20"/>
              </w:rPr>
              <w:t> </w:t>
            </w:r>
          </w:p>
        </w:tc>
        <w:tc>
          <w:tcPr>
            <w:tcW w:w="2790" w:type="dxa"/>
            <w:tcBorders>
              <w:top w:val="single" w:sz="6" w:space="0" w:color="auto"/>
              <w:left w:val="nil"/>
              <w:bottom w:val="single" w:sz="6" w:space="0" w:color="auto"/>
              <w:right w:val="single" w:sz="6" w:space="0" w:color="auto"/>
            </w:tcBorders>
            <w:shd w:val="clear" w:color="auto" w:fill="auto"/>
            <w:hideMark/>
          </w:tcPr>
          <w:p w14:paraId="1DBF100F" w14:textId="77777777" w:rsidR="009076A2" w:rsidRPr="009B6E75" w:rsidRDefault="009076A2" w:rsidP="009076A2">
            <w:pPr>
              <w:textAlignment w:val="baseline"/>
              <w:rPr>
                <w:rFonts w:ascii="Times New Roman" w:eastAsia="Times New Roman" w:hAnsi="Times New Roman"/>
                <w:sz w:val="24"/>
                <w:szCs w:val="24"/>
              </w:rPr>
            </w:pPr>
            <w:r w:rsidRPr="009B6E75">
              <w:rPr>
                <w:rFonts w:eastAsia="Times New Roman"/>
                <w:szCs w:val="20"/>
              </w:rPr>
              <w:t>Remove the aerial lead and back fill with fire stopping material.</w:t>
            </w:r>
          </w:p>
          <w:p w14:paraId="45D7DE0D" w14:textId="77777777" w:rsidR="009076A2" w:rsidRPr="009B6E75" w:rsidRDefault="009076A2" w:rsidP="009076A2">
            <w:pPr>
              <w:textAlignment w:val="baseline"/>
              <w:rPr>
                <w:rFonts w:ascii="Times New Roman" w:eastAsia="Times New Roman" w:hAnsi="Times New Roman"/>
                <w:sz w:val="24"/>
                <w:szCs w:val="24"/>
              </w:rPr>
            </w:pPr>
            <w:r w:rsidRPr="009B6E75">
              <w:rPr>
                <w:rFonts w:eastAsia="Times New Roman"/>
                <w:szCs w:val="20"/>
              </w:rPr>
              <w:t> </w:t>
            </w:r>
          </w:p>
          <w:p w14:paraId="056E60F5" w14:textId="77777777" w:rsidR="009076A2" w:rsidRPr="009B6E75" w:rsidRDefault="009076A2" w:rsidP="009076A2">
            <w:pPr>
              <w:textAlignment w:val="baseline"/>
              <w:rPr>
                <w:rFonts w:ascii="Times New Roman" w:eastAsia="Times New Roman" w:hAnsi="Times New Roman"/>
                <w:sz w:val="24"/>
                <w:szCs w:val="24"/>
              </w:rPr>
            </w:pPr>
            <w:r w:rsidRPr="009B6E75">
              <w:rPr>
                <w:rFonts w:eastAsia="Times New Roman"/>
                <w:szCs w:val="20"/>
              </w:rPr>
              <w:t>Annex C Fig 1.</w:t>
            </w:r>
          </w:p>
        </w:tc>
        <w:tc>
          <w:tcPr>
            <w:tcW w:w="1935" w:type="dxa"/>
            <w:tcBorders>
              <w:top w:val="single" w:sz="6" w:space="0" w:color="auto"/>
              <w:left w:val="nil"/>
              <w:bottom w:val="single" w:sz="6" w:space="0" w:color="auto"/>
              <w:right w:val="single" w:sz="6" w:space="0" w:color="auto"/>
            </w:tcBorders>
            <w:shd w:val="clear" w:color="auto" w:fill="auto"/>
            <w:hideMark/>
          </w:tcPr>
          <w:p w14:paraId="768A4E5F" w14:textId="77777777" w:rsidR="009076A2" w:rsidRPr="009B6E75" w:rsidRDefault="009076A2" w:rsidP="009076A2">
            <w:pPr>
              <w:textAlignment w:val="baseline"/>
              <w:rPr>
                <w:rFonts w:ascii="Times New Roman" w:eastAsia="Times New Roman" w:hAnsi="Times New Roman"/>
                <w:sz w:val="24"/>
                <w:szCs w:val="24"/>
              </w:rPr>
            </w:pPr>
            <w:r w:rsidRPr="009B6E75">
              <w:rPr>
                <w:rFonts w:eastAsia="Times New Roman"/>
                <w:szCs w:val="20"/>
              </w:rPr>
              <w:t>JSP 453 ICT Standards.</w:t>
            </w:r>
          </w:p>
          <w:p w14:paraId="32ED9BA2" w14:textId="77777777" w:rsidR="009076A2" w:rsidRPr="009B6E75" w:rsidRDefault="009076A2" w:rsidP="009076A2">
            <w:pPr>
              <w:textAlignment w:val="baseline"/>
              <w:rPr>
                <w:rFonts w:ascii="Times New Roman" w:eastAsia="Times New Roman" w:hAnsi="Times New Roman"/>
                <w:sz w:val="24"/>
                <w:szCs w:val="24"/>
              </w:rPr>
            </w:pPr>
            <w:r w:rsidRPr="009B6E75">
              <w:rPr>
                <w:rFonts w:eastAsia="Times New Roman"/>
                <w:szCs w:val="20"/>
              </w:rPr>
              <w:t>Ch 5 Para 05.02 </w:t>
            </w:r>
          </w:p>
        </w:tc>
        <w:tc>
          <w:tcPr>
            <w:tcW w:w="3750" w:type="dxa"/>
            <w:tcBorders>
              <w:top w:val="single" w:sz="6" w:space="0" w:color="auto"/>
              <w:left w:val="nil"/>
              <w:bottom w:val="single" w:sz="6" w:space="0" w:color="auto"/>
              <w:right w:val="single" w:sz="6" w:space="0" w:color="auto"/>
            </w:tcBorders>
            <w:shd w:val="clear" w:color="auto" w:fill="auto"/>
            <w:hideMark/>
          </w:tcPr>
          <w:p w14:paraId="607858E9" w14:textId="77777777" w:rsidR="009076A2" w:rsidRPr="009B6E75" w:rsidRDefault="009076A2" w:rsidP="009076A2">
            <w:pPr>
              <w:textAlignment w:val="baseline"/>
              <w:rPr>
                <w:rFonts w:ascii="Times New Roman" w:eastAsia="Times New Roman" w:hAnsi="Times New Roman"/>
                <w:sz w:val="24"/>
                <w:szCs w:val="24"/>
              </w:rPr>
            </w:pPr>
            <w:r w:rsidRPr="009B6E75">
              <w:rPr>
                <w:rFonts w:eastAsia="Times New Roman"/>
                <w:szCs w:val="20"/>
              </w:rPr>
              <w:t> </w:t>
            </w:r>
          </w:p>
        </w:tc>
      </w:tr>
      <w:tr w:rsidR="009076A2" w:rsidRPr="009B6E75" w14:paraId="09640190" w14:textId="77777777" w:rsidTr="009076A2">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554B2D15" w14:textId="77777777" w:rsidR="009076A2" w:rsidRPr="009B6E75" w:rsidRDefault="009076A2" w:rsidP="009076A2">
            <w:pPr>
              <w:jc w:val="center"/>
              <w:textAlignment w:val="baseline"/>
              <w:rPr>
                <w:rFonts w:ascii="Times New Roman" w:eastAsia="Times New Roman" w:hAnsi="Times New Roman"/>
                <w:sz w:val="24"/>
                <w:szCs w:val="24"/>
              </w:rPr>
            </w:pPr>
            <w:r w:rsidRPr="009B6E75">
              <w:rPr>
                <w:rFonts w:eastAsia="Times New Roman"/>
                <w:szCs w:val="20"/>
              </w:rPr>
              <w:t>3 </w:t>
            </w:r>
          </w:p>
        </w:tc>
        <w:tc>
          <w:tcPr>
            <w:tcW w:w="1515" w:type="dxa"/>
            <w:tcBorders>
              <w:top w:val="single" w:sz="6" w:space="0" w:color="auto"/>
              <w:left w:val="nil"/>
              <w:bottom w:val="single" w:sz="6" w:space="0" w:color="auto"/>
              <w:right w:val="single" w:sz="6" w:space="0" w:color="auto"/>
            </w:tcBorders>
            <w:shd w:val="clear" w:color="auto" w:fill="auto"/>
            <w:hideMark/>
          </w:tcPr>
          <w:p w14:paraId="400D746B" w14:textId="77777777" w:rsidR="009076A2" w:rsidRPr="009B6E75" w:rsidRDefault="009076A2" w:rsidP="009076A2">
            <w:pPr>
              <w:textAlignment w:val="baseline"/>
              <w:rPr>
                <w:rFonts w:ascii="Times New Roman" w:eastAsia="Times New Roman" w:hAnsi="Times New Roman"/>
                <w:sz w:val="24"/>
                <w:szCs w:val="24"/>
              </w:rPr>
            </w:pPr>
            <w:r w:rsidRPr="009B6E75">
              <w:rPr>
                <w:rFonts w:eastAsia="Times New Roman"/>
                <w:szCs w:val="20"/>
              </w:rPr>
              <w:t>Building 7</w:t>
            </w:r>
          </w:p>
          <w:p w14:paraId="5F37F507" w14:textId="77777777" w:rsidR="009076A2" w:rsidRPr="009B6E75" w:rsidRDefault="009076A2" w:rsidP="009076A2">
            <w:pPr>
              <w:textAlignment w:val="baseline"/>
              <w:rPr>
                <w:rFonts w:ascii="Times New Roman" w:eastAsia="Times New Roman" w:hAnsi="Times New Roman"/>
                <w:sz w:val="24"/>
                <w:szCs w:val="24"/>
              </w:rPr>
            </w:pPr>
            <w:r w:rsidRPr="009B6E75">
              <w:rPr>
                <w:rFonts w:eastAsia="Times New Roman"/>
                <w:szCs w:val="20"/>
              </w:rPr>
              <w:t>RAF Police</w:t>
            </w:r>
          </w:p>
          <w:p w14:paraId="00BFE450" w14:textId="77777777" w:rsidR="009076A2" w:rsidRPr="009B6E75" w:rsidRDefault="009076A2" w:rsidP="009076A2">
            <w:pPr>
              <w:textAlignment w:val="baseline"/>
              <w:rPr>
                <w:rFonts w:ascii="Times New Roman" w:eastAsia="Times New Roman" w:hAnsi="Times New Roman"/>
                <w:sz w:val="24"/>
                <w:szCs w:val="24"/>
              </w:rPr>
            </w:pPr>
            <w:r w:rsidRPr="009B6E75">
              <w:rPr>
                <w:rFonts w:eastAsia="Times New Roman"/>
                <w:szCs w:val="20"/>
              </w:rPr>
              <w:t>JNCO OIC</w:t>
            </w:r>
          </w:p>
        </w:tc>
        <w:tc>
          <w:tcPr>
            <w:tcW w:w="2460" w:type="dxa"/>
            <w:tcBorders>
              <w:top w:val="single" w:sz="6" w:space="0" w:color="auto"/>
              <w:left w:val="nil"/>
              <w:bottom w:val="single" w:sz="6" w:space="0" w:color="auto"/>
              <w:right w:val="single" w:sz="6" w:space="0" w:color="auto"/>
            </w:tcBorders>
            <w:shd w:val="clear" w:color="auto" w:fill="auto"/>
            <w:hideMark/>
          </w:tcPr>
          <w:p w14:paraId="5CA69193" w14:textId="77777777" w:rsidR="009076A2" w:rsidRPr="009B6E75" w:rsidRDefault="009076A2" w:rsidP="009076A2">
            <w:pPr>
              <w:textAlignment w:val="baseline"/>
              <w:rPr>
                <w:rFonts w:ascii="Times New Roman" w:eastAsia="Times New Roman" w:hAnsi="Times New Roman"/>
                <w:sz w:val="24"/>
                <w:szCs w:val="24"/>
              </w:rPr>
            </w:pPr>
            <w:r w:rsidRPr="009B6E75">
              <w:rPr>
                <w:rFonts w:eastAsia="Times New Roman"/>
                <w:szCs w:val="20"/>
              </w:rPr>
              <w:t>Redundant Audio Visio cable in data outlet Brush. </w:t>
            </w:r>
          </w:p>
        </w:tc>
        <w:tc>
          <w:tcPr>
            <w:tcW w:w="1440" w:type="dxa"/>
            <w:tcBorders>
              <w:top w:val="single" w:sz="6" w:space="0" w:color="auto"/>
              <w:left w:val="single" w:sz="6" w:space="0" w:color="auto"/>
              <w:bottom w:val="single" w:sz="6" w:space="0" w:color="auto"/>
              <w:right w:val="single" w:sz="6" w:space="0" w:color="auto"/>
            </w:tcBorders>
            <w:shd w:val="clear" w:color="auto" w:fill="auto"/>
            <w:hideMark/>
          </w:tcPr>
          <w:p w14:paraId="7D2B9D4D" w14:textId="77777777" w:rsidR="009076A2" w:rsidRPr="009B6E75" w:rsidRDefault="009076A2" w:rsidP="009076A2">
            <w:pPr>
              <w:textAlignment w:val="baseline"/>
              <w:rPr>
                <w:rFonts w:ascii="Times New Roman" w:eastAsia="Times New Roman" w:hAnsi="Times New Roman"/>
                <w:sz w:val="24"/>
                <w:szCs w:val="24"/>
              </w:rPr>
            </w:pPr>
            <w:r w:rsidRPr="009B6E75">
              <w:rPr>
                <w:rFonts w:eastAsia="Times New Roman"/>
                <w:b/>
                <w:bCs/>
                <w:szCs w:val="20"/>
              </w:rPr>
              <w:t>FIRE</w:t>
            </w:r>
            <w:r w:rsidRPr="009B6E75">
              <w:rPr>
                <w:rFonts w:eastAsia="Times New Roman"/>
                <w:szCs w:val="20"/>
              </w:rPr>
              <w:t> </w:t>
            </w:r>
          </w:p>
        </w:tc>
        <w:tc>
          <w:tcPr>
            <w:tcW w:w="2790" w:type="dxa"/>
            <w:tcBorders>
              <w:top w:val="single" w:sz="6" w:space="0" w:color="auto"/>
              <w:left w:val="nil"/>
              <w:bottom w:val="single" w:sz="6" w:space="0" w:color="auto"/>
              <w:right w:val="single" w:sz="6" w:space="0" w:color="auto"/>
            </w:tcBorders>
            <w:shd w:val="clear" w:color="auto" w:fill="auto"/>
            <w:hideMark/>
          </w:tcPr>
          <w:p w14:paraId="0D3E83AB" w14:textId="77777777" w:rsidR="009076A2" w:rsidRPr="009B6E75" w:rsidRDefault="009076A2" w:rsidP="009076A2">
            <w:pPr>
              <w:textAlignment w:val="baseline"/>
              <w:rPr>
                <w:rFonts w:ascii="Times New Roman" w:eastAsia="Times New Roman" w:hAnsi="Times New Roman"/>
                <w:sz w:val="24"/>
                <w:szCs w:val="24"/>
              </w:rPr>
            </w:pPr>
            <w:r w:rsidRPr="009B6E75">
              <w:rPr>
                <w:rFonts w:eastAsia="Times New Roman"/>
                <w:szCs w:val="20"/>
              </w:rPr>
              <w:t>Building custodian to raise a Digit’s Ticket for the cabling to be removed.</w:t>
            </w:r>
          </w:p>
          <w:p w14:paraId="324DF1CB" w14:textId="77777777" w:rsidR="009076A2" w:rsidRPr="009B6E75" w:rsidRDefault="009076A2" w:rsidP="009076A2">
            <w:pPr>
              <w:textAlignment w:val="baseline"/>
              <w:rPr>
                <w:rFonts w:ascii="Times New Roman" w:eastAsia="Times New Roman" w:hAnsi="Times New Roman"/>
                <w:sz w:val="24"/>
                <w:szCs w:val="24"/>
              </w:rPr>
            </w:pPr>
          </w:p>
          <w:p w14:paraId="7341B4D6" w14:textId="77777777" w:rsidR="009076A2" w:rsidRPr="009B6E75" w:rsidRDefault="009076A2" w:rsidP="009076A2">
            <w:pPr>
              <w:textAlignment w:val="baseline"/>
              <w:rPr>
                <w:rFonts w:ascii="Times New Roman" w:eastAsia="Times New Roman" w:hAnsi="Times New Roman"/>
                <w:sz w:val="24"/>
                <w:szCs w:val="24"/>
              </w:rPr>
            </w:pPr>
            <w:r w:rsidRPr="009B6E75">
              <w:rPr>
                <w:rFonts w:eastAsia="Times New Roman"/>
                <w:szCs w:val="20"/>
              </w:rPr>
              <w:t>Annex C Fig 2. </w:t>
            </w:r>
          </w:p>
        </w:tc>
        <w:tc>
          <w:tcPr>
            <w:tcW w:w="1935" w:type="dxa"/>
            <w:tcBorders>
              <w:top w:val="single" w:sz="6" w:space="0" w:color="auto"/>
              <w:left w:val="nil"/>
              <w:bottom w:val="single" w:sz="6" w:space="0" w:color="auto"/>
              <w:right w:val="single" w:sz="6" w:space="0" w:color="auto"/>
            </w:tcBorders>
            <w:shd w:val="clear" w:color="auto" w:fill="auto"/>
            <w:hideMark/>
          </w:tcPr>
          <w:p w14:paraId="3AC36982" w14:textId="77777777" w:rsidR="009076A2" w:rsidRPr="009B6E75" w:rsidRDefault="009076A2" w:rsidP="009076A2">
            <w:pPr>
              <w:textAlignment w:val="baseline"/>
              <w:rPr>
                <w:rFonts w:ascii="Times New Roman" w:eastAsia="Times New Roman" w:hAnsi="Times New Roman"/>
                <w:sz w:val="24"/>
                <w:szCs w:val="24"/>
              </w:rPr>
            </w:pPr>
            <w:r w:rsidRPr="009B6E75">
              <w:rPr>
                <w:rFonts w:eastAsia="Times New Roman"/>
                <w:szCs w:val="20"/>
              </w:rPr>
              <w:t>JSP 453 ICT Standards.</w:t>
            </w:r>
          </w:p>
          <w:p w14:paraId="75B36C20" w14:textId="77777777" w:rsidR="009076A2" w:rsidRPr="009B6E75" w:rsidRDefault="009076A2" w:rsidP="009076A2">
            <w:pPr>
              <w:textAlignment w:val="baseline"/>
              <w:rPr>
                <w:rFonts w:ascii="Times New Roman" w:eastAsia="Times New Roman" w:hAnsi="Times New Roman"/>
                <w:sz w:val="24"/>
                <w:szCs w:val="24"/>
              </w:rPr>
            </w:pPr>
            <w:r w:rsidRPr="009B6E75">
              <w:rPr>
                <w:rFonts w:eastAsia="Times New Roman"/>
                <w:szCs w:val="20"/>
              </w:rPr>
              <w:t>Ch 5 Para 05.02. </w:t>
            </w:r>
          </w:p>
        </w:tc>
        <w:tc>
          <w:tcPr>
            <w:tcW w:w="3750" w:type="dxa"/>
            <w:tcBorders>
              <w:top w:val="single" w:sz="6" w:space="0" w:color="auto"/>
              <w:left w:val="nil"/>
              <w:bottom w:val="single" w:sz="6" w:space="0" w:color="auto"/>
              <w:right w:val="single" w:sz="6" w:space="0" w:color="auto"/>
            </w:tcBorders>
            <w:shd w:val="clear" w:color="auto" w:fill="auto"/>
            <w:hideMark/>
          </w:tcPr>
          <w:p w14:paraId="7F4807E6" w14:textId="77777777" w:rsidR="009076A2" w:rsidRPr="009B6E75" w:rsidRDefault="009076A2" w:rsidP="009076A2">
            <w:pPr>
              <w:textAlignment w:val="baseline"/>
              <w:rPr>
                <w:rFonts w:ascii="Times New Roman" w:eastAsia="Times New Roman" w:hAnsi="Times New Roman"/>
                <w:sz w:val="24"/>
                <w:szCs w:val="24"/>
              </w:rPr>
            </w:pPr>
            <w:r w:rsidRPr="009B6E75">
              <w:rPr>
                <w:rFonts w:eastAsia="Times New Roman"/>
                <w:szCs w:val="20"/>
              </w:rPr>
              <w:t> </w:t>
            </w:r>
          </w:p>
        </w:tc>
      </w:tr>
      <w:tr w:rsidR="009076A2" w:rsidRPr="009B6E75" w14:paraId="38707CEC" w14:textId="77777777" w:rsidTr="009076A2">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5C9CA04B" w14:textId="77777777" w:rsidR="009076A2" w:rsidRPr="009B6E75" w:rsidRDefault="009076A2" w:rsidP="009076A2">
            <w:pPr>
              <w:jc w:val="center"/>
              <w:textAlignment w:val="baseline"/>
              <w:rPr>
                <w:rFonts w:ascii="Times New Roman" w:eastAsia="Times New Roman" w:hAnsi="Times New Roman"/>
                <w:sz w:val="24"/>
                <w:szCs w:val="24"/>
              </w:rPr>
            </w:pPr>
            <w:r w:rsidRPr="009B6E75">
              <w:rPr>
                <w:rFonts w:eastAsia="Times New Roman"/>
                <w:szCs w:val="20"/>
              </w:rPr>
              <w:t>4 </w:t>
            </w:r>
          </w:p>
        </w:tc>
        <w:tc>
          <w:tcPr>
            <w:tcW w:w="1515" w:type="dxa"/>
            <w:tcBorders>
              <w:top w:val="single" w:sz="6" w:space="0" w:color="auto"/>
              <w:left w:val="nil"/>
              <w:bottom w:val="single" w:sz="6" w:space="0" w:color="auto"/>
              <w:right w:val="single" w:sz="6" w:space="0" w:color="auto"/>
            </w:tcBorders>
            <w:shd w:val="clear" w:color="auto" w:fill="auto"/>
            <w:hideMark/>
          </w:tcPr>
          <w:p w14:paraId="7FBE32D0" w14:textId="77777777" w:rsidR="009076A2" w:rsidRPr="009B6E75" w:rsidRDefault="009076A2" w:rsidP="009076A2">
            <w:pPr>
              <w:textAlignment w:val="baseline"/>
              <w:rPr>
                <w:rFonts w:ascii="Times New Roman" w:eastAsia="Times New Roman" w:hAnsi="Times New Roman"/>
                <w:sz w:val="24"/>
                <w:szCs w:val="24"/>
              </w:rPr>
            </w:pPr>
            <w:r w:rsidRPr="009B6E75">
              <w:rPr>
                <w:rFonts w:eastAsia="Times New Roman"/>
                <w:szCs w:val="20"/>
              </w:rPr>
              <w:t>Building 12 Former Kitchen Area</w:t>
            </w:r>
          </w:p>
        </w:tc>
        <w:tc>
          <w:tcPr>
            <w:tcW w:w="2460" w:type="dxa"/>
            <w:tcBorders>
              <w:top w:val="single" w:sz="6" w:space="0" w:color="auto"/>
              <w:left w:val="nil"/>
              <w:bottom w:val="single" w:sz="6" w:space="0" w:color="auto"/>
              <w:right w:val="single" w:sz="6" w:space="0" w:color="auto"/>
            </w:tcBorders>
            <w:shd w:val="clear" w:color="auto" w:fill="auto"/>
            <w:hideMark/>
          </w:tcPr>
          <w:p w14:paraId="3EB04009" w14:textId="77777777" w:rsidR="009076A2" w:rsidRPr="009B6E75" w:rsidRDefault="009076A2" w:rsidP="009076A2">
            <w:pPr>
              <w:textAlignment w:val="baseline"/>
              <w:rPr>
                <w:rFonts w:ascii="Times New Roman" w:eastAsia="Times New Roman" w:hAnsi="Times New Roman"/>
                <w:sz w:val="24"/>
                <w:szCs w:val="24"/>
              </w:rPr>
            </w:pPr>
            <w:r w:rsidRPr="009B6E75">
              <w:rPr>
                <w:rFonts w:eastAsia="Times New Roman"/>
                <w:szCs w:val="20"/>
              </w:rPr>
              <w:t>OOD ITEE (Inspection &amp; Testing Electrical Equipment) 3 x Way Power Lead.</w:t>
            </w:r>
          </w:p>
        </w:tc>
        <w:tc>
          <w:tcPr>
            <w:tcW w:w="1440" w:type="dxa"/>
            <w:tcBorders>
              <w:top w:val="single" w:sz="6" w:space="0" w:color="auto"/>
              <w:left w:val="single" w:sz="6" w:space="0" w:color="auto"/>
              <w:bottom w:val="single" w:sz="6" w:space="0" w:color="auto"/>
              <w:right w:val="single" w:sz="6" w:space="0" w:color="auto"/>
            </w:tcBorders>
            <w:shd w:val="clear" w:color="auto" w:fill="00B050"/>
            <w:hideMark/>
          </w:tcPr>
          <w:p w14:paraId="0A957775" w14:textId="77777777" w:rsidR="009076A2" w:rsidRPr="009B6E75" w:rsidRDefault="009076A2" w:rsidP="009076A2">
            <w:pPr>
              <w:textAlignment w:val="baseline"/>
              <w:rPr>
                <w:rFonts w:ascii="Times New Roman" w:eastAsia="Times New Roman" w:hAnsi="Times New Roman"/>
                <w:sz w:val="24"/>
                <w:szCs w:val="24"/>
              </w:rPr>
            </w:pPr>
            <w:r w:rsidRPr="009B6E75">
              <w:rPr>
                <w:rFonts w:eastAsia="Times New Roman"/>
                <w:b/>
                <w:bCs/>
                <w:szCs w:val="20"/>
              </w:rPr>
              <w:t>Elec Safety</w:t>
            </w:r>
          </w:p>
          <w:p w14:paraId="23148358" w14:textId="77777777" w:rsidR="009076A2" w:rsidRPr="009B6E75" w:rsidRDefault="009076A2" w:rsidP="009076A2">
            <w:pPr>
              <w:textAlignment w:val="baseline"/>
              <w:rPr>
                <w:rFonts w:ascii="Times New Roman" w:eastAsia="Times New Roman" w:hAnsi="Times New Roman"/>
                <w:sz w:val="24"/>
                <w:szCs w:val="24"/>
              </w:rPr>
            </w:pPr>
            <w:r w:rsidRPr="009B6E75">
              <w:rPr>
                <w:rFonts w:eastAsia="Times New Roman"/>
                <w:b/>
                <w:bCs/>
                <w:szCs w:val="20"/>
              </w:rPr>
              <w:t>L/S= 3/2</w:t>
            </w:r>
          </w:p>
          <w:p w14:paraId="64FF9784" w14:textId="77777777" w:rsidR="009076A2" w:rsidRPr="009B6E75" w:rsidRDefault="009076A2" w:rsidP="009076A2">
            <w:pPr>
              <w:textAlignment w:val="baseline"/>
              <w:rPr>
                <w:rFonts w:ascii="Times New Roman" w:eastAsia="Times New Roman" w:hAnsi="Times New Roman"/>
                <w:sz w:val="24"/>
                <w:szCs w:val="24"/>
              </w:rPr>
            </w:pPr>
          </w:p>
        </w:tc>
        <w:tc>
          <w:tcPr>
            <w:tcW w:w="2790" w:type="dxa"/>
            <w:tcBorders>
              <w:top w:val="single" w:sz="6" w:space="0" w:color="auto"/>
              <w:left w:val="nil"/>
              <w:bottom w:val="single" w:sz="6" w:space="0" w:color="auto"/>
              <w:right w:val="single" w:sz="6" w:space="0" w:color="auto"/>
            </w:tcBorders>
            <w:shd w:val="clear" w:color="auto" w:fill="auto"/>
            <w:hideMark/>
          </w:tcPr>
          <w:p w14:paraId="3C6486E8" w14:textId="77777777" w:rsidR="009076A2" w:rsidRPr="009B6E75" w:rsidRDefault="009076A2" w:rsidP="009076A2">
            <w:pPr>
              <w:textAlignment w:val="baseline"/>
              <w:rPr>
                <w:rFonts w:ascii="Times New Roman" w:eastAsia="Times New Roman" w:hAnsi="Times New Roman"/>
                <w:sz w:val="24"/>
                <w:szCs w:val="24"/>
              </w:rPr>
            </w:pPr>
            <w:r w:rsidRPr="009B6E75">
              <w:rPr>
                <w:rFonts w:eastAsia="Times New Roman"/>
                <w:szCs w:val="20"/>
              </w:rPr>
              <w:t>Building custodian to liaise with VIVO for the power lead to be tested.</w:t>
            </w:r>
          </w:p>
          <w:p w14:paraId="779857F5" w14:textId="77777777" w:rsidR="009076A2" w:rsidRPr="009B6E75" w:rsidRDefault="009076A2" w:rsidP="009076A2">
            <w:pPr>
              <w:textAlignment w:val="baseline"/>
              <w:rPr>
                <w:rFonts w:ascii="Times New Roman" w:eastAsia="Times New Roman" w:hAnsi="Times New Roman"/>
                <w:sz w:val="24"/>
                <w:szCs w:val="24"/>
              </w:rPr>
            </w:pPr>
            <w:r w:rsidRPr="009B6E75">
              <w:rPr>
                <w:rFonts w:eastAsia="Times New Roman"/>
                <w:szCs w:val="20"/>
              </w:rPr>
              <w:t> </w:t>
            </w:r>
          </w:p>
          <w:p w14:paraId="2A733E80" w14:textId="77777777" w:rsidR="009076A2" w:rsidRPr="009B6E75" w:rsidRDefault="009076A2" w:rsidP="009076A2">
            <w:pPr>
              <w:textAlignment w:val="baseline"/>
              <w:rPr>
                <w:rFonts w:ascii="Times New Roman" w:eastAsia="Times New Roman" w:hAnsi="Times New Roman"/>
                <w:sz w:val="24"/>
                <w:szCs w:val="24"/>
              </w:rPr>
            </w:pPr>
            <w:r w:rsidRPr="009B6E75">
              <w:rPr>
                <w:rFonts w:eastAsia="Times New Roman"/>
                <w:szCs w:val="20"/>
              </w:rPr>
              <w:t>Annex C Fig 3. </w:t>
            </w:r>
          </w:p>
        </w:tc>
        <w:tc>
          <w:tcPr>
            <w:tcW w:w="1935" w:type="dxa"/>
            <w:tcBorders>
              <w:top w:val="single" w:sz="6" w:space="0" w:color="auto"/>
              <w:left w:val="nil"/>
              <w:bottom w:val="single" w:sz="6" w:space="0" w:color="auto"/>
              <w:right w:val="single" w:sz="6" w:space="0" w:color="auto"/>
            </w:tcBorders>
            <w:shd w:val="clear" w:color="auto" w:fill="auto"/>
            <w:hideMark/>
          </w:tcPr>
          <w:p w14:paraId="22318EF1" w14:textId="77777777" w:rsidR="009076A2" w:rsidRPr="009B6E75" w:rsidRDefault="009076A2" w:rsidP="009076A2">
            <w:pPr>
              <w:textAlignment w:val="baseline"/>
              <w:rPr>
                <w:rFonts w:ascii="Times New Roman" w:eastAsia="Times New Roman" w:hAnsi="Times New Roman"/>
                <w:sz w:val="24"/>
                <w:szCs w:val="24"/>
              </w:rPr>
            </w:pPr>
            <w:r w:rsidRPr="009B6E75">
              <w:rPr>
                <w:rFonts w:eastAsia="Times New Roman"/>
                <w:szCs w:val="20"/>
              </w:rPr>
              <w:t>AP 8000 Vol 2 Part 6 Leaflet 8557.</w:t>
            </w:r>
          </w:p>
          <w:p w14:paraId="6245703E" w14:textId="77777777" w:rsidR="009076A2" w:rsidRPr="009B6E75" w:rsidRDefault="009076A2" w:rsidP="009076A2">
            <w:pPr>
              <w:textAlignment w:val="baseline"/>
              <w:rPr>
                <w:rFonts w:ascii="Times New Roman" w:eastAsia="Times New Roman" w:hAnsi="Times New Roman"/>
                <w:sz w:val="24"/>
                <w:szCs w:val="24"/>
              </w:rPr>
            </w:pPr>
            <w:r w:rsidRPr="009B6E75">
              <w:rPr>
                <w:rFonts w:eastAsia="Times New Roman"/>
                <w:szCs w:val="20"/>
              </w:rPr>
              <w:t>SI 1998 PUWE Reg 5 &amp; 6.</w:t>
            </w:r>
          </w:p>
        </w:tc>
        <w:tc>
          <w:tcPr>
            <w:tcW w:w="3750" w:type="dxa"/>
            <w:tcBorders>
              <w:top w:val="single" w:sz="6" w:space="0" w:color="auto"/>
              <w:left w:val="nil"/>
              <w:bottom w:val="single" w:sz="6" w:space="0" w:color="auto"/>
              <w:right w:val="single" w:sz="6" w:space="0" w:color="auto"/>
            </w:tcBorders>
            <w:shd w:val="clear" w:color="auto" w:fill="auto"/>
            <w:hideMark/>
          </w:tcPr>
          <w:p w14:paraId="1CEFD94F" w14:textId="77777777" w:rsidR="009076A2" w:rsidRPr="009B6E75" w:rsidRDefault="009076A2" w:rsidP="009076A2">
            <w:pPr>
              <w:textAlignment w:val="baseline"/>
              <w:rPr>
                <w:rFonts w:ascii="Times New Roman" w:eastAsia="Times New Roman" w:hAnsi="Times New Roman"/>
                <w:sz w:val="24"/>
                <w:szCs w:val="24"/>
              </w:rPr>
            </w:pPr>
            <w:r w:rsidRPr="009B6E75">
              <w:rPr>
                <w:rFonts w:eastAsia="Times New Roman"/>
                <w:szCs w:val="20"/>
              </w:rPr>
              <w:t> </w:t>
            </w:r>
          </w:p>
        </w:tc>
      </w:tr>
    </w:tbl>
    <w:p w14:paraId="4E753FAD" w14:textId="77777777" w:rsidR="009076A2" w:rsidRDefault="009076A2" w:rsidP="009076A2">
      <w:pPr>
        <w:tabs>
          <w:tab w:val="left" w:pos="1850"/>
        </w:tabs>
        <w:rPr>
          <w:rFonts w:asciiTheme="minorHAnsi" w:hAnsiTheme="minorHAnsi" w:cstheme="minorHAnsi"/>
        </w:rPr>
      </w:pPr>
    </w:p>
    <w:p w14:paraId="0318B6CE" w14:textId="77777777" w:rsidR="009076A2" w:rsidRDefault="009076A2" w:rsidP="009076A2">
      <w:pPr>
        <w:tabs>
          <w:tab w:val="left" w:pos="1850"/>
        </w:tabs>
        <w:rPr>
          <w:rFonts w:asciiTheme="minorHAnsi" w:hAnsiTheme="minorHAnsi" w:cstheme="minorHAnsi"/>
        </w:rPr>
      </w:pPr>
    </w:p>
    <w:p w14:paraId="66299FFA" w14:textId="77777777" w:rsidR="009076A2" w:rsidRPr="00CB5E2D" w:rsidRDefault="009076A2" w:rsidP="009076A2">
      <w:pPr>
        <w:textAlignment w:val="baseline"/>
        <w:rPr>
          <w:rFonts w:ascii="Segoe UI" w:eastAsia="Times New Roman" w:hAnsi="Segoe UI" w:cs="Segoe UI"/>
          <w:sz w:val="18"/>
          <w:szCs w:val="18"/>
        </w:rPr>
      </w:pPr>
      <w:r w:rsidRPr="00CB5E2D">
        <w:rPr>
          <w:rFonts w:eastAsia="Times New Roman"/>
          <w:b/>
          <w:bCs/>
          <w:sz w:val="24"/>
          <w:szCs w:val="24"/>
        </w:rPr>
        <w:t xml:space="preserve">RAF </w:t>
      </w:r>
      <w:r>
        <w:rPr>
          <w:rFonts w:eastAsia="Times New Roman"/>
          <w:b/>
          <w:bCs/>
          <w:sz w:val="24"/>
          <w:szCs w:val="24"/>
        </w:rPr>
        <w:t>Somewhere</w:t>
      </w:r>
      <w:r w:rsidRPr="00CB5E2D">
        <w:rPr>
          <w:rFonts w:eastAsia="Times New Roman"/>
          <w:b/>
          <w:bCs/>
          <w:sz w:val="24"/>
          <w:szCs w:val="24"/>
        </w:rPr>
        <w:t xml:space="preserve"> SCIDA Audit - outstanding actions</w:t>
      </w:r>
      <w:r w:rsidRPr="00CB5E2D">
        <w:rPr>
          <w:rFonts w:eastAsia="Times New Roman"/>
          <w:sz w:val="24"/>
          <w:szCs w:val="24"/>
        </w:rPr>
        <w:t> </w:t>
      </w:r>
    </w:p>
    <w:p w14:paraId="65EB1AED" w14:textId="77777777" w:rsidR="009076A2" w:rsidRPr="00CB5E2D" w:rsidRDefault="009076A2" w:rsidP="009076A2">
      <w:pPr>
        <w:textAlignment w:val="baseline"/>
        <w:rPr>
          <w:rFonts w:ascii="Segoe UI" w:eastAsia="Times New Roman" w:hAnsi="Segoe UI" w:cs="Segoe UI"/>
          <w:sz w:val="18"/>
          <w:szCs w:val="18"/>
        </w:rPr>
      </w:pPr>
      <w:r w:rsidRPr="00CB5E2D">
        <w:rPr>
          <w:rFonts w:eastAsia="Times New Roman"/>
        </w:rPr>
        <w:t> </w:t>
      </w:r>
    </w:p>
    <w:p w14:paraId="0774F687" w14:textId="77777777" w:rsidR="009076A2" w:rsidRPr="00CB5E2D" w:rsidRDefault="009076A2" w:rsidP="009076A2">
      <w:pPr>
        <w:ind w:right="555"/>
        <w:textAlignment w:val="baseline"/>
        <w:rPr>
          <w:rFonts w:ascii="Segoe UI" w:eastAsia="Times New Roman" w:hAnsi="Segoe UI" w:cs="Segoe UI"/>
          <w:sz w:val="18"/>
          <w:szCs w:val="18"/>
        </w:rPr>
      </w:pPr>
      <w:r w:rsidRPr="00CB5E2D">
        <w:rPr>
          <w:rFonts w:eastAsia="Times New Roman"/>
          <w:b/>
          <w:bCs/>
          <w:sz w:val="24"/>
          <w:szCs w:val="24"/>
        </w:rPr>
        <w:lastRenderedPageBreak/>
        <w:t>Table 1 – outstanding actions (further action required)</w:t>
      </w:r>
    </w:p>
    <w:p w14:paraId="2D225942" w14:textId="77777777" w:rsidR="009076A2" w:rsidRPr="00CB5E2D" w:rsidRDefault="009076A2" w:rsidP="009076A2">
      <w:pPr>
        <w:ind w:right="555"/>
        <w:textAlignment w:val="baseline"/>
        <w:rPr>
          <w:rFonts w:ascii="Segoe UI" w:eastAsia="Times New Roman" w:hAnsi="Segoe UI" w:cs="Segoe UI"/>
          <w:sz w:val="18"/>
          <w:szCs w:val="18"/>
        </w:rPr>
      </w:pPr>
      <w:r w:rsidRPr="00CB5E2D">
        <w:rPr>
          <w:rFonts w:eastAsia="Times New Roman"/>
          <w:sz w:val="24"/>
          <w:szCs w:val="24"/>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0"/>
        <w:gridCol w:w="720"/>
        <w:gridCol w:w="1530"/>
        <w:gridCol w:w="3390"/>
        <w:gridCol w:w="1260"/>
        <w:gridCol w:w="2115"/>
        <w:gridCol w:w="1305"/>
        <w:gridCol w:w="3345"/>
      </w:tblGrid>
      <w:tr w:rsidR="009076A2" w:rsidRPr="00CB5E2D" w14:paraId="0A0354FA" w14:textId="77777777" w:rsidTr="009076A2">
        <w:trPr>
          <w:trHeight w:val="300"/>
        </w:trPr>
        <w:tc>
          <w:tcPr>
            <w:tcW w:w="1560" w:type="dxa"/>
            <w:gridSpan w:val="2"/>
            <w:tcBorders>
              <w:top w:val="single" w:sz="6" w:space="0" w:color="auto"/>
              <w:left w:val="single" w:sz="6" w:space="0" w:color="auto"/>
              <w:bottom w:val="single" w:sz="6" w:space="0" w:color="auto"/>
              <w:right w:val="single" w:sz="6" w:space="0" w:color="auto"/>
            </w:tcBorders>
            <w:shd w:val="clear" w:color="auto" w:fill="auto"/>
            <w:hideMark/>
          </w:tcPr>
          <w:p w14:paraId="19C70601" w14:textId="77777777" w:rsidR="009076A2" w:rsidRPr="00CB5E2D" w:rsidRDefault="009076A2" w:rsidP="009076A2">
            <w:pPr>
              <w:jc w:val="center"/>
              <w:textAlignment w:val="baseline"/>
              <w:rPr>
                <w:rFonts w:ascii="Times New Roman" w:eastAsia="Times New Roman" w:hAnsi="Times New Roman"/>
                <w:sz w:val="24"/>
                <w:szCs w:val="24"/>
              </w:rPr>
            </w:pPr>
            <w:r w:rsidRPr="00CB5E2D">
              <w:rPr>
                <w:rFonts w:eastAsia="Times New Roman"/>
                <w:b/>
                <w:bCs/>
                <w:color w:val="0000FF"/>
                <w:szCs w:val="20"/>
              </w:rPr>
              <w:t>Original Report Ref</w:t>
            </w:r>
            <w:r w:rsidRPr="00CB5E2D">
              <w:rPr>
                <w:rFonts w:eastAsia="Times New Roman"/>
                <w:color w:val="0000FF"/>
                <w:szCs w:val="20"/>
              </w:rPr>
              <w:t> </w:t>
            </w:r>
          </w:p>
        </w:tc>
        <w:tc>
          <w:tcPr>
            <w:tcW w:w="1530" w:type="dxa"/>
            <w:vMerge w:val="restart"/>
            <w:tcBorders>
              <w:top w:val="single" w:sz="6" w:space="0" w:color="auto"/>
              <w:left w:val="nil"/>
              <w:bottom w:val="single" w:sz="6" w:space="0" w:color="auto"/>
              <w:right w:val="single" w:sz="6" w:space="0" w:color="auto"/>
            </w:tcBorders>
            <w:shd w:val="clear" w:color="auto" w:fill="auto"/>
            <w:vAlign w:val="center"/>
            <w:hideMark/>
          </w:tcPr>
          <w:p w14:paraId="033E23B7" w14:textId="77777777" w:rsidR="009076A2" w:rsidRPr="00CB5E2D" w:rsidRDefault="009076A2" w:rsidP="009076A2">
            <w:pPr>
              <w:jc w:val="center"/>
              <w:textAlignment w:val="baseline"/>
              <w:rPr>
                <w:rFonts w:ascii="Times New Roman" w:eastAsia="Times New Roman" w:hAnsi="Times New Roman"/>
                <w:sz w:val="24"/>
                <w:szCs w:val="24"/>
              </w:rPr>
            </w:pPr>
            <w:r w:rsidRPr="00CB5E2D">
              <w:rPr>
                <w:rFonts w:eastAsia="Times New Roman"/>
                <w:b/>
                <w:bCs/>
                <w:color w:val="0000FF"/>
                <w:szCs w:val="20"/>
              </w:rPr>
              <w:t>Location</w:t>
            </w:r>
            <w:r w:rsidRPr="00CB5E2D">
              <w:rPr>
                <w:rFonts w:eastAsia="Times New Roman"/>
                <w:color w:val="0000FF"/>
                <w:szCs w:val="20"/>
              </w:rPr>
              <w:t> </w:t>
            </w:r>
          </w:p>
        </w:tc>
        <w:tc>
          <w:tcPr>
            <w:tcW w:w="3390" w:type="dxa"/>
            <w:vMerge w:val="restart"/>
            <w:tcBorders>
              <w:top w:val="single" w:sz="6" w:space="0" w:color="auto"/>
              <w:left w:val="nil"/>
              <w:bottom w:val="single" w:sz="6" w:space="0" w:color="auto"/>
              <w:right w:val="single" w:sz="6" w:space="0" w:color="auto"/>
            </w:tcBorders>
            <w:shd w:val="clear" w:color="auto" w:fill="auto"/>
            <w:vAlign w:val="center"/>
            <w:hideMark/>
          </w:tcPr>
          <w:p w14:paraId="01ECE4AC" w14:textId="77777777" w:rsidR="009076A2" w:rsidRPr="00CB5E2D" w:rsidRDefault="009076A2" w:rsidP="009076A2">
            <w:pPr>
              <w:jc w:val="center"/>
              <w:textAlignment w:val="baseline"/>
              <w:rPr>
                <w:rFonts w:ascii="Times New Roman" w:eastAsia="Times New Roman" w:hAnsi="Times New Roman"/>
                <w:sz w:val="24"/>
                <w:szCs w:val="24"/>
              </w:rPr>
            </w:pPr>
            <w:r w:rsidRPr="00CB5E2D">
              <w:rPr>
                <w:rFonts w:eastAsia="Times New Roman"/>
                <w:b/>
                <w:bCs/>
                <w:color w:val="0000FF"/>
                <w:szCs w:val="20"/>
              </w:rPr>
              <w:t>Issue</w:t>
            </w:r>
            <w:r w:rsidRPr="00CB5E2D">
              <w:rPr>
                <w:rFonts w:eastAsia="Times New Roman"/>
                <w:color w:val="0000FF"/>
                <w:szCs w:val="20"/>
              </w:rPr>
              <w:t> </w:t>
            </w:r>
          </w:p>
        </w:tc>
        <w:tc>
          <w:tcPr>
            <w:tcW w:w="1260" w:type="dxa"/>
            <w:vMerge w:val="restart"/>
            <w:tcBorders>
              <w:top w:val="single" w:sz="6" w:space="0" w:color="auto"/>
              <w:left w:val="nil"/>
              <w:bottom w:val="single" w:sz="6" w:space="0" w:color="auto"/>
              <w:right w:val="single" w:sz="6" w:space="0" w:color="auto"/>
            </w:tcBorders>
            <w:shd w:val="clear" w:color="auto" w:fill="auto"/>
            <w:vAlign w:val="center"/>
            <w:hideMark/>
          </w:tcPr>
          <w:p w14:paraId="780D4F02" w14:textId="77777777" w:rsidR="009076A2" w:rsidRPr="00CB5E2D" w:rsidRDefault="009076A2" w:rsidP="009076A2">
            <w:pPr>
              <w:jc w:val="center"/>
              <w:textAlignment w:val="baseline"/>
              <w:rPr>
                <w:rFonts w:ascii="Times New Roman" w:eastAsia="Times New Roman" w:hAnsi="Times New Roman"/>
                <w:sz w:val="24"/>
                <w:szCs w:val="24"/>
              </w:rPr>
            </w:pPr>
            <w:r w:rsidRPr="00CB5E2D">
              <w:rPr>
                <w:rFonts w:eastAsia="Times New Roman"/>
                <w:b/>
                <w:bCs/>
                <w:color w:val="0000FF"/>
                <w:szCs w:val="20"/>
              </w:rPr>
              <w:t>Type &amp; Risk</w:t>
            </w:r>
            <w:r w:rsidRPr="00CB5E2D">
              <w:rPr>
                <w:rFonts w:eastAsia="Times New Roman"/>
                <w:color w:val="0000FF"/>
                <w:szCs w:val="20"/>
              </w:rPr>
              <w:t> </w:t>
            </w:r>
          </w:p>
        </w:tc>
        <w:tc>
          <w:tcPr>
            <w:tcW w:w="2115" w:type="dxa"/>
            <w:vMerge w:val="restart"/>
            <w:tcBorders>
              <w:top w:val="single" w:sz="6" w:space="0" w:color="auto"/>
              <w:left w:val="nil"/>
              <w:bottom w:val="single" w:sz="6" w:space="0" w:color="auto"/>
              <w:right w:val="single" w:sz="6" w:space="0" w:color="auto"/>
            </w:tcBorders>
            <w:shd w:val="clear" w:color="auto" w:fill="auto"/>
            <w:vAlign w:val="center"/>
            <w:hideMark/>
          </w:tcPr>
          <w:p w14:paraId="319CFD3A" w14:textId="77777777" w:rsidR="009076A2" w:rsidRPr="00CB5E2D" w:rsidRDefault="009076A2" w:rsidP="009076A2">
            <w:pPr>
              <w:jc w:val="center"/>
              <w:textAlignment w:val="baseline"/>
              <w:rPr>
                <w:rFonts w:ascii="Times New Roman" w:eastAsia="Times New Roman" w:hAnsi="Times New Roman"/>
                <w:sz w:val="24"/>
                <w:szCs w:val="24"/>
              </w:rPr>
            </w:pPr>
            <w:r w:rsidRPr="00CB5E2D">
              <w:rPr>
                <w:rFonts w:eastAsia="Times New Roman"/>
                <w:b/>
                <w:bCs/>
                <w:color w:val="0000FF"/>
                <w:szCs w:val="20"/>
              </w:rPr>
              <w:t>Action required</w:t>
            </w:r>
            <w:r w:rsidRPr="00CB5E2D">
              <w:rPr>
                <w:rFonts w:eastAsia="Times New Roman"/>
                <w:color w:val="0000FF"/>
                <w:szCs w:val="20"/>
              </w:rPr>
              <w:t> </w:t>
            </w:r>
          </w:p>
        </w:tc>
        <w:tc>
          <w:tcPr>
            <w:tcW w:w="1305" w:type="dxa"/>
            <w:vMerge w:val="restart"/>
            <w:tcBorders>
              <w:top w:val="single" w:sz="6" w:space="0" w:color="auto"/>
              <w:left w:val="nil"/>
              <w:bottom w:val="single" w:sz="6" w:space="0" w:color="auto"/>
              <w:right w:val="single" w:sz="6" w:space="0" w:color="auto"/>
            </w:tcBorders>
            <w:shd w:val="clear" w:color="auto" w:fill="auto"/>
            <w:vAlign w:val="center"/>
            <w:hideMark/>
          </w:tcPr>
          <w:p w14:paraId="6EAB75DB" w14:textId="77777777" w:rsidR="009076A2" w:rsidRPr="00CB5E2D" w:rsidRDefault="009076A2" w:rsidP="009076A2">
            <w:pPr>
              <w:jc w:val="center"/>
              <w:textAlignment w:val="baseline"/>
              <w:rPr>
                <w:rFonts w:ascii="Times New Roman" w:eastAsia="Times New Roman" w:hAnsi="Times New Roman"/>
                <w:sz w:val="24"/>
                <w:szCs w:val="24"/>
              </w:rPr>
            </w:pPr>
            <w:r w:rsidRPr="00CB5E2D">
              <w:rPr>
                <w:rFonts w:eastAsia="Times New Roman"/>
                <w:b/>
                <w:bCs/>
                <w:color w:val="0000FF"/>
                <w:szCs w:val="20"/>
              </w:rPr>
              <w:t>Reference</w:t>
            </w:r>
            <w:r w:rsidRPr="00CB5E2D">
              <w:rPr>
                <w:rFonts w:eastAsia="Times New Roman"/>
                <w:color w:val="0000FF"/>
                <w:szCs w:val="20"/>
              </w:rPr>
              <w:t> </w:t>
            </w:r>
          </w:p>
        </w:tc>
        <w:tc>
          <w:tcPr>
            <w:tcW w:w="3345" w:type="dxa"/>
            <w:vMerge w:val="restart"/>
            <w:tcBorders>
              <w:top w:val="single" w:sz="6" w:space="0" w:color="auto"/>
              <w:left w:val="nil"/>
              <w:bottom w:val="single" w:sz="6" w:space="0" w:color="auto"/>
              <w:right w:val="single" w:sz="6" w:space="0" w:color="auto"/>
            </w:tcBorders>
            <w:shd w:val="clear" w:color="auto" w:fill="auto"/>
            <w:vAlign w:val="center"/>
            <w:hideMark/>
          </w:tcPr>
          <w:p w14:paraId="42D53FF4" w14:textId="77777777" w:rsidR="009076A2" w:rsidRPr="00CB5E2D" w:rsidRDefault="009076A2" w:rsidP="009076A2">
            <w:pPr>
              <w:jc w:val="center"/>
              <w:textAlignment w:val="baseline"/>
              <w:rPr>
                <w:rFonts w:ascii="Times New Roman" w:eastAsia="Times New Roman" w:hAnsi="Times New Roman"/>
                <w:sz w:val="24"/>
                <w:szCs w:val="24"/>
              </w:rPr>
            </w:pPr>
            <w:r w:rsidRPr="00CB5E2D">
              <w:rPr>
                <w:rFonts w:eastAsia="Times New Roman"/>
                <w:b/>
                <w:bCs/>
                <w:color w:val="0000FF"/>
                <w:szCs w:val="20"/>
              </w:rPr>
              <w:t>Stn Record of Action</w:t>
            </w:r>
            <w:r w:rsidRPr="00CB5E2D">
              <w:rPr>
                <w:rFonts w:eastAsia="Times New Roman"/>
                <w:color w:val="0000FF"/>
                <w:szCs w:val="20"/>
              </w:rPr>
              <w:t> </w:t>
            </w:r>
          </w:p>
        </w:tc>
      </w:tr>
      <w:tr w:rsidR="009076A2" w:rsidRPr="00CB5E2D" w14:paraId="5D211159" w14:textId="77777777" w:rsidTr="009076A2">
        <w:trPr>
          <w:trHeight w:val="300"/>
        </w:trPr>
        <w:tc>
          <w:tcPr>
            <w:tcW w:w="8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DFAC6C" w14:textId="77777777" w:rsidR="009076A2" w:rsidRPr="00CB5E2D" w:rsidRDefault="009076A2" w:rsidP="009076A2">
            <w:pPr>
              <w:jc w:val="center"/>
              <w:textAlignment w:val="baseline"/>
              <w:rPr>
                <w:rFonts w:ascii="Times New Roman" w:eastAsia="Times New Roman" w:hAnsi="Times New Roman"/>
                <w:sz w:val="24"/>
                <w:szCs w:val="24"/>
              </w:rPr>
            </w:pPr>
            <w:r w:rsidRPr="00CB5E2D">
              <w:rPr>
                <w:rFonts w:eastAsia="Times New Roman"/>
                <w:b/>
                <w:bCs/>
                <w:color w:val="0000FF"/>
                <w:szCs w:val="20"/>
              </w:rPr>
              <w:t>Date</w:t>
            </w:r>
            <w:r w:rsidRPr="00CB5E2D">
              <w:rPr>
                <w:rFonts w:eastAsia="Times New Roman"/>
                <w:color w:val="0000FF"/>
                <w:szCs w:val="20"/>
              </w:rPr>
              <w:t> </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E68E83" w14:textId="77777777" w:rsidR="009076A2" w:rsidRPr="00CB5E2D" w:rsidRDefault="009076A2" w:rsidP="009076A2">
            <w:pPr>
              <w:jc w:val="center"/>
              <w:textAlignment w:val="baseline"/>
              <w:rPr>
                <w:rFonts w:ascii="Times New Roman" w:eastAsia="Times New Roman" w:hAnsi="Times New Roman"/>
                <w:sz w:val="24"/>
                <w:szCs w:val="24"/>
              </w:rPr>
            </w:pPr>
            <w:r w:rsidRPr="00CB5E2D">
              <w:rPr>
                <w:rFonts w:eastAsia="Times New Roman"/>
                <w:b/>
                <w:bCs/>
                <w:color w:val="0000FF"/>
                <w:szCs w:val="20"/>
              </w:rPr>
              <w:t>Item</w:t>
            </w:r>
            <w:r w:rsidRPr="00CB5E2D">
              <w:rPr>
                <w:rFonts w:eastAsia="Times New Roman"/>
                <w:color w:val="0000FF"/>
                <w:szCs w:val="20"/>
              </w:rPr>
              <w:t> </w:t>
            </w:r>
          </w:p>
        </w:tc>
        <w:tc>
          <w:tcPr>
            <w:tcW w:w="0" w:type="auto"/>
            <w:vMerge/>
            <w:tcBorders>
              <w:top w:val="single" w:sz="6" w:space="0" w:color="auto"/>
              <w:left w:val="nil"/>
              <w:bottom w:val="single" w:sz="6" w:space="0" w:color="auto"/>
              <w:right w:val="single" w:sz="6" w:space="0" w:color="auto"/>
            </w:tcBorders>
            <w:shd w:val="clear" w:color="auto" w:fill="auto"/>
            <w:vAlign w:val="center"/>
            <w:hideMark/>
          </w:tcPr>
          <w:p w14:paraId="06F62B48" w14:textId="77777777" w:rsidR="009076A2" w:rsidRPr="00CB5E2D" w:rsidRDefault="009076A2" w:rsidP="009076A2">
            <w:pPr>
              <w:rPr>
                <w:rFonts w:ascii="Times New Roman" w:eastAsia="Times New Roman" w:hAnsi="Times New Roman"/>
                <w:sz w:val="24"/>
                <w:szCs w:val="24"/>
              </w:rPr>
            </w:pPr>
          </w:p>
        </w:tc>
        <w:tc>
          <w:tcPr>
            <w:tcW w:w="0" w:type="auto"/>
            <w:vMerge/>
            <w:tcBorders>
              <w:top w:val="single" w:sz="6" w:space="0" w:color="auto"/>
              <w:left w:val="nil"/>
              <w:bottom w:val="single" w:sz="6" w:space="0" w:color="auto"/>
              <w:right w:val="single" w:sz="6" w:space="0" w:color="auto"/>
            </w:tcBorders>
            <w:shd w:val="clear" w:color="auto" w:fill="auto"/>
            <w:vAlign w:val="center"/>
            <w:hideMark/>
          </w:tcPr>
          <w:p w14:paraId="2CE72E04" w14:textId="77777777" w:rsidR="009076A2" w:rsidRPr="00CB5E2D" w:rsidRDefault="009076A2" w:rsidP="009076A2">
            <w:pPr>
              <w:rPr>
                <w:rFonts w:ascii="Times New Roman" w:eastAsia="Times New Roman" w:hAnsi="Times New Roman"/>
                <w:sz w:val="24"/>
                <w:szCs w:val="24"/>
              </w:rPr>
            </w:pPr>
          </w:p>
        </w:tc>
        <w:tc>
          <w:tcPr>
            <w:tcW w:w="0" w:type="auto"/>
            <w:vMerge/>
            <w:tcBorders>
              <w:top w:val="single" w:sz="6" w:space="0" w:color="auto"/>
              <w:left w:val="nil"/>
              <w:bottom w:val="single" w:sz="6" w:space="0" w:color="auto"/>
              <w:right w:val="single" w:sz="6" w:space="0" w:color="auto"/>
            </w:tcBorders>
            <w:shd w:val="clear" w:color="auto" w:fill="auto"/>
            <w:vAlign w:val="center"/>
            <w:hideMark/>
          </w:tcPr>
          <w:p w14:paraId="3BDD2685" w14:textId="77777777" w:rsidR="009076A2" w:rsidRPr="00CB5E2D" w:rsidRDefault="009076A2" w:rsidP="009076A2">
            <w:pPr>
              <w:rPr>
                <w:rFonts w:ascii="Times New Roman" w:eastAsia="Times New Roman" w:hAnsi="Times New Roman"/>
                <w:sz w:val="24"/>
                <w:szCs w:val="24"/>
              </w:rPr>
            </w:pPr>
          </w:p>
        </w:tc>
        <w:tc>
          <w:tcPr>
            <w:tcW w:w="0" w:type="auto"/>
            <w:vMerge/>
            <w:tcBorders>
              <w:top w:val="single" w:sz="6" w:space="0" w:color="auto"/>
              <w:left w:val="nil"/>
              <w:bottom w:val="single" w:sz="6" w:space="0" w:color="auto"/>
              <w:right w:val="single" w:sz="6" w:space="0" w:color="auto"/>
            </w:tcBorders>
            <w:shd w:val="clear" w:color="auto" w:fill="auto"/>
            <w:vAlign w:val="center"/>
            <w:hideMark/>
          </w:tcPr>
          <w:p w14:paraId="2E1B98B4" w14:textId="77777777" w:rsidR="009076A2" w:rsidRPr="00CB5E2D" w:rsidRDefault="009076A2" w:rsidP="009076A2">
            <w:pPr>
              <w:rPr>
                <w:rFonts w:ascii="Times New Roman" w:eastAsia="Times New Roman" w:hAnsi="Times New Roman"/>
                <w:sz w:val="24"/>
                <w:szCs w:val="24"/>
              </w:rPr>
            </w:pPr>
          </w:p>
        </w:tc>
        <w:tc>
          <w:tcPr>
            <w:tcW w:w="0" w:type="auto"/>
            <w:vMerge/>
            <w:tcBorders>
              <w:top w:val="single" w:sz="6" w:space="0" w:color="auto"/>
              <w:left w:val="nil"/>
              <w:bottom w:val="single" w:sz="6" w:space="0" w:color="auto"/>
              <w:right w:val="single" w:sz="6" w:space="0" w:color="auto"/>
            </w:tcBorders>
            <w:shd w:val="clear" w:color="auto" w:fill="auto"/>
            <w:vAlign w:val="center"/>
            <w:hideMark/>
          </w:tcPr>
          <w:p w14:paraId="73BE09CE" w14:textId="77777777" w:rsidR="009076A2" w:rsidRPr="00CB5E2D" w:rsidRDefault="009076A2" w:rsidP="009076A2">
            <w:pPr>
              <w:rPr>
                <w:rFonts w:ascii="Times New Roman" w:eastAsia="Times New Roman" w:hAnsi="Times New Roman"/>
                <w:sz w:val="24"/>
                <w:szCs w:val="24"/>
              </w:rPr>
            </w:pPr>
          </w:p>
        </w:tc>
        <w:tc>
          <w:tcPr>
            <w:tcW w:w="0" w:type="auto"/>
            <w:vMerge/>
            <w:tcBorders>
              <w:top w:val="single" w:sz="6" w:space="0" w:color="auto"/>
              <w:left w:val="nil"/>
              <w:bottom w:val="single" w:sz="6" w:space="0" w:color="auto"/>
              <w:right w:val="single" w:sz="6" w:space="0" w:color="auto"/>
            </w:tcBorders>
            <w:shd w:val="clear" w:color="auto" w:fill="auto"/>
            <w:vAlign w:val="center"/>
            <w:hideMark/>
          </w:tcPr>
          <w:p w14:paraId="5C8B0A90" w14:textId="77777777" w:rsidR="009076A2" w:rsidRPr="00CB5E2D" w:rsidRDefault="009076A2" w:rsidP="009076A2">
            <w:pPr>
              <w:rPr>
                <w:rFonts w:ascii="Times New Roman" w:eastAsia="Times New Roman" w:hAnsi="Times New Roman"/>
                <w:sz w:val="24"/>
                <w:szCs w:val="24"/>
              </w:rPr>
            </w:pPr>
          </w:p>
        </w:tc>
      </w:tr>
      <w:tr w:rsidR="009076A2" w:rsidRPr="00CB5E2D" w14:paraId="04842754" w14:textId="77777777" w:rsidTr="009076A2">
        <w:trPr>
          <w:trHeight w:val="300"/>
        </w:trPr>
        <w:tc>
          <w:tcPr>
            <w:tcW w:w="840" w:type="dxa"/>
            <w:tcBorders>
              <w:top w:val="single" w:sz="6" w:space="0" w:color="auto"/>
              <w:left w:val="single" w:sz="6" w:space="0" w:color="auto"/>
              <w:bottom w:val="single" w:sz="6" w:space="0" w:color="auto"/>
              <w:right w:val="single" w:sz="6" w:space="0" w:color="auto"/>
            </w:tcBorders>
            <w:shd w:val="clear" w:color="auto" w:fill="auto"/>
            <w:hideMark/>
          </w:tcPr>
          <w:p w14:paraId="58A377C5" w14:textId="77777777" w:rsidR="009076A2" w:rsidRPr="00CB5E2D" w:rsidRDefault="009076A2" w:rsidP="009076A2">
            <w:pPr>
              <w:jc w:val="center"/>
              <w:textAlignment w:val="baseline"/>
              <w:rPr>
                <w:rFonts w:ascii="Times New Roman" w:eastAsia="Times New Roman" w:hAnsi="Times New Roman"/>
                <w:sz w:val="24"/>
                <w:szCs w:val="24"/>
              </w:rPr>
            </w:pPr>
            <w:r w:rsidRPr="00CB5E2D">
              <w:rPr>
                <w:rFonts w:eastAsia="Times New Roman"/>
                <w:szCs w:val="20"/>
              </w:rPr>
              <w:t>Feb 24 </w:t>
            </w:r>
          </w:p>
        </w:tc>
        <w:tc>
          <w:tcPr>
            <w:tcW w:w="720" w:type="dxa"/>
            <w:tcBorders>
              <w:top w:val="single" w:sz="6" w:space="0" w:color="auto"/>
              <w:left w:val="single" w:sz="6" w:space="0" w:color="auto"/>
              <w:bottom w:val="single" w:sz="6" w:space="0" w:color="auto"/>
              <w:right w:val="single" w:sz="6" w:space="0" w:color="auto"/>
            </w:tcBorders>
            <w:shd w:val="clear" w:color="auto" w:fill="auto"/>
            <w:hideMark/>
          </w:tcPr>
          <w:p w14:paraId="1236A4C0" w14:textId="77777777" w:rsidR="009076A2" w:rsidRPr="00CB5E2D" w:rsidRDefault="009076A2" w:rsidP="009076A2">
            <w:pPr>
              <w:jc w:val="center"/>
              <w:textAlignment w:val="baseline"/>
              <w:rPr>
                <w:rFonts w:ascii="Times New Roman" w:eastAsia="Times New Roman" w:hAnsi="Times New Roman"/>
                <w:sz w:val="24"/>
                <w:szCs w:val="24"/>
              </w:rPr>
            </w:pPr>
            <w:r w:rsidRPr="00CB5E2D">
              <w:rPr>
                <w:rFonts w:eastAsia="Times New Roman"/>
                <w:szCs w:val="20"/>
              </w:rPr>
              <w:t>1 </w:t>
            </w:r>
          </w:p>
        </w:tc>
        <w:tc>
          <w:tcPr>
            <w:tcW w:w="1530" w:type="dxa"/>
            <w:tcBorders>
              <w:top w:val="single" w:sz="6" w:space="0" w:color="auto"/>
              <w:left w:val="nil"/>
              <w:bottom w:val="single" w:sz="6" w:space="0" w:color="auto"/>
              <w:right w:val="single" w:sz="6" w:space="0" w:color="auto"/>
            </w:tcBorders>
            <w:shd w:val="clear" w:color="auto" w:fill="auto"/>
            <w:hideMark/>
          </w:tcPr>
          <w:p w14:paraId="555B079B" w14:textId="77777777" w:rsidR="009076A2" w:rsidRPr="00CB5E2D" w:rsidRDefault="009076A2" w:rsidP="009076A2">
            <w:pPr>
              <w:textAlignment w:val="baseline"/>
              <w:rPr>
                <w:rFonts w:ascii="Times New Roman" w:eastAsia="Times New Roman" w:hAnsi="Times New Roman"/>
                <w:sz w:val="24"/>
                <w:szCs w:val="24"/>
              </w:rPr>
            </w:pPr>
            <w:r w:rsidRPr="00CB5E2D">
              <w:rPr>
                <w:rFonts w:eastAsia="Times New Roman"/>
                <w:szCs w:val="20"/>
              </w:rPr>
              <w:t>Bldg. 7 MPGS Outer Office </w:t>
            </w:r>
          </w:p>
        </w:tc>
        <w:tc>
          <w:tcPr>
            <w:tcW w:w="3390" w:type="dxa"/>
            <w:tcBorders>
              <w:top w:val="single" w:sz="6" w:space="0" w:color="auto"/>
              <w:left w:val="nil"/>
              <w:bottom w:val="single" w:sz="6" w:space="0" w:color="auto"/>
              <w:right w:val="single" w:sz="6" w:space="0" w:color="auto"/>
            </w:tcBorders>
            <w:shd w:val="clear" w:color="auto" w:fill="auto"/>
            <w:hideMark/>
          </w:tcPr>
          <w:p w14:paraId="203FA572" w14:textId="77777777" w:rsidR="009076A2" w:rsidRPr="00CB5E2D" w:rsidRDefault="009076A2" w:rsidP="009076A2">
            <w:pPr>
              <w:textAlignment w:val="baseline"/>
              <w:rPr>
                <w:rFonts w:ascii="Times New Roman" w:eastAsia="Times New Roman" w:hAnsi="Times New Roman"/>
                <w:sz w:val="24"/>
                <w:szCs w:val="24"/>
              </w:rPr>
            </w:pPr>
            <w:r w:rsidRPr="00CB5E2D">
              <w:rPr>
                <w:rFonts w:eastAsia="Times New Roman"/>
                <w:szCs w:val="20"/>
              </w:rPr>
              <w:t>Active equipment has now been removed; the cabinet is now redundant.</w:t>
            </w:r>
          </w:p>
        </w:tc>
        <w:tc>
          <w:tcPr>
            <w:tcW w:w="1260" w:type="dxa"/>
            <w:tcBorders>
              <w:top w:val="single" w:sz="6" w:space="0" w:color="auto"/>
              <w:left w:val="nil"/>
              <w:bottom w:val="single" w:sz="6" w:space="0" w:color="auto"/>
              <w:right w:val="single" w:sz="6" w:space="0" w:color="auto"/>
            </w:tcBorders>
            <w:shd w:val="clear" w:color="auto" w:fill="FFFF00"/>
            <w:hideMark/>
          </w:tcPr>
          <w:p w14:paraId="44BABB9D" w14:textId="77777777" w:rsidR="009076A2" w:rsidRPr="00CB5E2D" w:rsidRDefault="009076A2" w:rsidP="009076A2">
            <w:pPr>
              <w:textAlignment w:val="baseline"/>
              <w:rPr>
                <w:rFonts w:ascii="Times New Roman" w:eastAsia="Times New Roman" w:hAnsi="Times New Roman"/>
                <w:sz w:val="24"/>
                <w:szCs w:val="24"/>
              </w:rPr>
            </w:pPr>
            <w:r w:rsidRPr="00CB5E2D">
              <w:rPr>
                <w:rFonts w:eastAsia="Times New Roman"/>
                <w:szCs w:val="20"/>
              </w:rPr>
              <w:t>Elec Safety L/S=3/4 </w:t>
            </w:r>
          </w:p>
        </w:tc>
        <w:tc>
          <w:tcPr>
            <w:tcW w:w="2115" w:type="dxa"/>
            <w:tcBorders>
              <w:top w:val="single" w:sz="6" w:space="0" w:color="auto"/>
              <w:left w:val="nil"/>
              <w:bottom w:val="single" w:sz="6" w:space="0" w:color="auto"/>
              <w:right w:val="single" w:sz="6" w:space="0" w:color="auto"/>
            </w:tcBorders>
            <w:shd w:val="clear" w:color="auto" w:fill="auto"/>
            <w:hideMark/>
          </w:tcPr>
          <w:p w14:paraId="4ABC4E86" w14:textId="77777777" w:rsidR="009076A2" w:rsidRPr="00CB5E2D" w:rsidRDefault="009076A2" w:rsidP="009076A2">
            <w:pPr>
              <w:textAlignment w:val="baseline"/>
              <w:rPr>
                <w:rFonts w:ascii="Times New Roman" w:eastAsia="Times New Roman" w:hAnsi="Times New Roman"/>
                <w:sz w:val="24"/>
                <w:szCs w:val="24"/>
              </w:rPr>
            </w:pPr>
            <w:r w:rsidRPr="00CB5E2D">
              <w:rPr>
                <w:rFonts w:eastAsia="Times New Roman"/>
                <w:szCs w:val="20"/>
              </w:rPr>
              <w:t>Building custodian to raise a digit’s ticket for the cabinet and associated cabling to be removed.</w:t>
            </w:r>
          </w:p>
        </w:tc>
        <w:tc>
          <w:tcPr>
            <w:tcW w:w="1305" w:type="dxa"/>
            <w:tcBorders>
              <w:top w:val="single" w:sz="6" w:space="0" w:color="auto"/>
              <w:left w:val="nil"/>
              <w:bottom w:val="single" w:sz="6" w:space="0" w:color="auto"/>
              <w:right w:val="single" w:sz="6" w:space="0" w:color="auto"/>
            </w:tcBorders>
            <w:shd w:val="clear" w:color="auto" w:fill="auto"/>
            <w:hideMark/>
          </w:tcPr>
          <w:p w14:paraId="351D5860" w14:textId="77777777" w:rsidR="009076A2" w:rsidRPr="00CB5E2D" w:rsidRDefault="009076A2" w:rsidP="009076A2">
            <w:pPr>
              <w:textAlignment w:val="baseline"/>
              <w:rPr>
                <w:rFonts w:ascii="Times New Roman" w:eastAsia="Times New Roman" w:hAnsi="Times New Roman"/>
                <w:sz w:val="24"/>
                <w:szCs w:val="24"/>
              </w:rPr>
            </w:pPr>
            <w:r w:rsidRPr="00CB5E2D">
              <w:rPr>
                <w:rFonts w:eastAsia="Times New Roman"/>
                <w:szCs w:val="20"/>
              </w:rPr>
              <w:t> </w:t>
            </w:r>
          </w:p>
        </w:tc>
        <w:tc>
          <w:tcPr>
            <w:tcW w:w="3345" w:type="dxa"/>
            <w:tcBorders>
              <w:top w:val="single" w:sz="6" w:space="0" w:color="auto"/>
              <w:left w:val="nil"/>
              <w:bottom w:val="single" w:sz="6" w:space="0" w:color="auto"/>
              <w:right w:val="single" w:sz="6" w:space="0" w:color="auto"/>
            </w:tcBorders>
            <w:shd w:val="clear" w:color="auto" w:fill="auto"/>
            <w:hideMark/>
          </w:tcPr>
          <w:p w14:paraId="41D431B8" w14:textId="77777777" w:rsidR="009076A2" w:rsidRPr="00CB5E2D" w:rsidRDefault="009076A2" w:rsidP="009076A2">
            <w:pPr>
              <w:textAlignment w:val="baseline"/>
              <w:rPr>
                <w:rFonts w:ascii="Times New Roman" w:eastAsia="Times New Roman" w:hAnsi="Times New Roman"/>
                <w:sz w:val="24"/>
                <w:szCs w:val="24"/>
              </w:rPr>
            </w:pPr>
            <w:r w:rsidRPr="00CB5E2D">
              <w:rPr>
                <w:rFonts w:eastAsia="Times New Roman"/>
                <w:szCs w:val="20"/>
              </w:rPr>
              <w:t> </w:t>
            </w:r>
          </w:p>
        </w:tc>
      </w:tr>
      <w:tr w:rsidR="009076A2" w:rsidRPr="00CB5E2D" w14:paraId="3E480D45" w14:textId="77777777" w:rsidTr="009076A2">
        <w:trPr>
          <w:trHeight w:val="300"/>
        </w:trPr>
        <w:tc>
          <w:tcPr>
            <w:tcW w:w="840" w:type="dxa"/>
            <w:tcBorders>
              <w:top w:val="single" w:sz="6" w:space="0" w:color="auto"/>
              <w:left w:val="single" w:sz="6" w:space="0" w:color="auto"/>
              <w:bottom w:val="single" w:sz="6" w:space="0" w:color="auto"/>
              <w:right w:val="single" w:sz="6" w:space="0" w:color="auto"/>
            </w:tcBorders>
            <w:shd w:val="clear" w:color="auto" w:fill="auto"/>
            <w:hideMark/>
          </w:tcPr>
          <w:p w14:paraId="5CE57FEE" w14:textId="77777777" w:rsidR="009076A2" w:rsidRPr="00CB5E2D" w:rsidRDefault="009076A2" w:rsidP="009076A2">
            <w:pPr>
              <w:textAlignment w:val="baseline"/>
              <w:rPr>
                <w:rFonts w:ascii="Times New Roman" w:eastAsia="Times New Roman" w:hAnsi="Times New Roman"/>
                <w:sz w:val="24"/>
                <w:szCs w:val="24"/>
              </w:rPr>
            </w:pPr>
            <w:r w:rsidRPr="00CB5E2D">
              <w:rPr>
                <w:rFonts w:eastAsia="Times New Roman"/>
                <w:szCs w:val="20"/>
              </w:rPr>
              <w:t>Feb 24 </w:t>
            </w:r>
          </w:p>
        </w:tc>
        <w:tc>
          <w:tcPr>
            <w:tcW w:w="720" w:type="dxa"/>
            <w:tcBorders>
              <w:top w:val="single" w:sz="6" w:space="0" w:color="auto"/>
              <w:left w:val="single" w:sz="6" w:space="0" w:color="auto"/>
              <w:bottom w:val="single" w:sz="6" w:space="0" w:color="auto"/>
              <w:right w:val="single" w:sz="6" w:space="0" w:color="auto"/>
            </w:tcBorders>
            <w:shd w:val="clear" w:color="auto" w:fill="auto"/>
            <w:hideMark/>
          </w:tcPr>
          <w:p w14:paraId="6B69B310" w14:textId="77777777" w:rsidR="009076A2" w:rsidRPr="00CB5E2D" w:rsidRDefault="009076A2" w:rsidP="009076A2">
            <w:pPr>
              <w:jc w:val="center"/>
              <w:textAlignment w:val="baseline"/>
              <w:rPr>
                <w:rFonts w:ascii="Times New Roman" w:eastAsia="Times New Roman" w:hAnsi="Times New Roman"/>
                <w:sz w:val="24"/>
                <w:szCs w:val="24"/>
              </w:rPr>
            </w:pPr>
            <w:r w:rsidRPr="00CB5E2D">
              <w:rPr>
                <w:rFonts w:eastAsia="Times New Roman"/>
                <w:szCs w:val="20"/>
              </w:rPr>
              <w:t>2 </w:t>
            </w:r>
          </w:p>
        </w:tc>
        <w:tc>
          <w:tcPr>
            <w:tcW w:w="1530" w:type="dxa"/>
            <w:tcBorders>
              <w:top w:val="single" w:sz="6" w:space="0" w:color="auto"/>
              <w:left w:val="nil"/>
              <w:bottom w:val="single" w:sz="6" w:space="0" w:color="auto"/>
              <w:right w:val="single" w:sz="6" w:space="0" w:color="auto"/>
            </w:tcBorders>
            <w:shd w:val="clear" w:color="auto" w:fill="auto"/>
            <w:hideMark/>
          </w:tcPr>
          <w:p w14:paraId="51075257" w14:textId="77777777" w:rsidR="009076A2" w:rsidRPr="00CB5E2D" w:rsidRDefault="009076A2" w:rsidP="009076A2">
            <w:pPr>
              <w:textAlignment w:val="baseline"/>
              <w:rPr>
                <w:rFonts w:ascii="Times New Roman" w:eastAsia="Times New Roman" w:hAnsi="Times New Roman"/>
                <w:sz w:val="24"/>
                <w:szCs w:val="24"/>
              </w:rPr>
            </w:pPr>
            <w:r w:rsidRPr="00CB5E2D">
              <w:rPr>
                <w:rFonts w:eastAsia="Times New Roman"/>
                <w:szCs w:val="20"/>
              </w:rPr>
              <w:t>Bldg. 97</w:t>
            </w:r>
          </w:p>
        </w:tc>
        <w:tc>
          <w:tcPr>
            <w:tcW w:w="3390" w:type="dxa"/>
            <w:tcBorders>
              <w:top w:val="single" w:sz="6" w:space="0" w:color="auto"/>
              <w:left w:val="nil"/>
              <w:bottom w:val="single" w:sz="6" w:space="0" w:color="auto"/>
              <w:right w:val="single" w:sz="6" w:space="0" w:color="auto"/>
            </w:tcBorders>
            <w:shd w:val="clear" w:color="auto" w:fill="auto"/>
            <w:hideMark/>
          </w:tcPr>
          <w:p w14:paraId="20EEB23E" w14:textId="77777777" w:rsidR="009076A2" w:rsidRPr="00CB5E2D" w:rsidRDefault="009076A2" w:rsidP="009076A2">
            <w:pPr>
              <w:textAlignment w:val="baseline"/>
              <w:rPr>
                <w:rFonts w:ascii="Times New Roman" w:eastAsia="Times New Roman" w:hAnsi="Times New Roman"/>
                <w:sz w:val="24"/>
                <w:szCs w:val="24"/>
              </w:rPr>
            </w:pPr>
            <w:r w:rsidRPr="00CB5E2D">
              <w:rPr>
                <w:rFonts w:eastAsia="Times New Roman"/>
                <w:szCs w:val="20"/>
              </w:rPr>
              <w:t>Rack B The UPS is powered off and or in bypass  </w:t>
            </w:r>
          </w:p>
        </w:tc>
        <w:tc>
          <w:tcPr>
            <w:tcW w:w="1260" w:type="dxa"/>
            <w:tcBorders>
              <w:top w:val="single" w:sz="6" w:space="0" w:color="auto"/>
              <w:left w:val="nil"/>
              <w:bottom w:val="single" w:sz="6" w:space="0" w:color="auto"/>
              <w:right w:val="single" w:sz="6" w:space="0" w:color="auto"/>
            </w:tcBorders>
            <w:shd w:val="clear" w:color="auto" w:fill="00B050"/>
            <w:hideMark/>
          </w:tcPr>
          <w:p w14:paraId="0038B7D0" w14:textId="77777777" w:rsidR="009076A2" w:rsidRPr="00CB5E2D" w:rsidRDefault="009076A2" w:rsidP="009076A2">
            <w:pPr>
              <w:textAlignment w:val="baseline"/>
              <w:rPr>
                <w:rFonts w:ascii="Times New Roman" w:eastAsia="Times New Roman" w:hAnsi="Times New Roman"/>
                <w:sz w:val="24"/>
                <w:szCs w:val="24"/>
              </w:rPr>
            </w:pPr>
            <w:r w:rsidRPr="00CB5E2D">
              <w:rPr>
                <w:rFonts w:eastAsia="Times New Roman"/>
                <w:b/>
                <w:bCs/>
                <w:szCs w:val="20"/>
              </w:rPr>
              <w:t>Elec Safety L/S=4/2</w:t>
            </w:r>
            <w:r w:rsidRPr="00CB5E2D">
              <w:rPr>
                <w:rFonts w:eastAsia="Times New Roman"/>
                <w:szCs w:val="20"/>
              </w:rPr>
              <w:t> </w:t>
            </w:r>
          </w:p>
        </w:tc>
        <w:tc>
          <w:tcPr>
            <w:tcW w:w="2115" w:type="dxa"/>
            <w:tcBorders>
              <w:top w:val="single" w:sz="6" w:space="0" w:color="auto"/>
              <w:left w:val="nil"/>
              <w:bottom w:val="single" w:sz="6" w:space="0" w:color="auto"/>
              <w:right w:val="single" w:sz="6" w:space="0" w:color="auto"/>
            </w:tcBorders>
            <w:shd w:val="clear" w:color="auto" w:fill="auto"/>
            <w:hideMark/>
          </w:tcPr>
          <w:p w14:paraId="1AF05E63" w14:textId="77777777" w:rsidR="009076A2" w:rsidRPr="00CB5E2D" w:rsidRDefault="009076A2" w:rsidP="009076A2">
            <w:pPr>
              <w:textAlignment w:val="baseline"/>
              <w:rPr>
                <w:rFonts w:ascii="Times New Roman" w:eastAsia="Times New Roman" w:hAnsi="Times New Roman"/>
                <w:sz w:val="24"/>
                <w:szCs w:val="24"/>
              </w:rPr>
            </w:pPr>
            <w:r w:rsidRPr="00CB5E2D">
              <w:rPr>
                <w:rFonts w:eastAsia="Times New Roman"/>
                <w:szCs w:val="20"/>
              </w:rPr>
              <w:t>FST to raise a digit’s Ticket for the UPS to be removed.  </w:t>
            </w:r>
          </w:p>
        </w:tc>
        <w:tc>
          <w:tcPr>
            <w:tcW w:w="1305" w:type="dxa"/>
            <w:tcBorders>
              <w:top w:val="single" w:sz="6" w:space="0" w:color="auto"/>
              <w:left w:val="nil"/>
              <w:bottom w:val="single" w:sz="6" w:space="0" w:color="auto"/>
              <w:right w:val="single" w:sz="6" w:space="0" w:color="auto"/>
            </w:tcBorders>
            <w:shd w:val="clear" w:color="auto" w:fill="auto"/>
            <w:hideMark/>
          </w:tcPr>
          <w:p w14:paraId="1261BBCF" w14:textId="77777777" w:rsidR="009076A2" w:rsidRPr="00CB5E2D" w:rsidRDefault="009076A2" w:rsidP="009076A2">
            <w:pPr>
              <w:textAlignment w:val="baseline"/>
              <w:rPr>
                <w:rFonts w:ascii="Times New Roman" w:eastAsia="Times New Roman" w:hAnsi="Times New Roman"/>
                <w:sz w:val="24"/>
                <w:szCs w:val="24"/>
              </w:rPr>
            </w:pPr>
            <w:r w:rsidRPr="00CB5E2D">
              <w:rPr>
                <w:rFonts w:eastAsia="Times New Roman"/>
                <w:szCs w:val="20"/>
              </w:rPr>
              <w:t> </w:t>
            </w:r>
          </w:p>
        </w:tc>
        <w:tc>
          <w:tcPr>
            <w:tcW w:w="3345" w:type="dxa"/>
            <w:tcBorders>
              <w:top w:val="single" w:sz="6" w:space="0" w:color="auto"/>
              <w:left w:val="nil"/>
              <w:bottom w:val="single" w:sz="6" w:space="0" w:color="auto"/>
              <w:right w:val="single" w:sz="6" w:space="0" w:color="auto"/>
            </w:tcBorders>
            <w:shd w:val="clear" w:color="auto" w:fill="auto"/>
            <w:hideMark/>
          </w:tcPr>
          <w:p w14:paraId="4A6EACC5" w14:textId="77777777" w:rsidR="009076A2" w:rsidRPr="00CB5E2D" w:rsidRDefault="009076A2" w:rsidP="009076A2">
            <w:pPr>
              <w:textAlignment w:val="baseline"/>
              <w:rPr>
                <w:rFonts w:ascii="Times New Roman" w:eastAsia="Times New Roman" w:hAnsi="Times New Roman"/>
                <w:sz w:val="24"/>
                <w:szCs w:val="24"/>
              </w:rPr>
            </w:pPr>
            <w:r w:rsidRPr="00CB5E2D">
              <w:rPr>
                <w:rFonts w:eastAsia="Times New Roman"/>
                <w:szCs w:val="20"/>
              </w:rPr>
              <w:t>AST Digit’s ticket CHG1000030326. </w:t>
            </w:r>
          </w:p>
          <w:p w14:paraId="12E6E0BA" w14:textId="77777777" w:rsidR="009076A2" w:rsidRPr="00CB5E2D" w:rsidRDefault="009076A2" w:rsidP="009076A2">
            <w:pPr>
              <w:textAlignment w:val="baseline"/>
              <w:rPr>
                <w:rFonts w:ascii="Times New Roman" w:eastAsia="Times New Roman" w:hAnsi="Times New Roman"/>
                <w:sz w:val="24"/>
                <w:szCs w:val="24"/>
              </w:rPr>
            </w:pPr>
            <w:r w:rsidRPr="00CB5E2D">
              <w:rPr>
                <w:rFonts w:eastAsia="Times New Roman"/>
                <w:szCs w:val="20"/>
              </w:rPr>
              <w:t>ECR Ref Air24/0318 closed 27/08/24.  </w:t>
            </w:r>
          </w:p>
        </w:tc>
      </w:tr>
      <w:tr w:rsidR="009076A2" w:rsidRPr="00CB5E2D" w14:paraId="74FDF858" w14:textId="77777777" w:rsidTr="009076A2">
        <w:trPr>
          <w:trHeight w:val="300"/>
        </w:trPr>
        <w:tc>
          <w:tcPr>
            <w:tcW w:w="840" w:type="dxa"/>
            <w:tcBorders>
              <w:top w:val="single" w:sz="6" w:space="0" w:color="auto"/>
              <w:left w:val="single" w:sz="6" w:space="0" w:color="auto"/>
              <w:bottom w:val="single" w:sz="6" w:space="0" w:color="auto"/>
              <w:right w:val="single" w:sz="6" w:space="0" w:color="auto"/>
            </w:tcBorders>
            <w:shd w:val="clear" w:color="auto" w:fill="auto"/>
            <w:hideMark/>
          </w:tcPr>
          <w:p w14:paraId="6D31F7C4" w14:textId="77777777" w:rsidR="009076A2" w:rsidRPr="00CB5E2D" w:rsidRDefault="009076A2" w:rsidP="009076A2">
            <w:pPr>
              <w:textAlignment w:val="baseline"/>
              <w:rPr>
                <w:rFonts w:ascii="Times New Roman" w:eastAsia="Times New Roman" w:hAnsi="Times New Roman"/>
                <w:sz w:val="24"/>
                <w:szCs w:val="24"/>
              </w:rPr>
            </w:pPr>
            <w:r w:rsidRPr="00CB5E2D">
              <w:rPr>
                <w:rFonts w:eastAsia="Times New Roman"/>
                <w:szCs w:val="20"/>
              </w:rPr>
              <w:t>Feb 24 </w:t>
            </w:r>
          </w:p>
        </w:tc>
        <w:tc>
          <w:tcPr>
            <w:tcW w:w="720" w:type="dxa"/>
            <w:tcBorders>
              <w:top w:val="single" w:sz="6" w:space="0" w:color="auto"/>
              <w:left w:val="single" w:sz="6" w:space="0" w:color="auto"/>
              <w:bottom w:val="single" w:sz="6" w:space="0" w:color="auto"/>
              <w:right w:val="single" w:sz="6" w:space="0" w:color="auto"/>
            </w:tcBorders>
            <w:shd w:val="clear" w:color="auto" w:fill="auto"/>
            <w:hideMark/>
          </w:tcPr>
          <w:p w14:paraId="30FB0307" w14:textId="77777777" w:rsidR="009076A2" w:rsidRPr="00CB5E2D" w:rsidRDefault="009076A2" w:rsidP="009076A2">
            <w:pPr>
              <w:jc w:val="center"/>
              <w:textAlignment w:val="baseline"/>
              <w:rPr>
                <w:rFonts w:ascii="Times New Roman" w:eastAsia="Times New Roman" w:hAnsi="Times New Roman"/>
                <w:sz w:val="24"/>
                <w:szCs w:val="24"/>
              </w:rPr>
            </w:pPr>
            <w:r w:rsidRPr="00CB5E2D">
              <w:rPr>
                <w:rFonts w:eastAsia="Times New Roman"/>
                <w:szCs w:val="20"/>
              </w:rPr>
              <w:t>3 </w:t>
            </w:r>
          </w:p>
        </w:tc>
        <w:tc>
          <w:tcPr>
            <w:tcW w:w="1530" w:type="dxa"/>
            <w:tcBorders>
              <w:top w:val="single" w:sz="6" w:space="0" w:color="auto"/>
              <w:left w:val="nil"/>
              <w:bottom w:val="single" w:sz="6" w:space="0" w:color="auto"/>
              <w:right w:val="single" w:sz="6" w:space="0" w:color="auto"/>
            </w:tcBorders>
            <w:shd w:val="clear" w:color="auto" w:fill="auto"/>
            <w:hideMark/>
          </w:tcPr>
          <w:p w14:paraId="28B001E1" w14:textId="77777777" w:rsidR="009076A2" w:rsidRPr="00CB5E2D" w:rsidRDefault="009076A2" w:rsidP="009076A2">
            <w:pPr>
              <w:textAlignment w:val="baseline"/>
              <w:rPr>
                <w:rFonts w:ascii="Times New Roman" w:eastAsia="Times New Roman" w:hAnsi="Times New Roman"/>
                <w:sz w:val="24"/>
                <w:szCs w:val="24"/>
              </w:rPr>
            </w:pPr>
            <w:r w:rsidRPr="00CB5E2D">
              <w:rPr>
                <w:rFonts w:eastAsia="Times New Roman"/>
                <w:szCs w:val="20"/>
              </w:rPr>
              <w:t>Bldg. 97 &amp; 99 </w:t>
            </w:r>
          </w:p>
        </w:tc>
        <w:tc>
          <w:tcPr>
            <w:tcW w:w="3390" w:type="dxa"/>
            <w:tcBorders>
              <w:top w:val="single" w:sz="6" w:space="0" w:color="auto"/>
              <w:left w:val="nil"/>
              <w:bottom w:val="single" w:sz="6" w:space="0" w:color="auto"/>
              <w:right w:val="single" w:sz="6" w:space="0" w:color="auto"/>
            </w:tcBorders>
            <w:shd w:val="clear" w:color="auto" w:fill="auto"/>
            <w:hideMark/>
          </w:tcPr>
          <w:p w14:paraId="0344E285" w14:textId="77777777" w:rsidR="009076A2" w:rsidRPr="00CB5E2D" w:rsidRDefault="009076A2" w:rsidP="009076A2">
            <w:pPr>
              <w:textAlignment w:val="baseline"/>
              <w:rPr>
                <w:rFonts w:ascii="Times New Roman" w:eastAsia="Times New Roman" w:hAnsi="Times New Roman"/>
                <w:sz w:val="24"/>
                <w:szCs w:val="24"/>
              </w:rPr>
            </w:pPr>
            <w:r w:rsidRPr="00CB5E2D">
              <w:rPr>
                <w:rFonts w:eastAsia="Times New Roman"/>
                <w:szCs w:val="20"/>
              </w:rPr>
              <w:t>Wall mounted Honeywell data cabinet powered with active equipment installed within, has not been included in any electrical Inspection and Testing regime. </w:t>
            </w:r>
          </w:p>
        </w:tc>
        <w:tc>
          <w:tcPr>
            <w:tcW w:w="1260" w:type="dxa"/>
            <w:tcBorders>
              <w:top w:val="single" w:sz="6" w:space="0" w:color="auto"/>
              <w:left w:val="nil"/>
              <w:bottom w:val="single" w:sz="6" w:space="0" w:color="auto"/>
              <w:right w:val="single" w:sz="6" w:space="0" w:color="auto"/>
            </w:tcBorders>
            <w:shd w:val="clear" w:color="auto" w:fill="00B050"/>
            <w:hideMark/>
          </w:tcPr>
          <w:p w14:paraId="04B2AA43" w14:textId="77777777" w:rsidR="009076A2" w:rsidRPr="00CB5E2D" w:rsidRDefault="009076A2" w:rsidP="009076A2">
            <w:pPr>
              <w:textAlignment w:val="baseline"/>
              <w:rPr>
                <w:rFonts w:ascii="Times New Roman" w:eastAsia="Times New Roman" w:hAnsi="Times New Roman"/>
                <w:sz w:val="24"/>
                <w:szCs w:val="24"/>
              </w:rPr>
            </w:pPr>
            <w:r w:rsidRPr="00CB5E2D">
              <w:rPr>
                <w:rFonts w:eastAsia="Times New Roman"/>
                <w:b/>
                <w:bCs/>
                <w:szCs w:val="20"/>
              </w:rPr>
              <w:t>H&amp;S </w:t>
            </w:r>
            <w:r w:rsidRPr="00CB5E2D">
              <w:rPr>
                <w:rFonts w:eastAsia="Times New Roman"/>
                <w:szCs w:val="20"/>
              </w:rPr>
              <w:t> </w:t>
            </w:r>
          </w:p>
          <w:p w14:paraId="553A8AAE" w14:textId="77777777" w:rsidR="009076A2" w:rsidRPr="00CB5E2D" w:rsidRDefault="009076A2" w:rsidP="009076A2">
            <w:pPr>
              <w:textAlignment w:val="baseline"/>
              <w:rPr>
                <w:rFonts w:ascii="Times New Roman" w:eastAsia="Times New Roman" w:hAnsi="Times New Roman"/>
                <w:sz w:val="24"/>
                <w:szCs w:val="24"/>
              </w:rPr>
            </w:pPr>
            <w:r w:rsidRPr="00CB5E2D">
              <w:rPr>
                <w:rFonts w:eastAsia="Times New Roman"/>
                <w:b/>
                <w:bCs/>
                <w:szCs w:val="20"/>
              </w:rPr>
              <w:t>L/S-4/2</w:t>
            </w:r>
            <w:r w:rsidRPr="00CB5E2D">
              <w:rPr>
                <w:rFonts w:eastAsia="Times New Roman"/>
                <w:szCs w:val="20"/>
              </w:rPr>
              <w:t> </w:t>
            </w:r>
          </w:p>
        </w:tc>
        <w:tc>
          <w:tcPr>
            <w:tcW w:w="2115" w:type="dxa"/>
            <w:tcBorders>
              <w:top w:val="single" w:sz="6" w:space="0" w:color="auto"/>
              <w:left w:val="nil"/>
              <w:bottom w:val="single" w:sz="6" w:space="0" w:color="auto"/>
              <w:right w:val="single" w:sz="6" w:space="0" w:color="auto"/>
            </w:tcBorders>
            <w:shd w:val="clear" w:color="auto" w:fill="auto"/>
            <w:hideMark/>
          </w:tcPr>
          <w:p w14:paraId="41E72AD7" w14:textId="77777777" w:rsidR="009076A2" w:rsidRPr="00CB5E2D" w:rsidRDefault="009076A2" w:rsidP="009076A2">
            <w:pPr>
              <w:textAlignment w:val="baseline"/>
              <w:rPr>
                <w:rFonts w:ascii="Times New Roman" w:eastAsia="Times New Roman" w:hAnsi="Times New Roman"/>
                <w:sz w:val="24"/>
                <w:szCs w:val="24"/>
              </w:rPr>
            </w:pPr>
            <w:r w:rsidRPr="00CB5E2D">
              <w:rPr>
                <w:rFonts w:eastAsia="Times New Roman"/>
                <w:szCs w:val="20"/>
              </w:rPr>
              <w:t>The Building Custodian to raise a work service for the data cabinet to be included in the I&amp;T regime.  </w:t>
            </w:r>
          </w:p>
        </w:tc>
        <w:tc>
          <w:tcPr>
            <w:tcW w:w="1305" w:type="dxa"/>
            <w:tcBorders>
              <w:top w:val="single" w:sz="6" w:space="0" w:color="auto"/>
              <w:left w:val="nil"/>
              <w:bottom w:val="single" w:sz="6" w:space="0" w:color="auto"/>
              <w:right w:val="single" w:sz="6" w:space="0" w:color="auto"/>
            </w:tcBorders>
            <w:shd w:val="clear" w:color="auto" w:fill="auto"/>
            <w:hideMark/>
          </w:tcPr>
          <w:p w14:paraId="5C634B67" w14:textId="77777777" w:rsidR="009076A2" w:rsidRPr="00CB5E2D" w:rsidRDefault="009076A2" w:rsidP="009076A2">
            <w:pPr>
              <w:textAlignment w:val="baseline"/>
              <w:rPr>
                <w:rFonts w:ascii="Times New Roman" w:eastAsia="Times New Roman" w:hAnsi="Times New Roman"/>
                <w:sz w:val="24"/>
                <w:szCs w:val="24"/>
              </w:rPr>
            </w:pPr>
            <w:r w:rsidRPr="00CB5E2D">
              <w:rPr>
                <w:rFonts w:eastAsia="Times New Roman"/>
                <w:szCs w:val="20"/>
              </w:rPr>
              <w:t>SI 1998 No 2306 PUWE Reg 5 &amp; 6.  </w:t>
            </w:r>
          </w:p>
        </w:tc>
        <w:tc>
          <w:tcPr>
            <w:tcW w:w="3345" w:type="dxa"/>
            <w:tcBorders>
              <w:top w:val="single" w:sz="6" w:space="0" w:color="auto"/>
              <w:left w:val="nil"/>
              <w:bottom w:val="single" w:sz="6" w:space="0" w:color="auto"/>
              <w:right w:val="single" w:sz="6" w:space="0" w:color="auto"/>
            </w:tcBorders>
            <w:shd w:val="clear" w:color="auto" w:fill="auto"/>
            <w:hideMark/>
          </w:tcPr>
          <w:p w14:paraId="68508B54" w14:textId="77777777" w:rsidR="009076A2" w:rsidRPr="00CB5E2D" w:rsidRDefault="009076A2" w:rsidP="009076A2">
            <w:pPr>
              <w:textAlignment w:val="baseline"/>
              <w:rPr>
                <w:rFonts w:ascii="Times New Roman" w:eastAsia="Times New Roman" w:hAnsi="Times New Roman"/>
                <w:sz w:val="24"/>
                <w:szCs w:val="24"/>
              </w:rPr>
            </w:pPr>
            <w:r w:rsidRPr="00CB5E2D">
              <w:rPr>
                <w:rFonts w:eastAsia="Times New Roman"/>
                <w:szCs w:val="20"/>
              </w:rPr>
              <w:t> </w:t>
            </w:r>
          </w:p>
        </w:tc>
      </w:tr>
    </w:tbl>
    <w:p w14:paraId="4E2D3836" w14:textId="77777777" w:rsidR="009076A2" w:rsidRPr="000263EF" w:rsidRDefault="009076A2" w:rsidP="009076A2">
      <w:pPr>
        <w:tabs>
          <w:tab w:val="left" w:pos="1850"/>
        </w:tabs>
        <w:rPr>
          <w:rFonts w:asciiTheme="minorHAnsi" w:hAnsiTheme="minorHAnsi" w:cstheme="minorHAnsi"/>
        </w:rPr>
        <w:sectPr w:rsidR="009076A2" w:rsidRPr="000263EF" w:rsidSect="009076A2">
          <w:footerReference w:type="default" r:id="rId42"/>
          <w:pgSz w:w="16838" w:h="11906" w:orient="landscape"/>
          <w:pgMar w:top="1134" w:right="1134" w:bottom="1134" w:left="1134" w:header="708" w:footer="708" w:gutter="0"/>
          <w:pgNumType w:start="1"/>
          <w:cols w:space="708"/>
          <w:docGrid w:linePitch="360"/>
        </w:sectPr>
      </w:pPr>
    </w:p>
    <w:p w14:paraId="37D24D5A" w14:textId="77777777" w:rsidR="009076A2" w:rsidRDefault="009076A2" w:rsidP="009076A2">
      <w:pPr>
        <w:tabs>
          <w:tab w:val="left" w:pos="977"/>
        </w:tabs>
        <w:rPr>
          <w:b/>
          <w:bCs/>
        </w:rPr>
      </w:pPr>
      <w:r w:rsidRPr="61BFF09C">
        <w:rPr>
          <w:b/>
          <w:bCs/>
        </w:rPr>
        <w:lastRenderedPageBreak/>
        <w:t xml:space="preserve">     </w:t>
      </w:r>
    </w:p>
    <w:p w14:paraId="19EE5874" w14:textId="77777777" w:rsidR="009076A2" w:rsidRPr="00867DF7" w:rsidRDefault="009076A2" w:rsidP="009076A2">
      <w:pPr>
        <w:tabs>
          <w:tab w:val="left" w:pos="977"/>
        </w:tabs>
        <w:jc w:val="center"/>
        <w:rPr>
          <w:noProof/>
        </w:rPr>
      </w:pPr>
      <w:r w:rsidRPr="00867DF7">
        <w:rPr>
          <w:noProof/>
        </w:rPr>
        <w:drawing>
          <wp:anchor distT="0" distB="0" distL="114300" distR="114300" simplePos="0" relativeHeight="251659264" behindDoc="0" locked="0" layoutInCell="1" allowOverlap="1" wp14:anchorId="76F83DA2" wp14:editId="2C615C93">
            <wp:simplePos x="0" y="0"/>
            <wp:positionH relativeFrom="margin">
              <wp:align>left</wp:align>
            </wp:positionH>
            <wp:positionV relativeFrom="margin">
              <wp:align>top</wp:align>
            </wp:positionV>
            <wp:extent cx="5731510" cy="1363345"/>
            <wp:effectExtent l="0" t="0" r="2540" b="8255"/>
            <wp:wrapSquare wrapText="bothSides"/>
            <wp:docPr id="1364392190" name="Picture 136439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731510" cy="13633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C41D0D" w14:textId="77777777" w:rsidR="009076A2" w:rsidRPr="00867DF7" w:rsidRDefault="009076A2" w:rsidP="009076A2"/>
    <w:p w14:paraId="699B5D6D" w14:textId="77777777" w:rsidR="009076A2" w:rsidRPr="00867DF7" w:rsidRDefault="009076A2" w:rsidP="009076A2">
      <w:pPr>
        <w:rPr>
          <w:noProof/>
        </w:rPr>
      </w:pPr>
    </w:p>
    <w:p w14:paraId="085C1969" w14:textId="77777777" w:rsidR="009076A2" w:rsidRPr="00867DF7" w:rsidRDefault="009076A2" w:rsidP="009076A2"/>
    <w:p w14:paraId="50477975" w14:textId="77777777" w:rsidR="009076A2" w:rsidRPr="00867DF7" w:rsidRDefault="009076A2" w:rsidP="009076A2">
      <w:pPr>
        <w:jc w:val="center"/>
        <w:rPr>
          <w:sz w:val="52"/>
          <w:szCs w:val="52"/>
        </w:rPr>
      </w:pPr>
      <w:r w:rsidRPr="00867DF7">
        <w:rPr>
          <w:sz w:val="52"/>
          <w:szCs w:val="52"/>
        </w:rPr>
        <w:t>CO-ORDINATING INSTALLATION DESIGN AUTHORITY</w:t>
      </w:r>
    </w:p>
    <w:p w14:paraId="610B4CB4" w14:textId="77777777" w:rsidR="009076A2" w:rsidRPr="00867DF7" w:rsidRDefault="009076A2" w:rsidP="009076A2">
      <w:pPr>
        <w:jc w:val="center"/>
        <w:rPr>
          <w:sz w:val="52"/>
          <w:szCs w:val="52"/>
        </w:rPr>
      </w:pPr>
      <w:r w:rsidRPr="00867DF7">
        <w:rPr>
          <w:sz w:val="52"/>
          <w:szCs w:val="52"/>
        </w:rPr>
        <w:t>GOVERNANCE</w:t>
      </w:r>
    </w:p>
    <w:p w14:paraId="098A6F02" w14:textId="77777777" w:rsidR="009076A2" w:rsidRPr="00867DF7" w:rsidRDefault="009076A2" w:rsidP="009076A2">
      <w:pPr>
        <w:tabs>
          <w:tab w:val="left" w:pos="3581"/>
        </w:tabs>
        <w:rPr>
          <w:noProof/>
        </w:rPr>
      </w:pPr>
    </w:p>
    <w:p w14:paraId="1ED15C7F" w14:textId="77777777" w:rsidR="009076A2" w:rsidRPr="00867DF7" w:rsidRDefault="009076A2" w:rsidP="009076A2">
      <w:pPr>
        <w:tabs>
          <w:tab w:val="left" w:pos="3581"/>
        </w:tabs>
      </w:pPr>
      <w:r w:rsidRPr="00867DF7">
        <w:tab/>
      </w:r>
    </w:p>
    <w:p w14:paraId="60D63386" w14:textId="77777777" w:rsidR="009076A2" w:rsidRPr="00867DF7" w:rsidRDefault="009076A2" w:rsidP="009076A2">
      <w:pPr>
        <w:tabs>
          <w:tab w:val="left" w:pos="3581"/>
        </w:tabs>
      </w:pPr>
    </w:p>
    <w:p w14:paraId="14838F26" w14:textId="77777777" w:rsidR="009076A2" w:rsidRPr="00867DF7" w:rsidRDefault="009076A2" w:rsidP="009076A2">
      <w:pPr>
        <w:tabs>
          <w:tab w:val="left" w:pos="3581"/>
        </w:tabs>
      </w:pPr>
    </w:p>
    <w:p w14:paraId="161754C3" w14:textId="77777777" w:rsidR="009076A2" w:rsidRPr="00867DF7" w:rsidRDefault="009076A2" w:rsidP="009076A2">
      <w:pPr>
        <w:tabs>
          <w:tab w:val="left" w:pos="3581"/>
        </w:tabs>
        <w:jc w:val="center"/>
        <w:rPr>
          <w:sz w:val="72"/>
          <w:szCs w:val="72"/>
        </w:rPr>
      </w:pPr>
      <w:r w:rsidRPr="00867DF7">
        <w:rPr>
          <w:sz w:val="72"/>
          <w:szCs w:val="72"/>
        </w:rPr>
        <w:t xml:space="preserve"> SCIDA FRAMEWORK</w:t>
      </w:r>
    </w:p>
    <w:p w14:paraId="181B79E9" w14:textId="77777777" w:rsidR="009076A2" w:rsidRPr="00867DF7" w:rsidRDefault="009076A2" w:rsidP="009076A2">
      <w:pPr>
        <w:tabs>
          <w:tab w:val="left" w:pos="3581"/>
        </w:tabs>
        <w:jc w:val="center"/>
        <w:rPr>
          <w:sz w:val="72"/>
          <w:szCs w:val="72"/>
        </w:rPr>
      </w:pPr>
    </w:p>
    <w:p w14:paraId="7120948B" w14:textId="77777777" w:rsidR="009076A2" w:rsidRPr="00B077AE" w:rsidRDefault="009076A2" w:rsidP="009076A2">
      <w:pPr>
        <w:tabs>
          <w:tab w:val="left" w:pos="3581"/>
        </w:tabs>
        <w:jc w:val="center"/>
        <w:rPr>
          <w:b/>
          <w:bCs/>
          <w:sz w:val="36"/>
          <w:szCs w:val="36"/>
        </w:rPr>
      </w:pPr>
      <w:r w:rsidRPr="43FA2235">
        <w:rPr>
          <w:b/>
          <w:bCs/>
          <w:sz w:val="36"/>
          <w:szCs w:val="36"/>
        </w:rPr>
        <w:t>Issue 2.1 dated 6 Jan 25</w:t>
      </w:r>
    </w:p>
    <w:p w14:paraId="09EF7B7B" w14:textId="77777777" w:rsidR="009076A2" w:rsidRPr="00867DF7" w:rsidRDefault="009076A2" w:rsidP="009076A2">
      <w:pPr>
        <w:tabs>
          <w:tab w:val="left" w:pos="3581"/>
        </w:tabs>
        <w:jc w:val="center"/>
        <w:rPr>
          <w:b/>
          <w:bCs/>
          <w:sz w:val="36"/>
          <w:szCs w:val="36"/>
        </w:rPr>
      </w:pPr>
    </w:p>
    <w:p w14:paraId="4360CF36" w14:textId="77777777" w:rsidR="009076A2" w:rsidRPr="00867DF7" w:rsidRDefault="009076A2" w:rsidP="009076A2">
      <w:pPr>
        <w:tabs>
          <w:tab w:val="left" w:pos="3581"/>
        </w:tabs>
        <w:jc w:val="center"/>
        <w:rPr>
          <w:b/>
          <w:bCs/>
          <w:color w:val="FF0000"/>
          <w:sz w:val="32"/>
          <w:szCs w:val="32"/>
        </w:rPr>
      </w:pPr>
      <w:r w:rsidRPr="00867DF7">
        <w:rPr>
          <w:b/>
          <w:bCs/>
          <w:color w:val="FF0000"/>
          <w:sz w:val="36"/>
          <w:szCs w:val="36"/>
        </w:rPr>
        <w:t>PLEASE DO NOT ALTER THIS COPY – DOWNLOAD</w:t>
      </w:r>
    </w:p>
    <w:p w14:paraId="73FA26ED" w14:textId="77777777" w:rsidR="009076A2" w:rsidRPr="00867DF7" w:rsidRDefault="009076A2" w:rsidP="009076A2">
      <w:pPr>
        <w:rPr>
          <w:i/>
          <w:iCs/>
        </w:rPr>
      </w:pPr>
    </w:p>
    <w:p w14:paraId="5EB449E8" w14:textId="77777777" w:rsidR="009076A2" w:rsidRPr="00867DF7" w:rsidRDefault="009076A2" w:rsidP="009076A2">
      <w:pPr>
        <w:rPr>
          <w:i/>
          <w:iCs/>
        </w:rPr>
      </w:pPr>
    </w:p>
    <w:p w14:paraId="45843434" w14:textId="77777777" w:rsidR="009076A2" w:rsidRPr="00867DF7" w:rsidRDefault="009076A2" w:rsidP="009076A2">
      <w:pPr>
        <w:rPr>
          <w:i/>
          <w:iCs/>
        </w:rPr>
      </w:pPr>
    </w:p>
    <w:p w14:paraId="7BD39072" w14:textId="77777777" w:rsidR="009076A2" w:rsidRPr="00867DF7" w:rsidRDefault="009076A2" w:rsidP="009076A2">
      <w:pPr>
        <w:jc w:val="center"/>
        <w:rPr>
          <w:i/>
          <w:iCs/>
          <w:sz w:val="72"/>
          <w:szCs w:val="72"/>
        </w:rPr>
      </w:pPr>
      <w:r w:rsidRPr="00867DF7">
        <w:rPr>
          <w:i/>
          <w:iCs/>
          <w:sz w:val="72"/>
          <w:szCs w:val="72"/>
        </w:rPr>
        <w:t>INSERT SITE NAME</w:t>
      </w:r>
    </w:p>
    <w:p w14:paraId="7E595248" w14:textId="77777777" w:rsidR="009076A2" w:rsidRPr="00867DF7" w:rsidRDefault="009076A2" w:rsidP="009076A2">
      <w:pPr>
        <w:rPr>
          <w:i/>
          <w:iCs/>
        </w:rPr>
      </w:pPr>
    </w:p>
    <w:p w14:paraId="43B69183" w14:textId="77777777" w:rsidR="009076A2" w:rsidRPr="00867DF7" w:rsidRDefault="009076A2" w:rsidP="009076A2">
      <w:pPr>
        <w:rPr>
          <w:i/>
          <w:iCs/>
        </w:rPr>
      </w:pPr>
    </w:p>
    <w:p w14:paraId="4DF92415" w14:textId="77777777" w:rsidR="009076A2" w:rsidRPr="00867DF7" w:rsidRDefault="009076A2" w:rsidP="009076A2">
      <w:pPr>
        <w:rPr>
          <w:i/>
          <w:iCs/>
        </w:rPr>
      </w:pPr>
    </w:p>
    <w:p w14:paraId="69EA1D22" w14:textId="77777777" w:rsidR="009076A2" w:rsidRPr="00867DF7" w:rsidRDefault="009076A2" w:rsidP="009076A2">
      <w:pPr>
        <w:rPr>
          <w:i/>
          <w:iCs/>
        </w:rPr>
      </w:pPr>
    </w:p>
    <w:p w14:paraId="556C8395" w14:textId="77777777" w:rsidR="009076A2" w:rsidRPr="00867DF7" w:rsidRDefault="009076A2" w:rsidP="009076A2">
      <w:r w:rsidRPr="00867DF7">
        <w:rPr>
          <w:b/>
          <w:bCs/>
        </w:rPr>
        <w:t>Defence Digital Ops HQ</w:t>
      </w:r>
      <w:r w:rsidRPr="00867DF7">
        <w:t xml:space="preserve"> - Assuring missions, enabling Multi-Domain Integration and delivering Information Advantage.</w:t>
      </w:r>
    </w:p>
    <w:p w14:paraId="3F00C9FD" w14:textId="77777777" w:rsidR="009076A2" w:rsidRPr="00867DF7" w:rsidRDefault="009076A2" w:rsidP="009076A2">
      <w:pPr>
        <w:rPr>
          <w:b/>
          <w:bCs/>
        </w:rPr>
      </w:pPr>
    </w:p>
    <w:p w14:paraId="1C51C71A" w14:textId="77777777" w:rsidR="009076A2" w:rsidRPr="00867DF7" w:rsidRDefault="009076A2" w:rsidP="009076A2">
      <w:r w:rsidRPr="00867DF7">
        <w:rPr>
          <w:b/>
          <w:bCs/>
        </w:rPr>
        <w:t>CIDA Governance</w:t>
      </w:r>
      <w:r w:rsidRPr="00867DF7">
        <w:t xml:space="preserve"> - </w:t>
      </w:r>
      <w:r w:rsidRPr="00867DF7">
        <w:rPr>
          <w:shd w:val="clear" w:color="auto" w:fill="FAF9F8"/>
        </w:rPr>
        <w:t xml:space="preserve">Delivering assurance of the </w:t>
      </w:r>
      <w:r w:rsidRPr="00867DF7">
        <w:t>physical and environmental aspects of MOD ICT through expert direction, support and oversight - A critical enabler of the SCIDA Enterprise.</w:t>
      </w:r>
    </w:p>
    <w:p w14:paraId="08500245" w14:textId="77777777" w:rsidR="009076A2" w:rsidRPr="00867DF7" w:rsidRDefault="009076A2" w:rsidP="009076A2">
      <w:pPr>
        <w:sectPr w:rsidR="009076A2" w:rsidRPr="00867DF7" w:rsidSect="009076A2">
          <w:headerReference w:type="default" r:id="rId44"/>
          <w:footerReference w:type="default" r:id="rId45"/>
          <w:pgSz w:w="11906" w:h="16838"/>
          <w:pgMar w:top="1440" w:right="1440" w:bottom="1440" w:left="1440" w:header="708" w:footer="708" w:gutter="0"/>
          <w:cols w:space="708"/>
          <w:docGrid w:linePitch="360"/>
        </w:sectPr>
      </w:pPr>
    </w:p>
    <w:p w14:paraId="0073D209" w14:textId="77777777" w:rsidR="009076A2" w:rsidRPr="00867DF7" w:rsidRDefault="009076A2" w:rsidP="009076A2">
      <w:pPr>
        <w:tabs>
          <w:tab w:val="left" w:pos="3581"/>
        </w:tabs>
        <w:jc w:val="center"/>
        <w:rPr>
          <w:b/>
          <w:bCs/>
          <w:sz w:val="28"/>
          <w:szCs w:val="28"/>
        </w:rPr>
      </w:pPr>
      <w:r w:rsidRPr="00867DF7">
        <w:rPr>
          <w:b/>
          <w:bCs/>
          <w:sz w:val="28"/>
          <w:szCs w:val="28"/>
        </w:rPr>
        <w:lastRenderedPageBreak/>
        <w:t>SCIDA FRAMEWORK</w:t>
      </w:r>
    </w:p>
    <w:p w14:paraId="764D42E3" w14:textId="77777777" w:rsidR="009076A2" w:rsidRPr="00867DF7" w:rsidRDefault="009076A2" w:rsidP="009076A2">
      <w:pPr>
        <w:rPr>
          <w:b/>
          <w:bCs/>
          <w:sz w:val="28"/>
          <w:szCs w:val="28"/>
        </w:rPr>
      </w:pPr>
    </w:p>
    <w:p w14:paraId="0D0BF156" w14:textId="77777777" w:rsidR="009076A2" w:rsidRPr="00867DF7" w:rsidRDefault="009076A2" w:rsidP="009076A2">
      <w:pPr>
        <w:jc w:val="center"/>
        <w:rPr>
          <w:b/>
          <w:bCs/>
          <w:sz w:val="28"/>
          <w:szCs w:val="28"/>
        </w:rPr>
      </w:pPr>
      <w:r w:rsidRPr="00867DF7">
        <w:rPr>
          <w:b/>
          <w:bCs/>
          <w:sz w:val="28"/>
          <w:szCs w:val="28"/>
        </w:rPr>
        <w:t>Contents</w:t>
      </w:r>
    </w:p>
    <w:p w14:paraId="1E361A6E" w14:textId="77777777" w:rsidR="009076A2" w:rsidRPr="00867DF7" w:rsidRDefault="009076A2" w:rsidP="009076A2"/>
    <w:p w14:paraId="1CA0AB8E" w14:textId="77777777" w:rsidR="009076A2" w:rsidRPr="00867DF7" w:rsidRDefault="009076A2" w:rsidP="009076A2"/>
    <w:tbl>
      <w:tblPr>
        <w:tblStyle w:val="GPSSchAnnexnameChar"/>
        <w:tblW w:w="0" w:type="auto"/>
        <w:jc w:val="center"/>
        <w:tblLook w:val="04A0" w:firstRow="1" w:lastRow="0" w:firstColumn="1" w:lastColumn="0" w:noHBand="0" w:noVBand="1"/>
      </w:tblPr>
      <w:tblGrid>
        <w:gridCol w:w="7366"/>
        <w:gridCol w:w="993"/>
      </w:tblGrid>
      <w:tr w:rsidR="009076A2" w:rsidRPr="00867DF7" w14:paraId="30D4D50D" w14:textId="77777777" w:rsidTr="009076A2">
        <w:trPr>
          <w:jc w:val="center"/>
        </w:trPr>
        <w:tc>
          <w:tcPr>
            <w:tcW w:w="8359" w:type="dxa"/>
            <w:gridSpan w:val="2"/>
          </w:tcPr>
          <w:p w14:paraId="5AE225E6" w14:textId="77777777" w:rsidR="009076A2" w:rsidRPr="00867DF7" w:rsidRDefault="009076A2" w:rsidP="009076A2">
            <w:pPr>
              <w:jc w:val="center"/>
              <w:rPr>
                <w:b/>
                <w:bCs/>
              </w:rPr>
            </w:pPr>
            <w:r w:rsidRPr="00867DF7">
              <w:rPr>
                <w:b/>
              </w:rPr>
              <w:t>Document References</w:t>
            </w:r>
          </w:p>
        </w:tc>
      </w:tr>
      <w:tr w:rsidR="009076A2" w:rsidRPr="00867DF7" w14:paraId="2CACF237" w14:textId="77777777" w:rsidTr="009076A2">
        <w:trPr>
          <w:jc w:val="center"/>
        </w:trPr>
        <w:tc>
          <w:tcPr>
            <w:tcW w:w="7366" w:type="dxa"/>
          </w:tcPr>
          <w:p w14:paraId="6FFE2E29" w14:textId="77777777" w:rsidR="009076A2" w:rsidRPr="00867DF7" w:rsidRDefault="009076A2" w:rsidP="009076A2">
            <w:pPr>
              <w:jc w:val="center"/>
              <w:rPr>
                <w:b/>
                <w:bCs/>
              </w:rPr>
            </w:pPr>
            <w:r w:rsidRPr="00867DF7">
              <w:rPr>
                <w:b/>
              </w:rPr>
              <w:t>Detail</w:t>
            </w:r>
          </w:p>
        </w:tc>
        <w:tc>
          <w:tcPr>
            <w:tcW w:w="993" w:type="dxa"/>
          </w:tcPr>
          <w:p w14:paraId="053DBDF4" w14:textId="77777777" w:rsidR="009076A2" w:rsidRPr="00867DF7" w:rsidRDefault="009076A2" w:rsidP="009076A2">
            <w:pPr>
              <w:jc w:val="center"/>
              <w:rPr>
                <w:b/>
                <w:bCs/>
              </w:rPr>
            </w:pPr>
            <w:r w:rsidRPr="00867DF7">
              <w:rPr>
                <w:b/>
              </w:rPr>
              <w:t>Page</w:t>
            </w:r>
          </w:p>
        </w:tc>
      </w:tr>
      <w:tr w:rsidR="009076A2" w:rsidRPr="00867DF7" w14:paraId="06CC9AFB" w14:textId="77777777" w:rsidTr="009076A2">
        <w:trPr>
          <w:jc w:val="center"/>
        </w:trPr>
        <w:tc>
          <w:tcPr>
            <w:tcW w:w="7366" w:type="dxa"/>
          </w:tcPr>
          <w:p w14:paraId="01D4E0C8" w14:textId="77777777" w:rsidR="009076A2" w:rsidRPr="00867DF7" w:rsidRDefault="009076A2" w:rsidP="009076A2">
            <w:r>
              <w:t>Table of amendments</w:t>
            </w:r>
          </w:p>
        </w:tc>
        <w:tc>
          <w:tcPr>
            <w:tcW w:w="993" w:type="dxa"/>
          </w:tcPr>
          <w:p w14:paraId="5EBFFFFE" w14:textId="77777777" w:rsidR="009076A2" w:rsidRPr="00867DF7" w:rsidRDefault="009076A2" w:rsidP="009076A2">
            <w:pPr>
              <w:jc w:val="center"/>
            </w:pPr>
            <w:r>
              <w:t>i</w:t>
            </w:r>
          </w:p>
        </w:tc>
      </w:tr>
      <w:tr w:rsidR="009076A2" w:rsidRPr="00867DF7" w14:paraId="11E89731" w14:textId="77777777" w:rsidTr="009076A2">
        <w:trPr>
          <w:jc w:val="center"/>
        </w:trPr>
        <w:tc>
          <w:tcPr>
            <w:tcW w:w="7366" w:type="dxa"/>
          </w:tcPr>
          <w:p w14:paraId="72624248" w14:textId="77777777" w:rsidR="009076A2" w:rsidRPr="00867DF7" w:rsidRDefault="009076A2" w:rsidP="009076A2">
            <w:r w:rsidRPr="00867DF7">
              <w:t>Contents</w:t>
            </w:r>
          </w:p>
        </w:tc>
        <w:tc>
          <w:tcPr>
            <w:tcW w:w="993" w:type="dxa"/>
          </w:tcPr>
          <w:p w14:paraId="3E95BFB7" w14:textId="77777777" w:rsidR="009076A2" w:rsidRPr="00867DF7" w:rsidRDefault="009076A2" w:rsidP="009076A2">
            <w:pPr>
              <w:jc w:val="center"/>
            </w:pPr>
            <w:r w:rsidRPr="00867DF7">
              <w:t>i</w:t>
            </w:r>
            <w:r>
              <w:t>i</w:t>
            </w:r>
          </w:p>
        </w:tc>
      </w:tr>
      <w:tr w:rsidR="009076A2" w:rsidRPr="00867DF7" w14:paraId="3C72C922" w14:textId="77777777" w:rsidTr="009076A2">
        <w:trPr>
          <w:jc w:val="center"/>
        </w:trPr>
        <w:tc>
          <w:tcPr>
            <w:tcW w:w="7366" w:type="dxa"/>
          </w:tcPr>
          <w:p w14:paraId="22FCDFC3" w14:textId="77777777" w:rsidR="009076A2" w:rsidRPr="00867DF7" w:rsidRDefault="009076A2" w:rsidP="009076A2">
            <w:hyperlink w:anchor="Glossary" w:history="1">
              <w:r w:rsidRPr="00867DF7">
                <w:rPr>
                  <w:rStyle w:val="Hyperlink"/>
                </w:rPr>
                <w:t>Glossary of Terms</w:t>
              </w:r>
            </w:hyperlink>
          </w:p>
        </w:tc>
        <w:tc>
          <w:tcPr>
            <w:tcW w:w="993" w:type="dxa"/>
          </w:tcPr>
          <w:p w14:paraId="5A20EEB7" w14:textId="77777777" w:rsidR="009076A2" w:rsidRPr="00867DF7" w:rsidRDefault="009076A2" w:rsidP="009076A2">
            <w:pPr>
              <w:jc w:val="center"/>
            </w:pPr>
            <w:r w:rsidRPr="00867DF7">
              <w:t>ii</w:t>
            </w:r>
            <w:r>
              <w:t>i</w:t>
            </w:r>
            <w:r w:rsidRPr="00867DF7">
              <w:t>-i</w:t>
            </w:r>
            <w:r>
              <w:t>v</w:t>
            </w:r>
          </w:p>
        </w:tc>
      </w:tr>
      <w:tr w:rsidR="009076A2" w:rsidRPr="00867DF7" w14:paraId="6B1A8BDF" w14:textId="77777777" w:rsidTr="009076A2">
        <w:trPr>
          <w:jc w:val="center"/>
        </w:trPr>
        <w:tc>
          <w:tcPr>
            <w:tcW w:w="7366" w:type="dxa"/>
          </w:tcPr>
          <w:p w14:paraId="1A9AF159" w14:textId="77777777" w:rsidR="009076A2" w:rsidRPr="00867DF7" w:rsidRDefault="009076A2" w:rsidP="009076A2">
            <w:hyperlink w:anchor="Contacts" w:history="1">
              <w:r w:rsidRPr="00867DF7">
                <w:rPr>
                  <w:rStyle w:val="Hyperlink"/>
                </w:rPr>
                <w:t>Contacts - CIDA Governance and Appointed SCIDA</w:t>
              </w:r>
            </w:hyperlink>
          </w:p>
        </w:tc>
        <w:tc>
          <w:tcPr>
            <w:tcW w:w="993" w:type="dxa"/>
          </w:tcPr>
          <w:p w14:paraId="4529AE8F" w14:textId="77777777" w:rsidR="009076A2" w:rsidRPr="00867DF7" w:rsidRDefault="009076A2" w:rsidP="009076A2">
            <w:pPr>
              <w:jc w:val="center"/>
            </w:pPr>
            <w:r w:rsidRPr="00867DF7">
              <w:t>v</w:t>
            </w:r>
          </w:p>
        </w:tc>
      </w:tr>
    </w:tbl>
    <w:p w14:paraId="7474E7BD" w14:textId="77777777" w:rsidR="009076A2" w:rsidRPr="00867DF7" w:rsidRDefault="009076A2" w:rsidP="009076A2"/>
    <w:p w14:paraId="43EB3612" w14:textId="77777777" w:rsidR="009076A2" w:rsidRDefault="009076A2" w:rsidP="009076A2"/>
    <w:p w14:paraId="3186267C" w14:textId="77777777" w:rsidR="009076A2" w:rsidRDefault="009076A2" w:rsidP="009076A2"/>
    <w:tbl>
      <w:tblPr>
        <w:tblStyle w:val="GPSSchAnnexnameChar"/>
        <w:tblW w:w="0" w:type="auto"/>
        <w:jc w:val="center"/>
        <w:tblLayout w:type="fixed"/>
        <w:tblLook w:val="04A0" w:firstRow="1" w:lastRow="0" w:firstColumn="1" w:lastColumn="0" w:noHBand="0" w:noVBand="1"/>
      </w:tblPr>
      <w:tblGrid>
        <w:gridCol w:w="1271"/>
        <w:gridCol w:w="1276"/>
        <w:gridCol w:w="6131"/>
      </w:tblGrid>
      <w:tr w:rsidR="009076A2" w:rsidRPr="00867DF7" w14:paraId="6286EDB8" w14:textId="77777777" w:rsidTr="009076A2">
        <w:trPr>
          <w:jc w:val="center"/>
        </w:trPr>
        <w:tc>
          <w:tcPr>
            <w:tcW w:w="8678" w:type="dxa"/>
            <w:gridSpan w:val="3"/>
          </w:tcPr>
          <w:p w14:paraId="027F23A4" w14:textId="77777777" w:rsidR="009076A2" w:rsidRPr="00867DF7" w:rsidRDefault="009076A2" w:rsidP="009076A2">
            <w:pPr>
              <w:jc w:val="center"/>
              <w:rPr>
                <w:b/>
                <w:bCs/>
              </w:rPr>
            </w:pPr>
            <w:r>
              <w:rPr>
                <w:b/>
              </w:rPr>
              <w:t>Table of Amendments</w:t>
            </w:r>
          </w:p>
        </w:tc>
      </w:tr>
      <w:tr w:rsidR="009076A2" w:rsidRPr="00867DF7" w14:paraId="1300AFDD" w14:textId="77777777" w:rsidTr="009076A2">
        <w:trPr>
          <w:jc w:val="center"/>
        </w:trPr>
        <w:tc>
          <w:tcPr>
            <w:tcW w:w="1271" w:type="dxa"/>
          </w:tcPr>
          <w:p w14:paraId="6D5A8CF3" w14:textId="77777777" w:rsidR="009076A2" w:rsidRPr="00867DF7" w:rsidRDefault="009076A2" w:rsidP="009076A2">
            <w:pPr>
              <w:jc w:val="center"/>
              <w:rPr>
                <w:b/>
                <w:bCs/>
              </w:rPr>
            </w:pPr>
            <w:r>
              <w:rPr>
                <w:b/>
              </w:rPr>
              <w:t>Date</w:t>
            </w:r>
          </w:p>
        </w:tc>
        <w:tc>
          <w:tcPr>
            <w:tcW w:w="1276" w:type="dxa"/>
          </w:tcPr>
          <w:p w14:paraId="45DE46B4" w14:textId="77777777" w:rsidR="009076A2" w:rsidRDefault="009076A2" w:rsidP="009076A2">
            <w:pPr>
              <w:jc w:val="center"/>
              <w:rPr>
                <w:b/>
                <w:bCs/>
              </w:rPr>
            </w:pPr>
            <w:r>
              <w:rPr>
                <w:b/>
              </w:rPr>
              <w:t>Version</w:t>
            </w:r>
          </w:p>
        </w:tc>
        <w:tc>
          <w:tcPr>
            <w:tcW w:w="6131" w:type="dxa"/>
          </w:tcPr>
          <w:p w14:paraId="7B4B4E1D" w14:textId="77777777" w:rsidR="009076A2" w:rsidRPr="00867DF7" w:rsidRDefault="009076A2" w:rsidP="009076A2">
            <w:pPr>
              <w:jc w:val="center"/>
              <w:rPr>
                <w:b/>
                <w:bCs/>
              </w:rPr>
            </w:pPr>
            <w:r>
              <w:rPr>
                <w:b/>
              </w:rPr>
              <w:t>Detail</w:t>
            </w:r>
          </w:p>
        </w:tc>
      </w:tr>
      <w:tr w:rsidR="009076A2" w:rsidRPr="00867DF7" w14:paraId="425640F0" w14:textId="77777777" w:rsidTr="009076A2">
        <w:trPr>
          <w:jc w:val="center"/>
        </w:trPr>
        <w:tc>
          <w:tcPr>
            <w:tcW w:w="1271" w:type="dxa"/>
          </w:tcPr>
          <w:p w14:paraId="1C67788B" w14:textId="77777777" w:rsidR="009076A2" w:rsidRPr="00867DF7" w:rsidRDefault="009076A2" w:rsidP="009076A2">
            <w:r>
              <w:t>Pre 2018</w:t>
            </w:r>
          </w:p>
        </w:tc>
        <w:tc>
          <w:tcPr>
            <w:tcW w:w="1276" w:type="dxa"/>
          </w:tcPr>
          <w:p w14:paraId="48883C5F" w14:textId="77777777" w:rsidR="009076A2" w:rsidRPr="00867DF7" w:rsidRDefault="009076A2" w:rsidP="009076A2">
            <w:pPr>
              <w:jc w:val="center"/>
            </w:pPr>
            <w:r>
              <w:t>v1.0</w:t>
            </w:r>
          </w:p>
        </w:tc>
        <w:tc>
          <w:tcPr>
            <w:tcW w:w="6131" w:type="dxa"/>
          </w:tcPr>
          <w:p w14:paraId="2D80D41E" w14:textId="77777777" w:rsidR="009076A2" w:rsidRPr="00867DF7" w:rsidRDefault="009076A2" w:rsidP="009076A2">
            <w:r>
              <w:t>Legacy version from archive, now a retired document</w:t>
            </w:r>
          </w:p>
        </w:tc>
      </w:tr>
      <w:tr w:rsidR="009076A2" w:rsidRPr="00867DF7" w14:paraId="1B2E091B" w14:textId="77777777" w:rsidTr="009076A2">
        <w:trPr>
          <w:jc w:val="center"/>
        </w:trPr>
        <w:tc>
          <w:tcPr>
            <w:tcW w:w="1271" w:type="dxa"/>
          </w:tcPr>
          <w:p w14:paraId="02062051" w14:textId="77777777" w:rsidR="009076A2" w:rsidRPr="00867DF7" w:rsidRDefault="009076A2" w:rsidP="009076A2">
            <w:r>
              <w:t>Jul 2021</w:t>
            </w:r>
          </w:p>
        </w:tc>
        <w:tc>
          <w:tcPr>
            <w:tcW w:w="1276" w:type="dxa"/>
          </w:tcPr>
          <w:p w14:paraId="401270D5" w14:textId="77777777" w:rsidR="009076A2" w:rsidRPr="00867DF7" w:rsidRDefault="009076A2" w:rsidP="009076A2">
            <w:pPr>
              <w:jc w:val="center"/>
            </w:pPr>
            <w:r>
              <w:t>v1.3</w:t>
            </w:r>
          </w:p>
        </w:tc>
        <w:tc>
          <w:tcPr>
            <w:tcW w:w="6131" w:type="dxa"/>
          </w:tcPr>
          <w:p w14:paraId="1E7F7812" w14:textId="77777777" w:rsidR="009076A2" w:rsidRPr="00867DF7" w:rsidRDefault="009076A2" w:rsidP="009076A2">
            <w:r>
              <w:t>No amendments, used for CIDA Governance audit trials</w:t>
            </w:r>
          </w:p>
        </w:tc>
      </w:tr>
      <w:tr w:rsidR="009076A2" w:rsidRPr="00867DF7" w14:paraId="4990CE93" w14:textId="77777777" w:rsidTr="009076A2">
        <w:trPr>
          <w:jc w:val="center"/>
        </w:trPr>
        <w:tc>
          <w:tcPr>
            <w:tcW w:w="1271" w:type="dxa"/>
          </w:tcPr>
          <w:p w14:paraId="50201DFC" w14:textId="77777777" w:rsidR="009076A2" w:rsidRPr="00867DF7" w:rsidRDefault="009076A2" w:rsidP="009076A2">
            <w:r>
              <w:t>Nov 2021</w:t>
            </w:r>
          </w:p>
        </w:tc>
        <w:tc>
          <w:tcPr>
            <w:tcW w:w="1276" w:type="dxa"/>
          </w:tcPr>
          <w:p w14:paraId="7B2B29D4" w14:textId="77777777" w:rsidR="009076A2" w:rsidRPr="00867DF7" w:rsidRDefault="009076A2" w:rsidP="009076A2">
            <w:pPr>
              <w:jc w:val="center"/>
            </w:pPr>
            <w:r>
              <w:t>v1.4</w:t>
            </w:r>
          </w:p>
        </w:tc>
        <w:tc>
          <w:tcPr>
            <w:tcW w:w="6131" w:type="dxa"/>
          </w:tcPr>
          <w:p w14:paraId="41F0AFB0" w14:textId="77777777" w:rsidR="009076A2" w:rsidRPr="00867DF7" w:rsidRDefault="009076A2" w:rsidP="009076A2">
            <w:r>
              <w:t>New document structure and layout of processes</w:t>
            </w:r>
          </w:p>
        </w:tc>
      </w:tr>
      <w:tr w:rsidR="009076A2" w:rsidRPr="00867DF7" w14:paraId="5202C1E2" w14:textId="77777777" w:rsidTr="009076A2">
        <w:trPr>
          <w:jc w:val="center"/>
        </w:trPr>
        <w:tc>
          <w:tcPr>
            <w:tcW w:w="1271" w:type="dxa"/>
          </w:tcPr>
          <w:p w14:paraId="5351BCDC" w14:textId="77777777" w:rsidR="009076A2" w:rsidRPr="00867DF7" w:rsidRDefault="009076A2" w:rsidP="009076A2">
            <w:r>
              <w:t>Oct 2022</w:t>
            </w:r>
          </w:p>
        </w:tc>
        <w:tc>
          <w:tcPr>
            <w:tcW w:w="1276" w:type="dxa"/>
          </w:tcPr>
          <w:p w14:paraId="01C72D80" w14:textId="77777777" w:rsidR="009076A2" w:rsidRPr="00867DF7" w:rsidRDefault="009076A2" w:rsidP="009076A2">
            <w:pPr>
              <w:jc w:val="center"/>
            </w:pPr>
            <w:r>
              <w:t>v1.5</w:t>
            </w:r>
          </w:p>
        </w:tc>
        <w:tc>
          <w:tcPr>
            <w:tcW w:w="6131" w:type="dxa"/>
          </w:tcPr>
          <w:p w14:paraId="5129385A" w14:textId="77777777" w:rsidR="009076A2" w:rsidRDefault="009076A2" w:rsidP="00F22AEC">
            <w:pPr>
              <w:pStyle w:val="ListParagraph"/>
              <w:numPr>
                <w:ilvl w:val="0"/>
                <w:numId w:val="5"/>
              </w:numPr>
              <w:ind w:left="315" w:hanging="283"/>
            </w:pPr>
            <w:r>
              <w:t>Existing s</w:t>
            </w:r>
            <w:r w:rsidRPr="004123A2">
              <w:t>ub-requirements moved into different processes</w:t>
            </w:r>
            <w:r>
              <w:t>.</w:t>
            </w:r>
          </w:p>
          <w:p w14:paraId="3563BF06" w14:textId="77777777" w:rsidR="009076A2" w:rsidRDefault="009076A2" w:rsidP="00F22AEC">
            <w:pPr>
              <w:pStyle w:val="ListParagraph"/>
              <w:numPr>
                <w:ilvl w:val="0"/>
                <w:numId w:val="5"/>
              </w:numPr>
              <w:ind w:left="315" w:hanging="283"/>
            </w:pPr>
            <w:r>
              <w:t>Process sub-requirements added:</w:t>
            </w:r>
          </w:p>
          <w:p w14:paraId="4EA409FE" w14:textId="77777777" w:rsidR="009076A2" w:rsidRDefault="009076A2" w:rsidP="00F22AEC">
            <w:pPr>
              <w:pStyle w:val="ListParagraph"/>
              <w:numPr>
                <w:ilvl w:val="1"/>
                <w:numId w:val="5"/>
              </w:numPr>
              <w:ind w:left="457" w:hanging="284"/>
            </w:pPr>
            <w:r>
              <w:t>3.4.</w:t>
            </w:r>
          </w:p>
          <w:p w14:paraId="062033B0" w14:textId="77777777" w:rsidR="009076A2" w:rsidRDefault="009076A2" w:rsidP="00F22AEC">
            <w:pPr>
              <w:pStyle w:val="ListParagraph"/>
              <w:numPr>
                <w:ilvl w:val="1"/>
                <w:numId w:val="5"/>
              </w:numPr>
              <w:ind w:left="457" w:hanging="284"/>
            </w:pPr>
            <w:r>
              <w:t>4.1.</w:t>
            </w:r>
          </w:p>
          <w:p w14:paraId="1C6B9552" w14:textId="77777777" w:rsidR="009076A2" w:rsidRDefault="009076A2" w:rsidP="00F22AEC">
            <w:pPr>
              <w:pStyle w:val="ListParagraph"/>
              <w:numPr>
                <w:ilvl w:val="1"/>
                <w:numId w:val="5"/>
              </w:numPr>
              <w:ind w:left="457" w:hanging="284"/>
            </w:pPr>
            <w:r>
              <w:t>4.2.</w:t>
            </w:r>
          </w:p>
          <w:p w14:paraId="664C2EF9" w14:textId="77777777" w:rsidR="009076A2" w:rsidRDefault="009076A2" w:rsidP="00F22AEC">
            <w:pPr>
              <w:pStyle w:val="ListParagraph"/>
              <w:numPr>
                <w:ilvl w:val="1"/>
                <w:numId w:val="5"/>
              </w:numPr>
              <w:ind w:left="457" w:hanging="284"/>
            </w:pPr>
            <w:r>
              <w:t>4.4.</w:t>
            </w:r>
          </w:p>
          <w:p w14:paraId="13B2EB8A" w14:textId="77777777" w:rsidR="009076A2" w:rsidRPr="00B60D52" w:rsidRDefault="009076A2" w:rsidP="00F22AEC">
            <w:pPr>
              <w:pStyle w:val="ListParagraph"/>
              <w:numPr>
                <w:ilvl w:val="1"/>
                <w:numId w:val="5"/>
              </w:numPr>
              <w:ind w:left="457" w:hanging="284"/>
            </w:pPr>
            <w:r>
              <w:t>4.5.</w:t>
            </w:r>
          </w:p>
        </w:tc>
      </w:tr>
      <w:tr w:rsidR="009076A2" w:rsidRPr="00867DF7" w14:paraId="22409F55" w14:textId="77777777" w:rsidTr="009076A2">
        <w:trPr>
          <w:jc w:val="center"/>
        </w:trPr>
        <w:tc>
          <w:tcPr>
            <w:tcW w:w="1271" w:type="dxa"/>
          </w:tcPr>
          <w:p w14:paraId="4ED4D025" w14:textId="77777777" w:rsidR="009076A2" w:rsidRDefault="009076A2" w:rsidP="009076A2">
            <w:r>
              <w:t>Nov 2023</w:t>
            </w:r>
          </w:p>
        </w:tc>
        <w:tc>
          <w:tcPr>
            <w:tcW w:w="1276" w:type="dxa"/>
          </w:tcPr>
          <w:p w14:paraId="5541FB80" w14:textId="77777777" w:rsidR="009076A2" w:rsidRDefault="009076A2" w:rsidP="009076A2">
            <w:pPr>
              <w:jc w:val="center"/>
            </w:pPr>
            <w:r>
              <w:t>v1.6</w:t>
            </w:r>
          </w:p>
        </w:tc>
        <w:tc>
          <w:tcPr>
            <w:tcW w:w="6131" w:type="dxa"/>
          </w:tcPr>
          <w:p w14:paraId="5F5A3218" w14:textId="77777777" w:rsidR="009076A2" w:rsidRDefault="009076A2" w:rsidP="009076A2">
            <w:r>
              <w:t>Changes to CIDA Governance hierarchy and included new CIDA Defnet Page link</w:t>
            </w:r>
          </w:p>
        </w:tc>
      </w:tr>
      <w:tr w:rsidR="009076A2" w:rsidRPr="00867DF7" w14:paraId="4CB0C92C" w14:textId="77777777" w:rsidTr="009076A2">
        <w:trPr>
          <w:jc w:val="center"/>
        </w:trPr>
        <w:tc>
          <w:tcPr>
            <w:tcW w:w="1271" w:type="dxa"/>
          </w:tcPr>
          <w:p w14:paraId="242D46D7" w14:textId="77777777" w:rsidR="009076A2" w:rsidRDefault="009076A2" w:rsidP="009076A2">
            <w:r>
              <w:t>Feb 2024</w:t>
            </w:r>
          </w:p>
        </w:tc>
        <w:tc>
          <w:tcPr>
            <w:tcW w:w="1276" w:type="dxa"/>
          </w:tcPr>
          <w:p w14:paraId="78035A1A" w14:textId="77777777" w:rsidR="009076A2" w:rsidRDefault="009076A2" w:rsidP="009076A2">
            <w:pPr>
              <w:jc w:val="center"/>
            </w:pPr>
            <w:r>
              <w:t>v2.0</w:t>
            </w:r>
          </w:p>
        </w:tc>
        <w:tc>
          <w:tcPr>
            <w:tcW w:w="6131" w:type="dxa"/>
          </w:tcPr>
          <w:p w14:paraId="33A499E6" w14:textId="77777777" w:rsidR="009076A2" w:rsidRDefault="009076A2" w:rsidP="009076A2">
            <w:r>
              <w:t>To reflect the Feb 2024 changes to JSP 604 Leaflet 4800 Ch 2, updates to the new Service Levels (Table 1) and the minimum dataset (Table 2).</w:t>
            </w:r>
          </w:p>
        </w:tc>
      </w:tr>
      <w:tr w:rsidR="009076A2" w14:paraId="478AF03F" w14:textId="77777777" w:rsidTr="009076A2">
        <w:trPr>
          <w:trHeight w:val="300"/>
          <w:jc w:val="center"/>
        </w:trPr>
        <w:tc>
          <w:tcPr>
            <w:tcW w:w="1271" w:type="dxa"/>
          </w:tcPr>
          <w:p w14:paraId="352274CD" w14:textId="77777777" w:rsidR="009076A2" w:rsidRDefault="009076A2" w:rsidP="009076A2">
            <w:r>
              <w:lastRenderedPageBreak/>
              <w:t>Jan 2025</w:t>
            </w:r>
          </w:p>
        </w:tc>
        <w:tc>
          <w:tcPr>
            <w:tcW w:w="1276" w:type="dxa"/>
          </w:tcPr>
          <w:p w14:paraId="05E7B1D2" w14:textId="77777777" w:rsidR="009076A2" w:rsidRDefault="009076A2" w:rsidP="009076A2">
            <w:pPr>
              <w:jc w:val="center"/>
            </w:pPr>
            <w:r>
              <w:t>v2.1</w:t>
            </w:r>
          </w:p>
        </w:tc>
        <w:tc>
          <w:tcPr>
            <w:tcW w:w="6131" w:type="dxa"/>
          </w:tcPr>
          <w:p w14:paraId="249D747F" w14:textId="77777777" w:rsidR="009076A2" w:rsidRDefault="009076A2" w:rsidP="009076A2">
            <w:r>
              <w:t>To remove references to JSP 604 following publication of JSP453</w:t>
            </w:r>
          </w:p>
        </w:tc>
      </w:tr>
    </w:tbl>
    <w:p w14:paraId="382F7EFF" w14:textId="77777777" w:rsidR="009076A2" w:rsidRDefault="009076A2" w:rsidP="009076A2"/>
    <w:p w14:paraId="1127DBE0" w14:textId="77777777" w:rsidR="009076A2" w:rsidRDefault="009076A2" w:rsidP="009076A2"/>
    <w:p w14:paraId="412ACEAE" w14:textId="77777777" w:rsidR="009076A2" w:rsidRDefault="009076A2" w:rsidP="009076A2"/>
    <w:p w14:paraId="2247CCCB" w14:textId="77777777" w:rsidR="009076A2" w:rsidRDefault="009076A2" w:rsidP="009076A2"/>
    <w:p w14:paraId="37884A95" w14:textId="77777777" w:rsidR="009076A2" w:rsidRDefault="009076A2" w:rsidP="009076A2"/>
    <w:p w14:paraId="02A210DF" w14:textId="77777777" w:rsidR="009076A2" w:rsidRDefault="009076A2" w:rsidP="009076A2"/>
    <w:p w14:paraId="1E6DED37" w14:textId="77777777" w:rsidR="009076A2" w:rsidRDefault="009076A2" w:rsidP="009076A2"/>
    <w:p w14:paraId="7A322548" w14:textId="77777777" w:rsidR="009076A2" w:rsidRDefault="009076A2" w:rsidP="009076A2"/>
    <w:p w14:paraId="70CD24E1" w14:textId="77777777" w:rsidR="009076A2" w:rsidRDefault="009076A2" w:rsidP="009076A2"/>
    <w:p w14:paraId="090CB0F8" w14:textId="77777777" w:rsidR="009076A2" w:rsidRDefault="009076A2" w:rsidP="009076A2"/>
    <w:p w14:paraId="46EDDCDB" w14:textId="77777777" w:rsidR="009076A2" w:rsidRDefault="009076A2" w:rsidP="009076A2"/>
    <w:p w14:paraId="2E3E9154" w14:textId="77777777" w:rsidR="009076A2" w:rsidRDefault="009076A2" w:rsidP="009076A2"/>
    <w:p w14:paraId="315A2034" w14:textId="77777777" w:rsidR="009076A2" w:rsidRDefault="009076A2" w:rsidP="009076A2"/>
    <w:p w14:paraId="699238D0" w14:textId="77777777" w:rsidR="009076A2" w:rsidRDefault="009076A2" w:rsidP="009076A2"/>
    <w:p w14:paraId="299A802C" w14:textId="77777777" w:rsidR="009076A2" w:rsidRDefault="009076A2" w:rsidP="009076A2"/>
    <w:p w14:paraId="2733CE16" w14:textId="77777777" w:rsidR="009076A2" w:rsidRDefault="009076A2" w:rsidP="009076A2"/>
    <w:p w14:paraId="0975DB04" w14:textId="77777777" w:rsidR="009076A2" w:rsidRDefault="009076A2" w:rsidP="009076A2"/>
    <w:p w14:paraId="095FE4B3" w14:textId="77777777" w:rsidR="009076A2" w:rsidRDefault="009076A2" w:rsidP="009076A2"/>
    <w:p w14:paraId="3ED55C01" w14:textId="77777777" w:rsidR="009076A2" w:rsidRDefault="009076A2" w:rsidP="009076A2"/>
    <w:p w14:paraId="1A3755F4" w14:textId="77777777" w:rsidR="009076A2" w:rsidRPr="00867DF7" w:rsidRDefault="009076A2" w:rsidP="009076A2"/>
    <w:p w14:paraId="57E91EF9" w14:textId="77777777" w:rsidR="009076A2" w:rsidRPr="00867DF7" w:rsidRDefault="009076A2" w:rsidP="009076A2"/>
    <w:tbl>
      <w:tblPr>
        <w:tblStyle w:val="GPSSchAnnexnameChar"/>
        <w:tblW w:w="0" w:type="auto"/>
        <w:jc w:val="center"/>
        <w:tblLook w:val="04A0" w:firstRow="1" w:lastRow="0" w:firstColumn="1" w:lastColumn="0" w:noHBand="0" w:noVBand="1"/>
      </w:tblPr>
      <w:tblGrid>
        <w:gridCol w:w="5949"/>
        <w:gridCol w:w="1423"/>
        <w:gridCol w:w="981"/>
      </w:tblGrid>
      <w:tr w:rsidR="009076A2" w:rsidRPr="00867DF7" w14:paraId="711DEC64" w14:textId="77777777" w:rsidTr="009076A2">
        <w:trPr>
          <w:jc w:val="center"/>
        </w:trPr>
        <w:tc>
          <w:tcPr>
            <w:tcW w:w="8353" w:type="dxa"/>
            <w:gridSpan w:val="3"/>
          </w:tcPr>
          <w:p w14:paraId="25560C2D" w14:textId="77777777" w:rsidR="009076A2" w:rsidRPr="00867DF7" w:rsidRDefault="009076A2" w:rsidP="009076A2">
            <w:pPr>
              <w:jc w:val="center"/>
              <w:rPr>
                <w:b/>
                <w:bCs/>
              </w:rPr>
            </w:pPr>
            <w:r w:rsidRPr="00867DF7">
              <w:rPr>
                <w:b/>
              </w:rPr>
              <w:t>SCIDA Framework Document Content</w:t>
            </w:r>
          </w:p>
        </w:tc>
      </w:tr>
      <w:tr w:rsidR="009076A2" w:rsidRPr="00867DF7" w14:paraId="503D4F4A" w14:textId="77777777" w:rsidTr="009076A2">
        <w:trPr>
          <w:jc w:val="center"/>
        </w:trPr>
        <w:tc>
          <w:tcPr>
            <w:tcW w:w="5949" w:type="dxa"/>
          </w:tcPr>
          <w:p w14:paraId="2402B490" w14:textId="77777777" w:rsidR="009076A2" w:rsidRPr="00867DF7" w:rsidRDefault="009076A2" w:rsidP="009076A2">
            <w:pPr>
              <w:jc w:val="center"/>
              <w:rPr>
                <w:b/>
                <w:bCs/>
              </w:rPr>
            </w:pPr>
            <w:r w:rsidRPr="00867DF7">
              <w:rPr>
                <w:b/>
              </w:rPr>
              <w:t>Detail</w:t>
            </w:r>
          </w:p>
        </w:tc>
        <w:tc>
          <w:tcPr>
            <w:tcW w:w="1423" w:type="dxa"/>
          </w:tcPr>
          <w:p w14:paraId="16D5B216" w14:textId="77777777" w:rsidR="009076A2" w:rsidRPr="00867DF7" w:rsidRDefault="009076A2" w:rsidP="009076A2">
            <w:pPr>
              <w:jc w:val="center"/>
              <w:rPr>
                <w:b/>
                <w:bCs/>
              </w:rPr>
            </w:pPr>
            <w:r w:rsidRPr="00867DF7">
              <w:rPr>
                <w:b/>
              </w:rPr>
              <w:t>Paragraph</w:t>
            </w:r>
          </w:p>
        </w:tc>
        <w:tc>
          <w:tcPr>
            <w:tcW w:w="981" w:type="dxa"/>
          </w:tcPr>
          <w:p w14:paraId="1F1DAB32" w14:textId="77777777" w:rsidR="009076A2" w:rsidRPr="00867DF7" w:rsidRDefault="009076A2" w:rsidP="009076A2">
            <w:pPr>
              <w:jc w:val="center"/>
              <w:rPr>
                <w:b/>
                <w:bCs/>
              </w:rPr>
            </w:pPr>
            <w:r w:rsidRPr="00867DF7">
              <w:rPr>
                <w:b/>
              </w:rPr>
              <w:t>Page</w:t>
            </w:r>
          </w:p>
        </w:tc>
      </w:tr>
      <w:tr w:rsidR="009076A2" w:rsidRPr="00867DF7" w14:paraId="1D05FBF3" w14:textId="77777777" w:rsidTr="009076A2">
        <w:trPr>
          <w:jc w:val="center"/>
        </w:trPr>
        <w:tc>
          <w:tcPr>
            <w:tcW w:w="5949" w:type="dxa"/>
          </w:tcPr>
          <w:p w14:paraId="5B17B794" w14:textId="77777777" w:rsidR="009076A2" w:rsidRPr="00867DF7" w:rsidRDefault="009076A2" w:rsidP="009076A2">
            <w:hyperlink w:anchor="Intro" w:history="1">
              <w:r w:rsidRPr="00867DF7">
                <w:rPr>
                  <w:rStyle w:val="Hyperlink"/>
                </w:rPr>
                <w:t>Introduction</w:t>
              </w:r>
            </w:hyperlink>
          </w:p>
        </w:tc>
        <w:tc>
          <w:tcPr>
            <w:tcW w:w="1423" w:type="dxa"/>
          </w:tcPr>
          <w:p w14:paraId="37EA7F9C" w14:textId="77777777" w:rsidR="009076A2" w:rsidRPr="00867DF7" w:rsidRDefault="009076A2" w:rsidP="009076A2">
            <w:pPr>
              <w:jc w:val="center"/>
            </w:pPr>
            <w:r w:rsidRPr="00867DF7">
              <w:t>1-2</w:t>
            </w:r>
          </w:p>
        </w:tc>
        <w:tc>
          <w:tcPr>
            <w:tcW w:w="981" w:type="dxa"/>
          </w:tcPr>
          <w:p w14:paraId="3A2E4B27" w14:textId="77777777" w:rsidR="009076A2" w:rsidRPr="00867DF7" w:rsidRDefault="009076A2" w:rsidP="009076A2">
            <w:pPr>
              <w:jc w:val="center"/>
            </w:pPr>
            <w:r w:rsidRPr="00867DF7">
              <w:t>1</w:t>
            </w:r>
          </w:p>
        </w:tc>
      </w:tr>
      <w:tr w:rsidR="009076A2" w:rsidRPr="00867DF7" w14:paraId="4F20B334" w14:textId="77777777" w:rsidTr="009076A2">
        <w:trPr>
          <w:jc w:val="center"/>
        </w:trPr>
        <w:tc>
          <w:tcPr>
            <w:tcW w:w="5949" w:type="dxa"/>
          </w:tcPr>
          <w:p w14:paraId="099F5885" w14:textId="77777777" w:rsidR="009076A2" w:rsidRPr="00867DF7" w:rsidRDefault="009076A2" w:rsidP="009076A2">
            <w:hyperlink w:anchor="CIDA" w:history="1">
              <w:r w:rsidRPr="00867DF7">
                <w:rPr>
                  <w:rStyle w:val="Hyperlink"/>
                </w:rPr>
                <w:t>CIDA Governance and SCIDA</w:t>
              </w:r>
            </w:hyperlink>
          </w:p>
        </w:tc>
        <w:tc>
          <w:tcPr>
            <w:tcW w:w="1423" w:type="dxa"/>
          </w:tcPr>
          <w:p w14:paraId="4113A57B" w14:textId="77777777" w:rsidR="009076A2" w:rsidRPr="00867DF7" w:rsidRDefault="009076A2" w:rsidP="009076A2">
            <w:pPr>
              <w:jc w:val="center"/>
            </w:pPr>
            <w:r w:rsidRPr="00867DF7">
              <w:t>3-4</w:t>
            </w:r>
          </w:p>
        </w:tc>
        <w:tc>
          <w:tcPr>
            <w:tcW w:w="981" w:type="dxa"/>
          </w:tcPr>
          <w:p w14:paraId="29C03E3F" w14:textId="77777777" w:rsidR="009076A2" w:rsidRPr="00867DF7" w:rsidRDefault="009076A2" w:rsidP="009076A2">
            <w:pPr>
              <w:jc w:val="center"/>
            </w:pPr>
            <w:r w:rsidRPr="00867DF7">
              <w:t>1</w:t>
            </w:r>
          </w:p>
        </w:tc>
      </w:tr>
      <w:tr w:rsidR="009076A2" w:rsidRPr="00867DF7" w14:paraId="1ECE152B" w14:textId="77777777" w:rsidTr="009076A2">
        <w:trPr>
          <w:jc w:val="center"/>
        </w:trPr>
        <w:tc>
          <w:tcPr>
            <w:tcW w:w="5949" w:type="dxa"/>
          </w:tcPr>
          <w:p w14:paraId="3487B433" w14:textId="77777777" w:rsidR="009076A2" w:rsidRPr="00867DF7" w:rsidRDefault="009076A2" w:rsidP="009076A2">
            <w:hyperlink w:anchor="SL" w:history="1">
              <w:r w:rsidRPr="00867DF7">
                <w:rPr>
                  <w:rStyle w:val="Hyperlink"/>
                </w:rPr>
                <w:t>Service Levels - Explanation of assignments</w:t>
              </w:r>
            </w:hyperlink>
          </w:p>
        </w:tc>
        <w:tc>
          <w:tcPr>
            <w:tcW w:w="1423" w:type="dxa"/>
          </w:tcPr>
          <w:p w14:paraId="5518C7FE" w14:textId="77777777" w:rsidR="009076A2" w:rsidRPr="00867DF7" w:rsidRDefault="009076A2" w:rsidP="009076A2">
            <w:pPr>
              <w:jc w:val="center"/>
            </w:pPr>
            <w:r w:rsidRPr="00867DF7">
              <w:t>5-6</w:t>
            </w:r>
          </w:p>
        </w:tc>
        <w:tc>
          <w:tcPr>
            <w:tcW w:w="981" w:type="dxa"/>
          </w:tcPr>
          <w:p w14:paraId="32BD2F58" w14:textId="77777777" w:rsidR="009076A2" w:rsidRPr="00867DF7" w:rsidRDefault="009076A2" w:rsidP="009076A2">
            <w:pPr>
              <w:jc w:val="center"/>
            </w:pPr>
            <w:r w:rsidRPr="00867DF7">
              <w:t>1-2</w:t>
            </w:r>
          </w:p>
        </w:tc>
      </w:tr>
      <w:tr w:rsidR="009076A2" w:rsidRPr="00867DF7" w14:paraId="797B4D0E" w14:textId="77777777" w:rsidTr="009076A2">
        <w:trPr>
          <w:jc w:val="center"/>
        </w:trPr>
        <w:tc>
          <w:tcPr>
            <w:tcW w:w="5949" w:type="dxa"/>
          </w:tcPr>
          <w:p w14:paraId="630ED00F" w14:textId="77777777" w:rsidR="009076A2" w:rsidRPr="00867DF7" w:rsidRDefault="009076A2" w:rsidP="009076A2">
            <w:hyperlink w:anchor="SLTable" w:history="1">
              <w:r w:rsidRPr="00867DF7">
                <w:rPr>
                  <w:rStyle w:val="Hyperlink"/>
                </w:rPr>
                <w:t>Service Levels and SCIDA support activity</w:t>
              </w:r>
            </w:hyperlink>
          </w:p>
        </w:tc>
        <w:tc>
          <w:tcPr>
            <w:tcW w:w="1423" w:type="dxa"/>
          </w:tcPr>
          <w:p w14:paraId="4A50CD8E" w14:textId="77777777" w:rsidR="009076A2" w:rsidRPr="00867DF7" w:rsidRDefault="009076A2" w:rsidP="009076A2">
            <w:pPr>
              <w:jc w:val="center"/>
            </w:pPr>
            <w:r w:rsidRPr="00867DF7">
              <w:t>6a</w:t>
            </w:r>
          </w:p>
        </w:tc>
        <w:tc>
          <w:tcPr>
            <w:tcW w:w="981" w:type="dxa"/>
          </w:tcPr>
          <w:p w14:paraId="18EA8EF7" w14:textId="77777777" w:rsidR="009076A2" w:rsidRPr="00867DF7" w:rsidRDefault="009076A2" w:rsidP="009076A2">
            <w:pPr>
              <w:jc w:val="center"/>
            </w:pPr>
            <w:r w:rsidRPr="00867DF7">
              <w:t>3</w:t>
            </w:r>
          </w:p>
        </w:tc>
      </w:tr>
      <w:tr w:rsidR="009076A2" w:rsidRPr="00867DF7" w14:paraId="15ECFB3B" w14:textId="77777777" w:rsidTr="009076A2">
        <w:trPr>
          <w:jc w:val="center"/>
        </w:trPr>
        <w:tc>
          <w:tcPr>
            <w:tcW w:w="5949" w:type="dxa"/>
          </w:tcPr>
          <w:p w14:paraId="0A47FC30" w14:textId="77777777" w:rsidR="009076A2" w:rsidRPr="00867DF7" w:rsidRDefault="009076A2" w:rsidP="009076A2">
            <w:hyperlink w:anchor="CMDBmin" w:history="1">
              <w:r w:rsidRPr="00867DF7">
                <w:rPr>
                  <w:rStyle w:val="Hyperlink"/>
                </w:rPr>
                <w:t>Minimum CMDB datasets</w:t>
              </w:r>
            </w:hyperlink>
          </w:p>
        </w:tc>
        <w:tc>
          <w:tcPr>
            <w:tcW w:w="1423" w:type="dxa"/>
          </w:tcPr>
          <w:p w14:paraId="06A278B6" w14:textId="77777777" w:rsidR="009076A2" w:rsidRPr="00867DF7" w:rsidRDefault="009076A2" w:rsidP="009076A2">
            <w:pPr>
              <w:jc w:val="center"/>
            </w:pPr>
            <w:r w:rsidRPr="00867DF7">
              <w:t>7</w:t>
            </w:r>
          </w:p>
        </w:tc>
        <w:tc>
          <w:tcPr>
            <w:tcW w:w="981" w:type="dxa"/>
          </w:tcPr>
          <w:p w14:paraId="21FD853B" w14:textId="77777777" w:rsidR="009076A2" w:rsidRPr="00867DF7" w:rsidRDefault="009076A2" w:rsidP="009076A2">
            <w:pPr>
              <w:jc w:val="center"/>
            </w:pPr>
            <w:r w:rsidRPr="00867DF7">
              <w:t>4</w:t>
            </w:r>
          </w:p>
        </w:tc>
      </w:tr>
      <w:tr w:rsidR="009076A2" w:rsidRPr="00867DF7" w14:paraId="6F6E3F28" w14:textId="77777777" w:rsidTr="009076A2">
        <w:trPr>
          <w:jc w:val="center"/>
        </w:trPr>
        <w:tc>
          <w:tcPr>
            <w:tcW w:w="5949" w:type="dxa"/>
          </w:tcPr>
          <w:p w14:paraId="3F6ED542" w14:textId="77777777" w:rsidR="009076A2" w:rsidRPr="00867DF7" w:rsidRDefault="009076A2" w:rsidP="009076A2">
            <w:r w:rsidRPr="00867DF7">
              <w:t xml:space="preserve">  </w:t>
            </w:r>
            <w:hyperlink w:anchor="CGov" w:history="1">
              <w:r w:rsidRPr="00867DF7">
                <w:rPr>
                  <w:rStyle w:val="Hyperlink"/>
                </w:rPr>
                <w:t>CIDA Governance Audits</w:t>
              </w:r>
            </w:hyperlink>
          </w:p>
        </w:tc>
        <w:tc>
          <w:tcPr>
            <w:tcW w:w="1423" w:type="dxa"/>
          </w:tcPr>
          <w:p w14:paraId="19F8221D" w14:textId="77777777" w:rsidR="009076A2" w:rsidRPr="00867DF7" w:rsidRDefault="009076A2" w:rsidP="009076A2">
            <w:pPr>
              <w:jc w:val="center"/>
            </w:pPr>
            <w:r w:rsidRPr="00867DF7">
              <w:t>8-9</w:t>
            </w:r>
          </w:p>
        </w:tc>
        <w:tc>
          <w:tcPr>
            <w:tcW w:w="981" w:type="dxa"/>
          </w:tcPr>
          <w:p w14:paraId="5F4183E8" w14:textId="77777777" w:rsidR="009076A2" w:rsidRPr="00867DF7" w:rsidRDefault="009076A2" w:rsidP="009076A2">
            <w:pPr>
              <w:jc w:val="center"/>
            </w:pPr>
            <w:r w:rsidRPr="00867DF7">
              <w:t>4</w:t>
            </w:r>
          </w:p>
        </w:tc>
      </w:tr>
      <w:tr w:rsidR="009076A2" w:rsidRPr="00867DF7" w14:paraId="0440C154" w14:textId="77777777" w:rsidTr="009076A2">
        <w:trPr>
          <w:jc w:val="center"/>
        </w:trPr>
        <w:tc>
          <w:tcPr>
            <w:tcW w:w="5949" w:type="dxa"/>
          </w:tcPr>
          <w:p w14:paraId="7379E69A" w14:textId="77777777" w:rsidR="009076A2" w:rsidRPr="00867DF7" w:rsidRDefault="009076A2" w:rsidP="00F22AEC">
            <w:pPr>
              <w:pStyle w:val="ListParagraph"/>
              <w:numPr>
                <w:ilvl w:val="0"/>
                <w:numId w:val="4"/>
              </w:numPr>
            </w:pPr>
            <w:hyperlink w:anchor="Process1" w:history="1">
              <w:r w:rsidRPr="00867DF7">
                <w:rPr>
                  <w:rStyle w:val="Hyperlink"/>
                </w:rPr>
                <w:t>Process 1 - Maintain a Configuration Management Baseline</w:t>
              </w:r>
            </w:hyperlink>
          </w:p>
        </w:tc>
        <w:tc>
          <w:tcPr>
            <w:tcW w:w="1423" w:type="dxa"/>
          </w:tcPr>
          <w:p w14:paraId="26909290" w14:textId="77777777" w:rsidR="009076A2" w:rsidRPr="00867DF7" w:rsidRDefault="009076A2" w:rsidP="009076A2">
            <w:pPr>
              <w:jc w:val="center"/>
            </w:pPr>
            <w:r w:rsidRPr="00867DF7">
              <w:t>9a</w:t>
            </w:r>
          </w:p>
        </w:tc>
        <w:tc>
          <w:tcPr>
            <w:tcW w:w="981" w:type="dxa"/>
          </w:tcPr>
          <w:p w14:paraId="13537874" w14:textId="77777777" w:rsidR="009076A2" w:rsidRPr="00867DF7" w:rsidRDefault="009076A2" w:rsidP="009076A2">
            <w:pPr>
              <w:jc w:val="center"/>
            </w:pPr>
            <w:r w:rsidRPr="00867DF7">
              <w:t>4-5</w:t>
            </w:r>
          </w:p>
        </w:tc>
      </w:tr>
      <w:tr w:rsidR="009076A2" w:rsidRPr="00867DF7" w14:paraId="40F9E0BC" w14:textId="77777777" w:rsidTr="009076A2">
        <w:trPr>
          <w:jc w:val="center"/>
        </w:trPr>
        <w:tc>
          <w:tcPr>
            <w:tcW w:w="5949" w:type="dxa"/>
          </w:tcPr>
          <w:p w14:paraId="4345560F" w14:textId="77777777" w:rsidR="009076A2" w:rsidRPr="00867DF7" w:rsidRDefault="009076A2" w:rsidP="00F22AEC">
            <w:pPr>
              <w:pStyle w:val="ListParagraph"/>
              <w:numPr>
                <w:ilvl w:val="0"/>
                <w:numId w:val="4"/>
              </w:numPr>
            </w:pPr>
            <w:hyperlink w:anchor="Process2" w:history="1">
              <w:r w:rsidRPr="00867DF7">
                <w:rPr>
                  <w:rStyle w:val="Hyperlink"/>
                </w:rPr>
                <w:t>Process 2 - Employ and maintain a formal change control process</w:t>
              </w:r>
            </w:hyperlink>
          </w:p>
        </w:tc>
        <w:tc>
          <w:tcPr>
            <w:tcW w:w="1423" w:type="dxa"/>
          </w:tcPr>
          <w:p w14:paraId="56034D2C" w14:textId="77777777" w:rsidR="009076A2" w:rsidRPr="00867DF7" w:rsidRDefault="009076A2" w:rsidP="009076A2">
            <w:pPr>
              <w:jc w:val="center"/>
            </w:pPr>
            <w:r w:rsidRPr="00867DF7">
              <w:t>9c</w:t>
            </w:r>
          </w:p>
        </w:tc>
        <w:tc>
          <w:tcPr>
            <w:tcW w:w="981" w:type="dxa"/>
          </w:tcPr>
          <w:p w14:paraId="57B47503" w14:textId="77777777" w:rsidR="009076A2" w:rsidRPr="00867DF7" w:rsidRDefault="009076A2" w:rsidP="009076A2">
            <w:pPr>
              <w:jc w:val="center"/>
            </w:pPr>
            <w:r w:rsidRPr="00867DF7">
              <w:t>5</w:t>
            </w:r>
          </w:p>
        </w:tc>
      </w:tr>
      <w:tr w:rsidR="009076A2" w:rsidRPr="00867DF7" w14:paraId="3293599F" w14:textId="77777777" w:rsidTr="009076A2">
        <w:trPr>
          <w:jc w:val="center"/>
        </w:trPr>
        <w:tc>
          <w:tcPr>
            <w:tcW w:w="5949" w:type="dxa"/>
          </w:tcPr>
          <w:p w14:paraId="4D2F74AC" w14:textId="77777777" w:rsidR="009076A2" w:rsidRPr="00867DF7" w:rsidRDefault="009076A2" w:rsidP="00F22AEC">
            <w:pPr>
              <w:pStyle w:val="ListParagraph"/>
              <w:numPr>
                <w:ilvl w:val="0"/>
                <w:numId w:val="4"/>
              </w:numPr>
            </w:pPr>
            <w:hyperlink w:anchor="Process3" w:history="1">
              <w:r w:rsidRPr="00867DF7">
                <w:rPr>
                  <w:rStyle w:val="Hyperlink"/>
                </w:rPr>
                <w:t>Process 3 - Update drawings, associated configuration documents and other relevant information</w:t>
              </w:r>
            </w:hyperlink>
          </w:p>
        </w:tc>
        <w:tc>
          <w:tcPr>
            <w:tcW w:w="1423" w:type="dxa"/>
          </w:tcPr>
          <w:p w14:paraId="309BC54C" w14:textId="77777777" w:rsidR="009076A2" w:rsidRPr="00867DF7" w:rsidRDefault="009076A2" w:rsidP="009076A2">
            <w:pPr>
              <w:jc w:val="center"/>
            </w:pPr>
            <w:r w:rsidRPr="00867DF7">
              <w:t>9d</w:t>
            </w:r>
          </w:p>
        </w:tc>
        <w:tc>
          <w:tcPr>
            <w:tcW w:w="981" w:type="dxa"/>
          </w:tcPr>
          <w:p w14:paraId="62ECD424" w14:textId="77777777" w:rsidR="009076A2" w:rsidRPr="00867DF7" w:rsidRDefault="009076A2" w:rsidP="009076A2">
            <w:pPr>
              <w:jc w:val="center"/>
            </w:pPr>
            <w:r w:rsidRPr="00867DF7">
              <w:t>6</w:t>
            </w:r>
          </w:p>
        </w:tc>
      </w:tr>
      <w:tr w:rsidR="009076A2" w:rsidRPr="00867DF7" w14:paraId="5DB9665C" w14:textId="77777777" w:rsidTr="009076A2">
        <w:trPr>
          <w:jc w:val="center"/>
        </w:trPr>
        <w:tc>
          <w:tcPr>
            <w:tcW w:w="5949" w:type="dxa"/>
          </w:tcPr>
          <w:p w14:paraId="59E1FBDB" w14:textId="77777777" w:rsidR="009076A2" w:rsidRPr="00867DF7" w:rsidRDefault="009076A2" w:rsidP="00F22AEC">
            <w:pPr>
              <w:pStyle w:val="ListParagraph"/>
              <w:numPr>
                <w:ilvl w:val="0"/>
                <w:numId w:val="4"/>
              </w:numPr>
            </w:pPr>
            <w:hyperlink w:anchor="Process4" w:history="1">
              <w:r w:rsidRPr="00867DF7">
                <w:rPr>
                  <w:rStyle w:val="Hyperlink"/>
                </w:rPr>
                <w:t>Process 4 - Provide SCIDA advice</w:t>
              </w:r>
            </w:hyperlink>
          </w:p>
        </w:tc>
        <w:tc>
          <w:tcPr>
            <w:tcW w:w="1423" w:type="dxa"/>
          </w:tcPr>
          <w:p w14:paraId="4D87EB42" w14:textId="77777777" w:rsidR="009076A2" w:rsidRPr="00867DF7" w:rsidRDefault="009076A2" w:rsidP="009076A2">
            <w:pPr>
              <w:jc w:val="center"/>
            </w:pPr>
            <w:r w:rsidRPr="00867DF7">
              <w:t>9e</w:t>
            </w:r>
          </w:p>
        </w:tc>
        <w:tc>
          <w:tcPr>
            <w:tcW w:w="981" w:type="dxa"/>
          </w:tcPr>
          <w:p w14:paraId="72590FA0" w14:textId="77777777" w:rsidR="009076A2" w:rsidRPr="00867DF7" w:rsidRDefault="009076A2" w:rsidP="009076A2">
            <w:pPr>
              <w:jc w:val="center"/>
            </w:pPr>
            <w:r w:rsidRPr="00867DF7">
              <w:t>6</w:t>
            </w:r>
          </w:p>
        </w:tc>
      </w:tr>
      <w:tr w:rsidR="009076A2" w:rsidRPr="00867DF7" w14:paraId="125DBF71" w14:textId="77777777" w:rsidTr="009076A2">
        <w:trPr>
          <w:jc w:val="center"/>
        </w:trPr>
        <w:tc>
          <w:tcPr>
            <w:tcW w:w="5949" w:type="dxa"/>
          </w:tcPr>
          <w:p w14:paraId="2C98AD5E" w14:textId="77777777" w:rsidR="009076A2" w:rsidRPr="00867DF7" w:rsidRDefault="009076A2" w:rsidP="00F22AEC">
            <w:pPr>
              <w:pStyle w:val="ListParagraph"/>
              <w:numPr>
                <w:ilvl w:val="0"/>
                <w:numId w:val="4"/>
              </w:numPr>
            </w:pPr>
            <w:hyperlink w:anchor="Process5" w:history="1">
              <w:r>
                <w:rPr>
                  <w:rStyle w:val="Hyperlink"/>
                </w:rPr>
                <w:t>Process 5 - Periodic SCIDA inspections relevant to assigned Service Level</w:t>
              </w:r>
            </w:hyperlink>
          </w:p>
        </w:tc>
        <w:tc>
          <w:tcPr>
            <w:tcW w:w="1423" w:type="dxa"/>
          </w:tcPr>
          <w:p w14:paraId="783FAFBC" w14:textId="77777777" w:rsidR="009076A2" w:rsidRPr="00867DF7" w:rsidRDefault="009076A2" w:rsidP="009076A2">
            <w:pPr>
              <w:jc w:val="center"/>
            </w:pPr>
            <w:r w:rsidRPr="00867DF7">
              <w:t>9f</w:t>
            </w:r>
          </w:p>
        </w:tc>
        <w:tc>
          <w:tcPr>
            <w:tcW w:w="981" w:type="dxa"/>
          </w:tcPr>
          <w:p w14:paraId="3E45AF2A" w14:textId="77777777" w:rsidR="009076A2" w:rsidRPr="00867DF7" w:rsidRDefault="009076A2" w:rsidP="009076A2">
            <w:pPr>
              <w:jc w:val="center"/>
            </w:pPr>
            <w:r w:rsidRPr="00867DF7">
              <w:t>7</w:t>
            </w:r>
          </w:p>
        </w:tc>
      </w:tr>
      <w:tr w:rsidR="009076A2" w:rsidRPr="00867DF7" w14:paraId="451C1C45" w14:textId="77777777" w:rsidTr="009076A2">
        <w:trPr>
          <w:jc w:val="center"/>
        </w:trPr>
        <w:tc>
          <w:tcPr>
            <w:tcW w:w="5949" w:type="dxa"/>
          </w:tcPr>
          <w:p w14:paraId="31861C15" w14:textId="77777777" w:rsidR="009076A2" w:rsidRPr="00867DF7" w:rsidRDefault="009076A2" w:rsidP="009076A2">
            <w:hyperlink w:anchor="SLassignment" w:history="1">
              <w:r w:rsidRPr="00867DF7">
                <w:rPr>
                  <w:rStyle w:val="Hyperlink"/>
                </w:rPr>
                <w:t xml:space="preserve">SCIDA AOR - Service Level Assignments </w:t>
              </w:r>
            </w:hyperlink>
          </w:p>
        </w:tc>
        <w:tc>
          <w:tcPr>
            <w:tcW w:w="1423" w:type="dxa"/>
          </w:tcPr>
          <w:p w14:paraId="00F016CB" w14:textId="77777777" w:rsidR="009076A2" w:rsidRPr="00867DF7" w:rsidRDefault="009076A2" w:rsidP="009076A2">
            <w:pPr>
              <w:jc w:val="center"/>
            </w:pPr>
            <w:r w:rsidRPr="00867DF7">
              <w:t>10-10a</w:t>
            </w:r>
          </w:p>
        </w:tc>
        <w:tc>
          <w:tcPr>
            <w:tcW w:w="981" w:type="dxa"/>
          </w:tcPr>
          <w:p w14:paraId="15A70FF6" w14:textId="77777777" w:rsidR="009076A2" w:rsidRPr="00867DF7" w:rsidRDefault="009076A2" w:rsidP="009076A2">
            <w:pPr>
              <w:jc w:val="center"/>
            </w:pPr>
            <w:r w:rsidRPr="00867DF7">
              <w:t>7-8</w:t>
            </w:r>
          </w:p>
        </w:tc>
      </w:tr>
      <w:tr w:rsidR="009076A2" w:rsidRPr="00867DF7" w14:paraId="6CB07E83" w14:textId="77777777" w:rsidTr="009076A2">
        <w:trPr>
          <w:jc w:val="center"/>
        </w:trPr>
        <w:tc>
          <w:tcPr>
            <w:tcW w:w="5949" w:type="dxa"/>
          </w:tcPr>
          <w:p w14:paraId="6275687B" w14:textId="77777777" w:rsidR="009076A2" w:rsidRPr="00867DF7" w:rsidRDefault="009076A2" w:rsidP="009076A2">
            <w:hyperlink w:anchor="Sigs" w:history="1">
              <w:r w:rsidRPr="00867DF7">
                <w:rPr>
                  <w:rStyle w:val="Hyperlink"/>
                </w:rPr>
                <w:t>HoE (or representative) and SCIDA signatures</w:t>
              </w:r>
            </w:hyperlink>
          </w:p>
        </w:tc>
        <w:tc>
          <w:tcPr>
            <w:tcW w:w="1423" w:type="dxa"/>
          </w:tcPr>
          <w:p w14:paraId="4D361DEF" w14:textId="77777777" w:rsidR="009076A2" w:rsidRPr="00867DF7" w:rsidRDefault="009076A2" w:rsidP="009076A2">
            <w:pPr>
              <w:jc w:val="center"/>
            </w:pPr>
            <w:r w:rsidRPr="00867DF7">
              <w:t>10b</w:t>
            </w:r>
          </w:p>
        </w:tc>
        <w:tc>
          <w:tcPr>
            <w:tcW w:w="981" w:type="dxa"/>
          </w:tcPr>
          <w:p w14:paraId="30273F34" w14:textId="77777777" w:rsidR="009076A2" w:rsidRPr="00867DF7" w:rsidRDefault="009076A2" w:rsidP="009076A2">
            <w:pPr>
              <w:jc w:val="center"/>
            </w:pPr>
            <w:r w:rsidRPr="00867DF7">
              <w:t>9</w:t>
            </w:r>
          </w:p>
        </w:tc>
      </w:tr>
    </w:tbl>
    <w:p w14:paraId="49F25283" w14:textId="77777777" w:rsidR="009076A2" w:rsidRPr="00867DF7" w:rsidRDefault="009076A2" w:rsidP="009076A2"/>
    <w:p w14:paraId="70544D38" w14:textId="77777777" w:rsidR="009076A2" w:rsidRPr="00867DF7" w:rsidRDefault="009076A2" w:rsidP="009076A2"/>
    <w:p w14:paraId="6D23512E" w14:textId="77777777" w:rsidR="009076A2" w:rsidRPr="00867DF7" w:rsidRDefault="009076A2" w:rsidP="009076A2"/>
    <w:p w14:paraId="7EEE4B04" w14:textId="77777777" w:rsidR="009076A2" w:rsidRPr="00867DF7" w:rsidRDefault="009076A2" w:rsidP="009076A2"/>
    <w:p w14:paraId="16C0DBA8" w14:textId="77777777" w:rsidR="009076A2" w:rsidRPr="00867DF7" w:rsidRDefault="009076A2" w:rsidP="009076A2"/>
    <w:p w14:paraId="7FB7719A" w14:textId="77777777" w:rsidR="009076A2" w:rsidRPr="00867DF7" w:rsidRDefault="009076A2" w:rsidP="009076A2"/>
    <w:p w14:paraId="3B8E1C47" w14:textId="77777777" w:rsidR="009076A2" w:rsidRPr="00867DF7" w:rsidRDefault="009076A2" w:rsidP="009076A2"/>
    <w:p w14:paraId="55DFA908" w14:textId="77777777" w:rsidR="009076A2" w:rsidRPr="00867DF7" w:rsidRDefault="009076A2" w:rsidP="009076A2">
      <w:pPr>
        <w:sectPr w:rsidR="009076A2" w:rsidRPr="00867DF7" w:rsidSect="009076A2">
          <w:headerReference w:type="default" r:id="rId46"/>
          <w:footerReference w:type="default" r:id="rId47"/>
          <w:pgSz w:w="11906" w:h="16838"/>
          <w:pgMar w:top="1440" w:right="1440" w:bottom="1440" w:left="1440" w:header="708" w:footer="708" w:gutter="0"/>
          <w:pgNumType w:fmt="lowerRoman" w:start="1"/>
          <w:cols w:space="708"/>
          <w:docGrid w:linePitch="360"/>
        </w:sectPr>
      </w:pPr>
    </w:p>
    <w:p w14:paraId="00647E90" w14:textId="77777777" w:rsidR="009076A2" w:rsidRPr="00867DF7" w:rsidRDefault="009076A2" w:rsidP="009076A2">
      <w:pPr>
        <w:jc w:val="center"/>
        <w:rPr>
          <w:b/>
          <w:bCs/>
        </w:rPr>
      </w:pPr>
      <w:bookmarkStart w:id="52" w:name="Glossary"/>
      <w:bookmarkEnd w:id="52"/>
      <w:r w:rsidRPr="00867DF7">
        <w:rPr>
          <w:b/>
          <w:bCs/>
        </w:rPr>
        <w:lastRenderedPageBreak/>
        <w:t>Glossary of terms</w:t>
      </w:r>
    </w:p>
    <w:p w14:paraId="2A5807F2" w14:textId="77777777" w:rsidR="009076A2" w:rsidRPr="00867DF7" w:rsidRDefault="009076A2" w:rsidP="009076A2"/>
    <w:tbl>
      <w:tblPr>
        <w:tblW w:w="14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12020"/>
      </w:tblGrid>
      <w:tr w:rsidR="009076A2" w:rsidRPr="00867DF7" w14:paraId="4B10C7E6" w14:textId="77777777" w:rsidTr="009076A2">
        <w:trPr>
          <w:jc w:val="center"/>
        </w:trPr>
        <w:tc>
          <w:tcPr>
            <w:tcW w:w="2830" w:type="dxa"/>
            <w:shd w:val="clear" w:color="auto" w:fill="auto"/>
            <w:vAlign w:val="center"/>
          </w:tcPr>
          <w:p w14:paraId="0E359A26" w14:textId="77777777" w:rsidR="009076A2" w:rsidRPr="00867DF7" w:rsidRDefault="009076A2" w:rsidP="009076A2">
            <w:pPr>
              <w:pStyle w:val="DWTable"/>
              <w:spacing w:before="60" w:after="60"/>
              <w:jc w:val="center"/>
              <w:rPr>
                <w:b/>
                <w:bCs w:val="0"/>
                <w:szCs w:val="20"/>
              </w:rPr>
            </w:pPr>
            <w:r w:rsidRPr="00867DF7">
              <w:rPr>
                <w:b/>
                <w:szCs w:val="20"/>
              </w:rPr>
              <w:t>Term</w:t>
            </w:r>
          </w:p>
        </w:tc>
        <w:tc>
          <w:tcPr>
            <w:tcW w:w="12020" w:type="dxa"/>
            <w:shd w:val="clear" w:color="auto" w:fill="auto"/>
            <w:vAlign w:val="center"/>
          </w:tcPr>
          <w:p w14:paraId="39674D64" w14:textId="77777777" w:rsidR="009076A2" w:rsidRPr="00867DF7" w:rsidRDefault="009076A2" w:rsidP="009076A2">
            <w:pPr>
              <w:pStyle w:val="DWTable"/>
              <w:spacing w:before="60" w:after="60"/>
              <w:jc w:val="center"/>
              <w:rPr>
                <w:b/>
                <w:bCs w:val="0"/>
                <w:szCs w:val="20"/>
              </w:rPr>
            </w:pPr>
            <w:r w:rsidRPr="00867DF7">
              <w:rPr>
                <w:b/>
                <w:szCs w:val="20"/>
              </w:rPr>
              <w:t>Explanation</w:t>
            </w:r>
          </w:p>
        </w:tc>
      </w:tr>
      <w:tr w:rsidR="009076A2" w:rsidRPr="00867DF7" w14:paraId="73E17BC5" w14:textId="77777777" w:rsidTr="009076A2">
        <w:trPr>
          <w:jc w:val="center"/>
        </w:trPr>
        <w:tc>
          <w:tcPr>
            <w:tcW w:w="2830" w:type="dxa"/>
            <w:shd w:val="clear" w:color="auto" w:fill="auto"/>
            <w:vAlign w:val="center"/>
          </w:tcPr>
          <w:p w14:paraId="5DD1A2D6" w14:textId="77777777" w:rsidR="009076A2" w:rsidRPr="00867DF7" w:rsidRDefault="009076A2" w:rsidP="009076A2">
            <w:pPr>
              <w:pStyle w:val="DWTable"/>
              <w:spacing w:before="60" w:after="60"/>
              <w:jc w:val="center"/>
              <w:rPr>
                <w:szCs w:val="20"/>
              </w:rPr>
            </w:pPr>
            <w:r w:rsidRPr="00867DF7">
              <w:rPr>
                <w:szCs w:val="20"/>
              </w:rPr>
              <w:t xml:space="preserve">Baseline Activity </w:t>
            </w:r>
          </w:p>
        </w:tc>
        <w:tc>
          <w:tcPr>
            <w:tcW w:w="12020" w:type="dxa"/>
            <w:shd w:val="clear" w:color="auto" w:fill="auto"/>
            <w:vAlign w:val="center"/>
          </w:tcPr>
          <w:p w14:paraId="4E60D53E" w14:textId="77777777" w:rsidR="009076A2" w:rsidRPr="00867DF7" w:rsidRDefault="009076A2" w:rsidP="009076A2">
            <w:pPr>
              <w:pStyle w:val="DWTable"/>
              <w:spacing w:before="60" w:after="60"/>
              <w:rPr>
                <w:szCs w:val="20"/>
              </w:rPr>
            </w:pPr>
            <w:r w:rsidRPr="00867DF7">
              <w:rPr>
                <w:szCs w:val="20"/>
              </w:rPr>
              <w:t>Confirmation and validation of the current fixed ICT infrastructure laydown within the SCIDA assigned areas. Baseline activity includes elements such as surveys and updating existing CMDB drawings and documentation. This activity should be completed no later than 24 months after SCIDA appointment, beyond this period future changes to these records are to be captured through the formal change process.</w:t>
            </w:r>
          </w:p>
        </w:tc>
      </w:tr>
      <w:tr w:rsidR="009076A2" w:rsidRPr="00867DF7" w14:paraId="6B4A2434" w14:textId="77777777" w:rsidTr="009076A2">
        <w:trPr>
          <w:jc w:val="center"/>
        </w:trPr>
        <w:tc>
          <w:tcPr>
            <w:tcW w:w="2830" w:type="dxa"/>
            <w:shd w:val="clear" w:color="auto" w:fill="auto"/>
            <w:vAlign w:val="center"/>
          </w:tcPr>
          <w:p w14:paraId="2C562303" w14:textId="77777777" w:rsidR="009076A2" w:rsidRPr="00867DF7" w:rsidRDefault="009076A2" w:rsidP="009076A2">
            <w:pPr>
              <w:pStyle w:val="DWTable"/>
              <w:spacing w:before="60" w:after="60"/>
              <w:jc w:val="center"/>
              <w:rPr>
                <w:szCs w:val="20"/>
              </w:rPr>
            </w:pPr>
            <w:r w:rsidRPr="00867DF7">
              <w:rPr>
                <w:szCs w:val="20"/>
              </w:rPr>
              <w:t>Change</w:t>
            </w:r>
          </w:p>
        </w:tc>
        <w:tc>
          <w:tcPr>
            <w:tcW w:w="12020" w:type="dxa"/>
            <w:shd w:val="clear" w:color="auto" w:fill="auto"/>
            <w:vAlign w:val="center"/>
          </w:tcPr>
          <w:p w14:paraId="7F89FA09" w14:textId="77777777" w:rsidR="009076A2" w:rsidRPr="00867DF7" w:rsidRDefault="009076A2" w:rsidP="009076A2">
            <w:pPr>
              <w:pStyle w:val="DWTable"/>
              <w:spacing w:before="60" w:after="60"/>
              <w:rPr>
                <w:szCs w:val="20"/>
              </w:rPr>
            </w:pPr>
            <w:r w:rsidRPr="00867DF7">
              <w:rPr>
                <w:szCs w:val="20"/>
              </w:rPr>
              <w:t>An alteration, addition or removal affecting ICT hardware or supporting infrastructure regarding physical location, environment, or Radio Site Restriction Zones. A change in this context does not include software modification of individual equipment. Such changes may, however, affect the wider Configuration Management duties.</w:t>
            </w:r>
          </w:p>
        </w:tc>
      </w:tr>
      <w:tr w:rsidR="009076A2" w:rsidRPr="00867DF7" w14:paraId="7DF6ECF2" w14:textId="77777777" w:rsidTr="009076A2">
        <w:trPr>
          <w:jc w:val="center"/>
        </w:trPr>
        <w:tc>
          <w:tcPr>
            <w:tcW w:w="2830" w:type="dxa"/>
            <w:shd w:val="clear" w:color="auto" w:fill="auto"/>
            <w:vAlign w:val="center"/>
          </w:tcPr>
          <w:p w14:paraId="165BBF54" w14:textId="77777777" w:rsidR="009076A2" w:rsidRPr="00867DF7" w:rsidRDefault="009076A2" w:rsidP="009076A2">
            <w:pPr>
              <w:pStyle w:val="DWTable"/>
              <w:spacing w:before="60" w:after="60"/>
              <w:jc w:val="center"/>
              <w:rPr>
                <w:szCs w:val="20"/>
              </w:rPr>
            </w:pPr>
            <w:r w:rsidRPr="00867DF7">
              <w:rPr>
                <w:szCs w:val="20"/>
              </w:rPr>
              <w:t>Change Control</w:t>
            </w:r>
          </w:p>
        </w:tc>
        <w:tc>
          <w:tcPr>
            <w:tcW w:w="12020" w:type="dxa"/>
            <w:shd w:val="clear" w:color="auto" w:fill="auto"/>
            <w:vAlign w:val="center"/>
          </w:tcPr>
          <w:p w14:paraId="58C7A44C" w14:textId="77777777" w:rsidR="009076A2" w:rsidRPr="00867DF7" w:rsidRDefault="009076A2" w:rsidP="009076A2">
            <w:pPr>
              <w:pStyle w:val="DWTable"/>
              <w:spacing w:before="60" w:after="60"/>
              <w:rPr>
                <w:szCs w:val="20"/>
              </w:rPr>
            </w:pPr>
            <w:r w:rsidRPr="00867DF7">
              <w:rPr>
                <w:szCs w:val="20"/>
              </w:rPr>
              <w:t>Management of a physical change to the fixed ICT infrastructure through a formalised process.</w:t>
            </w:r>
          </w:p>
        </w:tc>
      </w:tr>
      <w:tr w:rsidR="009076A2" w:rsidRPr="00867DF7" w14:paraId="5FD40521" w14:textId="77777777" w:rsidTr="009076A2">
        <w:trPr>
          <w:jc w:val="center"/>
        </w:trPr>
        <w:tc>
          <w:tcPr>
            <w:tcW w:w="2830" w:type="dxa"/>
            <w:shd w:val="clear" w:color="auto" w:fill="auto"/>
            <w:vAlign w:val="center"/>
          </w:tcPr>
          <w:p w14:paraId="04ECEAFE" w14:textId="77777777" w:rsidR="009076A2" w:rsidRPr="00867DF7" w:rsidRDefault="009076A2" w:rsidP="009076A2">
            <w:pPr>
              <w:pStyle w:val="DWTable"/>
              <w:spacing w:before="60" w:after="60"/>
              <w:jc w:val="center"/>
              <w:rPr>
                <w:szCs w:val="20"/>
              </w:rPr>
            </w:pPr>
            <w:r w:rsidRPr="00867DF7">
              <w:rPr>
                <w:szCs w:val="20"/>
              </w:rPr>
              <w:t>CIDA Governance Audit</w:t>
            </w:r>
          </w:p>
        </w:tc>
        <w:tc>
          <w:tcPr>
            <w:tcW w:w="12020" w:type="dxa"/>
            <w:shd w:val="clear" w:color="auto" w:fill="auto"/>
            <w:vAlign w:val="center"/>
          </w:tcPr>
          <w:p w14:paraId="0FFFB51E" w14:textId="77777777" w:rsidR="009076A2" w:rsidRPr="00867DF7" w:rsidRDefault="009076A2" w:rsidP="009076A2">
            <w:pPr>
              <w:pStyle w:val="DWTable"/>
              <w:spacing w:before="60" w:after="60"/>
              <w:rPr>
                <w:szCs w:val="20"/>
              </w:rPr>
            </w:pPr>
            <w:r w:rsidRPr="00867DF7">
              <w:rPr>
                <w:szCs w:val="20"/>
              </w:rPr>
              <w:t>An independent audit conducted by CIDA Governance to review the processes, systems and structures employed by the appointed SCIDA by evaluating the current SCIDA support in line with the assigned Service Level and against this Framework.</w:t>
            </w:r>
          </w:p>
        </w:tc>
      </w:tr>
      <w:tr w:rsidR="009076A2" w:rsidRPr="00867DF7" w14:paraId="713A3C87" w14:textId="77777777" w:rsidTr="009076A2">
        <w:trPr>
          <w:jc w:val="center"/>
        </w:trPr>
        <w:tc>
          <w:tcPr>
            <w:tcW w:w="2830" w:type="dxa"/>
            <w:shd w:val="clear" w:color="auto" w:fill="auto"/>
            <w:vAlign w:val="center"/>
          </w:tcPr>
          <w:p w14:paraId="63D5BCE5" w14:textId="77777777" w:rsidR="009076A2" w:rsidRPr="00867DF7" w:rsidRDefault="009076A2" w:rsidP="009076A2">
            <w:pPr>
              <w:pStyle w:val="DWTable"/>
              <w:spacing w:before="60" w:after="60"/>
              <w:jc w:val="center"/>
              <w:rPr>
                <w:szCs w:val="20"/>
              </w:rPr>
            </w:pPr>
            <w:r w:rsidRPr="00867DF7">
              <w:rPr>
                <w:szCs w:val="20"/>
              </w:rPr>
              <w:t>CIDA Governance</w:t>
            </w:r>
          </w:p>
        </w:tc>
        <w:tc>
          <w:tcPr>
            <w:tcW w:w="12020" w:type="dxa"/>
            <w:shd w:val="clear" w:color="auto" w:fill="auto"/>
            <w:vAlign w:val="center"/>
          </w:tcPr>
          <w:p w14:paraId="19BC8B57" w14:textId="77777777" w:rsidR="009076A2" w:rsidRPr="00867DF7" w:rsidRDefault="009076A2" w:rsidP="009076A2">
            <w:pPr>
              <w:pStyle w:val="DWTable"/>
              <w:spacing w:before="60" w:after="60"/>
            </w:pPr>
            <w:r w:rsidRPr="0707E880">
              <w:t>Coordinating Installation Design Authority Governance. Responsible for the optimisation of the maintenance of operational capability and engineering best practice of all ICT, Communications Electronics (CE) engineering and other electronic systems and their associated infrastructures and environment during their lifespan.</w:t>
            </w:r>
          </w:p>
        </w:tc>
      </w:tr>
      <w:tr w:rsidR="009076A2" w:rsidRPr="00867DF7" w14:paraId="2059B13B" w14:textId="77777777" w:rsidTr="009076A2">
        <w:trPr>
          <w:jc w:val="center"/>
        </w:trPr>
        <w:tc>
          <w:tcPr>
            <w:tcW w:w="2830" w:type="dxa"/>
            <w:shd w:val="clear" w:color="auto" w:fill="auto"/>
            <w:vAlign w:val="center"/>
          </w:tcPr>
          <w:p w14:paraId="62310286" w14:textId="77777777" w:rsidR="009076A2" w:rsidRPr="00867DF7" w:rsidRDefault="009076A2" w:rsidP="009076A2">
            <w:pPr>
              <w:pStyle w:val="DWTable"/>
              <w:spacing w:before="60" w:after="60"/>
              <w:jc w:val="center"/>
              <w:rPr>
                <w:szCs w:val="20"/>
              </w:rPr>
            </w:pPr>
            <w:r w:rsidRPr="00867DF7">
              <w:rPr>
                <w:szCs w:val="20"/>
              </w:rPr>
              <w:t>Configuration Management</w:t>
            </w:r>
          </w:p>
        </w:tc>
        <w:tc>
          <w:tcPr>
            <w:tcW w:w="12020" w:type="dxa"/>
            <w:shd w:val="clear" w:color="auto" w:fill="auto"/>
            <w:vAlign w:val="center"/>
          </w:tcPr>
          <w:p w14:paraId="0D3AB5B6" w14:textId="77777777" w:rsidR="009076A2" w:rsidRPr="00867DF7" w:rsidRDefault="009076A2" w:rsidP="009076A2">
            <w:pPr>
              <w:pStyle w:val="DWTable"/>
              <w:spacing w:before="60" w:after="60"/>
              <w:rPr>
                <w:szCs w:val="20"/>
              </w:rPr>
            </w:pPr>
            <w:hyperlink r:id="rId48" w:history="1">
              <w:r w:rsidRPr="00867DF7">
                <w:rPr>
                  <w:rStyle w:val="Hyperlink"/>
                  <w:szCs w:val="20"/>
                </w:rPr>
                <w:t>JSP 945</w:t>
              </w:r>
            </w:hyperlink>
            <w:r w:rsidRPr="00867DF7">
              <w:rPr>
                <w:szCs w:val="20"/>
              </w:rPr>
              <w:t xml:space="preserve"> is the MOD policy for Configuration Management. CIDA Governance adapt this policy into their change and configuration processes. This ensures the appropriate Configuration Control (CC) and Configuration Management (CM) of relevant systems, the co-ordination of engineering change and the regulation of installation standards.</w:t>
            </w:r>
          </w:p>
        </w:tc>
      </w:tr>
      <w:tr w:rsidR="009076A2" w:rsidRPr="00867DF7" w14:paraId="60B97739" w14:textId="77777777" w:rsidTr="009076A2">
        <w:trPr>
          <w:jc w:val="center"/>
        </w:trPr>
        <w:tc>
          <w:tcPr>
            <w:tcW w:w="2830" w:type="dxa"/>
            <w:shd w:val="clear" w:color="auto" w:fill="auto"/>
            <w:vAlign w:val="center"/>
          </w:tcPr>
          <w:p w14:paraId="2BF0DB0F" w14:textId="77777777" w:rsidR="009076A2" w:rsidRPr="00867DF7" w:rsidRDefault="009076A2" w:rsidP="009076A2">
            <w:pPr>
              <w:pStyle w:val="DWTable"/>
              <w:spacing w:before="60" w:after="60"/>
              <w:jc w:val="center"/>
              <w:rPr>
                <w:szCs w:val="20"/>
              </w:rPr>
            </w:pPr>
            <w:r w:rsidRPr="00867DF7">
              <w:rPr>
                <w:szCs w:val="20"/>
              </w:rPr>
              <w:t>Configuration Management Database</w:t>
            </w:r>
          </w:p>
        </w:tc>
        <w:tc>
          <w:tcPr>
            <w:tcW w:w="12020" w:type="dxa"/>
            <w:shd w:val="clear" w:color="auto" w:fill="auto"/>
            <w:vAlign w:val="center"/>
          </w:tcPr>
          <w:p w14:paraId="521091E2" w14:textId="77777777" w:rsidR="009076A2" w:rsidRPr="00867DF7" w:rsidRDefault="009076A2" w:rsidP="009076A2">
            <w:pPr>
              <w:pStyle w:val="DWTable"/>
              <w:spacing w:before="60" w:after="60"/>
            </w:pPr>
            <w:r w:rsidRPr="00867DF7">
              <w:t>Electronic ICT configuration records held in a shared access repository.</w:t>
            </w:r>
          </w:p>
        </w:tc>
      </w:tr>
      <w:tr w:rsidR="009076A2" w:rsidRPr="00867DF7" w14:paraId="3407EDC9" w14:textId="77777777" w:rsidTr="009076A2">
        <w:trPr>
          <w:jc w:val="center"/>
        </w:trPr>
        <w:tc>
          <w:tcPr>
            <w:tcW w:w="2830" w:type="dxa"/>
            <w:shd w:val="clear" w:color="auto" w:fill="auto"/>
            <w:vAlign w:val="center"/>
          </w:tcPr>
          <w:p w14:paraId="461FA3AB" w14:textId="77777777" w:rsidR="009076A2" w:rsidRPr="00867DF7" w:rsidRDefault="009076A2" w:rsidP="009076A2">
            <w:pPr>
              <w:pStyle w:val="DWTable"/>
              <w:spacing w:before="60" w:after="60"/>
              <w:jc w:val="center"/>
              <w:rPr>
                <w:szCs w:val="20"/>
              </w:rPr>
            </w:pPr>
            <w:r w:rsidRPr="00867DF7">
              <w:rPr>
                <w:szCs w:val="20"/>
              </w:rPr>
              <w:t>Defence Enterprise SCIDA</w:t>
            </w:r>
          </w:p>
        </w:tc>
        <w:tc>
          <w:tcPr>
            <w:tcW w:w="12020" w:type="dxa"/>
            <w:shd w:val="clear" w:color="auto" w:fill="auto"/>
            <w:vAlign w:val="center"/>
          </w:tcPr>
          <w:p w14:paraId="46D6A86B" w14:textId="77777777" w:rsidR="009076A2" w:rsidRPr="00867DF7" w:rsidRDefault="009076A2" w:rsidP="009076A2">
            <w:pPr>
              <w:pStyle w:val="DWTable"/>
              <w:spacing w:before="60" w:after="60"/>
              <w:rPr>
                <w:szCs w:val="20"/>
              </w:rPr>
            </w:pPr>
            <w:r w:rsidRPr="00867DF7">
              <w:rPr>
                <w:szCs w:val="20"/>
              </w:rPr>
              <w:t>DE SCIDA apply the polices directed by CIDA Governance and appoint SCIDA to manage CC and CM of ICT infrastructure across an assigned area of the MOD Estate. DE SCIDA also maintain configuration management drawings and documentation via an organic Drawing Office.</w:t>
            </w:r>
          </w:p>
        </w:tc>
      </w:tr>
      <w:tr w:rsidR="009076A2" w:rsidRPr="00867DF7" w14:paraId="0CEDD979" w14:textId="77777777" w:rsidTr="009076A2">
        <w:trPr>
          <w:jc w:val="center"/>
        </w:trPr>
        <w:tc>
          <w:tcPr>
            <w:tcW w:w="2830" w:type="dxa"/>
            <w:shd w:val="clear" w:color="auto" w:fill="auto"/>
            <w:vAlign w:val="center"/>
          </w:tcPr>
          <w:p w14:paraId="2F39F47D" w14:textId="77777777" w:rsidR="009076A2" w:rsidRPr="00867DF7" w:rsidRDefault="009076A2" w:rsidP="009076A2">
            <w:pPr>
              <w:pStyle w:val="DWTable"/>
              <w:spacing w:before="60" w:after="60"/>
              <w:jc w:val="center"/>
              <w:rPr>
                <w:szCs w:val="20"/>
              </w:rPr>
            </w:pPr>
            <w:r w:rsidRPr="00867DF7">
              <w:rPr>
                <w:szCs w:val="20"/>
              </w:rPr>
              <w:t>FM Team</w:t>
            </w:r>
          </w:p>
        </w:tc>
        <w:tc>
          <w:tcPr>
            <w:tcW w:w="12020" w:type="dxa"/>
            <w:shd w:val="clear" w:color="auto" w:fill="auto"/>
            <w:vAlign w:val="center"/>
          </w:tcPr>
          <w:p w14:paraId="5D65294A" w14:textId="77777777" w:rsidR="009076A2" w:rsidRPr="00867DF7" w:rsidRDefault="009076A2" w:rsidP="009076A2">
            <w:pPr>
              <w:pStyle w:val="DWTable"/>
              <w:spacing w:before="60" w:after="60"/>
            </w:pPr>
            <w:r w:rsidRPr="5A804B53">
              <w:t>Contracted by DIO, The Facilities Management Team is the Principal Contractor responsible for the physical maintenance of MOD site infrastructure. Site dependant, the FM Team may adopt a different title, however the function is the same.</w:t>
            </w:r>
          </w:p>
        </w:tc>
      </w:tr>
      <w:tr w:rsidR="009076A2" w:rsidRPr="00867DF7" w14:paraId="5E2D9A5A" w14:textId="77777777" w:rsidTr="009076A2">
        <w:trPr>
          <w:jc w:val="center"/>
        </w:trPr>
        <w:tc>
          <w:tcPr>
            <w:tcW w:w="2830" w:type="dxa"/>
            <w:shd w:val="clear" w:color="auto" w:fill="auto"/>
            <w:vAlign w:val="center"/>
          </w:tcPr>
          <w:p w14:paraId="1BBCA56A" w14:textId="77777777" w:rsidR="009076A2" w:rsidRPr="00867DF7" w:rsidRDefault="009076A2" w:rsidP="009076A2">
            <w:pPr>
              <w:pStyle w:val="DWTable"/>
              <w:spacing w:before="60" w:after="60"/>
              <w:jc w:val="center"/>
              <w:rPr>
                <w:szCs w:val="20"/>
              </w:rPr>
            </w:pPr>
            <w:r w:rsidRPr="00867DF7">
              <w:rPr>
                <w:szCs w:val="20"/>
              </w:rPr>
              <w:t>HoE</w:t>
            </w:r>
          </w:p>
        </w:tc>
        <w:tc>
          <w:tcPr>
            <w:tcW w:w="12020" w:type="dxa"/>
            <w:shd w:val="clear" w:color="auto" w:fill="auto"/>
            <w:vAlign w:val="center"/>
          </w:tcPr>
          <w:p w14:paraId="2F229EAA" w14:textId="77777777" w:rsidR="009076A2" w:rsidRPr="00867DF7" w:rsidRDefault="009076A2" w:rsidP="009076A2">
            <w:pPr>
              <w:pStyle w:val="DWTable"/>
              <w:spacing w:before="60" w:after="60"/>
            </w:pPr>
            <w:r w:rsidRPr="00867DF7">
              <w:t xml:space="preserve">The Head of Establishment is appointed to manage MOD infrastructure resource within a specific boundary. In some sites this responsibility falls to a military role in a senior appointment. Smaller sites may have an empowered representative with a different role title – Infrastructure Manager, Building Custodian etc.  </w:t>
            </w:r>
          </w:p>
        </w:tc>
      </w:tr>
      <w:tr w:rsidR="009076A2" w:rsidRPr="00867DF7" w14:paraId="2BDDBF09" w14:textId="77777777" w:rsidTr="009076A2">
        <w:trPr>
          <w:jc w:val="center"/>
        </w:trPr>
        <w:tc>
          <w:tcPr>
            <w:tcW w:w="2830" w:type="dxa"/>
            <w:shd w:val="clear" w:color="auto" w:fill="auto"/>
            <w:vAlign w:val="center"/>
          </w:tcPr>
          <w:p w14:paraId="16874A30" w14:textId="77777777" w:rsidR="009076A2" w:rsidRPr="00867DF7" w:rsidRDefault="009076A2" w:rsidP="009076A2">
            <w:pPr>
              <w:pStyle w:val="DWTable"/>
              <w:spacing w:before="60" w:after="60"/>
              <w:jc w:val="center"/>
              <w:rPr>
                <w:szCs w:val="20"/>
              </w:rPr>
            </w:pPr>
            <w:r w:rsidRPr="00867DF7">
              <w:rPr>
                <w:szCs w:val="20"/>
              </w:rPr>
              <w:lastRenderedPageBreak/>
              <w:t>ICT</w:t>
            </w:r>
          </w:p>
        </w:tc>
        <w:tc>
          <w:tcPr>
            <w:tcW w:w="12020" w:type="dxa"/>
            <w:shd w:val="clear" w:color="auto" w:fill="auto"/>
            <w:vAlign w:val="center"/>
          </w:tcPr>
          <w:p w14:paraId="5F35BE98" w14:textId="77777777" w:rsidR="009076A2" w:rsidRPr="00867DF7" w:rsidRDefault="009076A2" w:rsidP="009076A2">
            <w:pPr>
              <w:pStyle w:val="DWTable"/>
              <w:spacing w:before="60" w:after="60"/>
              <w:rPr>
                <w:szCs w:val="20"/>
              </w:rPr>
            </w:pPr>
            <w:r w:rsidRPr="00867DF7">
              <w:rPr>
                <w:szCs w:val="20"/>
              </w:rPr>
              <w:t>Information Communication Technologies used in place of Communication Information Systems (CIS).</w:t>
            </w:r>
          </w:p>
        </w:tc>
      </w:tr>
      <w:tr w:rsidR="009076A2" w:rsidRPr="00867DF7" w14:paraId="60C677DA" w14:textId="77777777" w:rsidTr="009076A2">
        <w:trPr>
          <w:jc w:val="center"/>
        </w:trPr>
        <w:tc>
          <w:tcPr>
            <w:tcW w:w="2830" w:type="dxa"/>
            <w:shd w:val="clear" w:color="auto" w:fill="auto"/>
            <w:vAlign w:val="center"/>
          </w:tcPr>
          <w:p w14:paraId="74F692BC" w14:textId="77777777" w:rsidR="009076A2" w:rsidRPr="00867DF7" w:rsidRDefault="009076A2" w:rsidP="009076A2">
            <w:pPr>
              <w:pStyle w:val="DWTable"/>
              <w:spacing w:before="60" w:after="60"/>
              <w:jc w:val="center"/>
              <w:rPr>
                <w:szCs w:val="20"/>
              </w:rPr>
            </w:pPr>
            <w:r w:rsidRPr="00867DF7">
              <w:rPr>
                <w:szCs w:val="20"/>
              </w:rPr>
              <w:t>SCIDA Audit</w:t>
            </w:r>
          </w:p>
        </w:tc>
        <w:tc>
          <w:tcPr>
            <w:tcW w:w="12020" w:type="dxa"/>
            <w:shd w:val="clear" w:color="auto" w:fill="auto"/>
            <w:vAlign w:val="center"/>
          </w:tcPr>
          <w:p w14:paraId="326827AA" w14:textId="77777777" w:rsidR="009076A2" w:rsidRPr="00867DF7" w:rsidRDefault="009076A2" w:rsidP="009076A2">
            <w:pPr>
              <w:pStyle w:val="DWTable"/>
              <w:spacing w:before="60" w:after="60"/>
              <w:rPr>
                <w:szCs w:val="20"/>
              </w:rPr>
            </w:pPr>
            <w:r w:rsidRPr="00867DF7">
              <w:rPr>
                <w:szCs w:val="20"/>
              </w:rPr>
              <w:t>A periodic on-site validation of ICT installations carried out by an appointed SCIDA to ensure continuing conformance to CIDA Governance, relevant standards, and wider MOD policy.</w:t>
            </w:r>
          </w:p>
        </w:tc>
      </w:tr>
      <w:tr w:rsidR="009076A2" w:rsidRPr="00867DF7" w14:paraId="283C0A57" w14:textId="77777777" w:rsidTr="009076A2">
        <w:trPr>
          <w:trHeight w:val="679"/>
          <w:jc w:val="center"/>
        </w:trPr>
        <w:tc>
          <w:tcPr>
            <w:tcW w:w="2830" w:type="dxa"/>
            <w:shd w:val="clear" w:color="auto" w:fill="auto"/>
            <w:vAlign w:val="center"/>
          </w:tcPr>
          <w:p w14:paraId="38F0D0E5" w14:textId="77777777" w:rsidR="009076A2" w:rsidRPr="00867DF7" w:rsidRDefault="009076A2" w:rsidP="009076A2">
            <w:pPr>
              <w:pStyle w:val="DWTable"/>
              <w:spacing w:before="60" w:after="60"/>
              <w:jc w:val="center"/>
              <w:rPr>
                <w:szCs w:val="20"/>
              </w:rPr>
            </w:pPr>
            <w:r w:rsidRPr="00867DF7">
              <w:rPr>
                <w:szCs w:val="20"/>
              </w:rPr>
              <w:t>SCIDA</w:t>
            </w:r>
          </w:p>
        </w:tc>
        <w:tc>
          <w:tcPr>
            <w:tcW w:w="12020" w:type="dxa"/>
            <w:shd w:val="clear" w:color="auto" w:fill="auto"/>
            <w:vAlign w:val="center"/>
          </w:tcPr>
          <w:p w14:paraId="098AADD9" w14:textId="77777777" w:rsidR="009076A2" w:rsidRPr="00867DF7" w:rsidRDefault="009076A2" w:rsidP="009076A2">
            <w:pPr>
              <w:pStyle w:val="DWTable"/>
              <w:spacing w:before="60" w:after="60"/>
              <w:rPr>
                <w:szCs w:val="20"/>
              </w:rPr>
            </w:pPr>
            <w:r w:rsidRPr="00867DF7">
              <w:rPr>
                <w:szCs w:val="20"/>
              </w:rPr>
              <w:t>Site Co-ordinating Installation Design Authority, appointed to undertake specific SCIDA duties with respect to a single site or group of sites.</w:t>
            </w:r>
          </w:p>
        </w:tc>
      </w:tr>
      <w:tr w:rsidR="009076A2" w:rsidRPr="00867DF7" w14:paraId="52432749" w14:textId="77777777" w:rsidTr="009076A2">
        <w:trPr>
          <w:jc w:val="center"/>
        </w:trPr>
        <w:tc>
          <w:tcPr>
            <w:tcW w:w="2830" w:type="dxa"/>
            <w:shd w:val="clear" w:color="auto" w:fill="auto"/>
            <w:vAlign w:val="center"/>
          </w:tcPr>
          <w:p w14:paraId="22658167" w14:textId="77777777" w:rsidR="009076A2" w:rsidRPr="00867DF7" w:rsidRDefault="009076A2" w:rsidP="009076A2">
            <w:pPr>
              <w:pStyle w:val="DWTable"/>
              <w:spacing w:before="60" w:after="60"/>
              <w:jc w:val="center"/>
              <w:rPr>
                <w:szCs w:val="20"/>
              </w:rPr>
            </w:pPr>
            <w:r w:rsidRPr="00867DF7">
              <w:rPr>
                <w:szCs w:val="20"/>
              </w:rPr>
              <w:t>Survey</w:t>
            </w:r>
          </w:p>
        </w:tc>
        <w:tc>
          <w:tcPr>
            <w:tcW w:w="12020" w:type="dxa"/>
            <w:shd w:val="clear" w:color="auto" w:fill="auto"/>
            <w:vAlign w:val="center"/>
          </w:tcPr>
          <w:p w14:paraId="2B21FF12" w14:textId="77777777" w:rsidR="009076A2" w:rsidRPr="00867DF7" w:rsidRDefault="009076A2" w:rsidP="009076A2">
            <w:pPr>
              <w:pStyle w:val="DWTable"/>
              <w:spacing w:before="60" w:after="60"/>
            </w:pPr>
            <w:r w:rsidRPr="00867DF7">
              <w:t>A detailed, pre-planned examination of existing ICT infrastructure to gain an understanding of the current condition of installations, records and procedures. A survey task is normally associated during baseline activities.</w:t>
            </w:r>
          </w:p>
        </w:tc>
      </w:tr>
      <w:tr w:rsidR="009076A2" w:rsidRPr="00867DF7" w14:paraId="23421AAC" w14:textId="77777777" w:rsidTr="009076A2">
        <w:trPr>
          <w:jc w:val="center"/>
        </w:trPr>
        <w:tc>
          <w:tcPr>
            <w:tcW w:w="2830" w:type="dxa"/>
            <w:shd w:val="clear" w:color="auto" w:fill="auto"/>
            <w:vAlign w:val="center"/>
          </w:tcPr>
          <w:p w14:paraId="7546FBE0" w14:textId="77777777" w:rsidR="009076A2" w:rsidRPr="00867DF7" w:rsidRDefault="009076A2" w:rsidP="009076A2">
            <w:pPr>
              <w:pStyle w:val="DWTable"/>
              <w:spacing w:before="60" w:after="60"/>
              <w:jc w:val="center"/>
              <w:rPr>
                <w:szCs w:val="20"/>
              </w:rPr>
            </w:pPr>
            <w:r w:rsidRPr="00867DF7">
              <w:rPr>
                <w:szCs w:val="20"/>
              </w:rPr>
              <w:t>TEMPEST</w:t>
            </w:r>
          </w:p>
        </w:tc>
        <w:tc>
          <w:tcPr>
            <w:tcW w:w="12020" w:type="dxa"/>
            <w:shd w:val="clear" w:color="auto" w:fill="auto"/>
            <w:vAlign w:val="center"/>
          </w:tcPr>
          <w:p w14:paraId="3F39B0D8" w14:textId="77777777" w:rsidR="009076A2" w:rsidRPr="00867DF7" w:rsidRDefault="009076A2" w:rsidP="009076A2">
            <w:pPr>
              <w:pStyle w:val="DWTable"/>
              <w:spacing w:before="60" w:after="60"/>
              <w:rPr>
                <w:szCs w:val="20"/>
              </w:rPr>
            </w:pPr>
            <w:r w:rsidRPr="00867DF7">
              <w:rPr>
                <w:szCs w:val="20"/>
              </w:rPr>
              <w:t>The name given to the phenomenon of unintentional emanations of compromising signals from electronic equipment or systems.</w:t>
            </w:r>
          </w:p>
        </w:tc>
      </w:tr>
    </w:tbl>
    <w:p w14:paraId="3A0607E9" w14:textId="77777777" w:rsidR="009076A2" w:rsidRPr="00867DF7" w:rsidRDefault="009076A2" w:rsidP="009076A2"/>
    <w:p w14:paraId="146A3DCE" w14:textId="77777777" w:rsidR="009076A2" w:rsidRPr="00867DF7" w:rsidRDefault="009076A2" w:rsidP="009076A2"/>
    <w:p w14:paraId="4AD1B83D" w14:textId="77777777" w:rsidR="009076A2" w:rsidRPr="00867DF7" w:rsidRDefault="009076A2" w:rsidP="009076A2"/>
    <w:p w14:paraId="6A95E309" w14:textId="77777777" w:rsidR="009076A2" w:rsidRPr="00867DF7" w:rsidRDefault="009076A2" w:rsidP="009076A2"/>
    <w:p w14:paraId="1333B92C" w14:textId="77777777" w:rsidR="009076A2" w:rsidRPr="00867DF7" w:rsidRDefault="009076A2" w:rsidP="009076A2"/>
    <w:p w14:paraId="42538BD9" w14:textId="77777777" w:rsidR="009076A2" w:rsidRPr="00867DF7" w:rsidRDefault="009076A2" w:rsidP="009076A2"/>
    <w:p w14:paraId="1A28ECE2" w14:textId="77777777" w:rsidR="009076A2" w:rsidRPr="00867DF7" w:rsidRDefault="009076A2" w:rsidP="009076A2"/>
    <w:p w14:paraId="2F1466E8" w14:textId="77777777" w:rsidR="009076A2" w:rsidRPr="00867DF7" w:rsidRDefault="009076A2" w:rsidP="009076A2"/>
    <w:p w14:paraId="3CBC8CBA" w14:textId="77777777" w:rsidR="009076A2" w:rsidRPr="00867DF7" w:rsidRDefault="009076A2" w:rsidP="009076A2">
      <w:pPr>
        <w:sectPr w:rsidR="009076A2" w:rsidRPr="00867DF7" w:rsidSect="009076A2">
          <w:footerReference w:type="default" r:id="rId49"/>
          <w:pgSz w:w="16838" w:h="11906" w:orient="landscape"/>
          <w:pgMar w:top="1440" w:right="1440" w:bottom="1440" w:left="1440" w:header="708" w:footer="708" w:gutter="0"/>
          <w:pgNumType w:fmt="lowerRoman"/>
          <w:cols w:space="708"/>
          <w:docGrid w:linePitch="360"/>
        </w:sectPr>
      </w:pPr>
    </w:p>
    <w:p w14:paraId="286F891F" w14:textId="77777777" w:rsidR="009076A2" w:rsidRPr="00867DF7" w:rsidRDefault="009076A2" w:rsidP="009076A2">
      <w:pPr>
        <w:tabs>
          <w:tab w:val="num" w:pos="567"/>
        </w:tabs>
        <w:jc w:val="center"/>
        <w:rPr>
          <w:b/>
          <w:bCs/>
        </w:rPr>
      </w:pPr>
      <w:bookmarkStart w:id="53" w:name="Contacts"/>
      <w:bookmarkEnd w:id="53"/>
      <w:r w:rsidRPr="00867DF7">
        <w:rPr>
          <w:b/>
          <w:bCs/>
        </w:rPr>
        <w:lastRenderedPageBreak/>
        <w:t>CIDA Governance Team Contacts</w:t>
      </w:r>
    </w:p>
    <w:p w14:paraId="59EC4406" w14:textId="77777777" w:rsidR="009076A2" w:rsidRPr="00867DF7" w:rsidRDefault="009076A2" w:rsidP="009076A2">
      <w:pPr>
        <w:tabs>
          <w:tab w:val="num" w:pos="567"/>
        </w:tabs>
      </w:pPr>
    </w:p>
    <w:p w14:paraId="57FA8B3F" w14:textId="77777777" w:rsidR="009076A2" w:rsidRPr="00867DF7" w:rsidRDefault="009076A2" w:rsidP="009076A2">
      <w:pPr>
        <w:rPr>
          <w:b/>
          <w:bCs/>
        </w:rPr>
      </w:pPr>
      <w:r w:rsidRPr="00867DF7">
        <w:rPr>
          <w:b/>
          <w:bCs/>
        </w:rPr>
        <w:t>Address:</w:t>
      </w:r>
    </w:p>
    <w:p w14:paraId="41BCCD66" w14:textId="77777777" w:rsidR="009076A2" w:rsidRPr="00867DF7" w:rsidRDefault="009076A2" w:rsidP="009076A2"/>
    <w:p w14:paraId="03208FE9" w14:textId="77777777" w:rsidR="009076A2" w:rsidRPr="00867DF7" w:rsidRDefault="009076A2" w:rsidP="009076A2">
      <w:r w:rsidRPr="00867DF7">
        <w:t>CIDA Governance</w:t>
      </w:r>
    </w:p>
    <w:p w14:paraId="133D868F" w14:textId="77777777" w:rsidR="009076A2" w:rsidRPr="00867DF7" w:rsidRDefault="009076A2" w:rsidP="009076A2">
      <w:r w:rsidRPr="00867DF7">
        <w:t>Blumlein Building</w:t>
      </w:r>
    </w:p>
    <w:p w14:paraId="3A5FD62C" w14:textId="77777777" w:rsidR="009076A2" w:rsidRPr="00867DF7" w:rsidRDefault="009076A2" w:rsidP="009076A2">
      <w:r w:rsidRPr="00867DF7">
        <w:t>Blandford Camp</w:t>
      </w:r>
    </w:p>
    <w:p w14:paraId="09A825A3" w14:textId="77777777" w:rsidR="009076A2" w:rsidRPr="00867DF7" w:rsidRDefault="009076A2" w:rsidP="009076A2">
      <w:r w:rsidRPr="00867DF7">
        <w:t>Dorset DT11 8RH</w:t>
      </w:r>
    </w:p>
    <w:p w14:paraId="12B894EA" w14:textId="77777777" w:rsidR="009076A2" w:rsidRPr="00867DF7" w:rsidRDefault="009076A2" w:rsidP="009076A2"/>
    <w:p w14:paraId="4E359F69" w14:textId="77777777" w:rsidR="009076A2" w:rsidRPr="00867DF7" w:rsidRDefault="009076A2" w:rsidP="009076A2">
      <w:pPr>
        <w:rPr>
          <w:b/>
          <w:bCs/>
        </w:rPr>
      </w:pPr>
      <w:r w:rsidRPr="00867DF7">
        <w:rPr>
          <w:b/>
          <w:bCs/>
        </w:rPr>
        <w:t>Contacts:</w:t>
      </w:r>
    </w:p>
    <w:p w14:paraId="7A316724" w14:textId="77777777" w:rsidR="009076A2" w:rsidRPr="00867DF7" w:rsidRDefault="009076A2" w:rsidP="009076A2">
      <w:pPr>
        <w:tabs>
          <w:tab w:val="num" w:pos="567"/>
        </w:tabs>
      </w:pPr>
    </w:p>
    <w:tbl>
      <w:tblPr>
        <w:tblStyle w:val="GPSSchAnnexnameChar"/>
        <w:tblW w:w="9634" w:type="dxa"/>
        <w:tblLook w:val="04A0" w:firstRow="1" w:lastRow="0" w:firstColumn="1" w:lastColumn="0" w:noHBand="0" w:noVBand="1"/>
      </w:tblPr>
      <w:tblGrid>
        <w:gridCol w:w="2544"/>
        <w:gridCol w:w="2682"/>
        <w:gridCol w:w="4408"/>
      </w:tblGrid>
      <w:tr w:rsidR="009076A2" w:rsidRPr="00867DF7" w14:paraId="4DF0C336" w14:textId="77777777" w:rsidTr="009076A2">
        <w:tc>
          <w:tcPr>
            <w:tcW w:w="2544" w:type="dxa"/>
          </w:tcPr>
          <w:p w14:paraId="544ED4C6" w14:textId="77777777" w:rsidR="009076A2" w:rsidRPr="00867DF7" w:rsidRDefault="009076A2" w:rsidP="009076A2">
            <w:pPr>
              <w:tabs>
                <w:tab w:val="num" w:pos="567"/>
              </w:tabs>
              <w:jc w:val="center"/>
              <w:rPr>
                <w:b/>
                <w:bCs/>
              </w:rPr>
            </w:pPr>
            <w:r w:rsidRPr="00867DF7">
              <w:rPr>
                <w:b/>
              </w:rPr>
              <w:t>Appointment</w:t>
            </w:r>
          </w:p>
        </w:tc>
        <w:tc>
          <w:tcPr>
            <w:tcW w:w="2682" w:type="dxa"/>
          </w:tcPr>
          <w:p w14:paraId="6F45A424" w14:textId="77777777" w:rsidR="009076A2" w:rsidRPr="00867DF7" w:rsidRDefault="009076A2" w:rsidP="009076A2">
            <w:pPr>
              <w:tabs>
                <w:tab w:val="num" w:pos="567"/>
              </w:tabs>
              <w:jc w:val="center"/>
              <w:rPr>
                <w:b/>
                <w:bCs/>
              </w:rPr>
            </w:pPr>
            <w:r w:rsidRPr="00867DF7">
              <w:rPr>
                <w:b/>
              </w:rPr>
              <w:t>Name</w:t>
            </w:r>
          </w:p>
        </w:tc>
        <w:tc>
          <w:tcPr>
            <w:tcW w:w="4408" w:type="dxa"/>
          </w:tcPr>
          <w:p w14:paraId="5DB6EEB7" w14:textId="77777777" w:rsidR="009076A2" w:rsidRPr="00867DF7" w:rsidRDefault="009076A2" w:rsidP="009076A2">
            <w:pPr>
              <w:tabs>
                <w:tab w:val="num" w:pos="567"/>
              </w:tabs>
              <w:jc w:val="center"/>
              <w:rPr>
                <w:b/>
                <w:bCs/>
              </w:rPr>
            </w:pPr>
            <w:r w:rsidRPr="00867DF7">
              <w:rPr>
                <w:b/>
              </w:rPr>
              <w:t>Details</w:t>
            </w:r>
          </w:p>
        </w:tc>
      </w:tr>
      <w:tr w:rsidR="009076A2" w:rsidRPr="00867DF7" w14:paraId="26029050" w14:textId="77777777" w:rsidTr="009076A2">
        <w:trPr>
          <w:trHeight w:val="214"/>
        </w:trPr>
        <w:tc>
          <w:tcPr>
            <w:tcW w:w="2544" w:type="dxa"/>
          </w:tcPr>
          <w:p w14:paraId="287DDB91" w14:textId="77777777" w:rsidR="009076A2" w:rsidRPr="00867DF7" w:rsidRDefault="009076A2" w:rsidP="009076A2">
            <w:pPr>
              <w:tabs>
                <w:tab w:val="num" w:pos="567"/>
              </w:tabs>
            </w:pPr>
            <w:r w:rsidRPr="00867DF7">
              <w:t>CIDA Governance TL</w:t>
            </w:r>
          </w:p>
        </w:tc>
        <w:tc>
          <w:tcPr>
            <w:tcW w:w="2682" w:type="dxa"/>
          </w:tcPr>
          <w:p w14:paraId="7F5D0132" w14:textId="77777777" w:rsidR="009076A2" w:rsidRPr="00867DF7" w:rsidRDefault="009076A2" w:rsidP="009076A2">
            <w:pPr>
              <w:tabs>
                <w:tab w:val="num" w:pos="567"/>
              </w:tabs>
            </w:pPr>
            <w:r w:rsidRPr="00867DF7">
              <w:t>Mr Andrew Goss</w:t>
            </w:r>
          </w:p>
        </w:tc>
        <w:tc>
          <w:tcPr>
            <w:tcW w:w="4408" w:type="dxa"/>
          </w:tcPr>
          <w:p w14:paraId="2E03CBDC" w14:textId="77777777" w:rsidR="009076A2" w:rsidRPr="00867DF7" w:rsidRDefault="009076A2" w:rsidP="009076A2">
            <w:pPr>
              <w:tabs>
                <w:tab w:val="num" w:pos="567"/>
              </w:tabs>
            </w:pPr>
            <w:r w:rsidRPr="00867DF7">
              <w:t>S4B: 0300 157 6996</w:t>
            </w:r>
          </w:p>
          <w:p w14:paraId="62B07197" w14:textId="77777777" w:rsidR="009076A2" w:rsidRPr="00867DF7" w:rsidRDefault="009076A2" w:rsidP="009076A2">
            <w:pPr>
              <w:tabs>
                <w:tab w:val="num" w:pos="567"/>
              </w:tabs>
            </w:pPr>
            <w:r w:rsidRPr="00867DF7">
              <w:t xml:space="preserve">Email: </w:t>
            </w:r>
            <w:hyperlink r:id="rId50" w:history="1">
              <w:r w:rsidRPr="00867DF7">
                <w:rPr>
                  <w:rStyle w:val="Hyperlink"/>
                </w:rPr>
                <w:t>Andrew.Goss455@mod.gov.uk</w:t>
              </w:r>
            </w:hyperlink>
          </w:p>
        </w:tc>
      </w:tr>
      <w:tr w:rsidR="009076A2" w:rsidRPr="00867DF7" w14:paraId="5C465B08" w14:textId="77777777" w:rsidTr="009076A2">
        <w:trPr>
          <w:trHeight w:val="246"/>
        </w:trPr>
        <w:tc>
          <w:tcPr>
            <w:tcW w:w="2544" w:type="dxa"/>
          </w:tcPr>
          <w:p w14:paraId="4B671A77" w14:textId="77777777" w:rsidR="009076A2" w:rsidRPr="00867DF7" w:rsidRDefault="009076A2" w:rsidP="009076A2">
            <w:pPr>
              <w:tabs>
                <w:tab w:val="num" w:pos="567"/>
              </w:tabs>
            </w:pPr>
            <w:r w:rsidRPr="00867DF7">
              <w:t>CIDA Governance 1</w:t>
            </w:r>
          </w:p>
        </w:tc>
        <w:tc>
          <w:tcPr>
            <w:tcW w:w="2682" w:type="dxa"/>
          </w:tcPr>
          <w:p w14:paraId="4D6F130F" w14:textId="77777777" w:rsidR="009076A2" w:rsidRPr="00867DF7" w:rsidRDefault="009076A2" w:rsidP="009076A2">
            <w:pPr>
              <w:tabs>
                <w:tab w:val="num" w:pos="567"/>
              </w:tabs>
            </w:pPr>
            <w:r w:rsidRPr="00867DF7">
              <w:t>Mr Gregory Ramsden</w:t>
            </w:r>
          </w:p>
        </w:tc>
        <w:tc>
          <w:tcPr>
            <w:tcW w:w="4408" w:type="dxa"/>
          </w:tcPr>
          <w:p w14:paraId="393AF965" w14:textId="77777777" w:rsidR="009076A2" w:rsidRPr="00867DF7" w:rsidRDefault="009076A2" w:rsidP="009076A2">
            <w:pPr>
              <w:tabs>
                <w:tab w:val="num" w:pos="567"/>
              </w:tabs>
            </w:pPr>
            <w:r w:rsidRPr="00867DF7">
              <w:t>S4B: 0300 152 8206</w:t>
            </w:r>
          </w:p>
          <w:p w14:paraId="267E7474" w14:textId="77777777" w:rsidR="009076A2" w:rsidRPr="00867DF7" w:rsidRDefault="009076A2" w:rsidP="009076A2">
            <w:pPr>
              <w:tabs>
                <w:tab w:val="num" w:pos="567"/>
              </w:tabs>
            </w:pPr>
            <w:r w:rsidRPr="00867DF7">
              <w:t xml:space="preserve">Email: </w:t>
            </w:r>
            <w:hyperlink r:id="rId51" w:history="1">
              <w:r w:rsidRPr="00867DF7">
                <w:rPr>
                  <w:rStyle w:val="Hyperlink"/>
                </w:rPr>
                <w:t>Gregory.ramsden101@mod.gov.uk</w:t>
              </w:r>
            </w:hyperlink>
          </w:p>
        </w:tc>
      </w:tr>
      <w:tr w:rsidR="009076A2" w:rsidRPr="00867DF7" w14:paraId="463BE48D" w14:textId="77777777" w:rsidTr="009076A2">
        <w:trPr>
          <w:trHeight w:val="264"/>
        </w:trPr>
        <w:tc>
          <w:tcPr>
            <w:tcW w:w="2544" w:type="dxa"/>
          </w:tcPr>
          <w:p w14:paraId="121F3A65" w14:textId="77777777" w:rsidR="009076A2" w:rsidRPr="00867DF7" w:rsidRDefault="009076A2" w:rsidP="009076A2">
            <w:pPr>
              <w:tabs>
                <w:tab w:val="num" w:pos="567"/>
              </w:tabs>
            </w:pPr>
            <w:r w:rsidRPr="00867DF7">
              <w:t>CIDA Governance 2</w:t>
            </w:r>
          </w:p>
        </w:tc>
        <w:tc>
          <w:tcPr>
            <w:tcW w:w="2682" w:type="dxa"/>
          </w:tcPr>
          <w:p w14:paraId="530FEB2A" w14:textId="77777777" w:rsidR="009076A2" w:rsidRPr="00867DF7" w:rsidRDefault="009076A2" w:rsidP="009076A2">
            <w:pPr>
              <w:tabs>
                <w:tab w:val="num" w:pos="567"/>
              </w:tabs>
            </w:pPr>
            <w:r w:rsidRPr="00867DF7">
              <w:t>Mr David Richardson</w:t>
            </w:r>
          </w:p>
        </w:tc>
        <w:tc>
          <w:tcPr>
            <w:tcW w:w="4408" w:type="dxa"/>
          </w:tcPr>
          <w:p w14:paraId="24BD861F" w14:textId="77777777" w:rsidR="009076A2" w:rsidRPr="00867DF7" w:rsidRDefault="009076A2" w:rsidP="009076A2">
            <w:pPr>
              <w:tabs>
                <w:tab w:val="num" w:pos="567"/>
              </w:tabs>
            </w:pPr>
            <w:r w:rsidRPr="00867DF7">
              <w:t>S4B: 0300 165 4160</w:t>
            </w:r>
          </w:p>
          <w:p w14:paraId="15CF2144" w14:textId="77777777" w:rsidR="009076A2" w:rsidRPr="00867DF7" w:rsidRDefault="009076A2" w:rsidP="009076A2">
            <w:pPr>
              <w:tabs>
                <w:tab w:val="num" w:pos="567"/>
              </w:tabs>
            </w:pPr>
            <w:r w:rsidRPr="00867DF7">
              <w:t xml:space="preserve">Email: </w:t>
            </w:r>
            <w:hyperlink r:id="rId52" w:history="1">
              <w:r w:rsidRPr="00867DF7">
                <w:rPr>
                  <w:rStyle w:val="Hyperlink"/>
                </w:rPr>
                <w:t>David.Richardson505@mod.gov.uk</w:t>
              </w:r>
            </w:hyperlink>
          </w:p>
        </w:tc>
      </w:tr>
      <w:tr w:rsidR="009076A2" w:rsidRPr="00867DF7" w14:paraId="54D96FAD" w14:textId="77777777" w:rsidTr="009076A2">
        <w:trPr>
          <w:trHeight w:val="264"/>
        </w:trPr>
        <w:tc>
          <w:tcPr>
            <w:tcW w:w="2544" w:type="dxa"/>
          </w:tcPr>
          <w:p w14:paraId="02BBCD91" w14:textId="77777777" w:rsidR="009076A2" w:rsidRPr="00867DF7" w:rsidRDefault="009076A2" w:rsidP="009076A2">
            <w:pPr>
              <w:tabs>
                <w:tab w:val="num" w:pos="567"/>
              </w:tabs>
            </w:pPr>
            <w:r w:rsidRPr="00867DF7">
              <w:t>CIDA Governance 3</w:t>
            </w:r>
          </w:p>
        </w:tc>
        <w:tc>
          <w:tcPr>
            <w:tcW w:w="2682" w:type="dxa"/>
          </w:tcPr>
          <w:p w14:paraId="79C9ED11" w14:textId="77777777" w:rsidR="009076A2" w:rsidRPr="00867DF7" w:rsidRDefault="009076A2" w:rsidP="009076A2">
            <w:pPr>
              <w:tabs>
                <w:tab w:val="num" w:pos="567"/>
              </w:tabs>
            </w:pPr>
            <w:r w:rsidRPr="00867DF7">
              <w:t>Mr Gareth Lock</w:t>
            </w:r>
          </w:p>
        </w:tc>
        <w:tc>
          <w:tcPr>
            <w:tcW w:w="4408" w:type="dxa"/>
          </w:tcPr>
          <w:p w14:paraId="5298AAA0" w14:textId="77777777" w:rsidR="009076A2" w:rsidRPr="00867DF7" w:rsidRDefault="009076A2" w:rsidP="009076A2">
            <w:pPr>
              <w:rPr>
                <w:b/>
                <w:bCs/>
                <w:color w:val="595959"/>
                <w:sz w:val="24"/>
              </w:rPr>
            </w:pPr>
            <w:r>
              <w:t xml:space="preserve">S4B: </w:t>
            </w:r>
            <w:r w:rsidRPr="0051693D">
              <w:t>03001614065</w:t>
            </w:r>
          </w:p>
          <w:p w14:paraId="45D699DC" w14:textId="77777777" w:rsidR="009076A2" w:rsidRPr="00867DF7" w:rsidRDefault="009076A2" w:rsidP="009076A2">
            <w:pPr>
              <w:tabs>
                <w:tab w:val="num" w:pos="567"/>
              </w:tabs>
            </w:pPr>
            <w:r>
              <w:t xml:space="preserve">Email: </w:t>
            </w:r>
            <w:hyperlink r:id="rId53">
              <w:r>
                <w:rPr>
                  <w:rStyle w:val="Hyperlink"/>
                </w:rPr>
                <w:t>G</w:t>
              </w:r>
              <w:r w:rsidRPr="5A804B53">
                <w:rPr>
                  <w:rStyle w:val="Hyperlink"/>
                </w:rPr>
                <w:t>areth.</w:t>
              </w:r>
              <w:r>
                <w:rPr>
                  <w:rStyle w:val="Hyperlink"/>
                </w:rPr>
                <w:t>L</w:t>
              </w:r>
              <w:r w:rsidRPr="5A804B53">
                <w:rPr>
                  <w:rStyle w:val="Hyperlink"/>
                </w:rPr>
                <w:t>ock106@mod.gov.uk</w:t>
              </w:r>
            </w:hyperlink>
          </w:p>
        </w:tc>
      </w:tr>
      <w:tr w:rsidR="009076A2" w:rsidRPr="00867DF7" w14:paraId="152A6567" w14:textId="77777777" w:rsidTr="009076A2">
        <w:trPr>
          <w:trHeight w:val="267"/>
        </w:trPr>
        <w:tc>
          <w:tcPr>
            <w:tcW w:w="2544" w:type="dxa"/>
          </w:tcPr>
          <w:p w14:paraId="349E291F" w14:textId="77777777" w:rsidR="009076A2" w:rsidRPr="00867DF7" w:rsidRDefault="009076A2" w:rsidP="009076A2">
            <w:pPr>
              <w:tabs>
                <w:tab w:val="num" w:pos="567"/>
              </w:tabs>
            </w:pPr>
            <w:r w:rsidRPr="00867DF7">
              <w:t>CIDA Governance 4</w:t>
            </w:r>
          </w:p>
        </w:tc>
        <w:tc>
          <w:tcPr>
            <w:tcW w:w="2682" w:type="dxa"/>
          </w:tcPr>
          <w:p w14:paraId="329C6BF8" w14:textId="77777777" w:rsidR="009076A2" w:rsidRPr="00867DF7" w:rsidRDefault="009076A2" w:rsidP="009076A2">
            <w:pPr>
              <w:tabs>
                <w:tab w:val="num" w:pos="567"/>
              </w:tabs>
            </w:pPr>
            <w:r w:rsidRPr="00867DF7">
              <w:t>Mr David Butler</w:t>
            </w:r>
          </w:p>
        </w:tc>
        <w:tc>
          <w:tcPr>
            <w:tcW w:w="4408" w:type="dxa"/>
          </w:tcPr>
          <w:p w14:paraId="35E6DD8A" w14:textId="77777777" w:rsidR="009076A2" w:rsidRPr="00867DF7" w:rsidRDefault="009076A2" w:rsidP="009076A2">
            <w:pPr>
              <w:rPr>
                <w:b/>
                <w:bCs/>
                <w:color w:val="595959"/>
                <w:sz w:val="24"/>
              </w:rPr>
            </w:pPr>
            <w:r w:rsidRPr="00867DF7">
              <w:t>S4B: 0300 154 5956</w:t>
            </w:r>
          </w:p>
          <w:p w14:paraId="74CDC5CE" w14:textId="77777777" w:rsidR="009076A2" w:rsidRPr="00867DF7" w:rsidRDefault="009076A2" w:rsidP="009076A2">
            <w:pPr>
              <w:tabs>
                <w:tab w:val="num" w:pos="567"/>
              </w:tabs>
            </w:pPr>
            <w:r w:rsidRPr="00867DF7">
              <w:t xml:space="preserve">Email: </w:t>
            </w:r>
            <w:hyperlink r:id="rId54" w:history="1">
              <w:r w:rsidRPr="00867DF7">
                <w:rPr>
                  <w:rStyle w:val="Hyperlink"/>
                </w:rPr>
                <w:t>David.Butler131@mod.gov.uk</w:t>
              </w:r>
            </w:hyperlink>
          </w:p>
        </w:tc>
      </w:tr>
    </w:tbl>
    <w:p w14:paraId="1680D3BF" w14:textId="77777777" w:rsidR="009076A2" w:rsidRPr="00867DF7" w:rsidRDefault="009076A2" w:rsidP="009076A2">
      <w:pPr>
        <w:tabs>
          <w:tab w:val="num" w:pos="567"/>
        </w:tabs>
      </w:pPr>
    </w:p>
    <w:p w14:paraId="67480A1F" w14:textId="77777777" w:rsidR="009076A2" w:rsidRPr="00867DF7" w:rsidRDefault="009076A2" w:rsidP="009076A2">
      <w:pPr>
        <w:tabs>
          <w:tab w:val="num" w:pos="567"/>
        </w:tabs>
        <w:rPr>
          <w:b/>
          <w:bCs/>
          <w:color w:val="FF0000"/>
        </w:rPr>
      </w:pPr>
      <w:r w:rsidRPr="00867DF7">
        <w:t>CIDA Governance Group Mailbox:</w:t>
      </w:r>
      <w:r w:rsidRPr="00867DF7">
        <w:rPr>
          <w:b/>
          <w:bCs/>
        </w:rPr>
        <w:t xml:space="preserve"> </w:t>
      </w:r>
      <w:hyperlink r:id="rId55" w:history="1">
        <w:r w:rsidRPr="00867DF7">
          <w:rPr>
            <w:rStyle w:val="Hyperlink"/>
            <w:b/>
            <w:bCs/>
          </w:rPr>
          <w:t>UKStratComDD-OPS-CS-DS-CIDAGrp@mod.gov.uk</w:t>
        </w:r>
      </w:hyperlink>
    </w:p>
    <w:p w14:paraId="51B928E4" w14:textId="77777777" w:rsidR="009076A2" w:rsidRPr="00867DF7" w:rsidRDefault="009076A2" w:rsidP="009076A2">
      <w:pPr>
        <w:tabs>
          <w:tab w:val="num" w:pos="567"/>
        </w:tabs>
        <w:rPr>
          <w:b/>
          <w:bCs/>
          <w:color w:val="FF0000"/>
        </w:rPr>
      </w:pPr>
    </w:p>
    <w:p w14:paraId="4762A6AB" w14:textId="77777777" w:rsidR="009076A2" w:rsidRPr="00867DF7" w:rsidRDefault="009076A2" w:rsidP="009076A2">
      <w:pPr>
        <w:tabs>
          <w:tab w:val="num" w:pos="567"/>
        </w:tabs>
        <w:rPr>
          <w:b/>
          <w:bCs/>
        </w:rPr>
      </w:pPr>
    </w:p>
    <w:p w14:paraId="2EA0C0EB" w14:textId="77777777" w:rsidR="009076A2" w:rsidRPr="00867DF7" w:rsidRDefault="009076A2" w:rsidP="009076A2">
      <w:pPr>
        <w:tabs>
          <w:tab w:val="num" w:pos="567"/>
        </w:tabs>
        <w:jc w:val="center"/>
        <w:rPr>
          <w:b/>
          <w:bCs/>
        </w:rPr>
      </w:pPr>
      <w:r w:rsidRPr="00867DF7">
        <w:rPr>
          <w:b/>
          <w:bCs/>
        </w:rPr>
        <w:t>Appointed SCIDA contact (to be completed by the SCIDA)</w:t>
      </w:r>
    </w:p>
    <w:p w14:paraId="6815C632" w14:textId="77777777" w:rsidR="009076A2" w:rsidRPr="00867DF7" w:rsidRDefault="009076A2" w:rsidP="009076A2">
      <w:pPr>
        <w:tabs>
          <w:tab w:val="num" w:pos="567"/>
        </w:tabs>
      </w:pPr>
    </w:p>
    <w:p w14:paraId="2661494D" w14:textId="77777777" w:rsidR="009076A2" w:rsidRPr="00867DF7" w:rsidRDefault="009076A2" w:rsidP="009076A2">
      <w:pPr>
        <w:tabs>
          <w:tab w:val="num" w:pos="567"/>
        </w:tabs>
      </w:pPr>
      <w:r w:rsidRPr="00867DF7">
        <w:t>Address:</w:t>
      </w:r>
    </w:p>
    <w:p w14:paraId="7D45E057" w14:textId="77777777" w:rsidR="009076A2" w:rsidRPr="00867DF7" w:rsidRDefault="009076A2" w:rsidP="009076A2">
      <w:pPr>
        <w:tabs>
          <w:tab w:val="num" w:pos="567"/>
        </w:tabs>
      </w:pPr>
    </w:p>
    <w:p w14:paraId="7CBC73D8" w14:textId="77777777" w:rsidR="009076A2" w:rsidRPr="00867DF7" w:rsidRDefault="009076A2" w:rsidP="009076A2">
      <w:pPr>
        <w:tabs>
          <w:tab w:val="num" w:pos="567"/>
        </w:tabs>
      </w:pPr>
      <w:r w:rsidRPr="00867DF7">
        <w:t>Telephone contacts:</w:t>
      </w:r>
    </w:p>
    <w:p w14:paraId="64B52A9D" w14:textId="77777777" w:rsidR="009076A2" w:rsidRPr="00867DF7" w:rsidRDefault="009076A2" w:rsidP="009076A2">
      <w:pPr>
        <w:tabs>
          <w:tab w:val="num" w:pos="567"/>
        </w:tabs>
      </w:pPr>
    </w:p>
    <w:p w14:paraId="1530C0B3" w14:textId="77777777" w:rsidR="009076A2" w:rsidRPr="00867DF7" w:rsidRDefault="009076A2" w:rsidP="009076A2">
      <w:pPr>
        <w:tabs>
          <w:tab w:val="num" w:pos="567"/>
        </w:tabs>
      </w:pPr>
      <w:r w:rsidRPr="00867DF7">
        <w:t>Email contacts:</w:t>
      </w:r>
    </w:p>
    <w:p w14:paraId="0A5D4994" w14:textId="77777777" w:rsidR="009076A2" w:rsidRPr="00867DF7" w:rsidRDefault="009076A2" w:rsidP="009076A2">
      <w:pPr>
        <w:tabs>
          <w:tab w:val="num" w:pos="567"/>
        </w:tabs>
      </w:pPr>
    </w:p>
    <w:p w14:paraId="37DC6F3C" w14:textId="77777777" w:rsidR="009076A2" w:rsidRPr="00867DF7" w:rsidRDefault="009076A2" w:rsidP="009076A2">
      <w:pPr>
        <w:tabs>
          <w:tab w:val="num" w:pos="567"/>
        </w:tabs>
      </w:pPr>
    </w:p>
    <w:p w14:paraId="1EA41AAE" w14:textId="77777777" w:rsidR="009076A2" w:rsidRPr="00867DF7" w:rsidRDefault="009076A2" w:rsidP="009076A2">
      <w:pPr>
        <w:tabs>
          <w:tab w:val="num" w:pos="567"/>
        </w:tabs>
        <w:sectPr w:rsidR="009076A2" w:rsidRPr="00867DF7" w:rsidSect="009076A2">
          <w:headerReference w:type="default" r:id="rId56"/>
          <w:footerReference w:type="default" r:id="rId57"/>
          <w:pgSz w:w="11906" w:h="16838"/>
          <w:pgMar w:top="1440" w:right="1440" w:bottom="1440" w:left="1440" w:header="708" w:footer="708" w:gutter="0"/>
          <w:pgNumType w:fmt="lowerRoman"/>
          <w:cols w:space="708"/>
          <w:docGrid w:linePitch="360"/>
        </w:sectPr>
      </w:pPr>
    </w:p>
    <w:p w14:paraId="18A03C70" w14:textId="77777777" w:rsidR="009076A2" w:rsidRPr="00867DF7" w:rsidRDefault="009076A2" w:rsidP="009076A2">
      <w:pPr>
        <w:tabs>
          <w:tab w:val="num" w:pos="567"/>
        </w:tabs>
        <w:rPr>
          <w:b/>
          <w:bCs/>
        </w:rPr>
      </w:pPr>
      <w:bookmarkStart w:id="54" w:name="Intro"/>
      <w:bookmarkEnd w:id="54"/>
      <w:r w:rsidRPr="00867DF7">
        <w:rPr>
          <w:b/>
          <w:bCs/>
        </w:rPr>
        <w:lastRenderedPageBreak/>
        <w:t>Introduction</w:t>
      </w:r>
    </w:p>
    <w:p w14:paraId="563B4324" w14:textId="77777777" w:rsidR="009076A2" w:rsidRPr="00867DF7" w:rsidRDefault="009076A2" w:rsidP="009076A2"/>
    <w:p w14:paraId="3A8BAD98" w14:textId="77777777" w:rsidR="009076A2" w:rsidRPr="00867DF7" w:rsidRDefault="009076A2" w:rsidP="00F22AEC">
      <w:pPr>
        <w:pStyle w:val="ListParagraph"/>
        <w:numPr>
          <w:ilvl w:val="0"/>
          <w:numId w:val="2"/>
        </w:numPr>
        <w:ind w:left="0" w:firstLine="0"/>
      </w:pPr>
      <w:r w:rsidRPr="00867DF7">
        <w:t>In compliance with legal requirements the HMG Security Policy Framework</w:t>
      </w:r>
      <w:r w:rsidRPr="00867DF7">
        <w:rPr>
          <w:rStyle w:val="FootnoteReference"/>
        </w:rPr>
        <w:footnoteReference w:id="1"/>
      </w:r>
      <w:r w:rsidRPr="00867DF7">
        <w:t xml:space="preserve"> and the Cabinet Office Information Assurance Governance Framework, CDIO, through D CBM J6 Executive Group, established the MOD CIS Resilience Policy and Recovery Strategy and the DSO published JSP 440</w:t>
      </w:r>
      <w:r w:rsidRPr="00867DF7">
        <w:rPr>
          <w:rStyle w:val="FootnoteReference"/>
        </w:rPr>
        <w:footnoteReference w:id="2"/>
      </w:r>
      <w:r w:rsidRPr="00867DF7">
        <w:t>. These MOD policy documents mandate Information and Communications Technology (ICT) security, resilience, Configuration Management (CM), Change Control (CC), installation design control and accreditation processes, thus directly delivering the Cabinet Office governance requirement for compliance with BS ISO/IEC 27002, the provision of an accreditation process and the use of ITIL best practice.</w:t>
      </w:r>
    </w:p>
    <w:p w14:paraId="1B8F812E" w14:textId="77777777" w:rsidR="009076A2" w:rsidRPr="00867DF7" w:rsidRDefault="009076A2" w:rsidP="009076A2">
      <w:pPr>
        <w:pStyle w:val="ListParagraph"/>
        <w:ind w:left="0"/>
      </w:pPr>
    </w:p>
    <w:p w14:paraId="6B5B76D5" w14:textId="77777777" w:rsidR="009076A2" w:rsidRPr="00867DF7" w:rsidRDefault="009076A2" w:rsidP="00F22AEC">
      <w:pPr>
        <w:pStyle w:val="ListParagraph"/>
        <w:numPr>
          <w:ilvl w:val="0"/>
          <w:numId w:val="2"/>
        </w:numPr>
        <w:ind w:left="0" w:firstLine="0"/>
      </w:pPr>
      <w:r w:rsidRPr="00867DF7">
        <w:rPr>
          <w:color w:val="000000" w:themeColor="text1"/>
        </w:rPr>
        <w:t>Responsibility for the implementation of security policy and standards is formally delegated to TLB Holders by the Permanent Undersecretary. In turn, TLBs appoint Principal Security Advisors with responsibility for the systems that the TLB is the information owner of.</w:t>
      </w:r>
    </w:p>
    <w:p w14:paraId="2EEAC144" w14:textId="77777777" w:rsidR="009076A2" w:rsidRPr="00867DF7" w:rsidRDefault="009076A2" w:rsidP="009076A2">
      <w:pPr>
        <w:pStyle w:val="ListParagraph"/>
      </w:pPr>
    </w:p>
    <w:p w14:paraId="7F051927" w14:textId="77777777" w:rsidR="009076A2" w:rsidRPr="00867DF7" w:rsidRDefault="009076A2" w:rsidP="009076A2">
      <w:pPr>
        <w:pStyle w:val="ListParagraph"/>
        <w:ind w:left="0"/>
        <w:rPr>
          <w:b/>
          <w:bCs/>
        </w:rPr>
      </w:pPr>
      <w:bookmarkStart w:id="55" w:name="CIDA"/>
      <w:bookmarkEnd w:id="55"/>
      <w:r w:rsidRPr="00867DF7">
        <w:rPr>
          <w:b/>
          <w:bCs/>
        </w:rPr>
        <w:t>CIDA Governance and SCIDA</w:t>
      </w:r>
    </w:p>
    <w:p w14:paraId="01A2EA01" w14:textId="77777777" w:rsidR="009076A2" w:rsidRPr="00867DF7" w:rsidRDefault="009076A2" w:rsidP="009076A2">
      <w:pPr>
        <w:pStyle w:val="ListParagraph"/>
      </w:pPr>
    </w:p>
    <w:p w14:paraId="61F7CD27" w14:textId="77777777" w:rsidR="009076A2" w:rsidRPr="00867DF7" w:rsidRDefault="009076A2" w:rsidP="00F22AEC">
      <w:pPr>
        <w:pStyle w:val="ListParagraph"/>
        <w:numPr>
          <w:ilvl w:val="0"/>
          <w:numId w:val="2"/>
        </w:numPr>
        <w:ind w:left="0" w:firstLine="0"/>
      </w:pPr>
      <w:r w:rsidRPr="00867DF7">
        <w:t>To ensure the correct physical and environmental aspects of all MOD ICT fixed infrastructure are installed in a safe and secure manner, the lead authority is Coordinating Installation Design Authority (CIDA) Governance who are a sub-department of the Defence Digital Operations Pillar</w:t>
      </w:r>
      <w:r>
        <w:t xml:space="preserve"> within Complex Delivery</w:t>
      </w:r>
      <w:r w:rsidRPr="00867DF7">
        <w:t xml:space="preserve">. CIDA Governance provide direction to </w:t>
      </w:r>
      <w:r w:rsidRPr="3E4502EB">
        <w:rPr>
          <w:color w:val="000000" w:themeColor="text1"/>
        </w:rPr>
        <w:t xml:space="preserve">all </w:t>
      </w:r>
      <w:r w:rsidRPr="00867DF7">
        <w:t xml:space="preserve">SCIDA </w:t>
      </w:r>
      <w:r w:rsidRPr="3E4502EB">
        <w:rPr>
          <w:color w:val="000000" w:themeColor="text1"/>
        </w:rPr>
        <w:t xml:space="preserve">capabilities </w:t>
      </w:r>
      <w:r w:rsidRPr="00867DF7">
        <w:t xml:space="preserve">to ensure that all ICT installations </w:t>
      </w:r>
      <w:r w:rsidRPr="3E4502EB">
        <w:rPr>
          <w:color w:val="000000" w:themeColor="text1"/>
        </w:rPr>
        <w:t xml:space="preserve">in use for Defence purposes </w:t>
      </w:r>
      <w:r w:rsidRPr="00867DF7">
        <w:t>are compliant with JSP 453 Part 4 Operations Defence ICT Installation Standards and other associated standards.</w:t>
      </w:r>
    </w:p>
    <w:p w14:paraId="7A863220" w14:textId="77777777" w:rsidR="009076A2" w:rsidRPr="00867DF7" w:rsidRDefault="009076A2" w:rsidP="009076A2">
      <w:pPr>
        <w:pStyle w:val="ListParagraph"/>
        <w:ind w:left="0"/>
      </w:pPr>
    </w:p>
    <w:p w14:paraId="093DDC95" w14:textId="77777777" w:rsidR="009076A2" w:rsidRPr="00867DF7" w:rsidRDefault="009076A2" w:rsidP="00F22AEC">
      <w:pPr>
        <w:pStyle w:val="ListParagraph"/>
        <w:numPr>
          <w:ilvl w:val="0"/>
          <w:numId w:val="2"/>
        </w:numPr>
        <w:ind w:left="0" w:firstLine="0"/>
      </w:pPr>
      <w:r w:rsidRPr="5B368AB5">
        <w:rPr>
          <w:color w:val="000000" w:themeColor="text1"/>
        </w:rPr>
        <w:t xml:space="preserve">Each site is appointed a SCIDA from SCIDA resource, a periodically updated list of appointed SCIDA is available on the </w:t>
      </w:r>
      <w:hyperlink r:id="rId58">
        <w:r w:rsidRPr="5B368AB5">
          <w:rPr>
            <w:rStyle w:val="Hyperlink"/>
          </w:rPr>
          <w:t>CIDA Governance DefNet page</w:t>
        </w:r>
      </w:hyperlink>
      <w:r>
        <w:t xml:space="preserve">. </w:t>
      </w:r>
      <w:r w:rsidRPr="5B368AB5">
        <w:rPr>
          <w:color w:val="000000" w:themeColor="text1"/>
        </w:rPr>
        <w:t>JSP 453 Part 4 Operations Defence ICT Installation Standards</w:t>
      </w:r>
      <w:r>
        <w:t xml:space="preserve"> Ch 1 details the roles and responsibilities of a SCIDA and Ch 4 defines the CC procedures that they implement. The appointed SCIDA will provide support aligned to the assigned Service Level of that area. </w:t>
      </w:r>
    </w:p>
    <w:p w14:paraId="2543E36C" w14:textId="77777777" w:rsidR="009076A2" w:rsidRPr="00867DF7" w:rsidRDefault="009076A2" w:rsidP="009076A2">
      <w:pPr>
        <w:pStyle w:val="ListParagraph"/>
      </w:pPr>
    </w:p>
    <w:p w14:paraId="38786EEA" w14:textId="77777777" w:rsidR="009076A2" w:rsidRPr="00867DF7" w:rsidRDefault="009076A2" w:rsidP="009076A2">
      <w:pPr>
        <w:pStyle w:val="ListParagraph"/>
        <w:ind w:left="0"/>
        <w:rPr>
          <w:b/>
          <w:bCs/>
        </w:rPr>
      </w:pPr>
      <w:r w:rsidRPr="00867DF7">
        <w:rPr>
          <w:b/>
          <w:bCs/>
        </w:rPr>
        <w:t>Service Levels</w:t>
      </w:r>
    </w:p>
    <w:p w14:paraId="7F43E830" w14:textId="77777777" w:rsidR="009076A2" w:rsidRPr="00867DF7" w:rsidRDefault="009076A2" w:rsidP="009076A2"/>
    <w:p w14:paraId="6B2F69D4" w14:textId="77777777" w:rsidR="009076A2" w:rsidRPr="00867DF7" w:rsidRDefault="009076A2" w:rsidP="00F22AEC">
      <w:pPr>
        <w:pStyle w:val="ListParagraph"/>
        <w:numPr>
          <w:ilvl w:val="0"/>
          <w:numId w:val="2"/>
        </w:numPr>
        <w:ind w:left="0" w:firstLine="0"/>
      </w:pPr>
      <w:r w:rsidRPr="43EF0B14">
        <w:t xml:space="preserve">In rare situations, an entire site </w:t>
      </w:r>
      <w:r>
        <w:t xml:space="preserve">could be </w:t>
      </w:r>
      <w:r w:rsidRPr="43EF0B14">
        <w:t xml:space="preserve">assigned a specific Service Level or more commonly a site is divided into different Service Levels allocated to facilities, rooms or even to isolated ICT systems within a facility. The Service Levels are assigned to ensure that the </w:t>
      </w:r>
      <w:r>
        <w:t>appropriate degree</w:t>
      </w:r>
      <w:r w:rsidRPr="43EF0B14">
        <w:t xml:space="preserve"> of SCIDA </w:t>
      </w:r>
      <w:r>
        <w:t>provision</w:t>
      </w:r>
      <w:r w:rsidRPr="43EF0B14">
        <w:t xml:space="preserve"> is afforded to all facilities</w:t>
      </w:r>
      <w:r>
        <w:t xml:space="preserve">. </w:t>
      </w:r>
      <w:r w:rsidRPr="43EF0B14">
        <w:t>Areas with specific business critical requirements</w:t>
      </w:r>
      <w:r>
        <w:t xml:space="preserve"> and are</w:t>
      </w:r>
      <w:r w:rsidRPr="43EF0B14">
        <w:t xml:space="preserve"> exposed to </w:t>
      </w:r>
      <w:r w:rsidRPr="43EF0B14">
        <w:rPr>
          <w:color w:val="000000" w:themeColor="text1"/>
        </w:rPr>
        <w:t xml:space="preserve">more </w:t>
      </w:r>
      <w:r w:rsidRPr="43EF0B14">
        <w:t>frequent</w:t>
      </w:r>
      <w:r w:rsidRPr="43EF0B14">
        <w:rPr>
          <w:color w:val="000000" w:themeColor="text1"/>
        </w:rPr>
        <w:t xml:space="preserve"> </w:t>
      </w:r>
      <w:r>
        <w:rPr>
          <w:color w:val="000000" w:themeColor="text1"/>
        </w:rPr>
        <w:t xml:space="preserve">ICT </w:t>
      </w:r>
      <w:r w:rsidRPr="43EF0B14">
        <w:rPr>
          <w:color w:val="000000" w:themeColor="text1"/>
        </w:rPr>
        <w:t>change activity are given the maximum level of support. This approach gives the greatest benefit to operational capability, safety, and security.</w:t>
      </w:r>
    </w:p>
    <w:p w14:paraId="14FBD58A" w14:textId="77777777" w:rsidR="009076A2" w:rsidRPr="00867DF7" w:rsidRDefault="009076A2" w:rsidP="009076A2">
      <w:pPr>
        <w:pStyle w:val="ListParagraph"/>
      </w:pPr>
    </w:p>
    <w:p w14:paraId="1C3BDBC9" w14:textId="77777777" w:rsidR="009076A2" w:rsidRPr="000363A2" w:rsidRDefault="009076A2" w:rsidP="00F22AEC">
      <w:pPr>
        <w:pStyle w:val="ListParagraph"/>
        <w:numPr>
          <w:ilvl w:val="0"/>
          <w:numId w:val="2"/>
        </w:numPr>
        <w:ind w:left="0" w:firstLine="0"/>
      </w:pPr>
      <w:r w:rsidRPr="00867DF7">
        <w:rPr>
          <w:color w:val="000000" w:themeColor="text1"/>
        </w:rPr>
        <w:t xml:space="preserve">Three </w:t>
      </w:r>
      <w:r w:rsidRPr="00867DF7">
        <w:t>Service Level</w:t>
      </w:r>
      <w:r w:rsidRPr="00867DF7">
        <w:rPr>
          <w:color w:val="000000" w:themeColor="text1"/>
        </w:rPr>
        <w:t xml:space="preserve">s have been devised to reflect the degree of SCIDA support activity required to comply with the requirements. </w:t>
      </w:r>
      <w:r w:rsidRPr="00867DF7">
        <w:t>Service Level</w:t>
      </w:r>
      <w:r w:rsidRPr="00867DF7">
        <w:rPr>
          <w:color w:val="000000" w:themeColor="text1"/>
        </w:rPr>
        <w:t xml:space="preserve">s are assigned to areas through consultation between the Head of Establishment (HoE) or designated representative and the appointed SCIDA. Depending on various factors, a </w:t>
      </w:r>
      <w:r w:rsidRPr="00867DF7">
        <w:t>Service Level</w:t>
      </w:r>
      <w:r w:rsidRPr="00867DF7">
        <w:rPr>
          <w:color w:val="000000" w:themeColor="text1"/>
        </w:rPr>
        <w:t xml:space="preserve"> is subject to change by agreement of all relevant parties. Additional to managing ICT infrastructure change through a formalised process, SCIDAs will maintain Configuration Management Database (CMDB) documentation where required, deliver a planned program of configuration management tasks and conduct periodic facility audits that correlate to the assigned </w:t>
      </w:r>
      <w:r w:rsidRPr="00867DF7">
        <w:t>Service Levels</w:t>
      </w:r>
      <w:r w:rsidRPr="00867DF7">
        <w:rPr>
          <w:color w:val="000000" w:themeColor="text1"/>
        </w:rPr>
        <w:t>. SCIDA audit forecasts and resultant reports will be communicated with site HoE or representative directly. In the absence of a HoE or appointed representative, the SCIDA will inform a nominated equivalent.</w:t>
      </w:r>
    </w:p>
    <w:p w14:paraId="3F6B80E4" w14:textId="77777777" w:rsidR="009076A2" w:rsidRPr="000363A2" w:rsidRDefault="009076A2" w:rsidP="009076A2">
      <w:pPr>
        <w:pStyle w:val="ListParagraph"/>
        <w:rPr>
          <w:color w:val="000000" w:themeColor="text1"/>
        </w:rPr>
      </w:pPr>
    </w:p>
    <w:p w14:paraId="1A3C80A0" w14:textId="77777777" w:rsidR="009076A2" w:rsidRPr="00867DF7" w:rsidRDefault="009076A2" w:rsidP="00F22AEC">
      <w:pPr>
        <w:pStyle w:val="ListParagraph"/>
        <w:numPr>
          <w:ilvl w:val="0"/>
          <w:numId w:val="2"/>
        </w:numPr>
        <w:ind w:left="0" w:firstLine="0"/>
        <w:sectPr w:rsidR="009076A2" w:rsidRPr="00867DF7" w:rsidSect="009076A2">
          <w:headerReference w:type="default" r:id="rId59"/>
          <w:footerReference w:type="default" r:id="rId60"/>
          <w:pgSz w:w="11906" w:h="16838"/>
          <w:pgMar w:top="1440" w:right="1440" w:bottom="1440" w:left="1440" w:header="708" w:footer="708" w:gutter="0"/>
          <w:pgNumType w:start="1"/>
          <w:cols w:space="708"/>
          <w:docGrid w:linePitch="360"/>
        </w:sectPr>
      </w:pPr>
      <w:r w:rsidRPr="00867DF7">
        <w:rPr>
          <w:color w:val="000000" w:themeColor="text1"/>
        </w:rPr>
        <w:t>Table 1 details the</w:t>
      </w:r>
      <w:r>
        <w:rPr>
          <w:color w:val="000000" w:themeColor="text1"/>
        </w:rPr>
        <w:t xml:space="preserve"> three</w:t>
      </w:r>
      <w:r w:rsidRPr="00867DF7">
        <w:rPr>
          <w:color w:val="000000" w:themeColor="text1"/>
        </w:rPr>
        <w:t xml:space="preserve"> </w:t>
      </w:r>
      <w:r w:rsidRPr="00867DF7">
        <w:t>Service Level</w:t>
      </w:r>
      <w:r w:rsidRPr="00867DF7">
        <w:rPr>
          <w:color w:val="000000" w:themeColor="text1"/>
        </w:rPr>
        <w:t>s, allocation criteria and SCIDA activity associated to each level</w:t>
      </w:r>
      <w:r>
        <w:rPr>
          <w:color w:val="000000" w:themeColor="text1"/>
        </w:rPr>
        <w:t xml:space="preserve">. The SCIDA activities associated to the assigned Service Level are minimum requirements </w:t>
      </w:r>
      <w:r>
        <w:rPr>
          <w:color w:val="000000" w:themeColor="text1"/>
        </w:rPr>
        <w:lastRenderedPageBreak/>
        <w:t>and any relaxation of these requirements must be risk managed accordingly and agreed between the appointed SCIDA and relevant parties beforehand</w:t>
      </w:r>
      <w:r w:rsidRPr="00867DF7">
        <w:rPr>
          <w:color w:val="000000" w:themeColor="text1"/>
        </w:rPr>
        <w:t>:</w:t>
      </w:r>
    </w:p>
    <w:p w14:paraId="1E1F2CC7" w14:textId="77777777" w:rsidR="009076A2" w:rsidRPr="00867DF7" w:rsidRDefault="009076A2" w:rsidP="009076A2">
      <w:bookmarkStart w:id="56" w:name="SLTable"/>
      <w:bookmarkEnd w:id="56"/>
    </w:p>
    <w:p w14:paraId="2D05A00B" w14:textId="77777777" w:rsidR="009076A2" w:rsidRPr="00867DF7" w:rsidRDefault="009076A2" w:rsidP="00F22AEC">
      <w:pPr>
        <w:pStyle w:val="ListParagraph"/>
        <w:numPr>
          <w:ilvl w:val="1"/>
          <w:numId w:val="2"/>
        </w:numPr>
      </w:pPr>
      <w:r w:rsidRPr="00867DF7">
        <w:rPr>
          <w:b/>
          <w:bCs/>
        </w:rPr>
        <w:t>Table 1</w:t>
      </w:r>
      <w:r w:rsidRPr="00867DF7">
        <w:t>.</w:t>
      </w:r>
    </w:p>
    <w:p w14:paraId="4BD97FFD" w14:textId="77777777" w:rsidR="009076A2" w:rsidRPr="00867DF7" w:rsidRDefault="009076A2" w:rsidP="009076A2">
      <w:pPr>
        <w:jc w:val="center"/>
      </w:pPr>
    </w:p>
    <w:tbl>
      <w:tblPr>
        <w:tblStyle w:val="GPSSchAnnexnameChar"/>
        <w:tblW w:w="15446" w:type="dxa"/>
        <w:jc w:val="center"/>
        <w:tblLook w:val="04A0" w:firstRow="1" w:lastRow="0" w:firstColumn="1" w:lastColumn="0" w:noHBand="0" w:noVBand="1"/>
      </w:tblPr>
      <w:tblGrid>
        <w:gridCol w:w="1185"/>
        <w:gridCol w:w="3205"/>
        <w:gridCol w:w="3260"/>
        <w:gridCol w:w="1847"/>
        <w:gridCol w:w="2428"/>
        <w:gridCol w:w="3521"/>
      </w:tblGrid>
      <w:tr w:rsidR="009076A2" w:rsidRPr="00867DF7" w14:paraId="49F159EF" w14:textId="77777777" w:rsidTr="009076A2">
        <w:trPr>
          <w:jc w:val="center"/>
        </w:trPr>
        <w:tc>
          <w:tcPr>
            <w:tcW w:w="1185" w:type="dxa"/>
            <w:vAlign w:val="center"/>
          </w:tcPr>
          <w:p w14:paraId="720FFD60" w14:textId="77777777" w:rsidR="009076A2" w:rsidRPr="00867DF7" w:rsidRDefault="009076A2" w:rsidP="009076A2">
            <w:pPr>
              <w:jc w:val="center"/>
              <w:rPr>
                <w:b/>
                <w:bCs/>
              </w:rPr>
            </w:pPr>
            <w:r w:rsidRPr="00867DF7">
              <w:rPr>
                <w:b/>
              </w:rPr>
              <w:t>SCIDA SERVICE LEVEL</w:t>
            </w:r>
          </w:p>
        </w:tc>
        <w:tc>
          <w:tcPr>
            <w:tcW w:w="3205" w:type="dxa"/>
            <w:vAlign w:val="center"/>
          </w:tcPr>
          <w:p w14:paraId="6A783E5D" w14:textId="77777777" w:rsidR="009076A2" w:rsidRPr="00867DF7" w:rsidRDefault="009076A2" w:rsidP="009076A2">
            <w:pPr>
              <w:jc w:val="center"/>
              <w:rPr>
                <w:b/>
                <w:bCs/>
              </w:rPr>
            </w:pPr>
            <w:r w:rsidRPr="00867DF7">
              <w:rPr>
                <w:b/>
              </w:rPr>
              <w:t>SERVICE LEVEL ALLOCATION CRITERIA</w:t>
            </w:r>
          </w:p>
          <w:p w14:paraId="21FD649B" w14:textId="77777777" w:rsidR="009076A2" w:rsidRPr="00867DF7" w:rsidRDefault="009076A2" w:rsidP="009076A2">
            <w:pPr>
              <w:jc w:val="center"/>
              <w:rPr>
                <w:b/>
                <w:bCs/>
              </w:rPr>
            </w:pPr>
            <w:r w:rsidRPr="00867DF7">
              <w:rPr>
                <w:b/>
              </w:rPr>
              <w:t>SITE/FACILITY/SYSTEM</w:t>
            </w:r>
          </w:p>
        </w:tc>
        <w:tc>
          <w:tcPr>
            <w:tcW w:w="3260" w:type="dxa"/>
            <w:vAlign w:val="center"/>
          </w:tcPr>
          <w:p w14:paraId="11095A97" w14:textId="77777777" w:rsidR="009076A2" w:rsidRPr="00867DF7" w:rsidRDefault="009076A2" w:rsidP="009076A2">
            <w:pPr>
              <w:jc w:val="center"/>
              <w:rPr>
                <w:b/>
                <w:bCs/>
              </w:rPr>
            </w:pPr>
            <w:r w:rsidRPr="00867DF7">
              <w:rPr>
                <w:b/>
              </w:rPr>
              <w:t>SCIDA CHANGE CONTROL</w:t>
            </w:r>
          </w:p>
        </w:tc>
        <w:tc>
          <w:tcPr>
            <w:tcW w:w="1847" w:type="dxa"/>
            <w:vAlign w:val="center"/>
          </w:tcPr>
          <w:p w14:paraId="2EE502E3" w14:textId="77777777" w:rsidR="009076A2" w:rsidRPr="00867DF7" w:rsidRDefault="009076A2" w:rsidP="009076A2">
            <w:pPr>
              <w:jc w:val="center"/>
              <w:rPr>
                <w:b/>
                <w:bCs/>
              </w:rPr>
            </w:pPr>
            <w:r w:rsidRPr="00867DF7">
              <w:rPr>
                <w:b/>
              </w:rPr>
              <w:t>MINIMUM MANDATORY AUDIT FREQUENCY</w:t>
            </w:r>
          </w:p>
        </w:tc>
        <w:tc>
          <w:tcPr>
            <w:tcW w:w="2428" w:type="dxa"/>
            <w:vAlign w:val="center"/>
          </w:tcPr>
          <w:p w14:paraId="22AC8280" w14:textId="77777777" w:rsidR="009076A2" w:rsidRPr="00867DF7" w:rsidRDefault="009076A2" w:rsidP="009076A2">
            <w:pPr>
              <w:jc w:val="center"/>
              <w:rPr>
                <w:b/>
                <w:bCs/>
              </w:rPr>
            </w:pPr>
            <w:r w:rsidRPr="00867DF7">
              <w:rPr>
                <w:b/>
              </w:rPr>
              <w:t>CM DOCUMENT REQUIREMENT</w:t>
            </w:r>
          </w:p>
        </w:tc>
        <w:tc>
          <w:tcPr>
            <w:tcW w:w="3521" w:type="dxa"/>
            <w:vAlign w:val="center"/>
          </w:tcPr>
          <w:p w14:paraId="4F173FA4" w14:textId="77777777" w:rsidR="009076A2" w:rsidRPr="00867DF7" w:rsidRDefault="009076A2" w:rsidP="009076A2">
            <w:pPr>
              <w:jc w:val="center"/>
              <w:rPr>
                <w:b/>
                <w:bCs/>
              </w:rPr>
            </w:pPr>
            <w:r w:rsidRPr="00867DF7">
              <w:rPr>
                <w:b/>
              </w:rPr>
              <w:t>SCIDA SUPPORT ACTIVITY</w:t>
            </w:r>
          </w:p>
        </w:tc>
      </w:tr>
      <w:tr w:rsidR="009076A2" w:rsidRPr="00867DF7" w14:paraId="5771C34E" w14:textId="77777777" w:rsidTr="009076A2">
        <w:trPr>
          <w:jc w:val="center"/>
        </w:trPr>
        <w:tc>
          <w:tcPr>
            <w:tcW w:w="1185" w:type="dxa"/>
            <w:vAlign w:val="center"/>
          </w:tcPr>
          <w:p w14:paraId="4B13FA1E" w14:textId="77777777" w:rsidR="009076A2" w:rsidRPr="00867DF7" w:rsidRDefault="009076A2" w:rsidP="009076A2">
            <w:pPr>
              <w:jc w:val="center"/>
              <w:rPr>
                <w:b/>
                <w:bCs/>
              </w:rPr>
            </w:pPr>
            <w:r w:rsidRPr="00867DF7">
              <w:rPr>
                <w:b/>
              </w:rPr>
              <w:t>1</w:t>
            </w:r>
          </w:p>
        </w:tc>
        <w:tc>
          <w:tcPr>
            <w:tcW w:w="3205" w:type="dxa"/>
            <w:vAlign w:val="center"/>
          </w:tcPr>
          <w:p w14:paraId="586F3800" w14:textId="77777777" w:rsidR="009076A2" w:rsidRPr="00867DF7" w:rsidRDefault="009076A2" w:rsidP="009076A2">
            <w:r w:rsidRPr="00867DF7">
              <w:t xml:space="preserve">1. </w:t>
            </w:r>
            <w:r>
              <w:rPr>
                <w:b/>
              </w:rPr>
              <w:t>Any RED IPZ</w:t>
            </w:r>
          </w:p>
          <w:p w14:paraId="3DC42F71" w14:textId="77777777" w:rsidR="009076A2" w:rsidRPr="00867DF7" w:rsidRDefault="009076A2" w:rsidP="009076A2"/>
          <w:p w14:paraId="2A5CDAEB" w14:textId="77777777" w:rsidR="009076A2" w:rsidRPr="00867DF7" w:rsidRDefault="009076A2" w:rsidP="009076A2">
            <w:r w:rsidRPr="00867DF7">
              <w:t xml:space="preserve">2. </w:t>
            </w:r>
            <w:r w:rsidRPr="00297DAF">
              <w:t>Any NER housing Tier 3 Equipment</w:t>
            </w:r>
            <w:r>
              <w:t>.</w:t>
            </w:r>
            <w:r w:rsidRPr="00867DF7">
              <w:t xml:space="preserve"> </w:t>
            </w:r>
          </w:p>
          <w:p w14:paraId="47472D2E" w14:textId="77777777" w:rsidR="009076A2" w:rsidRPr="00867DF7" w:rsidRDefault="009076A2" w:rsidP="009076A2"/>
          <w:p w14:paraId="109D2650" w14:textId="77777777" w:rsidR="009076A2" w:rsidRPr="00867DF7" w:rsidRDefault="009076A2" w:rsidP="009076A2">
            <w:r>
              <w:t>3</w:t>
            </w:r>
            <w:r w:rsidRPr="00867DF7">
              <w:t>. Supporting flight or maritime safety.</w:t>
            </w:r>
          </w:p>
        </w:tc>
        <w:tc>
          <w:tcPr>
            <w:tcW w:w="3260" w:type="dxa"/>
            <w:vAlign w:val="center"/>
          </w:tcPr>
          <w:p w14:paraId="77D3946A" w14:textId="77777777" w:rsidR="009076A2" w:rsidRPr="00867DF7" w:rsidRDefault="009076A2" w:rsidP="009076A2">
            <w:pPr>
              <w:spacing w:before="120" w:after="120"/>
            </w:pPr>
            <w:r w:rsidRPr="00867DF7">
              <w:t>1. Establish a CMDB Baseline and maintain through a formal change process accordingly.</w:t>
            </w:r>
          </w:p>
          <w:p w14:paraId="0AF1A00C" w14:textId="77777777" w:rsidR="009076A2" w:rsidRPr="00867DF7" w:rsidRDefault="009076A2" w:rsidP="009076A2">
            <w:pPr>
              <w:spacing w:before="120" w:after="120"/>
            </w:pPr>
            <w:r w:rsidRPr="00867DF7">
              <w:t>2. Full ECR process mandatory.</w:t>
            </w:r>
          </w:p>
          <w:p w14:paraId="72959172" w14:textId="77777777" w:rsidR="009076A2" w:rsidRPr="00867DF7" w:rsidRDefault="009076A2" w:rsidP="009076A2">
            <w:pPr>
              <w:spacing w:before="120" w:after="120"/>
            </w:pPr>
            <w:r w:rsidRPr="5B368AB5">
              <w:rPr>
                <w:color w:val="000000" w:themeColor="text1"/>
              </w:rPr>
              <w:t>JSP 453 Part 4 Defence ICT Installation Standards Ch 4 details the ECR process.</w:t>
            </w:r>
          </w:p>
        </w:tc>
        <w:tc>
          <w:tcPr>
            <w:tcW w:w="1847" w:type="dxa"/>
            <w:vAlign w:val="center"/>
          </w:tcPr>
          <w:p w14:paraId="6EF9BF3E" w14:textId="77777777" w:rsidR="009076A2" w:rsidRPr="00867DF7" w:rsidRDefault="009076A2" w:rsidP="009076A2">
            <w:pPr>
              <w:jc w:val="center"/>
            </w:pPr>
            <w:r w:rsidRPr="00867DF7">
              <w:t>12 months.</w:t>
            </w:r>
          </w:p>
        </w:tc>
        <w:tc>
          <w:tcPr>
            <w:tcW w:w="2428" w:type="dxa"/>
            <w:vAlign w:val="center"/>
          </w:tcPr>
          <w:p w14:paraId="7E2A9F09" w14:textId="77777777" w:rsidR="009076A2" w:rsidRPr="00867DF7" w:rsidRDefault="009076A2" w:rsidP="009076A2">
            <w:r w:rsidRPr="00867DF7">
              <w:t>Establish and maintain a minimum CMDB data set specific to the level of protective marking inclusive of TEMPEST coupling zones.</w:t>
            </w:r>
          </w:p>
        </w:tc>
        <w:tc>
          <w:tcPr>
            <w:tcW w:w="3521" w:type="dxa"/>
            <w:vAlign w:val="center"/>
          </w:tcPr>
          <w:p w14:paraId="442423AA" w14:textId="77777777" w:rsidR="009076A2" w:rsidRPr="00867DF7" w:rsidRDefault="009076A2" w:rsidP="009076A2">
            <w:r w:rsidRPr="00867DF7">
              <w:t>1. Manage the ECR process (or equivalent).</w:t>
            </w:r>
          </w:p>
          <w:p w14:paraId="3979134A" w14:textId="77777777" w:rsidR="009076A2" w:rsidRPr="00867DF7" w:rsidRDefault="009076A2" w:rsidP="009076A2"/>
          <w:p w14:paraId="74E5D240" w14:textId="77777777" w:rsidR="009076A2" w:rsidRPr="00867DF7" w:rsidRDefault="009076A2" w:rsidP="009076A2">
            <w:r w:rsidRPr="00867DF7">
              <w:t>2. Implement measures to prevent unauthorised change.</w:t>
            </w:r>
          </w:p>
          <w:p w14:paraId="2FBFCF52" w14:textId="77777777" w:rsidR="009076A2" w:rsidRPr="00867DF7" w:rsidRDefault="009076A2" w:rsidP="009076A2"/>
          <w:p w14:paraId="6C81502F" w14:textId="77777777" w:rsidR="009076A2" w:rsidRPr="00867DF7" w:rsidRDefault="009076A2" w:rsidP="009076A2">
            <w:r w:rsidRPr="00867DF7">
              <w:t>3. Maintain the CMDB and associated documentation.</w:t>
            </w:r>
          </w:p>
          <w:p w14:paraId="37EDFB48" w14:textId="77777777" w:rsidR="009076A2" w:rsidRPr="00867DF7" w:rsidRDefault="009076A2" w:rsidP="009076A2"/>
          <w:p w14:paraId="3FCDDBB0" w14:textId="77777777" w:rsidR="009076A2" w:rsidRPr="00867DF7" w:rsidRDefault="009076A2" w:rsidP="009076A2">
            <w:r w:rsidRPr="00867DF7">
              <w:t>4. Conduct mandatory audits.</w:t>
            </w:r>
          </w:p>
        </w:tc>
      </w:tr>
      <w:tr w:rsidR="009076A2" w:rsidRPr="00867DF7" w14:paraId="2FC3F73E" w14:textId="77777777" w:rsidTr="009076A2">
        <w:trPr>
          <w:jc w:val="center"/>
        </w:trPr>
        <w:tc>
          <w:tcPr>
            <w:tcW w:w="1185" w:type="dxa"/>
            <w:vAlign w:val="center"/>
          </w:tcPr>
          <w:p w14:paraId="425E7568" w14:textId="77777777" w:rsidR="009076A2" w:rsidRPr="00867DF7" w:rsidRDefault="009076A2" w:rsidP="009076A2">
            <w:pPr>
              <w:jc w:val="center"/>
              <w:rPr>
                <w:b/>
                <w:bCs/>
              </w:rPr>
            </w:pPr>
            <w:r w:rsidRPr="00867DF7">
              <w:rPr>
                <w:b/>
              </w:rPr>
              <w:t>2</w:t>
            </w:r>
          </w:p>
        </w:tc>
        <w:tc>
          <w:tcPr>
            <w:tcW w:w="3205" w:type="dxa"/>
            <w:vAlign w:val="center"/>
          </w:tcPr>
          <w:p w14:paraId="3CCAEA1A" w14:textId="77777777" w:rsidR="009076A2" w:rsidRPr="00867DF7" w:rsidRDefault="009076A2" w:rsidP="009076A2">
            <w:r w:rsidRPr="00867DF7">
              <w:t xml:space="preserve">1. </w:t>
            </w:r>
            <w:r>
              <w:rPr>
                <w:b/>
              </w:rPr>
              <w:t>Any AMBER IPZ</w:t>
            </w:r>
          </w:p>
          <w:p w14:paraId="4F83C0AF" w14:textId="77777777" w:rsidR="009076A2" w:rsidRPr="00867DF7" w:rsidRDefault="009076A2" w:rsidP="009076A2"/>
          <w:p w14:paraId="0C83E03B" w14:textId="77777777" w:rsidR="009076A2" w:rsidRPr="00867DF7" w:rsidRDefault="009076A2" w:rsidP="009076A2">
            <w:r w:rsidRPr="00867DF7">
              <w:t xml:space="preserve">2. </w:t>
            </w:r>
            <w:r w:rsidRPr="00297DAF">
              <w:t>Any NER</w:t>
            </w:r>
            <w:r>
              <w:t xml:space="preserve"> housing Tier 1 or Tier 2 Equipment.</w:t>
            </w:r>
          </w:p>
        </w:tc>
        <w:tc>
          <w:tcPr>
            <w:tcW w:w="3260" w:type="dxa"/>
            <w:vAlign w:val="center"/>
          </w:tcPr>
          <w:p w14:paraId="3A3DE511" w14:textId="77777777" w:rsidR="009076A2" w:rsidRPr="00867DF7" w:rsidRDefault="009076A2" w:rsidP="009076A2">
            <w:pPr>
              <w:spacing w:before="120" w:after="120"/>
            </w:pPr>
            <w:r w:rsidRPr="00867DF7">
              <w:t>1. Establish a CMDB Baseline and maintain through a formal change process accordingly.</w:t>
            </w:r>
          </w:p>
          <w:p w14:paraId="73898867" w14:textId="77777777" w:rsidR="009076A2" w:rsidRPr="00867DF7" w:rsidRDefault="009076A2" w:rsidP="009076A2">
            <w:pPr>
              <w:spacing w:before="120" w:after="120"/>
            </w:pPr>
            <w:r w:rsidRPr="43FA2235">
              <w:rPr>
                <w:color w:val="000000" w:themeColor="text1"/>
              </w:rPr>
              <w:t>2. Full ECR process mandatory.</w:t>
            </w:r>
          </w:p>
          <w:p w14:paraId="7E42BF57" w14:textId="77777777" w:rsidR="009076A2" w:rsidRPr="00867DF7" w:rsidRDefault="009076A2" w:rsidP="009076A2">
            <w:r w:rsidRPr="5B368AB5">
              <w:rPr>
                <w:color w:val="000000" w:themeColor="text1"/>
              </w:rPr>
              <w:lastRenderedPageBreak/>
              <w:t>JSP 453 Part 4 Defence ICT Installation Standards Ch 4 details the ECR process.</w:t>
            </w:r>
          </w:p>
        </w:tc>
        <w:tc>
          <w:tcPr>
            <w:tcW w:w="1847" w:type="dxa"/>
            <w:vAlign w:val="center"/>
          </w:tcPr>
          <w:p w14:paraId="61B36A69" w14:textId="77777777" w:rsidR="009076A2" w:rsidRPr="00867DF7" w:rsidRDefault="009076A2" w:rsidP="009076A2">
            <w:pPr>
              <w:jc w:val="center"/>
            </w:pPr>
            <w:r w:rsidRPr="00867DF7">
              <w:lastRenderedPageBreak/>
              <w:t>24 months.</w:t>
            </w:r>
          </w:p>
        </w:tc>
        <w:tc>
          <w:tcPr>
            <w:tcW w:w="2428" w:type="dxa"/>
            <w:vAlign w:val="center"/>
          </w:tcPr>
          <w:p w14:paraId="3B061716" w14:textId="77777777" w:rsidR="009076A2" w:rsidRPr="00867DF7" w:rsidRDefault="009076A2" w:rsidP="009076A2">
            <w:r w:rsidRPr="00867DF7">
              <w:t>Establish and maintain a minimum CMDB data set specific to the level of protective marking inclusive of TEMPEST coupling zones.</w:t>
            </w:r>
          </w:p>
        </w:tc>
        <w:tc>
          <w:tcPr>
            <w:tcW w:w="3521" w:type="dxa"/>
            <w:vAlign w:val="center"/>
          </w:tcPr>
          <w:p w14:paraId="73B071C5" w14:textId="77777777" w:rsidR="009076A2" w:rsidRPr="00867DF7" w:rsidRDefault="009076A2" w:rsidP="009076A2">
            <w:r w:rsidRPr="00867DF7">
              <w:t>1. Manage the ECR process (or equivalent).</w:t>
            </w:r>
          </w:p>
          <w:p w14:paraId="5309770B" w14:textId="77777777" w:rsidR="009076A2" w:rsidRPr="00867DF7" w:rsidRDefault="009076A2" w:rsidP="009076A2"/>
          <w:p w14:paraId="2D28D12A" w14:textId="77777777" w:rsidR="009076A2" w:rsidRPr="00867DF7" w:rsidRDefault="009076A2" w:rsidP="009076A2">
            <w:r w:rsidRPr="00867DF7">
              <w:t>2. Implement measures to prevent unauthorised change.</w:t>
            </w:r>
          </w:p>
          <w:p w14:paraId="11ED0EE1" w14:textId="77777777" w:rsidR="009076A2" w:rsidRPr="00867DF7" w:rsidRDefault="009076A2" w:rsidP="009076A2"/>
          <w:p w14:paraId="4E608050" w14:textId="77777777" w:rsidR="009076A2" w:rsidRPr="00867DF7" w:rsidRDefault="009076A2" w:rsidP="009076A2">
            <w:r w:rsidRPr="00867DF7">
              <w:t>3. Maintain the CMDB and associated documentation.</w:t>
            </w:r>
          </w:p>
          <w:p w14:paraId="67276E34" w14:textId="77777777" w:rsidR="009076A2" w:rsidRPr="00867DF7" w:rsidRDefault="009076A2" w:rsidP="009076A2"/>
          <w:p w14:paraId="6EBBA55E" w14:textId="77777777" w:rsidR="009076A2" w:rsidRPr="00867DF7" w:rsidRDefault="009076A2" w:rsidP="009076A2">
            <w:r w:rsidRPr="00867DF7">
              <w:t>4. Conduct mandatory audits.</w:t>
            </w:r>
          </w:p>
        </w:tc>
      </w:tr>
      <w:tr w:rsidR="009076A2" w:rsidRPr="00867DF7" w14:paraId="11945D93" w14:textId="77777777" w:rsidTr="009076A2">
        <w:trPr>
          <w:jc w:val="center"/>
        </w:trPr>
        <w:tc>
          <w:tcPr>
            <w:tcW w:w="1185" w:type="dxa"/>
            <w:vAlign w:val="center"/>
          </w:tcPr>
          <w:p w14:paraId="0BF0D52D" w14:textId="77777777" w:rsidR="009076A2" w:rsidRPr="00867DF7" w:rsidRDefault="009076A2" w:rsidP="009076A2">
            <w:pPr>
              <w:jc w:val="center"/>
              <w:rPr>
                <w:b/>
                <w:bCs/>
              </w:rPr>
            </w:pPr>
            <w:r w:rsidRPr="00867DF7">
              <w:rPr>
                <w:b/>
              </w:rPr>
              <w:lastRenderedPageBreak/>
              <w:t>3</w:t>
            </w:r>
          </w:p>
        </w:tc>
        <w:tc>
          <w:tcPr>
            <w:tcW w:w="3205" w:type="dxa"/>
            <w:vAlign w:val="center"/>
          </w:tcPr>
          <w:p w14:paraId="312ED60C" w14:textId="77777777" w:rsidR="009076A2" w:rsidRPr="00867DF7" w:rsidRDefault="009076A2" w:rsidP="009076A2">
            <w:r w:rsidRPr="00867DF7">
              <w:t xml:space="preserve">1. </w:t>
            </w:r>
            <w:r w:rsidRPr="00583AD8">
              <w:rPr>
                <w:b/>
              </w:rPr>
              <w:t>Any GREEN or YELLOW IPZ.</w:t>
            </w:r>
          </w:p>
          <w:p w14:paraId="6CD654C3" w14:textId="77777777" w:rsidR="009076A2" w:rsidRPr="00867DF7" w:rsidRDefault="009076A2" w:rsidP="009076A2"/>
          <w:p w14:paraId="757EA4D6" w14:textId="77777777" w:rsidR="009076A2" w:rsidRPr="00867DF7" w:rsidRDefault="009076A2" w:rsidP="009076A2">
            <w:r w:rsidRPr="00867DF7">
              <w:t>2. A</w:t>
            </w:r>
            <w:r>
              <w:t>ll exclusively Tier 1 business environments.</w:t>
            </w:r>
          </w:p>
        </w:tc>
        <w:tc>
          <w:tcPr>
            <w:tcW w:w="3260" w:type="dxa"/>
            <w:vAlign w:val="center"/>
          </w:tcPr>
          <w:p w14:paraId="1686AA71" w14:textId="77777777" w:rsidR="009076A2" w:rsidRPr="00867DF7" w:rsidRDefault="009076A2" w:rsidP="009076A2">
            <w:r w:rsidRPr="00867DF7">
              <w:t>Full ECR process mandatory.</w:t>
            </w:r>
          </w:p>
          <w:p w14:paraId="47457EE7" w14:textId="77777777" w:rsidR="009076A2" w:rsidRPr="00867DF7" w:rsidRDefault="009076A2" w:rsidP="009076A2"/>
          <w:p w14:paraId="50223331" w14:textId="77777777" w:rsidR="009076A2" w:rsidRPr="00867DF7" w:rsidRDefault="009076A2" w:rsidP="009076A2">
            <w:r w:rsidRPr="5B368AB5">
              <w:rPr>
                <w:color w:val="000000" w:themeColor="text1"/>
              </w:rPr>
              <w:t>JSP 453 Part 4 Defence ICT Installation Standards Ch 4 details the ECR process.</w:t>
            </w:r>
          </w:p>
          <w:p w14:paraId="4B12BF62" w14:textId="77777777" w:rsidR="009076A2" w:rsidRPr="00867DF7" w:rsidRDefault="009076A2" w:rsidP="009076A2"/>
        </w:tc>
        <w:tc>
          <w:tcPr>
            <w:tcW w:w="1847" w:type="dxa"/>
            <w:vAlign w:val="center"/>
          </w:tcPr>
          <w:p w14:paraId="2944F19D" w14:textId="77777777" w:rsidR="009076A2" w:rsidRPr="00867DF7" w:rsidRDefault="009076A2" w:rsidP="009076A2">
            <w:r w:rsidRPr="00867DF7">
              <w:t>Sample audit</w:t>
            </w:r>
            <w:r>
              <w:t>s on an opportunity basis</w:t>
            </w:r>
            <w:r w:rsidRPr="00867DF7">
              <w:t>.</w:t>
            </w:r>
          </w:p>
        </w:tc>
        <w:tc>
          <w:tcPr>
            <w:tcW w:w="2428" w:type="dxa"/>
            <w:vAlign w:val="center"/>
          </w:tcPr>
          <w:p w14:paraId="54F5D3CC" w14:textId="77777777" w:rsidR="009076A2" w:rsidRPr="00867DF7" w:rsidRDefault="009076A2" w:rsidP="009076A2">
            <w:r w:rsidRPr="00867DF7">
              <w:t>Establish and maintain a minimum CMDB data set specific to the level of protective marking inclusive of TEMPEST coupling zones.</w:t>
            </w:r>
          </w:p>
        </w:tc>
        <w:tc>
          <w:tcPr>
            <w:tcW w:w="3521" w:type="dxa"/>
          </w:tcPr>
          <w:p w14:paraId="75CB290D" w14:textId="77777777" w:rsidR="009076A2" w:rsidRPr="00867DF7" w:rsidRDefault="009076A2" w:rsidP="009076A2">
            <w:r w:rsidRPr="00867DF7">
              <w:t>1. Manage the ECR process (or equivalent).</w:t>
            </w:r>
          </w:p>
          <w:p w14:paraId="0DF2BFCD" w14:textId="77777777" w:rsidR="009076A2" w:rsidRPr="00867DF7" w:rsidRDefault="009076A2" w:rsidP="009076A2"/>
          <w:p w14:paraId="34B4DA7D" w14:textId="77777777" w:rsidR="009076A2" w:rsidRPr="00867DF7" w:rsidRDefault="009076A2" w:rsidP="009076A2">
            <w:r w:rsidRPr="00867DF7">
              <w:t>2. Implement measures to prevent unauthorised change.</w:t>
            </w:r>
          </w:p>
          <w:p w14:paraId="192EBE09" w14:textId="77777777" w:rsidR="009076A2" w:rsidRPr="00867DF7" w:rsidRDefault="009076A2" w:rsidP="009076A2"/>
          <w:p w14:paraId="313D23D5" w14:textId="77777777" w:rsidR="009076A2" w:rsidRPr="00867DF7" w:rsidRDefault="009076A2" w:rsidP="009076A2">
            <w:r w:rsidRPr="00867DF7">
              <w:t>3. Maintain the CMDB and associated documentation.</w:t>
            </w:r>
          </w:p>
        </w:tc>
      </w:tr>
    </w:tbl>
    <w:p w14:paraId="03D696EA" w14:textId="77777777" w:rsidR="009076A2" w:rsidRPr="00867DF7" w:rsidRDefault="009076A2" w:rsidP="009076A2">
      <w:pPr>
        <w:tabs>
          <w:tab w:val="left" w:pos="3164"/>
        </w:tabs>
      </w:pPr>
      <w:r w:rsidRPr="00867DF7">
        <w:tab/>
      </w:r>
    </w:p>
    <w:p w14:paraId="5A683F8F" w14:textId="77777777" w:rsidR="009076A2" w:rsidRPr="00867DF7" w:rsidRDefault="009076A2" w:rsidP="009076A2">
      <w:pPr>
        <w:tabs>
          <w:tab w:val="left" w:pos="3164"/>
        </w:tabs>
        <w:sectPr w:rsidR="009076A2" w:rsidRPr="00867DF7" w:rsidSect="009076A2">
          <w:pgSz w:w="16838" w:h="11906" w:orient="landscape"/>
          <w:pgMar w:top="993" w:right="1440" w:bottom="1134" w:left="1440" w:header="708" w:footer="708" w:gutter="0"/>
          <w:cols w:space="708"/>
          <w:docGrid w:linePitch="360"/>
        </w:sectPr>
      </w:pPr>
      <w:bookmarkStart w:id="57" w:name="CMDBmin"/>
      <w:bookmarkEnd w:id="57"/>
    </w:p>
    <w:p w14:paraId="6C5B45C3" w14:textId="77777777" w:rsidR="009076A2" w:rsidRPr="00867DF7" w:rsidRDefault="009076A2" w:rsidP="009076A2">
      <w:pPr>
        <w:rPr>
          <w:b/>
          <w:bCs/>
        </w:rPr>
      </w:pPr>
      <w:r w:rsidRPr="00867DF7">
        <w:rPr>
          <w:b/>
          <w:bCs/>
        </w:rPr>
        <w:lastRenderedPageBreak/>
        <w:t>Minimum CMDB data sets</w:t>
      </w:r>
    </w:p>
    <w:p w14:paraId="04902A80" w14:textId="77777777" w:rsidR="009076A2" w:rsidRPr="00867DF7" w:rsidRDefault="009076A2" w:rsidP="009076A2"/>
    <w:p w14:paraId="29BB3044" w14:textId="77777777" w:rsidR="009076A2" w:rsidRPr="00867DF7" w:rsidRDefault="009076A2" w:rsidP="00F22AEC">
      <w:pPr>
        <w:pStyle w:val="ListParagraph"/>
        <w:numPr>
          <w:ilvl w:val="0"/>
          <w:numId w:val="2"/>
        </w:numPr>
        <w:ind w:left="0" w:firstLine="0"/>
      </w:pPr>
      <w:r w:rsidRPr="00867DF7">
        <w:t>The minimum CMDB data sets differ between Service Levels, Table 2 details the requirements for each:</w:t>
      </w:r>
    </w:p>
    <w:p w14:paraId="0D376A49" w14:textId="77777777" w:rsidR="009076A2" w:rsidRPr="00867DF7" w:rsidRDefault="009076A2" w:rsidP="009076A2">
      <w:pPr>
        <w:pStyle w:val="ListParagraph"/>
        <w:ind w:left="0"/>
      </w:pPr>
    </w:p>
    <w:p w14:paraId="21F5343C" w14:textId="77777777" w:rsidR="009076A2" w:rsidRPr="00867DF7" w:rsidRDefault="009076A2" w:rsidP="00F22AEC">
      <w:pPr>
        <w:pStyle w:val="ListParagraph"/>
        <w:numPr>
          <w:ilvl w:val="1"/>
          <w:numId w:val="2"/>
        </w:numPr>
      </w:pPr>
      <w:r w:rsidRPr="00867DF7">
        <w:t xml:space="preserve"> </w:t>
      </w:r>
      <w:r w:rsidRPr="00867DF7">
        <w:rPr>
          <w:b/>
          <w:bCs/>
        </w:rPr>
        <w:t>Table 2</w:t>
      </w:r>
      <w:r w:rsidRPr="00867DF7">
        <w:t>:</w:t>
      </w:r>
    </w:p>
    <w:p w14:paraId="56E1A0BC" w14:textId="77777777" w:rsidR="009076A2" w:rsidRPr="00867DF7" w:rsidRDefault="009076A2" w:rsidP="009076A2"/>
    <w:tbl>
      <w:tblPr>
        <w:tblStyle w:val="GPSSchAnnexnameChar"/>
        <w:tblW w:w="7939" w:type="dxa"/>
        <w:jc w:val="center"/>
        <w:tblLook w:val="04A0" w:firstRow="1" w:lastRow="0" w:firstColumn="1" w:lastColumn="0" w:noHBand="0" w:noVBand="1"/>
      </w:tblPr>
      <w:tblGrid>
        <w:gridCol w:w="6165"/>
        <w:gridCol w:w="625"/>
        <w:gridCol w:w="566"/>
        <w:gridCol w:w="583"/>
      </w:tblGrid>
      <w:tr w:rsidR="009076A2" w:rsidRPr="00867DF7" w14:paraId="0E81C4FE" w14:textId="77777777" w:rsidTr="009076A2">
        <w:trPr>
          <w:jc w:val="center"/>
        </w:trPr>
        <w:tc>
          <w:tcPr>
            <w:tcW w:w="6165" w:type="dxa"/>
            <w:tcBorders>
              <w:top w:val="nil"/>
              <w:left w:val="nil"/>
              <w:bottom w:val="single" w:sz="4" w:space="0" w:color="auto"/>
              <w:right w:val="single" w:sz="4" w:space="0" w:color="auto"/>
            </w:tcBorders>
          </w:tcPr>
          <w:p w14:paraId="28E03C51" w14:textId="77777777" w:rsidR="009076A2" w:rsidRPr="00867DF7" w:rsidRDefault="009076A2" w:rsidP="009076A2">
            <w:pPr>
              <w:jc w:val="center"/>
              <w:rPr>
                <w:b/>
                <w:bCs/>
              </w:rPr>
            </w:pPr>
          </w:p>
        </w:tc>
        <w:tc>
          <w:tcPr>
            <w:tcW w:w="1774" w:type="dxa"/>
            <w:gridSpan w:val="3"/>
            <w:tcBorders>
              <w:left w:val="single" w:sz="4" w:space="0" w:color="auto"/>
              <w:bottom w:val="single" w:sz="4" w:space="0" w:color="auto"/>
            </w:tcBorders>
          </w:tcPr>
          <w:p w14:paraId="3D76B81B" w14:textId="77777777" w:rsidR="009076A2" w:rsidRPr="00867DF7" w:rsidRDefault="009076A2" w:rsidP="009076A2">
            <w:pPr>
              <w:jc w:val="center"/>
              <w:rPr>
                <w:b/>
                <w:bCs/>
              </w:rPr>
            </w:pPr>
            <w:r w:rsidRPr="00867DF7">
              <w:rPr>
                <w:b/>
              </w:rPr>
              <w:t>Service levels</w:t>
            </w:r>
          </w:p>
        </w:tc>
      </w:tr>
      <w:tr w:rsidR="009076A2" w:rsidRPr="00867DF7" w14:paraId="56BDCC41" w14:textId="77777777" w:rsidTr="009076A2">
        <w:trPr>
          <w:jc w:val="center"/>
        </w:trPr>
        <w:tc>
          <w:tcPr>
            <w:tcW w:w="6165" w:type="dxa"/>
            <w:tcBorders>
              <w:top w:val="single" w:sz="4" w:space="0" w:color="auto"/>
            </w:tcBorders>
          </w:tcPr>
          <w:p w14:paraId="236F0E4E" w14:textId="77777777" w:rsidR="009076A2" w:rsidRPr="00867DF7" w:rsidRDefault="009076A2" w:rsidP="009076A2">
            <w:pPr>
              <w:jc w:val="center"/>
              <w:rPr>
                <w:b/>
                <w:bCs/>
              </w:rPr>
            </w:pPr>
            <w:r w:rsidRPr="00867DF7">
              <w:rPr>
                <w:b/>
              </w:rPr>
              <w:t>Documentation</w:t>
            </w:r>
          </w:p>
        </w:tc>
        <w:tc>
          <w:tcPr>
            <w:tcW w:w="625" w:type="dxa"/>
            <w:tcBorders>
              <w:top w:val="single" w:sz="4" w:space="0" w:color="auto"/>
            </w:tcBorders>
          </w:tcPr>
          <w:p w14:paraId="76848B7E" w14:textId="77777777" w:rsidR="009076A2" w:rsidRPr="00867DF7" w:rsidRDefault="009076A2" w:rsidP="009076A2">
            <w:pPr>
              <w:jc w:val="center"/>
              <w:rPr>
                <w:b/>
                <w:bCs/>
              </w:rPr>
            </w:pPr>
            <w:r w:rsidRPr="00867DF7">
              <w:rPr>
                <w:b/>
              </w:rPr>
              <w:t>1</w:t>
            </w:r>
          </w:p>
        </w:tc>
        <w:tc>
          <w:tcPr>
            <w:tcW w:w="566" w:type="dxa"/>
            <w:tcBorders>
              <w:top w:val="single" w:sz="4" w:space="0" w:color="auto"/>
            </w:tcBorders>
          </w:tcPr>
          <w:p w14:paraId="55E853B6" w14:textId="77777777" w:rsidR="009076A2" w:rsidRPr="00867DF7" w:rsidRDefault="009076A2" w:rsidP="009076A2">
            <w:pPr>
              <w:jc w:val="center"/>
              <w:rPr>
                <w:b/>
                <w:bCs/>
              </w:rPr>
            </w:pPr>
            <w:r w:rsidRPr="00867DF7">
              <w:rPr>
                <w:b/>
              </w:rPr>
              <w:t>2</w:t>
            </w:r>
          </w:p>
        </w:tc>
        <w:tc>
          <w:tcPr>
            <w:tcW w:w="583" w:type="dxa"/>
            <w:tcBorders>
              <w:top w:val="single" w:sz="4" w:space="0" w:color="auto"/>
            </w:tcBorders>
          </w:tcPr>
          <w:p w14:paraId="4CE05F88" w14:textId="77777777" w:rsidR="009076A2" w:rsidRPr="00867DF7" w:rsidRDefault="009076A2" w:rsidP="009076A2">
            <w:pPr>
              <w:jc w:val="center"/>
              <w:rPr>
                <w:b/>
                <w:bCs/>
              </w:rPr>
            </w:pPr>
            <w:r w:rsidRPr="00867DF7">
              <w:rPr>
                <w:b/>
              </w:rPr>
              <w:t>3</w:t>
            </w:r>
          </w:p>
        </w:tc>
      </w:tr>
      <w:tr w:rsidR="009076A2" w:rsidRPr="00867DF7" w14:paraId="334038FC" w14:textId="77777777" w:rsidTr="009076A2">
        <w:trPr>
          <w:jc w:val="center"/>
        </w:trPr>
        <w:tc>
          <w:tcPr>
            <w:tcW w:w="6165" w:type="dxa"/>
          </w:tcPr>
          <w:p w14:paraId="4A51D060" w14:textId="77777777" w:rsidR="009076A2" w:rsidRPr="00867DF7" w:rsidRDefault="009076A2" w:rsidP="009076A2">
            <w:r w:rsidRPr="00867DF7">
              <w:t>All formal change process documentation</w:t>
            </w:r>
          </w:p>
        </w:tc>
        <w:tc>
          <w:tcPr>
            <w:tcW w:w="625" w:type="dxa"/>
            <w:vAlign w:val="center"/>
          </w:tcPr>
          <w:p w14:paraId="3FB3C8E5" w14:textId="77777777" w:rsidR="009076A2" w:rsidRPr="00867DF7" w:rsidRDefault="009076A2" w:rsidP="009076A2">
            <w:pPr>
              <w:jc w:val="center"/>
            </w:pPr>
            <w:r w:rsidRPr="00867DF7">
              <w:t>M</w:t>
            </w:r>
          </w:p>
        </w:tc>
        <w:tc>
          <w:tcPr>
            <w:tcW w:w="566" w:type="dxa"/>
            <w:vAlign w:val="center"/>
          </w:tcPr>
          <w:p w14:paraId="6F2EC0BF" w14:textId="77777777" w:rsidR="009076A2" w:rsidRPr="00867DF7" w:rsidRDefault="009076A2" w:rsidP="009076A2">
            <w:pPr>
              <w:jc w:val="center"/>
            </w:pPr>
            <w:r w:rsidRPr="00867DF7">
              <w:t>M</w:t>
            </w:r>
          </w:p>
        </w:tc>
        <w:tc>
          <w:tcPr>
            <w:tcW w:w="583" w:type="dxa"/>
            <w:vAlign w:val="center"/>
          </w:tcPr>
          <w:p w14:paraId="6FA54B22" w14:textId="77777777" w:rsidR="009076A2" w:rsidRPr="00867DF7" w:rsidRDefault="009076A2" w:rsidP="009076A2">
            <w:pPr>
              <w:jc w:val="center"/>
            </w:pPr>
            <w:r w:rsidRPr="00867DF7">
              <w:t>M</w:t>
            </w:r>
          </w:p>
        </w:tc>
      </w:tr>
      <w:tr w:rsidR="009076A2" w:rsidRPr="00867DF7" w14:paraId="446660E1" w14:textId="77777777" w:rsidTr="009076A2">
        <w:trPr>
          <w:jc w:val="center"/>
        </w:trPr>
        <w:tc>
          <w:tcPr>
            <w:tcW w:w="6165" w:type="dxa"/>
          </w:tcPr>
          <w:p w14:paraId="41D6E919" w14:textId="77777777" w:rsidR="009076A2" w:rsidRPr="00867DF7" w:rsidRDefault="009076A2" w:rsidP="009076A2">
            <w:r w:rsidRPr="00867DF7">
              <w:t>Building floor plans detailing telecommunications outlet locations, TEMPEST coupling zones</w:t>
            </w:r>
            <w:r>
              <w:t xml:space="preserve"> and</w:t>
            </w:r>
            <w:r w:rsidRPr="00867DF7">
              <w:t xml:space="preserve"> </w:t>
            </w:r>
            <w:r>
              <w:t>all classifications (red/black/blue) of</w:t>
            </w:r>
            <w:r w:rsidRPr="00867DF7">
              <w:t xml:space="preserve"> ICT cable containment routes</w:t>
            </w:r>
          </w:p>
        </w:tc>
        <w:tc>
          <w:tcPr>
            <w:tcW w:w="625" w:type="dxa"/>
            <w:vAlign w:val="center"/>
          </w:tcPr>
          <w:p w14:paraId="6CB93DD8" w14:textId="77777777" w:rsidR="009076A2" w:rsidRPr="00867DF7" w:rsidRDefault="009076A2" w:rsidP="009076A2">
            <w:pPr>
              <w:jc w:val="center"/>
            </w:pPr>
            <w:r w:rsidRPr="00867DF7">
              <w:t>M</w:t>
            </w:r>
          </w:p>
        </w:tc>
        <w:tc>
          <w:tcPr>
            <w:tcW w:w="566" w:type="dxa"/>
            <w:vAlign w:val="center"/>
          </w:tcPr>
          <w:p w14:paraId="1986788A" w14:textId="77777777" w:rsidR="009076A2" w:rsidRPr="00867DF7" w:rsidRDefault="009076A2" w:rsidP="009076A2">
            <w:pPr>
              <w:jc w:val="center"/>
            </w:pPr>
            <w:r w:rsidRPr="00867DF7">
              <w:t>M</w:t>
            </w:r>
          </w:p>
        </w:tc>
        <w:tc>
          <w:tcPr>
            <w:tcW w:w="583" w:type="dxa"/>
            <w:vAlign w:val="center"/>
          </w:tcPr>
          <w:p w14:paraId="56CAFD5B" w14:textId="77777777" w:rsidR="009076A2" w:rsidRPr="00867DF7" w:rsidRDefault="009076A2" w:rsidP="009076A2">
            <w:pPr>
              <w:jc w:val="center"/>
            </w:pPr>
            <w:r w:rsidRPr="00867DF7">
              <w:t>D</w:t>
            </w:r>
            <w:r>
              <w:t>*</w:t>
            </w:r>
          </w:p>
        </w:tc>
      </w:tr>
      <w:tr w:rsidR="009076A2" w:rsidRPr="00867DF7" w14:paraId="188DB035" w14:textId="77777777" w:rsidTr="009076A2">
        <w:trPr>
          <w:jc w:val="center"/>
        </w:trPr>
        <w:tc>
          <w:tcPr>
            <w:tcW w:w="6165" w:type="dxa"/>
          </w:tcPr>
          <w:p w14:paraId="269F62E5" w14:textId="77777777" w:rsidR="009076A2" w:rsidRPr="00867DF7" w:rsidRDefault="009076A2" w:rsidP="009076A2">
            <w:r w:rsidRPr="00867DF7">
              <w:t xml:space="preserve">External and Internal Approved Routes </w:t>
            </w:r>
          </w:p>
        </w:tc>
        <w:tc>
          <w:tcPr>
            <w:tcW w:w="625" w:type="dxa"/>
            <w:vAlign w:val="center"/>
          </w:tcPr>
          <w:p w14:paraId="4BA1A5C9" w14:textId="77777777" w:rsidR="009076A2" w:rsidRPr="00867DF7" w:rsidRDefault="009076A2" w:rsidP="009076A2">
            <w:pPr>
              <w:jc w:val="center"/>
            </w:pPr>
            <w:r w:rsidRPr="00867DF7">
              <w:t>M</w:t>
            </w:r>
          </w:p>
        </w:tc>
        <w:tc>
          <w:tcPr>
            <w:tcW w:w="566" w:type="dxa"/>
            <w:vAlign w:val="center"/>
          </w:tcPr>
          <w:p w14:paraId="1361EB83" w14:textId="77777777" w:rsidR="009076A2" w:rsidRPr="00867DF7" w:rsidRDefault="009076A2" w:rsidP="009076A2">
            <w:pPr>
              <w:jc w:val="center"/>
            </w:pPr>
            <w:r w:rsidRPr="00867DF7">
              <w:t>M</w:t>
            </w:r>
          </w:p>
        </w:tc>
        <w:tc>
          <w:tcPr>
            <w:tcW w:w="583" w:type="dxa"/>
            <w:vAlign w:val="center"/>
          </w:tcPr>
          <w:p w14:paraId="2E94ABC0" w14:textId="77777777" w:rsidR="009076A2" w:rsidRPr="00867DF7" w:rsidRDefault="009076A2" w:rsidP="009076A2">
            <w:pPr>
              <w:jc w:val="center"/>
            </w:pPr>
            <w:r>
              <w:t>M</w:t>
            </w:r>
          </w:p>
        </w:tc>
      </w:tr>
      <w:tr w:rsidR="009076A2" w:rsidRPr="00867DF7" w14:paraId="457C1CC3" w14:textId="77777777" w:rsidTr="009076A2">
        <w:trPr>
          <w:jc w:val="center"/>
        </w:trPr>
        <w:tc>
          <w:tcPr>
            <w:tcW w:w="6165" w:type="dxa"/>
          </w:tcPr>
          <w:p w14:paraId="0EAD915C" w14:textId="77777777" w:rsidR="009076A2" w:rsidRPr="00867DF7" w:rsidRDefault="009076A2" w:rsidP="009076A2">
            <w:r w:rsidRPr="00867DF7">
              <w:t>Network Equipment Room and Data Centre layout plans</w:t>
            </w:r>
          </w:p>
        </w:tc>
        <w:tc>
          <w:tcPr>
            <w:tcW w:w="625" w:type="dxa"/>
            <w:vAlign w:val="center"/>
          </w:tcPr>
          <w:p w14:paraId="33AE416D" w14:textId="77777777" w:rsidR="009076A2" w:rsidRPr="00867DF7" w:rsidRDefault="009076A2" w:rsidP="009076A2">
            <w:pPr>
              <w:jc w:val="center"/>
            </w:pPr>
            <w:r w:rsidRPr="00867DF7">
              <w:t>M</w:t>
            </w:r>
          </w:p>
        </w:tc>
        <w:tc>
          <w:tcPr>
            <w:tcW w:w="566" w:type="dxa"/>
            <w:vAlign w:val="center"/>
          </w:tcPr>
          <w:p w14:paraId="3F10C59E" w14:textId="77777777" w:rsidR="009076A2" w:rsidRPr="00867DF7" w:rsidRDefault="009076A2" w:rsidP="009076A2">
            <w:pPr>
              <w:jc w:val="center"/>
            </w:pPr>
            <w:r w:rsidRPr="00867DF7">
              <w:t>M</w:t>
            </w:r>
          </w:p>
        </w:tc>
        <w:tc>
          <w:tcPr>
            <w:tcW w:w="583" w:type="dxa"/>
            <w:vAlign w:val="center"/>
          </w:tcPr>
          <w:p w14:paraId="017A2222" w14:textId="77777777" w:rsidR="009076A2" w:rsidRPr="00867DF7" w:rsidRDefault="009076A2" w:rsidP="009076A2">
            <w:pPr>
              <w:jc w:val="center"/>
            </w:pPr>
            <w:r w:rsidRPr="00867DF7">
              <w:t>D</w:t>
            </w:r>
            <w:r>
              <w:t>*</w:t>
            </w:r>
          </w:p>
        </w:tc>
      </w:tr>
      <w:tr w:rsidR="009076A2" w:rsidRPr="00867DF7" w14:paraId="2770F99E" w14:textId="77777777" w:rsidTr="009076A2">
        <w:trPr>
          <w:jc w:val="center"/>
        </w:trPr>
        <w:tc>
          <w:tcPr>
            <w:tcW w:w="6165" w:type="dxa"/>
            <w:tcBorders>
              <w:bottom w:val="single" w:sz="4" w:space="0" w:color="auto"/>
            </w:tcBorders>
          </w:tcPr>
          <w:p w14:paraId="45683756" w14:textId="77777777" w:rsidR="009076A2" w:rsidRPr="00867DF7" w:rsidRDefault="009076A2" w:rsidP="009076A2">
            <w:r w:rsidRPr="00867DF7">
              <w:t>Rack face layouts (cabinet face plans)</w:t>
            </w:r>
          </w:p>
        </w:tc>
        <w:tc>
          <w:tcPr>
            <w:tcW w:w="625" w:type="dxa"/>
            <w:tcBorders>
              <w:bottom w:val="single" w:sz="4" w:space="0" w:color="auto"/>
            </w:tcBorders>
            <w:vAlign w:val="center"/>
          </w:tcPr>
          <w:p w14:paraId="4A1FC305" w14:textId="77777777" w:rsidR="009076A2" w:rsidRPr="00867DF7" w:rsidRDefault="009076A2" w:rsidP="009076A2">
            <w:pPr>
              <w:jc w:val="center"/>
            </w:pPr>
            <w:r w:rsidRPr="00867DF7">
              <w:t>M</w:t>
            </w:r>
          </w:p>
        </w:tc>
        <w:tc>
          <w:tcPr>
            <w:tcW w:w="566" w:type="dxa"/>
            <w:tcBorders>
              <w:bottom w:val="single" w:sz="4" w:space="0" w:color="auto"/>
            </w:tcBorders>
            <w:vAlign w:val="center"/>
          </w:tcPr>
          <w:p w14:paraId="3F897C6B" w14:textId="77777777" w:rsidR="009076A2" w:rsidRPr="00867DF7" w:rsidRDefault="009076A2" w:rsidP="009076A2">
            <w:pPr>
              <w:jc w:val="center"/>
            </w:pPr>
            <w:r w:rsidRPr="00867DF7">
              <w:t>M</w:t>
            </w:r>
          </w:p>
        </w:tc>
        <w:tc>
          <w:tcPr>
            <w:tcW w:w="583" w:type="dxa"/>
            <w:tcBorders>
              <w:bottom w:val="single" w:sz="4" w:space="0" w:color="auto"/>
            </w:tcBorders>
            <w:vAlign w:val="center"/>
          </w:tcPr>
          <w:p w14:paraId="1876FA67" w14:textId="77777777" w:rsidR="009076A2" w:rsidRPr="00867DF7" w:rsidRDefault="009076A2" w:rsidP="009076A2">
            <w:pPr>
              <w:jc w:val="center"/>
            </w:pPr>
            <w:r w:rsidRPr="00867DF7">
              <w:t>D</w:t>
            </w:r>
            <w:r>
              <w:t>*</w:t>
            </w:r>
          </w:p>
        </w:tc>
      </w:tr>
      <w:tr w:rsidR="009076A2" w:rsidRPr="00867DF7" w14:paraId="3E97501D" w14:textId="77777777" w:rsidTr="009076A2">
        <w:trPr>
          <w:jc w:val="center"/>
        </w:trPr>
        <w:tc>
          <w:tcPr>
            <w:tcW w:w="6165" w:type="dxa"/>
          </w:tcPr>
          <w:p w14:paraId="3424DEB7" w14:textId="77777777" w:rsidR="009076A2" w:rsidRPr="00867DF7" w:rsidRDefault="009076A2" w:rsidP="009076A2">
            <w:r w:rsidRPr="00867DF7">
              <w:t>Site plans detailing ICT outside plant (pits and ducts)</w:t>
            </w:r>
          </w:p>
        </w:tc>
        <w:tc>
          <w:tcPr>
            <w:tcW w:w="625" w:type="dxa"/>
            <w:vAlign w:val="center"/>
          </w:tcPr>
          <w:p w14:paraId="0580F4CA" w14:textId="77777777" w:rsidR="009076A2" w:rsidRPr="00867DF7" w:rsidRDefault="009076A2" w:rsidP="009076A2">
            <w:pPr>
              <w:jc w:val="center"/>
            </w:pPr>
            <w:r w:rsidRPr="00867DF7">
              <w:t>M</w:t>
            </w:r>
          </w:p>
        </w:tc>
        <w:tc>
          <w:tcPr>
            <w:tcW w:w="566" w:type="dxa"/>
            <w:vAlign w:val="center"/>
          </w:tcPr>
          <w:p w14:paraId="3F3BA8D9" w14:textId="77777777" w:rsidR="009076A2" w:rsidRPr="00867DF7" w:rsidRDefault="009076A2" w:rsidP="009076A2">
            <w:pPr>
              <w:jc w:val="center"/>
            </w:pPr>
            <w:r w:rsidRPr="00867DF7">
              <w:t>M</w:t>
            </w:r>
          </w:p>
        </w:tc>
        <w:tc>
          <w:tcPr>
            <w:tcW w:w="583" w:type="dxa"/>
            <w:vAlign w:val="center"/>
          </w:tcPr>
          <w:p w14:paraId="6EC960E6" w14:textId="77777777" w:rsidR="009076A2" w:rsidRPr="00867DF7" w:rsidRDefault="009076A2" w:rsidP="009076A2">
            <w:pPr>
              <w:jc w:val="center"/>
            </w:pPr>
            <w:r w:rsidRPr="00867DF7">
              <w:t>D</w:t>
            </w:r>
            <w:r>
              <w:t>*</w:t>
            </w:r>
          </w:p>
        </w:tc>
      </w:tr>
      <w:tr w:rsidR="009076A2" w:rsidRPr="00867DF7" w14:paraId="09A8DA86" w14:textId="77777777" w:rsidTr="009076A2">
        <w:trPr>
          <w:jc w:val="center"/>
        </w:trPr>
        <w:tc>
          <w:tcPr>
            <w:tcW w:w="6165" w:type="dxa"/>
            <w:tcBorders>
              <w:bottom w:val="single" w:sz="4" w:space="0" w:color="auto"/>
            </w:tcBorders>
          </w:tcPr>
          <w:p w14:paraId="4DE94C6A" w14:textId="77777777" w:rsidR="009076A2" w:rsidRPr="00867DF7" w:rsidRDefault="009076A2" w:rsidP="009076A2">
            <w:r w:rsidRPr="00867DF7">
              <w:t>Building elevation plans, wall views etc</w:t>
            </w:r>
          </w:p>
        </w:tc>
        <w:tc>
          <w:tcPr>
            <w:tcW w:w="625" w:type="dxa"/>
            <w:tcBorders>
              <w:bottom w:val="single" w:sz="4" w:space="0" w:color="auto"/>
            </w:tcBorders>
            <w:vAlign w:val="center"/>
          </w:tcPr>
          <w:p w14:paraId="0A255D39" w14:textId="77777777" w:rsidR="009076A2" w:rsidRPr="00867DF7" w:rsidRDefault="009076A2" w:rsidP="009076A2">
            <w:pPr>
              <w:jc w:val="center"/>
            </w:pPr>
            <w:r w:rsidRPr="00867DF7">
              <w:t>D</w:t>
            </w:r>
          </w:p>
        </w:tc>
        <w:tc>
          <w:tcPr>
            <w:tcW w:w="566" w:type="dxa"/>
            <w:tcBorders>
              <w:bottom w:val="single" w:sz="4" w:space="0" w:color="auto"/>
            </w:tcBorders>
            <w:vAlign w:val="center"/>
          </w:tcPr>
          <w:p w14:paraId="5675F799" w14:textId="77777777" w:rsidR="009076A2" w:rsidRPr="00867DF7" w:rsidRDefault="009076A2" w:rsidP="009076A2">
            <w:pPr>
              <w:jc w:val="center"/>
            </w:pPr>
            <w:r w:rsidRPr="00867DF7">
              <w:t>D</w:t>
            </w:r>
          </w:p>
        </w:tc>
        <w:tc>
          <w:tcPr>
            <w:tcW w:w="583" w:type="dxa"/>
            <w:tcBorders>
              <w:bottom w:val="single" w:sz="4" w:space="0" w:color="auto"/>
            </w:tcBorders>
            <w:vAlign w:val="center"/>
          </w:tcPr>
          <w:p w14:paraId="06A882A6" w14:textId="77777777" w:rsidR="009076A2" w:rsidRPr="00867DF7" w:rsidRDefault="009076A2" w:rsidP="009076A2">
            <w:pPr>
              <w:jc w:val="center"/>
            </w:pPr>
            <w:r w:rsidRPr="00867DF7">
              <w:t>D</w:t>
            </w:r>
          </w:p>
        </w:tc>
      </w:tr>
      <w:tr w:rsidR="009076A2" w:rsidRPr="00867DF7" w14:paraId="7F99C541" w14:textId="77777777" w:rsidTr="009076A2">
        <w:trPr>
          <w:jc w:val="center"/>
        </w:trPr>
        <w:tc>
          <w:tcPr>
            <w:tcW w:w="6165" w:type="dxa"/>
            <w:tcBorders>
              <w:top w:val="single" w:sz="4" w:space="0" w:color="auto"/>
              <w:left w:val="nil"/>
              <w:bottom w:val="nil"/>
              <w:right w:val="nil"/>
            </w:tcBorders>
          </w:tcPr>
          <w:p w14:paraId="2DD3ED58" w14:textId="77777777" w:rsidR="009076A2" w:rsidRPr="00867DF7" w:rsidRDefault="009076A2" w:rsidP="009076A2"/>
        </w:tc>
        <w:tc>
          <w:tcPr>
            <w:tcW w:w="625" w:type="dxa"/>
            <w:tcBorders>
              <w:top w:val="single" w:sz="4" w:space="0" w:color="auto"/>
              <w:left w:val="nil"/>
              <w:bottom w:val="nil"/>
              <w:right w:val="nil"/>
            </w:tcBorders>
            <w:vAlign w:val="center"/>
          </w:tcPr>
          <w:p w14:paraId="36451852" w14:textId="77777777" w:rsidR="009076A2" w:rsidRPr="00867DF7" w:rsidRDefault="009076A2" w:rsidP="009076A2">
            <w:pPr>
              <w:jc w:val="center"/>
            </w:pPr>
          </w:p>
        </w:tc>
        <w:tc>
          <w:tcPr>
            <w:tcW w:w="566" w:type="dxa"/>
            <w:tcBorders>
              <w:top w:val="single" w:sz="4" w:space="0" w:color="auto"/>
              <w:left w:val="nil"/>
              <w:bottom w:val="nil"/>
              <w:right w:val="nil"/>
            </w:tcBorders>
            <w:vAlign w:val="center"/>
          </w:tcPr>
          <w:p w14:paraId="13C2C2FB" w14:textId="77777777" w:rsidR="009076A2" w:rsidRPr="00867DF7" w:rsidRDefault="009076A2" w:rsidP="009076A2">
            <w:pPr>
              <w:jc w:val="center"/>
            </w:pPr>
          </w:p>
        </w:tc>
        <w:tc>
          <w:tcPr>
            <w:tcW w:w="583" w:type="dxa"/>
            <w:tcBorders>
              <w:top w:val="single" w:sz="4" w:space="0" w:color="auto"/>
              <w:left w:val="nil"/>
              <w:bottom w:val="nil"/>
              <w:right w:val="nil"/>
            </w:tcBorders>
            <w:vAlign w:val="center"/>
          </w:tcPr>
          <w:p w14:paraId="31BECBB6" w14:textId="77777777" w:rsidR="009076A2" w:rsidRPr="00867DF7" w:rsidRDefault="009076A2" w:rsidP="009076A2">
            <w:pPr>
              <w:jc w:val="center"/>
            </w:pPr>
          </w:p>
        </w:tc>
      </w:tr>
      <w:tr w:rsidR="009076A2" w:rsidRPr="00867DF7" w14:paraId="00B29BD2" w14:textId="77777777" w:rsidTr="009076A2">
        <w:trPr>
          <w:jc w:val="center"/>
        </w:trPr>
        <w:tc>
          <w:tcPr>
            <w:tcW w:w="7939" w:type="dxa"/>
            <w:gridSpan w:val="4"/>
            <w:tcBorders>
              <w:top w:val="nil"/>
              <w:left w:val="nil"/>
              <w:bottom w:val="nil"/>
              <w:right w:val="nil"/>
            </w:tcBorders>
          </w:tcPr>
          <w:p w14:paraId="49313B09" w14:textId="77777777" w:rsidR="009076A2" w:rsidRPr="00867DF7" w:rsidRDefault="009076A2" w:rsidP="009076A2">
            <w:pPr>
              <w:jc w:val="center"/>
            </w:pPr>
            <w:r>
              <w:t>*For Service Level 3, if existing records are held, these are to be maintained</w:t>
            </w:r>
          </w:p>
        </w:tc>
      </w:tr>
    </w:tbl>
    <w:p w14:paraId="5F1068B5" w14:textId="77777777" w:rsidR="009076A2" w:rsidRPr="00867DF7" w:rsidRDefault="009076A2" w:rsidP="009076A2"/>
    <w:p w14:paraId="138DC20C" w14:textId="77777777" w:rsidR="009076A2" w:rsidRPr="00867DF7" w:rsidRDefault="009076A2" w:rsidP="009076A2">
      <w:pPr>
        <w:ind w:left="5924" w:firstLine="1276"/>
        <w:rPr>
          <w:b/>
          <w:bCs/>
        </w:rPr>
      </w:pPr>
      <w:r w:rsidRPr="00867DF7">
        <w:t>M = Mandated</w:t>
      </w:r>
    </w:p>
    <w:p w14:paraId="405A0094" w14:textId="77777777" w:rsidR="009076A2" w:rsidRPr="00867DF7" w:rsidRDefault="009076A2" w:rsidP="009076A2">
      <w:pPr>
        <w:ind w:left="5924" w:firstLine="1276"/>
      </w:pPr>
      <w:r w:rsidRPr="00867DF7">
        <w:t>D = Desirable</w:t>
      </w:r>
    </w:p>
    <w:p w14:paraId="57D50CC6" w14:textId="77777777" w:rsidR="009076A2" w:rsidRPr="00867DF7" w:rsidRDefault="009076A2" w:rsidP="009076A2">
      <w:pPr>
        <w:rPr>
          <w:b/>
          <w:bCs/>
        </w:rPr>
      </w:pPr>
    </w:p>
    <w:p w14:paraId="2357EE0F" w14:textId="77777777" w:rsidR="009076A2" w:rsidRPr="00867DF7" w:rsidRDefault="009076A2" w:rsidP="009076A2">
      <w:pPr>
        <w:rPr>
          <w:b/>
          <w:bCs/>
        </w:rPr>
      </w:pPr>
      <w:r w:rsidRPr="00867DF7">
        <w:rPr>
          <w:b/>
          <w:bCs/>
        </w:rPr>
        <w:t>CIDA Governance audits</w:t>
      </w:r>
    </w:p>
    <w:p w14:paraId="7F547F06" w14:textId="77777777" w:rsidR="009076A2" w:rsidRPr="00867DF7" w:rsidRDefault="009076A2" w:rsidP="009076A2">
      <w:pPr>
        <w:rPr>
          <w:b/>
          <w:bCs/>
        </w:rPr>
      </w:pPr>
    </w:p>
    <w:p w14:paraId="679A179E" w14:textId="77777777" w:rsidR="009076A2" w:rsidRPr="00867DF7" w:rsidRDefault="009076A2" w:rsidP="00F22AEC">
      <w:pPr>
        <w:pStyle w:val="ListParagraph"/>
        <w:numPr>
          <w:ilvl w:val="0"/>
          <w:numId w:val="2"/>
        </w:numPr>
        <w:ind w:left="0" w:firstLine="0"/>
      </w:pPr>
      <w:r w:rsidRPr="00867DF7">
        <w:t>To evaluate if the correct level of SCIDA support to the assigned Service Level is maintained, CIDA Governance audit against five core SCIDA processes:</w:t>
      </w:r>
    </w:p>
    <w:p w14:paraId="1D88EDC7" w14:textId="77777777" w:rsidR="009076A2" w:rsidRPr="00867DF7" w:rsidRDefault="009076A2" w:rsidP="009076A2">
      <w:pPr>
        <w:pStyle w:val="ListParagraph"/>
        <w:spacing w:after="120"/>
        <w:ind w:left="567"/>
      </w:pPr>
    </w:p>
    <w:p w14:paraId="2916BBEB" w14:textId="77777777" w:rsidR="009076A2" w:rsidRPr="00867DF7" w:rsidRDefault="009076A2" w:rsidP="00F22AEC">
      <w:pPr>
        <w:pStyle w:val="ListParagraph"/>
        <w:numPr>
          <w:ilvl w:val="1"/>
          <w:numId w:val="2"/>
        </w:numPr>
        <w:spacing w:after="120"/>
        <w:ind w:left="1134" w:hanging="54"/>
      </w:pPr>
      <w:r w:rsidRPr="00867DF7">
        <w:rPr>
          <w:b/>
          <w:bCs/>
        </w:rPr>
        <w:t>Process 1</w:t>
      </w:r>
      <w:r w:rsidRPr="00867DF7">
        <w:t xml:space="preserve"> - Establish and maintain a CMDB baseline.</w:t>
      </w:r>
    </w:p>
    <w:p w14:paraId="6833EAEE" w14:textId="77777777" w:rsidR="009076A2" w:rsidRPr="00867DF7" w:rsidRDefault="009076A2" w:rsidP="009076A2">
      <w:pPr>
        <w:pStyle w:val="ListParagraph"/>
        <w:spacing w:after="120"/>
        <w:ind w:left="1134"/>
      </w:pPr>
    </w:p>
    <w:p w14:paraId="2AC88E05" w14:textId="77777777" w:rsidR="009076A2" w:rsidRPr="00867DF7" w:rsidRDefault="009076A2" w:rsidP="00F22AEC">
      <w:pPr>
        <w:pStyle w:val="ListParagraph"/>
        <w:numPr>
          <w:ilvl w:val="1"/>
          <w:numId w:val="2"/>
        </w:numPr>
        <w:spacing w:after="120"/>
        <w:ind w:left="1134" w:hanging="54"/>
      </w:pPr>
      <w:r w:rsidRPr="00867DF7">
        <w:rPr>
          <w:b/>
          <w:bCs/>
        </w:rPr>
        <w:t>Process 2</w:t>
      </w:r>
      <w:r w:rsidRPr="00867DF7">
        <w:t xml:space="preserve"> - Employ and maintain a formal ICT change control process.</w:t>
      </w:r>
    </w:p>
    <w:p w14:paraId="6AFD1C52" w14:textId="77777777" w:rsidR="009076A2" w:rsidRPr="00867DF7" w:rsidRDefault="009076A2" w:rsidP="009076A2">
      <w:pPr>
        <w:pStyle w:val="ListParagraph"/>
      </w:pPr>
    </w:p>
    <w:p w14:paraId="0B347313" w14:textId="77777777" w:rsidR="009076A2" w:rsidRPr="00867DF7" w:rsidRDefault="009076A2" w:rsidP="00F22AEC">
      <w:pPr>
        <w:pStyle w:val="ListParagraph"/>
        <w:numPr>
          <w:ilvl w:val="1"/>
          <w:numId w:val="2"/>
        </w:numPr>
        <w:spacing w:after="120"/>
        <w:ind w:left="1134" w:hanging="54"/>
      </w:pPr>
      <w:r w:rsidRPr="00867DF7">
        <w:rPr>
          <w:b/>
          <w:bCs/>
        </w:rPr>
        <w:lastRenderedPageBreak/>
        <w:t>Process 3</w:t>
      </w:r>
      <w:r w:rsidRPr="00867DF7">
        <w:t xml:space="preserve"> - Update drawings, associated configuration documents and other relevant information.</w:t>
      </w:r>
    </w:p>
    <w:p w14:paraId="762F47FC" w14:textId="77777777" w:rsidR="009076A2" w:rsidRPr="00867DF7" w:rsidRDefault="009076A2" w:rsidP="009076A2">
      <w:pPr>
        <w:pStyle w:val="ListParagraph"/>
      </w:pPr>
    </w:p>
    <w:p w14:paraId="0EE99592" w14:textId="77777777" w:rsidR="009076A2" w:rsidRPr="00867DF7" w:rsidRDefault="009076A2" w:rsidP="00F22AEC">
      <w:pPr>
        <w:pStyle w:val="ListParagraph"/>
        <w:numPr>
          <w:ilvl w:val="1"/>
          <w:numId w:val="2"/>
        </w:numPr>
        <w:spacing w:after="120"/>
        <w:ind w:left="1134" w:hanging="54"/>
      </w:pPr>
      <w:r w:rsidRPr="00867DF7">
        <w:rPr>
          <w:b/>
          <w:bCs/>
        </w:rPr>
        <w:t>Process 4</w:t>
      </w:r>
      <w:r w:rsidRPr="00867DF7">
        <w:t xml:space="preserve"> - Provide SCIDA advice and guidance.</w:t>
      </w:r>
    </w:p>
    <w:p w14:paraId="321BC1CE" w14:textId="77777777" w:rsidR="009076A2" w:rsidRPr="00867DF7" w:rsidRDefault="009076A2" w:rsidP="009076A2">
      <w:pPr>
        <w:pStyle w:val="ListParagraph"/>
      </w:pPr>
    </w:p>
    <w:p w14:paraId="6DE6C56A" w14:textId="77777777" w:rsidR="009076A2" w:rsidRPr="00867DF7" w:rsidRDefault="009076A2" w:rsidP="00F22AEC">
      <w:pPr>
        <w:pStyle w:val="ListParagraph"/>
        <w:numPr>
          <w:ilvl w:val="1"/>
          <w:numId w:val="2"/>
        </w:numPr>
        <w:spacing w:after="120"/>
        <w:ind w:left="1134" w:hanging="54"/>
      </w:pPr>
      <w:r w:rsidRPr="00867DF7">
        <w:rPr>
          <w:b/>
          <w:bCs/>
        </w:rPr>
        <w:t>Process 5</w:t>
      </w:r>
      <w:r w:rsidRPr="00867DF7">
        <w:t xml:space="preserve"> - Conduct SCIDA audits relevant to assigned </w:t>
      </w:r>
      <w:r>
        <w:t>S</w:t>
      </w:r>
      <w:r w:rsidRPr="00867DF7">
        <w:t xml:space="preserve">ervice </w:t>
      </w:r>
      <w:r>
        <w:t>L</w:t>
      </w:r>
      <w:r w:rsidRPr="00867DF7">
        <w:t>evel(s).</w:t>
      </w:r>
    </w:p>
    <w:p w14:paraId="49305B95" w14:textId="77777777" w:rsidR="009076A2" w:rsidRPr="00867DF7" w:rsidRDefault="009076A2" w:rsidP="009076A2">
      <w:pPr>
        <w:pStyle w:val="ListParagraph"/>
      </w:pPr>
    </w:p>
    <w:p w14:paraId="5F364881" w14:textId="77777777" w:rsidR="009076A2" w:rsidRPr="00867DF7" w:rsidRDefault="009076A2" w:rsidP="00F22AEC">
      <w:pPr>
        <w:pStyle w:val="ListParagraph"/>
        <w:numPr>
          <w:ilvl w:val="0"/>
          <w:numId w:val="2"/>
        </w:numPr>
        <w:spacing w:after="120"/>
        <w:ind w:left="0" w:firstLine="0"/>
      </w:pPr>
      <w:r w:rsidRPr="00867DF7">
        <w:t>To assist in the standardisation of the CIDA Governance SCIDA audits, these processes are broken down into sub-requirements which are expanded in the tables below:</w:t>
      </w:r>
    </w:p>
    <w:p w14:paraId="408873DA" w14:textId="77777777" w:rsidR="009076A2" w:rsidRPr="00867DF7" w:rsidRDefault="009076A2" w:rsidP="009076A2">
      <w:pPr>
        <w:pStyle w:val="ListParagraph"/>
        <w:spacing w:after="120"/>
        <w:ind w:left="0"/>
      </w:pPr>
    </w:p>
    <w:p w14:paraId="4DD136C1" w14:textId="77777777" w:rsidR="009076A2" w:rsidRPr="00867DF7" w:rsidRDefault="009076A2" w:rsidP="00F22AEC">
      <w:pPr>
        <w:pStyle w:val="ListParagraph"/>
        <w:numPr>
          <w:ilvl w:val="1"/>
          <w:numId w:val="2"/>
        </w:numPr>
        <w:spacing w:after="120"/>
      </w:pPr>
      <w:bookmarkStart w:id="58" w:name="Process1"/>
      <w:bookmarkEnd w:id="58"/>
      <w:r w:rsidRPr="00867DF7">
        <w:rPr>
          <w:b/>
          <w:bCs/>
        </w:rPr>
        <w:t>Table 3:</w:t>
      </w:r>
      <w:r w:rsidRPr="00867DF7">
        <w:t xml:space="preserve"> </w:t>
      </w:r>
    </w:p>
    <w:tbl>
      <w:tblPr>
        <w:tblW w:w="969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2"/>
        <w:gridCol w:w="709"/>
        <w:gridCol w:w="4875"/>
      </w:tblGrid>
      <w:tr w:rsidR="009076A2" w:rsidRPr="00867DF7" w14:paraId="05E56BFF" w14:textId="77777777" w:rsidTr="009076A2">
        <w:trPr>
          <w:trHeight w:val="209"/>
        </w:trPr>
        <w:tc>
          <w:tcPr>
            <w:tcW w:w="9696" w:type="dxa"/>
            <w:gridSpan w:val="3"/>
            <w:shd w:val="clear" w:color="auto" w:fill="auto"/>
          </w:tcPr>
          <w:p w14:paraId="6E2E6BAB" w14:textId="77777777" w:rsidR="009076A2" w:rsidRPr="00867DF7" w:rsidRDefault="009076A2" w:rsidP="009076A2">
            <w:pPr>
              <w:pStyle w:val="DWTable"/>
              <w:spacing w:before="60" w:after="60"/>
              <w:jc w:val="center"/>
              <w:rPr>
                <w:b/>
                <w:bCs w:val="0"/>
              </w:rPr>
            </w:pPr>
            <w:r w:rsidRPr="00867DF7">
              <w:rPr>
                <w:b/>
              </w:rPr>
              <w:t>Process 1 – Establish and maintain a Configuration Management Database baseline</w:t>
            </w:r>
          </w:p>
        </w:tc>
      </w:tr>
      <w:tr w:rsidR="009076A2" w:rsidRPr="00867DF7" w14:paraId="77FEE975" w14:textId="77777777" w:rsidTr="009076A2">
        <w:tc>
          <w:tcPr>
            <w:tcW w:w="4112" w:type="dxa"/>
            <w:shd w:val="clear" w:color="auto" w:fill="auto"/>
          </w:tcPr>
          <w:p w14:paraId="4D6CC644" w14:textId="77777777" w:rsidR="009076A2" w:rsidRPr="00867DF7" w:rsidRDefault="009076A2" w:rsidP="009076A2">
            <w:pPr>
              <w:pStyle w:val="DWTable"/>
              <w:spacing w:before="60" w:after="60"/>
              <w:jc w:val="center"/>
              <w:rPr>
                <w:b/>
              </w:rPr>
            </w:pPr>
            <w:r w:rsidRPr="00867DF7">
              <w:rPr>
                <w:b/>
              </w:rPr>
              <w:t>Requirement</w:t>
            </w:r>
          </w:p>
        </w:tc>
        <w:tc>
          <w:tcPr>
            <w:tcW w:w="709" w:type="dxa"/>
          </w:tcPr>
          <w:p w14:paraId="60FEF41F" w14:textId="77777777" w:rsidR="009076A2" w:rsidRPr="00867DF7" w:rsidRDefault="009076A2" w:rsidP="009076A2">
            <w:pPr>
              <w:pStyle w:val="DWTable"/>
              <w:spacing w:before="60" w:after="60"/>
              <w:jc w:val="center"/>
              <w:rPr>
                <w:b/>
              </w:rPr>
            </w:pPr>
            <w:r w:rsidRPr="00867DF7">
              <w:rPr>
                <w:b/>
              </w:rPr>
              <w:t>Item</w:t>
            </w:r>
          </w:p>
        </w:tc>
        <w:tc>
          <w:tcPr>
            <w:tcW w:w="4875" w:type="dxa"/>
            <w:shd w:val="clear" w:color="auto" w:fill="auto"/>
          </w:tcPr>
          <w:p w14:paraId="2FE825CD" w14:textId="77777777" w:rsidR="009076A2" w:rsidRPr="00867DF7" w:rsidRDefault="009076A2" w:rsidP="009076A2">
            <w:pPr>
              <w:pStyle w:val="DWTable"/>
              <w:spacing w:before="60" w:after="60"/>
              <w:jc w:val="center"/>
              <w:rPr>
                <w:b/>
              </w:rPr>
            </w:pPr>
            <w:r w:rsidRPr="00867DF7">
              <w:rPr>
                <w:b/>
              </w:rPr>
              <w:t>Sub-Requirement</w:t>
            </w:r>
          </w:p>
        </w:tc>
      </w:tr>
      <w:tr w:rsidR="009076A2" w:rsidRPr="00867DF7" w14:paraId="435F5E99" w14:textId="77777777" w:rsidTr="009076A2">
        <w:trPr>
          <w:trHeight w:val="699"/>
        </w:trPr>
        <w:tc>
          <w:tcPr>
            <w:tcW w:w="4112" w:type="dxa"/>
            <w:vMerge w:val="restart"/>
            <w:shd w:val="clear" w:color="auto" w:fill="auto"/>
            <w:vAlign w:val="center"/>
          </w:tcPr>
          <w:p w14:paraId="094F325B" w14:textId="77777777" w:rsidR="009076A2" w:rsidRPr="00867DF7" w:rsidRDefault="009076A2" w:rsidP="009076A2">
            <w:pPr>
              <w:pStyle w:val="DWTable"/>
              <w:spacing w:before="60" w:after="60"/>
            </w:pPr>
            <w:r w:rsidRPr="00867DF7">
              <w:t xml:space="preserve">A primary requirement of the SCIDA is to understand the ICT infrastructure and installations in the appointed area. Each facility or system requires to be surveyed to gain an understanding of the state of inherited installations, CMDB records and procedures. This baseline activity is to be undertaken during routine SCIDA audits and so carried out incrementally with full completion not exceeding 24 months of area appointment. Any identified non-compliances or non-conformances are to be reported to the relevant risk owner for inclusion on the relevant risk register and risk numbers allocated for future reference.  </w:t>
            </w:r>
          </w:p>
        </w:tc>
        <w:tc>
          <w:tcPr>
            <w:tcW w:w="709" w:type="dxa"/>
            <w:vAlign w:val="center"/>
          </w:tcPr>
          <w:p w14:paraId="3E4B827C" w14:textId="77777777" w:rsidR="009076A2" w:rsidRPr="00867DF7" w:rsidRDefault="009076A2" w:rsidP="009076A2">
            <w:pPr>
              <w:pStyle w:val="DWTable"/>
              <w:spacing w:before="60" w:after="60"/>
              <w:jc w:val="center"/>
            </w:pPr>
            <w:r w:rsidRPr="00867DF7">
              <w:t>1.1</w:t>
            </w:r>
          </w:p>
        </w:tc>
        <w:tc>
          <w:tcPr>
            <w:tcW w:w="4875" w:type="dxa"/>
            <w:shd w:val="clear" w:color="auto" w:fill="auto"/>
            <w:vAlign w:val="center"/>
          </w:tcPr>
          <w:p w14:paraId="71D99614" w14:textId="77777777" w:rsidR="009076A2" w:rsidRPr="00867DF7" w:rsidRDefault="009076A2" w:rsidP="009076A2">
            <w:pPr>
              <w:pStyle w:val="DWTable"/>
              <w:spacing w:before="60" w:after="60"/>
            </w:pPr>
            <w:r w:rsidRPr="00867DF7">
              <w:t>Carry out baseline activities during routine SCIDA audits.</w:t>
            </w:r>
          </w:p>
        </w:tc>
      </w:tr>
      <w:tr w:rsidR="009076A2" w:rsidRPr="00867DF7" w14:paraId="1036B9D9" w14:textId="77777777" w:rsidTr="009076A2">
        <w:trPr>
          <w:trHeight w:val="982"/>
        </w:trPr>
        <w:tc>
          <w:tcPr>
            <w:tcW w:w="4112" w:type="dxa"/>
            <w:vMerge/>
            <w:vAlign w:val="center"/>
          </w:tcPr>
          <w:p w14:paraId="3CBCEBA0" w14:textId="77777777" w:rsidR="009076A2" w:rsidRPr="00867DF7" w:rsidRDefault="009076A2" w:rsidP="009076A2">
            <w:pPr>
              <w:pStyle w:val="DWTable"/>
              <w:spacing w:before="60" w:after="60"/>
            </w:pPr>
          </w:p>
        </w:tc>
        <w:tc>
          <w:tcPr>
            <w:tcW w:w="709" w:type="dxa"/>
            <w:vAlign w:val="center"/>
          </w:tcPr>
          <w:p w14:paraId="36A81D03" w14:textId="77777777" w:rsidR="009076A2" w:rsidRPr="00867DF7" w:rsidRDefault="009076A2" w:rsidP="009076A2">
            <w:pPr>
              <w:pStyle w:val="DWTable"/>
              <w:spacing w:before="60" w:after="60"/>
              <w:jc w:val="center"/>
            </w:pPr>
            <w:r w:rsidRPr="00867DF7">
              <w:t>1.2</w:t>
            </w:r>
          </w:p>
        </w:tc>
        <w:tc>
          <w:tcPr>
            <w:tcW w:w="4875" w:type="dxa"/>
            <w:shd w:val="clear" w:color="auto" w:fill="auto"/>
            <w:vAlign w:val="center"/>
          </w:tcPr>
          <w:p w14:paraId="6A6DC54B" w14:textId="77777777" w:rsidR="009076A2" w:rsidRPr="00867DF7" w:rsidRDefault="009076A2" w:rsidP="009076A2">
            <w:pPr>
              <w:pStyle w:val="DWTable"/>
              <w:spacing w:before="60" w:after="60"/>
            </w:pPr>
            <w:r w:rsidRPr="00867DF7">
              <w:t>Update baseline documents with the relevant Drawing Office.</w:t>
            </w:r>
          </w:p>
        </w:tc>
      </w:tr>
      <w:tr w:rsidR="009076A2" w:rsidRPr="00867DF7" w14:paraId="1B3BC51D" w14:textId="77777777" w:rsidTr="009076A2">
        <w:trPr>
          <w:trHeight w:val="982"/>
        </w:trPr>
        <w:tc>
          <w:tcPr>
            <w:tcW w:w="4112" w:type="dxa"/>
            <w:vMerge/>
            <w:vAlign w:val="center"/>
          </w:tcPr>
          <w:p w14:paraId="1E846704" w14:textId="77777777" w:rsidR="009076A2" w:rsidRPr="00867DF7" w:rsidRDefault="009076A2" w:rsidP="009076A2">
            <w:pPr>
              <w:pStyle w:val="DWTable"/>
              <w:spacing w:before="60" w:after="60"/>
            </w:pPr>
          </w:p>
        </w:tc>
        <w:tc>
          <w:tcPr>
            <w:tcW w:w="709" w:type="dxa"/>
            <w:vAlign w:val="center"/>
          </w:tcPr>
          <w:p w14:paraId="5870CC3C" w14:textId="77777777" w:rsidR="009076A2" w:rsidRPr="00867DF7" w:rsidRDefault="009076A2" w:rsidP="009076A2">
            <w:pPr>
              <w:pStyle w:val="DWTable"/>
              <w:spacing w:before="60" w:after="60"/>
              <w:jc w:val="center"/>
              <w:rPr>
                <w:color w:val="FF0000"/>
              </w:rPr>
            </w:pPr>
            <w:r w:rsidRPr="00867DF7">
              <w:t>1.3</w:t>
            </w:r>
          </w:p>
        </w:tc>
        <w:tc>
          <w:tcPr>
            <w:tcW w:w="4875" w:type="dxa"/>
            <w:shd w:val="clear" w:color="auto" w:fill="auto"/>
            <w:vAlign w:val="center"/>
          </w:tcPr>
          <w:p w14:paraId="7A57F415" w14:textId="77777777" w:rsidR="009076A2" w:rsidRPr="00867DF7" w:rsidRDefault="009076A2" w:rsidP="009076A2">
            <w:pPr>
              <w:pStyle w:val="DWTable"/>
              <w:spacing w:before="60" w:after="60"/>
              <w:rPr>
                <w:color w:val="FF0000"/>
              </w:rPr>
            </w:pPr>
            <w:r w:rsidRPr="00867DF7">
              <w:t>Non-compliances and non-conformances identified during the baseline surveys are recorded and reported to the relevant risk holder as required.</w:t>
            </w:r>
          </w:p>
        </w:tc>
      </w:tr>
    </w:tbl>
    <w:p w14:paraId="5F05AA32" w14:textId="77777777" w:rsidR="009076A2" w:rsidRPr="00867DF7" w:rsidRDefault="009076A2" w:rsidP="009076A2">
      <w:pPr>
        <w:pStyle w:val="ListParagraph"/>
        <w:spacing w:after="120"/>
        <w:ind w:left="0"/>
      </w:pPr>
    </w:p>
    <w:p w14:paraId="775F36FF" w14:textId="77777777" w:rsidR="009076A2" w:rsidRPr="00867DF7" w:rsidRDefault="009076A2" w:rsidP="00F22AEC">
      <w:pPr>
        <w:pStyle w:val="ListParagraph"/>
        <w:numPr>
          <w:ilvl w:val="1"/>
          <w:numId w:val="2"/>
        </w:numPr>
        <w:spacing w:after="120"/>
        <w:ind w:left="1134" w:firstLine="0"/>
      </w:pPr>
      <w:r w:rsidRPr="00867DF7">
        <w:t xml:space="preserve">Tasks related to creating and establishing a baseline can vary depending on the area to be surveyed. The initial full baseline should be a </w:t>
      </w:r>
      <w:r w:rsidRPr="00867DF7">
        <w:rPr>
          <w:b/>
          <w:bCs/>
        </w:rPr>
        <w:t>once only</w:t>
      </w:r>
      <w:r w:rsidRPr="00867DF7">
        <w:t xml:space="preserve"> activity then the maintenance of the CMDB documents are routine, ongoing SCIDA tasks through the formal change process.</w:t>
      </w:r>
      <w:bookmarkStart w:id="59" w:name="Process2"/>
      <w:bookmarkEnd w:id="59"/>
    </w:p>
    <w:p w14:paraId="1ACDD7FD" w14:textId="77777777" w:rsidR="009076A2" w:rsidRPr="00867DF7" w:rsidRDefault="009076A2" w:rsidP="009076A2">
      <w:pPr>
        <w:pStyle w:val="ListParagraph"/>
        <w:spacing w:after="120"/>
        <w:ind w:left="1134"/>
      </w:pPr>
    </w:p>
    <w:p w14:paraId="65E3C86B" w14:textId="77777777" w:rsidR="009076A2" w:rsidRPr="00867DF7" w:rsidRDefault="009076A2" w:rsidP="00F22AEC">
      <w:pPr>
        <w:pStyle w:val="ListParagraph"/>
        <w:numPr>
          <w:ilvl w:val="1"/>
          <w:numId w:val="2"/>
        </w:numPr>
        <w:spacing w:after="120"/>
        <w:ind w:left="1134" w:firstLine="0"/>
        <w:rPr>
          <w:b/>
          <w:bCs/>
        </w:rPr>
      </w:pPr>
      <w:r w:rsidRPr="00867DF7">
        <w:rPr>
          <w:b/>
          <w:bCs/>
        </w:rPr>
        <w:t>Table 4:</w:t>
      </w:r>
    </w:p>
    <w:tbl>
      <w:tblPr>
        <w:tblpPr w:leftFromText="180" w:rightFromText="180" w:vertAnchor="text" w:horzAnchor="margin" w:tblpXSpec="center" w:tblpY="59"/>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6"/>
        <w:gridCol w:w="725"/>
        <w:gridCol w:w="4985"/>
      </w:tblGrid>
      <w:tr w:rsidR="009076A2" w:rsidRPr="00867DF7" w14:paraId="247AEE35" w14:textId="77777777" w:rsidTr="009076A2">
        <w:trPr>
          <w:trHeight w:val="270"/>
          <w:tblHeader/>
        </w:trPr>
        <w:tc>
          <w:tcPr>
            <w:tcW w:w="9776" w:type="dxa"/>
            <w:gridSpan w:val="3"/>
            <w:shd w:val="clear" w:color="auto" w:fill="auto"/>
          </w:tcPr>
          <w:p w14:paraId="6E8CA3F5" w14:textId="77777777" w:rsidR="009076A2" w:rsidRPr="00867DF7" w:rsidRDefault="009076A2" w:rsidP="009076A2">
            <w:pPr>
              <w:spacing w:after="120"/>
              <w:jc w:val="center"/>
              <w:rPr>
                <w:b/>
                <w:bCs/>
                <w:szCs w:val="20"/>
              </w:rPr>
            </w:pPr>
            <w:r w:rsidRPr="00867DF7">
              <w:rPr>
                <w:b/>
                <w:bCs/>
                <w:szCs w:val="20"/>
              </w:rPr>
              <w:t>Process 2 - Employ and maintain a formal change control process</w:t>
            </w:r>
          </w:p>
        </w:tc>
      </w:tr>
      <w:tr w:rsidR="009076A2" w:rsidRPr="00867DF7" w14:paraId="3AF46B3F" w14:textId="77777777" w:rsidTr="009076A2">
        <w:trPr>
          <w:trHeight w:val="558"/>
          <w:tblHeader/>
        </w:trPr>
        <w:tc>
          <w:tcPr>
            <w:tcW w:w="4066" w:type="dxa"/>
            <w:shd w:val="clear" w:color="auto" w:fill="auto"/>
          </w:tcPr>
          <w:p w14:paraId="1B113901" w14:textId="77777777" w:rsidR="009076A2" w:rsidRPr="00867DF7" w:rsidRDefault="009076A2" w:rsidP="009076A2">
            <w:pPr>
              <w:spacing w:before="60" w:after="60"/>
              <w:jc w:val="center"/>
              <w:rPr>
                <w:b/>
              </w:rPr>
            </w:pPr>
            <w:r w:rsidRPr="00867DF7">
              <w:rPr>
                <w:b/>
              </w:rPr>
              <w:t>Requirement</w:t>
            </w:r>
          </w:p>
        </w:tc>
        <w:tc>
          <w:tcPr>
            <w:tcW w:w="725" w:type="dxa"/>
          </w:tcPr>
          <w:p w14:paraId="7EC4955B" w14:textId="77777777" w:rsidR="009076A2" w:rsidRPr="00867DF7" w:rsidRDefault="009076A2" w:rsidP="009076A2">
            <w:pPr>
              <w:spacing w:before="60" w:after="60"/>
              <w:jc w:val="center"/>
              <w:rPr>
                <w:b/>
              </w:rPr>
            </w:pPr>
            <w:r w:rsidRPr="00867DF7">
              <w:rPr>
                <w:b/>
              </w:rPr>
              <w:t>Item</w:t>
            </w:r>
          </w:p>
        </w:tc>
        <w:tc>
          <w:tcPr>
            <w:tcW w:w="4985" w:type="dxa"/>
            <w:shd w:val="clear" w:color="auto" w:fill="auto"/>
          </w:tcPr>
          <w:p w14:paraId="56A2B486" w14:textId="77777777" w:rsidR="009076A2" w:rsidRPr="00867DF7" w:rsidRDefault="009076A2" w:rsidP="009076A2">
            <w:pPr>
              <w:spacing w:before="60" w:after="60"/>
              <w:jc w:val="center"/>
              <w:rPr>
                <w:b/>
              </w:rPr>
            </w:pPr>
            <w:r w:rsidRPr="00867DF7">
              <w:rPr>
                <w:b/>
              </w:rPr>
              <w:t>Sub-Requirement</w:t>
            </w:r>
          </w:p>
        </w:tc>
      </w:tr>
      <w:tr w:rsidR="009076A2" w:rsidRPr="00867DF7" w14:paraId="4E3BEC3E" w14:textId="77777777" w:rsidTr="009076A2">
        <w:tc>
          <w:tcPr>
            <w:tcW w:w="4066" w:type="dxa"/>
            <w:vMerge w:val="restart"/>
            <w:shd w:val="clear" w:color="auto" w:fill="auto"/>
            <w:vAlign w:val="center"/>
          </w:tcPr>
          <w:p w14:paraId="4DC31F4F" w14:textId="77777777" w:rsidR="009076A2" w:rsidRPr="00867DF7" w:rsidRDefault="009076A2" w:rsidP="009076A2">
            <w:pPr>
              <w:spacing w:before="60"/>
              <w:rPr>
                <w:szCs w:val="20"/>
              </w:rPr>
            </w:pPr>
            <w:r w:rsidRPr="700735F7">
              <w:rPr>
                <w:color w:val="000000" w:themeColor="text1"/>
                <w:szCs w:val="20"/>
              </w:rPr>
              <w:t xml:space="preserve">It is essential to prevent unauthorised change which undermines SCIDA control therefore there is a need to establish and use a robust CC process where the SCIDA is notified of a proposed change at the earliest opportunity. All proposed change must be authorised by the appointed SCIDA. Any change without notifying the SCIDA is classed as an unauthorised change and a breach of MOD policy. The formal CC process maintained by CIDA </w:t>
            </w:r>
            <w:r w:rsidRPr="700735F7">
              <w:rPr>
                <w:color w:val="000000" w:themeColor="text1"/>
                <w:szCs w:val="20"/>
              </w:rPr>
              <w:lastRenderedPageBreak/>
              <w:t xml:space="preserve">Governance contains 5 elements; the Engineering Change Request (ECR) model process is provided in JSP 453 Part 4 Defence ICT Installation Standards </w:t>
            </w:r>
            <w:r w:rsidRPr="700735F7">
              <w:rPr>
                <w:szCs w:val="20"/>
              </w:rPr>
              <w:t>Ch 4</w:t>
            </w:r>
            <w:r w:rsidRPr="700735F7">
              <w:rPr>
                <w:color w:val="000000" w:themeColor="text1"/>
                <w:szCs w:val="20"/>
              </w:rPr>
              <w:t>. Equivalent documentation can be used providing that as a minimum all the information detailed in the formal ECR process documents are included. Changes are to be assessed to ensure compliance with MOD requirements and are not to adversely affect the site, existing systems or other concurrent change(s). Resources may dictate the level of SCIDA CC applied to Service Level 3 areas however in all cases, regardless of Service Level, the change process must be followed.</w:t>
            </w:r>
          </w:p>
          <w:p w14:paraId="51950838" w14:textId="77777777" w:rsidR="009076A2" w:rsidRPr="00867DF7" w:rsidRDefault="009076A2" w:rsidP="009076A2">
            <w:pPr>
              <w:spacing w:before="60"/>
            </w:pPr>
          </w:p>
          <w:p w14:paraId="5D69231C" w14:textId="77777777" w:rsidR="009076A2" w:rsidRPr="00867DF7" w:rsidRDefault="009076A2" w:rsidP="009076A2">
            <w:pPr>
              <w:spacing w:before="60"/>
            </w:pPr>
          </w:p>
          <w:p w14:paraId="2574D00D" w14:textId="77777777" w:rsidR="009076A2" w:rsidRPr="00867DF7" w:rsidRDefault="009076A2" w:rsidP="009076A2">
            <w:pPr>
              <w:spacing w:before="60"/>
            </w:pPr>
          </w:p>
          <w:p w14:paraId="0D5E4543" w14:textId="77777777" w:rsidR="009076A2" w:rsidRPr="00867DF7" w:rsidRDefault="009076A2" w:rsidP="009076A2">
            <w:pPr>
              <w:spacing w:before="60"/>
            </w:pPr>
          </w:p>
          <w:p w14:paraId="7493DA34" w14:textId="77777777" w:rsidR="009076A2" w:rsidRPr="00867DF7" w:rsidRDefault="009076A2" w:rsidP="009076A2">
            <w:pPr>
              <w:spacing w:before="60"/>
            </w:pPr>
          </w:p>
        </w:tc>
        <w:tc>
          <w:tcPr>
            <w:tcW w:w="725" w:type="dxa"/>
            <w:vAlign w:val="center"/>
          </w:tcPr>
          <w:p w14:paraId="6726E5F0" w14:textId="77777777" w:rsidR="009076A2" w:rsidRPr="00867DF7" w:rsidRDefault="009076A2" w:rsidP="009076A2">
            <w:pPr>
              <w:spacing w:before="60" w:after="60"/>
              <w:jc w:val="center"/>
            </w:pPr>
            <w:r w:rsidRPr="00867DF7">
              <w:lastRenderedPageBreak/>
              <w:t>2.</w:t>
            </w:r>
            <w:r>
              <w:t>1</w:t>
            </w:r>
          </w:p>
        </w:tc>
        <w:tc>
          <w:tcPr>
            <w:tcW w:w="4985" w:type="dxa"/>
            <w:shd w:val="clear" w:color="auto" w:fill="auto"/>
            <w:vAlign w:val="center"/>
          </w:tcPr>
          <w:p w14:paraId="5A501B80" w14:textId="77777777" w:rsidR="009076A2" w:rsidRPr="00867DF7" w:rsidRDefault="009076A2" w:rsidP="009076A2">
            <w:pPr>
              <w:spacing w:before="60" w:after="60"/>
            </w:pPr>
            <w:r w:rsidRPr="00867DF7">
              <w:t>A record is to be maintained of every ECR 1, ECR 2, ECR 3, ECR 4 and ECR 5 (or equivalent).</w:t>
            </w:r>
          </w:p>
        </w:tc>
      </w:tr>
      <w:tr w:rsidR="009076A2" w:rsidRPr="00867DF7" w14:paraId="0A7DD5C1" w14:textId="77777777" w:rsidTr="009076A2">
        <w:tc>
          <w:tcPr>
            <w:tcW w:w="4066" w:type="dxa"/>
            <w:vMerge/>
            <w:vAlign w:val="center"/>
          </w:tcPr>
          <w:p w14:paraId="6BE2F231" w14:textId="77777777" w:rsidR="009076A2" w:rsidRPr="00867DF7" w:rsidRDefault="009076A2" w:rsidP="009076A2">
            <w:pPr>
              <w:spacing w:before="60"/>
            </w:pPr>
          </w:p>
        </w:tc>
        <w:tc>
          <w:tcPr>
            <w:tcW w:w="725" w:type="dxa"/>
            <w:vAlign w:val="center"/>
          </w:tcPr>
          <w:p w14:paraId="7C7242AD" w14:textId="77777777" w:rsidR="009076A2" w:rsidRPr="00867DF7" w:rsidRDefault="009076A2" w:rsidP="009076A2">
            <w:pPr>
              <w:spacing w:before="60" w:after="60"/>
              <w:jc w:val="center"/>
            </w:pPr>
            <w:r w:rsidRPr="00867DF7">
              <w:t>2.2</w:t>
            </w:r>
          </w:p>
        </w:tc>
        <w:tc>
          <w:tcPr>
            <w:tcW w:w="4985" w:type="dxa"/>
            <w:shd w:val="clear" w:color="auto" w:fill="auto"/>
            <w:vAlign w:val="center"/>
          </w:tcPr>
          <w:p w14:paraId="4674D0DF" w14:textId="77777777" w:rsidR="009076A2" w:rsidRPr="00867DF7" w:rsidRDefault="009076A2" w:rsidP="009076A2">
            <w:pPr>
              <w:spacing w:before="60" w:after="60"/>
            </w:pPr>
            <w:r w:rsidRPr="00867DF7">
              <w:t>On receipt of ECR 1, fulfil drawing requests to change proposers within 10 working days.</w:t>
            </w:r>
          </w:p>
        </w:tc>
      </w:tr>
      <w:tr w:rsidR="009076A2" w:rsidRPr="00867DF7" w14:paraId="197CE31B" w14:textId="77777777" w:rsidTr="009076A2">
        <w:tc>
          <w:tcPr>
            <w:tcW w:w="4066" w:type="dxa"/>
            <w:vMerge/>
            <w:vAlign w:val="center"/>
          </w:tcPr>
          <w:p w14:paraId="187DFF51" w14:textId="77777777" w:rsidR="009076A2" w:rsidRPr="00867DF7" w:rsidRDefault="009076A2" w:rsidP="009076A2">
            <w:pPr>
              <w:spacing w:before="60"/>
            </w:pPr>
          </w:p>
        </w:tc>
        <w:tc>
          <w:tcPr>
            <w:tcW w:w="725" w:type="dxa"/>
            <w:vAlign w:val="center"/>
          </w:tcPr>
          <w:p w14:paraId="34B894BA" w14:textId="77777777" w:rsidR="009076A2" w:rsidRPr="00867DF7" w:rsidRDefault="009076A2" w:rsidP="009076A2">
            <w:pPr>
              <w:spacing w:before="60" w:after="60"/>
              <w:jc w:val="center"/>
            </w:pPr>
            <w:r>
              <w:t>2.3</w:t>
            </w:r>
          </w:p>
        </w:tc>
        <w:tc>
          <w:tcPr>
            <w:tcW w:w="4985" w:type="dxa"/>
            <w:shd w:val="clear" w:color="auto" w:fill="auto"/>
            <w:vAlign w:val="center"/>
          </w:tcPr>
          <w:p w14:paraId="282E764B" w14:textId="77777777" w:rsidR="009076A2" w:rsidRPr="00867DF7" w:rsidRDefault="009076A2" w:rsidP="009076A2">
            <w:pPr>
              <w:spacing w:before="60" w:after="60"/>
            </w:pPr>
            <w:r>
              <w:t>Proposals at ECR 2 are reviewed and responded to within 10 working days, this may involve a physical survey.</w:t>
            </w:r>
          </w:p>
        </w:tc>
      </w:tr>
      <w:tr w:rsidR="009076A2" w:rsidRPr="00867DF7" w14:paraId="3CEA571A" w14:textId="77777777" w:rsidTr="009076A2">
        <w:tc>
          <w:tcPr>
            <w:tcW w:w="4066" w:type="dxa"/>
            <w:vMerge/>
            <w:vAlign w:val="center"/>
          </w:tcPr>
          <w:p w14:paraId="67213DB3" w14:textId="77777777" w:rsidR="009076A2" w:rsidRPr="00867DF7" w:rsidRDefault="009076A2" w:rsidP="009076A2">
            <w:pPr>
              <w:spacing w:before="60"/>
            </w:pPr>
          </w:p>
        </w:tc>
        <w:tc>
          <w:tcPr>
            <w:tcW w:w="725" w:type="dxa"/>
            <w:vAlign w:val="center"/>
          </w:tcPr>
          <w:p w14:paraId="0148F364" w14:textId="77777777" w:rsidR="009076A2" w:rsidRDefault="009076A2" w:rsidP="009076A2">
            <w:pPr>
              <w:spacing w:before="60" w:after="60"/>
              <w:jc w:val="center"/>
            </w:pPr>
            <w:r>
              <w:t>2.4</w:t>
            </w:r>
          </w:p>
        </w:tc>
        <w:tc>
          <w:tcPr>
            <w:tcW w:w="4985" w:type="dxa"/>
            <w:shd w:val="clear" w:color="auto" w:fill="auto"/>
            <w:vAlign w:val="center"/>
          </w:tcPr>
          <w:p w14:paraId="66AE045D" w14:textId="77777777" w:rsidR="009076A2" w:rsidRDefault="009076A2" w:rsidP="009076A2">
            <w:pPr>
              <w:spacing w:before="60" w:after="60"/>
            </w:pPr>
            <w:r>
              <w:t>Once a design has been confirmed as compliant and conformant, ECR 3 issue is completed within 10 working days</w:t>
            </w:r>
          </w:p>
        </w:tc>
      </w:tr>
      <w:tr w:rsidR="009076A2" w:rsidRPr="00867DF7" w14:paraId="6495F6CD" w14:textId="77777777" w:rsidTr="009076A2">
        <w:trPr>
          <w:trHeight w:val="1490"/>
        </w:trPr>
        <w:tc>
          <w:tcPr>
            <w:tcW w:w="4066" w:type="dxa"/>
            <w:vMerge/>
          </w:tcPr>
          <w:p w14:paraId="051C544B" w14:textId="77777777" w:rsidR="009076A2" w:rsidRPr="00867DF7" w:rsidRDefault="009076A2" w:rsidP="009076A2">
            <w:pPr>
              <w:spacing w:before="60" w:after="60"/>
            </w:pPr>
          </w:p>
        </w:tc>
        <w:tc>
          <w:tcPr>
            <w:tcW w:w="725" w:type="dxa"/>
            <w:vAlign w:val="center"/>
          </w:tcPr>
          <w:p w14:paraId="2ADA7E8A" w14:textId="77777777" w:rsidR="009076A2" w:rsidRPr="00867DF7" w:rsidRDefault="009076A2" w:rsidP="009076A2">
            <w:pPr>
              <w:spacing w:before="60" w:after="60"/>
              <w:jc w:val="center"/>
            </w:pPr>
            <w:r w:rsidRPr="00867DF7">
              <w:t>2.</w:t>
            </w:r>
            <w:r>
              <w:t>5</w:t>
            </w:r>
          </w:p>
        </w:tc>
        <w:tc>
          <w:tcPr>
            <w:tcW w:w="4985" w:type="dxa"/>
            <w:shd w:val="clear" w:color="auto" w:fill="auto"/>
            <w:vAlign w:val="center"/>
          </w:tcPr>
          <w:p w14:paraId="1B353DF1" w14:textId="77777777" w:rsidR="009076A2" w:rsidRPr="00867DF7" w:rsidRDefault="009076A2" w:rsidP="009076A2">
            <w:pPr>
              <w:spacing w:before="60" w:after="60"/>
              <w:rPr>
                <w:szCs w:val="20"/>
              </w:rPr>
            </w:pPr>
            <w:r w:rsidRPr="00867DF7">
              <w:rPr>
                <w:color w:val="000000" w:themeColor="text1"/>
                <w:szCs w:val="20"/>
              </w:rPr>
              <w:t xml:space="preserve">Within 10 working days of </w:t>
            </w:r>
            <w:r>
              <w:rPr>
                <w:color w:val="000000" w:themeColor="text1"/>
                <w:szCs w:val="20"/>
              </w:rPr>
              <w:t>ECR 4 receipt,</w:t>
            </w:r>
            <w:r w:rsidRPr="00867DF7">
              <w:rPr>
                <w:color w:val="000000" w:themeColor="text1"/>
                <w:szCs w:val="20"/>
              </w:rPr>
              <w:t xml:space="preserve"> assess each completed change for </w:t>
            </w:r>
            <w:r>
              <w:rPr>
                <w:color w:val="000000" w:themeColor="text1"/>
                <w:szCs w:val="20"/>
              </w:rPr>
              <w:t xml:space="preserve">compliance and </w:t>
            </w:r>
            <w:r w:rsidRPr="00867DF7">
              <w:rPr>
                <w:color w:val="000000" w:themeColor="text1"/>
                <w:szCs w:val="20"/>
              </w:rPr>
              <w:t>conformance. This involves a physical inspection and includes an assessment of the as-fitted documentation supplied for completeness and accuracy.</w:t>
            </w:r>
          </w:p>
        </w:tc>
      </w:tr>
      <w:tr w:rsidR="009076A2" w:rsidRPr="00867DF7" w14:paraId="65BA128B" w14:textId="77777777" w:rsidTr="009076A2">
        <w:trPr>
          <w:trHeight w:val="962"/>
        </w:trPr>
        <w:tc>
          <w:tcPr>
            <w:tcW w:w="4066" w:type="dxa"/>
            <w:vMerge/>
          </w:tcPr>
          <w:p w14:paraId="682A15C6" w14:textId="77777777" w:rsidR="009076A2" w:rsidRPr="00867DF7" w:rsidRDefault="009076A2" w:rsidP="009076A2">
            <w:pPr>
              <w:spacing w:before="60" w:after="60"/>
            </w:pPr>
          </w:p>
        </w:tc>
        <w:tc>
          <w:tcPr>
            <w:tcW w:w="725" w:type="dxa"/>
            <w:vAlign w:val="center"/>
          </w:tcPr>
          <w:p w14:paraId="31923E13" w14:textId="77777777" w:rsidR="009076A2" w:rsidRPr="00867DF7" w:rsidRDefault="009076A2" w:rsidP="009076A2">
            <w:pPr>
              <w:spacing w:before="60" w:after="60"/>
              <w:jc w:val="center"/>
            </w:pPr>
            <w:r w:rsidRPr="00867DF7">
              <w:t>2.</w:t>
            </w:r>
            <w:r>
              <w:t>6</w:t>
            </w:r>
          </w:p>
        </w:tc>
        <w:tc>
          <w:tcPr>
            <w:tcW w:w="4985" w:type="dxa"/>
            <w:shd w:val="clear" w:color="auto" w:fill="auto"/>
            <w:vAlign w:val="center"/>
          </w:tcPr>
          <w:p w14:paraId="52641D04" w14:textId="77777777" w:rsidR="009076A2" w:rsidRPr="00867DF7" w:rsidRDefault="009076A2" w:rsidP="009076A2">
            <w:pPr>
              <w:spacing w:before="60" w:after="60"/>
              <w:rPr>
                <w:szCs w:val="20"/>
              </w:rPr>
            </w:pPr>
            <w:r>
              <w:rPr>
                <w:szCs w:val="20"/>
              </w:rPr>
              <w:t xml:space="preserve">Once an installation is deemed compliant and conformant, issue of ECR 5 and updates to </w:t>
            </w:r>
            <w:r w:rsidRPr="00867DF7">
              <w:rPr>
                <w:szCs w:val="20"/>
              </w:rPr>
              <w:t>all CM record</w:t>
            </w:r>
            <w:r>
              <w:rPr>
                <w:szCs w:val="20"/>
              </w:rPr>
              <w:t>s are completed</w:t>
            </w:r>
            <w:r w:rsidRPr="00867DF7">
              <w:rPr>
                <w:szCs w:val="20"/>
              </w:rPr>
              <w:t xml:space="preserve"> 10 working days. This timeframe includes lodging CMDB updates with the relevant drawing office.</w:t>
            </w:r>
          </w:p>
        </w:tc>
      </w:tr>
      <w:tr w:rsidR="009076A2" w:rsidRPr="00867DF7" w14:paraId="69275185" w14:textId="77777777" w:rsidTr="009076A2">
        <w:trPr>
          <w:trHeight w:val="608"/>
        </w:trPr>
        <w:tc>
          <w:tcPr>
            <w:tcW w:w="4066" w:type="dxa"/>
            <w:vMerge/>
          </w:tcPr>
          <w:p w14:paraId="2E665482" w14:textId="77777777" w:rsidR="009076A2" w:rsidRPr="00867DF7" w:rsidRDefault="009076A2" w:rsidP="009076A2">
            <w:pPr>
              <w:spacing w:before="60" w:after="60"/>
            </w:pPr>
          </w:p>
        </w:tc>
        <w:tc>
          <w:tcPr>
            <w:tcW w:w="725" w:type="dxa"/>
            <w:vAlign w:val="center"/>
          </w:tcPr>
          <w:p w14:paraId="26C4DC4A" w14:textId="77777777" w:rsidR="009076A2" w:rsidRPr="00867DF7" w:rsidRDefault="009076A2" w:rsidP="009076A2">
            <w:pPr>
              <w:spacing w:before="60" w:after="60"/>
              <w:jc w:val="center"/>
            </w:pPr>
            <w:r w:rsidRPr="00867DF7">
              <w:t>2.</w:t>
            </w:r>
            <w:r>
              <w:t>7</w:t>
            </w:r>
          </w:p>
        </w:tc>
        <w:tc>
          <w:tcPr>
            <w:tcW w:w="4985" w:type="dxa"/>
            <w:shd w:val="clear" w:color="auto" w:fill="auto"/>
            <w:vAlign w:val="center"/>
          </w:tcPr>
          <w:p w14:paraId="6943CD49" w14:textId="77777777" w:rsidR="009076A2" w:rsidRPr="00867DF7" w:rsidRDefault="009076A2" w:rsidP="009076A2">
            <w:pPr>
              <w:spacing w:before="60" w:after="60"/>
              <w:rPr>
                <w:szCs w:val="20"/>
              </w:rPr>
            </w:pPr>
            <w:r w:rsidRPr="00867DF7">
              <w:rPr>
                <w:szCs w:val="20"/>
              </w:rPr>
              <w:t>During protracted installation work the SCIDA is to periodically assess the change to identify potential issues early enough for change proposer resolution prior to the change being completed.</w:t>
            </w:r>
          </w:p>
        </w:tc>
      </w:tr>
      <w:tr w:rsidR="009076A2" w:rsidRPr="00867DF7" w14:paraId="63BB518C" w14:textId="77777777" w:rsidTr="009076A2">
        <w:trPr>
          <w:trHeight w:val="608"/>
        </w:trPr>
        <w:tc>
          <w:tcPr>
            <w:tcW w:w="4066" w:type="dxa"/>
            <w:vMerge/>
          </w:tcPr>
          <w:p w14:paraId="246F39A7" w14:textId="77777777" w:rsidR="009076A2" w:rsidRPr="00867DF7" w:rsidRDefault="009076A2" w:rsidP="009076A2">
            <w:pPr>
              <w:spacing w:before="60" w:after="60"/>
            </w:pPr>
          </w:p>
        </w:tc>
        <w:tc>
          <w:tcPr>
            <w:tcW w:w="725" w:type="dxa"/>
            <w:vAlign w:val="center"/>
          </w:tcPr>
          <w:p w14:paraId="5A038971" w14:textId="77777777" w:rsidR="009076A2" w:rsidRPr="00867DF7" w:rsidRDefault="009076A2" w:rsidP="009076A2">
            <w:pPr>
              <w:spacing w:before="60" w:after="60"/>
              <w:jc w:val="center"/>
            </w:pPr>
            <w:r w:rsidRPr="00867DF7">
              <w:t>2.</w:t>
            </w:r>
            <w:r>
              <w:t>8</w:t>
            </w:r>
          </w:p>
        </w:tc>
        <w:tc>
          <w:tcPr>
            <w:tcW w:w="4985" w:type="dxa"/>
            <w:shd w:val="clear" w:color="auto" w:fill="auto"/>
            <w:vAlign w:val="center"/>
          </w:tcPr>
          <w:p w14:paraId="54BCA2B8" w14:textId="77777777" w:rsidR="009076A2" w:rsidRPr="00867DF7" w:rsidRDefault="009076A2" w:rsidP="009076A2">
            <w:pPr>
              <w:spacing w:before="60" w:after="60"/>
              <w:rPr>
                <w:szCs w:val="20"/>
              </w:rPr>
            </w:pPr>
            <w:r w:rsidRPr="00867DF7">
              <w:rPr>
                <w:szCs w:val="20"/>
              </w:rPr>
              <w:t>Proposed new external underground or overhead ICT installations</w:t>
            </w:r>
            <w:r>
              <w:rPr>
                <w:szCs w:val="20"/>
              </w:rPr>
              <w:t xml:space="preserve"> are to</w:t>
            </w:r>
            <w:r w:rsidRPr="00867DF7">
              <w:rPr>
                <w:szCs w:val="20"/>
              </w:rPr>
              <w:t xml:space="preserve"> follow the formal change control process.</w:t>
            </w:r>
          </w:p>
        </w:tc>
      </w:tr>
      <w:tr w:rsidR="009076A2" w:rsidRPr="00867DF7" w14:paraId="3C236913" w14:textId="77777777" w:rsidTr="009076A2">
        <w:trPr>
          <w:trHeight w:val="639"/>
        </w:trPr>
        <w:tc>
          <w:tcPr>
            <w:tcW w:w="4066" w:type="dxa"/>
            <w:vMerge/>
          </w:tcPr>
          <w:p w14:paraId="2434467F" w14:textId="77777777" w:rsidR="009076A2" w:rsidRPr="00867DF7" w:rsidRDefault="009076A2" w:rsidP="009076A2">
            <w:pPr>
              <w:spacing w:before="60" w:after="60"/>
            </w:pPr>
          </w:p>
        </w:tc>
        <w:tc>
          <w:tcPr>
            <w:tcW w:w="725" w:type="dxa"/>
            <w:vAlign w:val="center"/>
          </w:tcPr>
          <w:p w14:paraId="0481396D" w14:textId="77777777" w:rsidR="009076A2" w:rsidRPr="00867DF7" w:rsidRDefault="009076A2" w:rsidP="009076A2">
            <w:pPr>
              <w:spacing w:before="60" w:after="60"/>
              <w:jc w:val="center"/>
            </w:pPr>
            <w:r w:rsidRPr="00867DF7">
              <w:t>2.</w:t>
            </w:r>
            <w:r>
              <w:t>9</w:t>
            </w:r>
          </w:p>
        </w:tc>
        <w:tc>
          <w:tcPr>
            <w:tcW w:w="4985" w:type="dxa"/>
            <w:shd w:val="clear" w:color="auto" w:fill="auto"/>
            <w:vAlign w:val="center"/>
          </w:tcPr>
          <w:p w14:paraId="6C84C26B" w14:textId="77777777" w:rsidR="009076A2" w:rsidRPr="00867DF7" w:rsidRDefault="009076A2" w:rsidP="009076A2">
            <w:pPr>
              <w:spacing w:before="60" w:after="60"/>
              <w:rPr>
                <w:szCs w:val="20"/>
              </w:rPr>
            </w:pPr>
            <w:r w:rsidRPr="00867DF7">
              <w:rPr>
                <w:color w:val="000000" w:themeColor="text1"/>
                <w:szCs w:val="20"/>
              </w:rPr>
              <w:t>If unauthorised change has been identified, a retrospective change process is carried out and attempts be made to prevent reoccurrence. The unauthorised change agent should be identified, and the details provided to the relevant stakeholder.</w:t>
            </w:r>
          </w:p>
        </w:tc>
      </w:tr>
      <w:tr w:rsidR="009076A2" w:rsidRPr="00867DF7" w14:paraId="3AEB093E" w14:textId="77777777" w:rsidTr="009076A2">
        <w:trPr>
          <w:trHeight w:val="806"/>
        </w:trPr>
        <w:tc>
          <w:tcPr>
            <w:tcW w:w="4066" w:type="dxa"/>
            <w:vMerge/>
          </w:tcPr>
          <w:p w14:paraId="3582CE74" w14:textId="77777777" w:rsidR="009076A2" w:rsidRPr="00867DF7" w:rsidRDefault="009076A2" w:rsidP="009076A2">
            <w:pPr>
              <w:spacing w:before="60" w:after="60"/>
            </w:pPr>
          </w:p>
        </w:tc>
        <w:tc>
          <w:tcPr>
            <w:tcW w:w="725" w:type="dxa"/>
            <w:vAlign w:val="center"/>
          </w:tcPr>
          <w:p w14:paraId="7636F5BB" w14:textId="77777777" w:rsidR="009076A2" w:rsidRPr="00867DF7" w:rsidRDefault="009076A2" w:rsidP="009076A2">
            <w:pPr>
              <w:spacing w:before="60" w:after="60"/>
              <w:jc w:val="center"/>
            </w:pPr>
            <w:r w:rsidRPr="00867DF7">
              <w:t>2.</w:t>
            </w:r>
            <w:r>
              <w:t>10</w:t>
            </w:r>
          </w:p>
        </w:tc>
        <w:tc>
          <w:tcPr>
            <w:tcW w:w="4985" w:type="dxa"/>
            <w:shd w:val="clear" w:color="auto" w:fill="auto"/>
            <w:vAlign w:val="center"/>
          </w:tcPr>
          <w:p w14:paraId="357DEC9D" w14:textId="77777777" w:rsidR="009076A2" w:rsidRPr="00867DF7" w:rsidRDefault="009076A2" w:rsidP="009076A2">
            <w:pPr>
              <w:spacing w:before="60" w:after="60"/>
            </w:pPr>
            <w:r w:rsidRPr="00867DF7">
              <w:t>Any local issues with change, installation standards or procedural refusals that cannot be resolved by SCIDA are to be raised to CIDA Governance. This includes organisations unwilling to follow the formal change process or bad installation practice.</w:t>
            </w:r>
          </w:p>
        </w:tc>
      </w:tr>
    </w:tbl>
    <w:p w14:paraId="65CE70EE" w14:textId="77777777" w:rsidR="009076A2" w:rsidRPr="00867DF7" w:rsidRDefault="009076A2" w:rsidP="009076A2">
      <w:pPr>
        <w:tabs>
          <w:tab w:val="left" w:pos="3957"/>
        </w:tabs>
        <w:spacing w:after="120"/>
        <w:rPr>
          <w:szCs w:val="20"/>
        </w:rPr>
      </w:pPr>
    </w:p>
    <w:p w14:paraId="3BCF3965" w14:textId="77777777" w:rsidR="009076A2" w:rsidRPr="00867DF7" w:rsidRDefault="009076A2" w:rsidP="00F22AEC">
      <w:pPr>
        <w:pStyle w:val="ListParagraph"/>
        <w:numPr>
          <w:ilvl w:val="1"/>
          <w:numId w:val="2"/>
        </w:numPr>
        <w:spacing w:after="120"/>
      </w:pPr>
      <w:bookmarkStart w:id="60" w:name="Process3"/>
      <w:bookmarkEnd w:id="60"/>
      <w:r w:rsidRPr="00867DF7">
        <w:rPr>
          <w:b/>
          <w:bCs/>
        </w:rPr>
        <w:t>Table</w:t>
      </w:r>
      <w:r w:rsidRPr="00867DF7">
        <w:t xml:space="preserve"> </w:t>
      </w:r>
      <w:r w:rsidRPr="00867DF7">
        <w:rPr>
          <w:b/>
          <w:bCs/>
        </w:rPr>
        <w:t>5:</w:t>
      </w:r>
    </w:p>
    <w:tbl>
      <w:tblPr>
        <w:tblpPr w:leftFromText="180" w:rightFromText="180" w:vertAnchor="text" w:horzAnchor="margin" w:tblpXSpec="center" w:tblpY="67"/>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709"/>
        <w:gridCol w:w="4819"/>
      </w:tblGrid>
      <w:tr w:rsidR="009076A2" w:rsidRPr="00867DF7" w14:paraId="164896E6" w14:textId="77777777" w:rsidTr="009076A2">
        <w:tc>
          <w:tcPr>
            <w:tcW w:w="9747" w:type="dxa"/>
            <w:gridSpan w:val="3"/>
            <w:shd w:val="clear" w:color="auto" w:fill="auto"/>
          </w:tcPr>
          <w:p w14:paraId="17D9B6DA" w14:textId="77777777" w:rsidR="009076A2" w:rsidRPr="00867DF7" w:rsidRDefault="009076A2" w:rsidP="009076A2">
            <w:pPr>
              <w:pStyle w:val="DWTable"/>
              <w:spacing w:before="60" w:after="60"/>
              <w:jc w:val="center"/>
              <w:rPr>
                <w:b/>
                <w:bCs w:val="0"/>
                <w:szCs w:val="20"/>
              </w:rPr>
            </w:pPr>
            <w:r w:rsidRPr="00867DF7">
              <w:rPr>
                <w:b/>
                <w:szCs w:val="20"/>
              </w:rPr>
              <w:t>Process 3 – Update drawings, associated configuration documents and other relevant information</w:t>
            </w:r>
          </w:p>
        </w:tc>
      </w:tr>
      <w:tr w:rsidR="009076A2" w:rsidRPr="00867DF7" w14:paraId="17149E37" w14:textId="77777777" w:rsidTr="009076A2">
        <w:tc>
          <w:tcPr>
            <w:tcW w:w="4219" w:type="dxa"/>
            <w:shd w:val="clear" w:color="auto" w:fill="auto"/>
          </w:tcPr>
          <w:p w14:paraId="79D1B6E4" w14:textId="77777777" w:rsidR="009076A2" w:rsidRPr="00867DF7" w:rsidRDefault="009076A2" w:rsidP="009076A2">
            <w:pPr>
              <w:pStyle w:val="DWTable"/>
              <w:spacing w:before="60" w:after="60"/>
              <w:jc w:val="center"/>
              <w:rPr>
                <w:b/>
                <w:szCs w:val="22"/>
              </w:rPr>
            </w:pPr>
            <w:r w:rsidRPr="00867DF7">
              <w:rPr>
                <w:b/>
                <w:szCs w:val="22"/>
              </w:rPr>
              <w:t>Requirement</w:t>
            </w:r>
          </w:p>
        </w:tc>
        <w:tc>
          <w:tcPr>
            <w:tcW w:w="709" w:type="dxa"/>
          </w:tcPr>
          <w:p w14:paraId="7D6231A6" w14:textId="77777777" w:rsidR="009076A2" w:rsidRPr="00867DF7" w:rsidRDefault="009076A2" w:rsidP="009076A2">
            <w:pPr>
              <w:pStyle w:val="DWTable"/>
              <w:spacing w:before="60" w:after="60"/>
              <w:jc w:val="center"/>
              <w:rPr>
                <w:b/>
                <w:szCs w:val="22"/>
              </w:rPr>
            </w:pPr>
            <w:r w:rsidRPr="00867DF7">
              <w:rPr>
                <w:b/>
                <w:szCs w:val="22"/>
              </w:rPr>
              <w:t>Item</w:t>
            </w:r>
          </w:p>
        </w:tc>
        <w:tc>
          <w:tcPr>
            <w:tcW w:w="4819" w:type="dxa"/>
            <w:shd w:val="clear" w:color="auto" w:fill="auto"/>
          </w:tcPr>
          <w:p w14:paraId="3B17B201" w14:textId="77777777" w:rsidR="009076A2" w:rsidRPr="00867DF7" w:rsidRDefault="009076A2" w:rsidP="009076A2">
            <w:pPr>
              <w:pStyle w:val="DWTable"/>
              <w:spacing w:before="60" w:after="60"/>
              <w:jc w:val="center"/>
              <w:rPr>
                <w:b/>
                <w:szCs w:val="22"/>
              </w:rPr>
            </w:pPr>
            <w:r w:rsidRPr="00867DF7">
              <w:rPr>
                <w:b/>
                <w:szCs w:val="22"/>
              </w:rPr>
              <w:t>Sub-Requirement</w:t>
            </w:r>
          </w:p>
        </w:tc>
      </w:tr>
      <w:tr w:rsidR="009076A2" w:rsidRPr="00867DF7" w14:paraId="64A7941C" w14:textId="77777777" w:rsidTr="009076A2">
        <w:tc>
          <w:tcPr>
            <w:tcW w:w="4219" w:type="dxa"/>
            <w:vMerge w:val="restart"/>
            <w:shd w:val="clear" w:color="auto" w:fill="auto"/>
            <w:vAlign w:val="center"/>
          </w:tcPr>
          <w:p w14:paraId="0D067342" w14:textId="77777777" w:rsidR="009076A2" w:rsidRPr="00867DF7" w:rsidRDefault="009076A2" w:rsidP="009076A2">
            <w:pPr>
              <w:pStyle w:val="DWTable"/>
              <w:spacing w:before="60" w:after="60"/>
            </w:pPr>
            <w:r w:rsidRPr="5A804B53">
              <w:rPr>
                <w:color w:val="000000" w:themeColor="text1"/>
              </w:rPr>
              <w:t xml:space="preserve">‘As Fitted’ or ‘As Built’ drawings are required in support of CM. For existing installations, they should be current, readily available and provide a complete history of change. The SCIDA Framework Document detailing assigned facility Service Levels form part of the CMDB. To bolster the CM portfolio and to aid with proposed future ICT installations, the SCIDA should engage with the relevant site FM Team to gain any relevant drawings. This could include, but not limited to, site plans, </w:t>
            </w:r>
            <w:r w:rsidRPr="5A804B53">
              <w:rPr>
                <w:color w:val="000000" w:themeColor="text1"/>
              </w:rPr>
              <w:lastRenderedPageBreak/>
              <w:t xml:space="preserve">underground service plans, building floor plans etc.   </w:t>
            </w:r>
          </w:p>
        </w:tc>
        <w:tc>
          <w:tcPr>
            <w:tcW w:w="709" w:type="dxa"/>
            <w:vAlign w:val="center"/>
          </w:tcPr>
          <w:p w14:paraId="4B806532" w14:textId="77777777" w:rsidR="009076A2" w:rsidRPr="00867DF7" w:rsidRDefault="009076A2" w:rsidP="009076A2">
            <w:pPr>
              <w:pStyle w:val="DWTable"/>
              <w:spacing w:before="60" w:after="60"/>
              <w:jc w:val="center"/>
              <w:rPr>
                <w:szCs w:val="22"/>
              </w:rPr>
            </w:pPr>
            <w:r w:rsidRPr="00867DF7">
              <w:rPr>
                <w:szCs w:val="22"/>
              </w:rPr>
              <w:lastRenderedPageBreak/>
              <w:t>3.1</w:t>
            </w:r>
          </w:p>
        </w:tc>
        <w:tc>
          <w:tcPr>
            <w:tcW w:w="4819" w:type="dxa"/>
            <w:shd w:val="clear" w:color="auto" w:fill="auto"/>
          </w:tcPr>
          <w:p w14:paraId="17B70E2D" w14:textId="77777777" w:rsidR="009076A2" w:rsidRPr="00867DF7" w:rsidRDefault="009076A2" w:rsidP="009076A2">
            <w:pPr>
              <w:pStyle w:val="DWTable"/>
              <w:spacing w:before="60" w:after="60"/>
              <w:rPr>
                <w:szCs w:val="22"/>
              </w:rPr>
            </w:pPr>
            <w:r w:rsidRPr="00867DF7">
              <w:rPr>
                <w:szCs w:val="22"/>
              </w:rPr>
              <w:t>Ensure all necessary CM information is complete, accurate and readily available. CC and CM documents are to be stored electronically in the relevant shared area. All CM drawings are to be filed with the relevant Drawing Office</w:t>
            </w:r>
            <w:r>
              <w:rPr>
                <w:szCs w:val="22"/>
              </w:rPr>
              <w:t>.</w:t>
            </w:r>
          </w:p>
        </w:tc>
      </w:tr>
      <w:tr w:rsidR="009076A2" w:rsidRPr="00867DF7" w14:paraId="1FAA0F7A" w14:textId="77777777" w:rsidTr="009076A2">
        <w:tc>
          <w:tcPr>
            <w:tcW w:w="4219" w:type="dxa"/>
            <w:vMerge/>
          </w:tcPr>
          <w:p w14:paraId="0BE9E61E" w14:textId="77777777" w:rsidR="009076A2" w:rsidRPr="00867DF7" w:rsidRDefault="009076A2" w:rsidP="009076A2">
            <w:pPr>
              <w:pStyle w:val="DWTable"/>
              <w:spacing w:before="60" w:after="60"/>
              <w:rPr>
                <w:szCs w:val="22"/>
              </w:rPr>
            </w:pPr>
          </w:p>
        </w:tc>
        <w:tc>
          <w:tcPr>
            <w:tcW w:w="709" w:type="dxa"/>
            <w:vAlign w:val="center"/>
          </w:tcPr>
          <w:p w14:paraId="272DCE9D" w14:textId="77777777" w:rsidR="009076A2" w:rsidRPr="00867DF7" w:rsidRDefault="009076A2" w:rsidP="009076A2">
            <w:pPr>
              <w:pStyle w:val="DWTable"/>
              <w:spacing w:before="60" w:after="60"/>
              <w:jc w:val="center"/>
              <w:rPr>
                <w:szCs w:val="22"/>
              </w:rPr>
            </w:pPr>
            <w:r w:rsidRPr="00867DF7">
              <w:rPr>
                <w:szCs w:val="22"/>
              </w:rPr>
              <w:t>3.2</w:t>
            </w:r>
          </w:p>
        </w:tc>
        <w:tc>
          <w:tcPr>
            <w:tcW w:w="4819" w:type="dxa"/>
            <w:shd w:val="clear" w:color="auto" w:fill="auto"/>
          </w:tcPr>
          <w:p w14:paraId="235C1BFA" w14:textId="77777777" w:rsidR="009076A2" w:rsidRPr="00867DF7" w:rsidRDefault="009076A2" w:rsidP="009076A2">
            <w:pPr>
              <w:pStyle w:val="DWTable"/>
              <w:spacing w:before="60" w:after="60"/>
              <w:rPr>
                <w:szCs w:val="22"/>
              </w:rPr>
            </w:pPr>
            <w:r w:rsidRPr="00867DF7">
              <w:rPr>
                <w:szCs w:val="22"/>
              </w:rPr>
              <w:t>Update CM drawings, databases and any other relevant CM documentation as required. This is an ongoing task through the course of SCIDA duties. Updates are to be completed and filed with the relevant Drawing Office within 10 working days.</w:t>
            </w:r>
          </w:p>
        </w:tc>
      </w:tr>
      <w:tr w:rsidR="009076A2" w:rsidRPr="00867DF7" w14:paraId="76DF6EF7" w14:textId="77777777" w:rsidTr="009076A2">
        <w:tc>
          <w:tcPr>
            <w:tcW w:w="4219" w:type="dxa"/>
            <w:vMerge/>
          </w:tcPr>
          <w:p w14:paraId="5A208400" w14:textId="77777777" w:rsidR="009076A2" w:rsidRPr="00867DF7" w:rsidRDefault="009076A2" w:rsidP="009076A2">
            <w:pPr>
              <w:pStyle w:val="DWTable"/>
              <w:spacing w:before="60" w:after="60"/>
              <w:rPr>
                <w:szCs w:val="22"/>
              </w:rPr>
            </w:pPr>
          </w:p>
        </w:tc>
        <w:tc>
          <w:tcPr>
            <w:tcW w:w="709" w:type="dxa"/>
            <w:vAlign w:val="center"/>
          </w:tcPr>
          <w:p w14:paraId="2C74D52F" w14:textId="77777777" w:rsidR="009076A2" w:rsidRPr="00867DF7" w:rsidRDefault="009076A2" w:rsidP="009076A2">
            <w:pPr>
              <w:pStyle w:val="DWTable"/>
              <w:spacing w:before="60" w:after="60"/>
              <w:jc w:val="center"/>
              <w:rPr>
                <w:szCs w:val="22"/>
              </w:rPr>
            </w:pPr>
            <w:r w:rsidRPr="00867DF7">
              <w:rPr>
                <w:szCs w:val="22"/>
              </w:rPr>
              <w:t>3.3</w:t>
            </w:r>
          </w:p>
        </w:tc>
        <w:tc>
          <w:tcPr>
            <w:tcW w:w="4819" w:type="dxa"/>
            <w:shd w:val="clear" w:color="auto" w:fill="auto"/>
          </w:tcPr>
          <w:p w14:paraId="1923361B" w14:textId="77777777" w:rsidR="009076A2" w:rsidRPr="00867DF7" w:rsidRDefault="009076A2" w:rsidP="009076A2">
            <w:pPr>
              <w:pStyle w:val="DWTable"/>
              <w:spacing w:before="60" w:after="60"/>
              <w:rPr>
                <w:strike/>
                <w:color w:val="FF0000"/>
              </w:rPr>
            </w:pPr>
            <w:r w:rsidRPr="00867DF7">
              <w:t xml:space="preserve">For Service Level 1 and Service Level 2 facilities, establish and maintain TEMPEST coupling Zone </w:t>
            </w:r>
            <w:r w:rsidRPr="00867DF7">
              <w:lastRenderedPageBreak/>
              <w:t xml:space="preserve">drawings and a record of </w:t>
            </w:r>
            <w:r>
              <w:t xml:space="preserve">external and internal </w:t>
            </w:r>
            <w:r w:rsidRPr="00867DF7">
              <w:t>‘Approved Routes’</w:t>
            </w:r>
            <w:r>
              <w:t xml:space="preserve"> (</w:t>
            </w:r>
            <w:r w:rsidRPr="00867DF7">
              <w:t>OSP/CMS) that can be referenced for future inspections and proposed new installations.</w:t>
            </w:r>
          </w:p>
        </w:tc>
      </w:tr>
      <w:tr w:rsidR="009076A2" w:rsidRPr="00867DF7" w14:paraId="29AE1508" w14:textId="77777777" w:rsidTr="009076A2">
        <w:tc>
          <w:tcPr>
            <w:tcW w:w="4219" w:type="dxa"/>
            <w:vMerge/>
          </w:tcPr>
          <w:p w14:paraId="74B0ECAB" w14:textId="77777777" w:rsidR="009076A2" w:rsidRPr="00867DF7" w:rsidRDefault="009076A2" w:rsidP="009076A2">
            <w:pPr>
              <w:pStyle w:val="DWTable"/>
              <w:spacing w:before="60" w:after="60"/>
              <w:rPr>
                <w:szCs w:val="22"/>
              </w:rPr>
            </w:pPr>
          </w:p>
        </w:tc>
        <w:tc>
          <w:tcPr>
            <w:tcW w:w="709" w:type="dxa"/>
            <w:vAlign w:val="center"/>
          </w:tcPr>
          <w:p w14:paraId="42744E89" w14:textId="77777777" w:rsidR="009076A2" w:rsidRPr="00867DF7" w:rsidRDefault="009076A2" w:rsidP="009076A2">
            <w:pPr>
              <w:pStyle w:val="DWTable"/>
              <w:spacing w:before="60" w:after="60"/>
              <w:jc w:val="center"/>
              <w:rPr>
                <w:szCs w:val="22"/>
              </w:rPr>
            </w:pPr>
            <w:r w:rsidRPr="00867DF7">
              <w:rPr>
                <w:szCs w:val="22"/>
              </w:rPr>
              <w:t>3.4</w:t>
            </w:r>
          </w:p>
        </w:tc>
        <w:tc>
          <w:tcPr>
            <w:tcW w:w="4819" w:type="dxa"/>
            <w:shd w:val="clear" w:color="auto" w:fill="auto"/>
          </w:tcPr>
          <w:p w14:paraId="02F5C5B3" w14:textId="77777777" w:rsidR="009076A2" w:rsidRPr="00867DF7" w:rsidRDefault="009076A2" w:rsidP="009076A2">
            <w:pPr>
              <w:pStyle w:val="DWTable"/>
              <w:spacing w:before="60" w:after="60"/>
              <w:rPr>
                <w:szCs w:val="22"/>
              </w:rPr>
            </w:pPr>
            <w:r w:rsidRPr="00867DF7">
              <w:rPr>
                <w:szCs w:val="22"/>
              </w:rPr>
              <w:t>The SCIDA Framework Document is up to date and signed by the relevant site appointment.</w:t>
            </w:r>
          </w:p>
        </w:tc>
      </w:tr>
      <w:tr w:rsidR="009076A2" w:rsidRPr="00867DF7" w14:paraId="5F3F9F6B" w14:textId="77777777" w:rsidTr="009076A2">
        <w:tc>
          <w:tcPr>
            <w:tcW w:w="4219" w:type="dxa"/>
            <w:vMerge/>
          </w:tcPr>
          <w:p w14:paraId="1669A5CF" w14:textId="77777777" w:rsidR="009076A2" w:rsidRPr="00867DF7" w:rsidRDefault="009076A2" w:rsidP="009076A2">
            <w:pPr>
              <w:pStyle w:val="DWTable"/>
              <w:spacing w:before="60" w:after="60"/>
              <w:rPr>
                <w:szCs w:val="22"/>
              </w:rPr>
            </w:pPr>
          </w:p>
        </w:tc>
        <w:tc>
          <w:tcPr>
            <w:tcW w:w="709" w:type="dxa"/>
            <w:vAlign w:val="center"/>
          </w:tcPr>
          <w:p w14:paraId="6E0AAEC5" w14:textId="77777777" w:rsidR="009076A2" w:rsidRPr="00867DF7" w:rsidRDefault="009076A2" w:rsidP="009076A2">
            <w:pPr>
              <w:pStyle w:val="DWTable"/>
              <w:spacing w:before="60" w:after="60"/>
              <w:jc w:val="center"/>
              <w:rPr>
                <w:szCs w:val="22"/>
              </w:rPr>
            </w:pPr>
            <w:r w:rsidRPr="00867DF7">
              <w:rPr>
                <w:szCs w:val="22"/>
              </w:rPr>
              <w:t>3.5</w:t>
            </w:r>
          </w:p>
        </w:tc>
        <w:tc>
          <w:tcPr>
            <w:tcW w:w="4819" w:type="dxa"/>
            <w:shd w:val="clear" w:color="auto" w:fill="auto"/>
          </w:tcPr>
          <w:p w14:paraId="2ADF9ABA" w14:textId="77777777" w:rsidR="009076A2" w:rsidRPr="00867DF7" w:rsidRDefault="009076A2" w:rsidP="009076A2">
            <w:pPr>
              <w:pStyle w:val="DWTable"/>
              <w:spacing w:before="60" w:after="60"/>
              <w:rPr>
                <w:szCs w:val="22"/>
              </w:rPr>
            </w:pPr>
            <w:r w:rsidRPr="00867DF7">
              <w:rPr>
                <w:szCs w:val="22"/>
              </w:rPr>
              <w:t xml:space="preserve">Liaise with the site FM Team or equivalent to gain drawings to complement the CMDB. </w:t>
            </w:r>
          </w:p>
        </w:tc>
      </w:tr>
    </w:tbl>
    <w:p w14:paraId="26D3C183" w14:textId="77777777" w:rsidR="009076A2" w:rsidRPr="00867DF7" w:rsidRDefault="009076A2" w:rsidP="009076A2">
      <w:pPr>
        <w:rPr>
          <w:szCs w:val="20"/>
        </w:rPr>
      </w:pPr>
    </w:p>
    <w:p w14:paraId="24B378D0" w14:textId="77777777" w:rsidR="009076A2" w:rsidRPr="00867DF7" w:rsidRDefault="009076A2" w:rsidP="00F22AEC">
      <w:pPr>
        <w:pStyle w:val="ListParagraph"/>
        <w:numPr>
          <w:ilvl w:val="1"/>
          <w:numId w:val="2"/>
        </w:numPr>
        <w:spacing w:after="120"/>
      </w:pPr>
      <w:bookmarkStart w:id="61" w:name="Process4"/>
      <w:bookmarkEnd w:id="61"/>
      <w:r w:rsidRPr="00867DF7">
        <w:rPr>
          <w:b/>
          <w:bCs/>
        </w:rPr>
        <w:t>Table</w:t>
      </w:r>
      <w:r w:rsidRPr="00867DF7">
        <w:t xml:space="preserve"> </w:t>
      </w:r>
      <w:r w:rsidRPr="00867DF7">
        <w:rPr>
          <w:b/>
          <w:bCs/>
        </w:rPr>
        <w:t>6:</w:t>
      </w:r>
    </w:p>
    <w:tbl>
      <w:tblPr>
        <w:tblpPr w:leftFromText="180" w:rightFromText="180" w:vertAnchor="text" w:horzAnchor="margin" w:tblpXSpec="center" w:tblpY="63"/>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709"/>
        <w:gridCol w:w="4785"/>
      </w:tblGrid>
      <w:tr w:rsidR="009076A2" w:rsidRPr="00867DF7" w14:paraId="565FE361" w14:textId="77777777" w:rsidTr="009076A2">
        <w:trPr>
          <w:trHeight w:val="217"/>
        </w:trPr>
        <w:tc>
          <w:tcPr>
            <w:tcW w:w="9747" w:type="dxa"/>
            <w:gridSpan w:val="3"/>
            <w:shd w:val="clear" w:color="auto" w:fill="auto"/>
          </w:tcPr>
          <w:p w14:paraId="142E7C36" w14:textId="77777777" w:rsidR="009076A2" w:rsidRPr="00867DF7" w:rsidRDefault="009076A2" w:rsidP="009076A2">
            <w:pPr>
              <w:pStyle w:val="DWTable"/>
              <w:spacing w:before="60" w:after="60"/>
              <w:jc w:val="center"/>
              <w:rPr>
                <w:b/>
              </w:rPr>
            </w:pPr>
            <w:r w:rsidRPr="00867DF7">
              <w:rPr>
                <w:b/>
              </w:rPr>
              <w:t>Process 4 – Provide SCIDA advice and Guidance</w:t>
            </w:r>
          </w:p>
        </w:tc>
      </w:tr>
      <w:tr w:rsidR="009076A2" w:rsidRPr="00867DF7" w14:paraId="222789CF" w14:textId="77777777" w:rsidTr="009076A2">
        <w:trPr>
          <w:trHeight w:val="217"/>
        </w:trPr>
        <w:tc>
          <w:tcPr>
            <w:tcW w:w="4253" w:type="dxa"/>
            <w:shd w:val="clear" w:color="auto" w:fill="auto"/>
          </w:tcPr>
          <w:p w14:paraId="37A2F02F" w14:textId="77777777" w:rsidR="009076A2" w:rsidRPr="00867DF7" w:rsidRDefault="009076A2" w:rsidP="009076A2">
            <w:pPr>
              <w:pStyle w:val="DWTable"/>
              <w:spacing w:before="60" w:after="60"/>
              <w:jc w:val="center"/>
              <w:rPr>
                <w:b/>
              </w:rPr>
            </w:pPr>
            <w:r w:rsidRPr="00867DF7">
              <w:rPr>
                <w:b/>
              </w:rPr>
              <w:t>Requirement</w:t>
            </w:r>
          </w:p>
        </w:tc>
        <w:tc>
          <w:tcPr>
            <w:tcW w:w="709" w:type="dxa"/>
          </w:tcPr>
          <w:p w14:paraId="00E4FCCA" w14:textId="77777777" w:rsidR="009076A2" w:rsidRPr="00867DF7" w:rsidRDefault="009076A2" w:rsidP="009076A2">
            <w:pPr>
              <w:pStyle w:val="DWTable"/>
              <w:spacing w:before="60" w:after="60"/>
              <w:ind w:left="-111" w:right="-250"/>
              <w:jc w:val="center"/>
              <w:rPr>
                <w:b/>
              </w:rPr>
            </w:pPr>
            <w:r w:rsidRPr="00867DF7">
              <w:rPr>
                <w:b/>
              </w:rPr>
              <w:t>Item</w:t>
            </w:r>
          </w:p>
        </w:tc>
        <w:tc>
          <w:tcPr>
            <w:tcW w:w="4785" w:type="dxa"/>
            <w:shd w:val="clear" w:color="auto" w:fill="auto"/>
          </w:tcPr>
          <w:p w14:paraId="6BC29052" w14:textId="77777777" w:rsidR="009076A2" w:rsidRPr="00867DF7" w:rsidRDefault="009076A2" w:rsidP="009076A2">
            <w:pPr>
              <w:pStyle w:val="DWTable"/>
              <w:spacing w:before="60" w:after="60"/>
              <w:jc w:val="center"/>
              <w:rPr>
                <w:b/>
              </w:rPr>
            </w:pPr>
            <w:r w:rsidRPr="00867DF7">
              <w:rPr>
                <w:b/>
              </w:rPr>
              <w:t>Sub-Requirement</w:t>
            </w:r>
          </w:p>
        </w:tc>
      </w:tr>
      <w:tr w:rsidR="009076A2" w:rsidRPr="00867DF7" w14:paraId="67DD10CA" w14:textId="77777777" w:rsidTr="009076A2">
        <w:trPr>
          <w:trHeight w:val="547"/>
        </w:trPr>
        <w:tc>
          <w:tcPr>
            <w:tcW w:w="4253" w:type="dxa"/>
            <w:vMerge w:val="restart"/>
            <w:shd w:val="clear" w:color="auto" w:fill="auto"/>
            <w:vAlign w:val="center"/>
          </w:tcPr>
          <w:p w14:paraId="61DE9E7E" w14:textId="77777777" w:rsidR="009076A2" w:rsidRPr="00867DF7" w:rsidRDefault="009076A2" w:rsidP="009076A2">
            <w:pPr>
              <w:pStyle w:val="DWTable"/>
              <w:spacing w:before="120"/>
            </w:pPr>
            <w:r w:rsidRPr="00867DF7">
              <w:t xml:space="preserve">To underpin CM at a site, the SCIDA will provide support and advice to all stakeholders. This support will include technical advice to change proposers and change designers on matters of installation standards and associated standards, regulations, and policy. </w:t>
            </w:r>
          </w:p>
        </w:tc>
        <w:tc>
          <w:tcPr>
            <w:tcW w:w="709" w:type="dxa"/>
            <w:vAlign w:val="center"/>
          </w:tcPr>
          <w:p w14:paraId="34732EE0" w14:textId="77777777" w:rsidR="009076A2" w:rsidRPr="00867DF7" w:rsidRDefault="009076A2" w:rsidP="009076A2">
            <w:pPr>
              <w:pStyle w:val="DWTable"/>
              <w:spacing w:before="120"/>
              <w:jc w:val="center"/>
            </w:pPr>
            <w:r w:rsidRPr="00867DF7">
              <w:t>4.1</w:t>
            </w:r>
          </w:p>
        </w:tc>
        <w:tc>
          <w:tcPr>
            <w:tcW w:w="4785" w:type="dxa"/>
            <w:shd w:val="clear" w:color="auto" w:fill="auto"/>
          </w:tcPr>
          <w:p w14:paraId="41DA1ED1" w14:textId="77777777" w:rsidR="009076A2" w:rsidRPr="00867DF7" w:rsidRDefault="009076A2" w:rsidP="009076A2">
            <w:pPr>
              <w:pStyle w:val="DWTable"/>
            </w:pPr>
            <w:r w:rsidRPr="28FEA71A">
              <w:rPr>
                <w:color w:val="000000" w:themeColor="text1"/>
              </w:rPr>
              <w:t>The SCIDA Competent To Practice (CTP) is current.</w:t>
            </w:r>
          </w:p>
        </w:tc>
      </w:tr>
      <w:tr w:rsidR="009076A2" w:rsidRPr="00867DF7" w14:paraId="024ABBEC" w14:textId="77777777" w:rsidTr="009076A2">
        <w:trPr>
          <w:trHeight w:val="547"/>
        </w:trPr>
        <w:tc>
          <w:tcPr>
            <w:tcW w:w="4253" w:type="dxa"/>
            <w:vMerge/>
            <w:vAlign w:val="center"/>
          </w:tcPr>
          <w:p w14:paraId="26D9FF8F" w14:textId="77777777" w:rsidR="009076A2" w:rsidRPr="00867DF7" w:rsidRDefault="009076A2" w:rsidP="009076A2">
            <w:pPr>
              <w:pStyle w:val="DWTable"/>
              <w:spacing w:before="120"/>
            </w:pPr>
          </w:p>
        </w:tc>
        <w:tc>
          <w:tcPr>
            <w:tcW w:w="709" w:type="dxa"/>
            <w:vAlign w:val="center"/>
          </w:tcPr>
          <w:p w14:paraId="142DD330" w14:textId="77777777" w:rsidR="009076A2" w:rsidRPr="00867DF7" w:rsidRDefault="009076A2" w:rsidP="009076A2">
            <w:pPr>
              <w:pStyle w:val="DWTable"/>
              <w:spacing w:before="120"/>
              <w:jc w:val="center"/>
            </w:pPr>
            <w:r w:rsidRPr="00867DF7">
              <w:t>4.2</w:t>
            </w:r>
          </w:p>
        </w:tc>
        <w:tc>
          <w:tcPr>
            <w:tcW w:w="4785" w:type="dxa"/>
            <w:shd w:val="clear" w:color="auto" w:fill="auto"/>
          </w:tcPr>
          <w:p w14:paraId="3D0BA1CB" w14:textId="77777777" w:rsidR="009076A2" w:rsidRPr="00867DF7" w:rsidRDefault="009076A2" w:rsidP="009076A2">
            <w:pPr>
              <w:pStyle w:val="DWTable"/>
            </w:pPr>
            <w:r w:rsidRPr="00867DF7">
              <w:t xml:space="preserve">Suitable proficiency in accessing the ICT installation documentation and other associated standards required to deliver sound SCIDA advice. </w:t>
            </w:r>
          </w:p>
        </w:tc>
      </w:tr>
      <w:tr w:rsidR="009076A2" w:rsidRPr="00867DF7" w14:paraId="76EEC1A3" w14:textId="77777777" w:rsidTr="009076A2">
        <w:trPr>
          <w:trHeight w:val="547"/>
        </w:trPr>
        <w:tc>
          <w:tcPr>
            <w:tcW w:w="4253" w:type="dxa"/>
            <w:vMerge/>
            <w:vAlign w:val="center"/>
          </w:tcPr>
          <w:p w14:paraId="0817F1AE" w14:textId="77777777" w:rsidR="009076A2" w:rsidRPr="00867DF7" w:rsidRDefault="009076A2" w:rsidP="009076A2">
            <w:pPr>
              <w:pStyle w:val="DWTable"/>
              <w:spacing w:before="120"/>
            </w:pPr>
          </w:p>
        </w:tc>
        <w:tc>
          <w:tcPr>
            <w:tcW w:w="709" w:type="dxa"/>
            <w:vAlign w:val="center"/>
          </w:tcPr>
          <w:p w14:paraId="199F4262" w14:textId="77777777" w:rsidR="009076A2" w:rsidRPr="00867DF7" w:rsidRDefault="009076A2" w:rsidP="009076A2">
            <w:pPr>
              <w:pStyle w:val="DWTable"/>
              <w:spacing w:before="120"/>
              <w:jc w:val="center"/>
            </w:pPr>
            <w:r w:rsidRPr="00867DF7">
              <w:t>4.</w:t>
            </w:r>
            <w:r>
              <w:t>3</w:t>
            </w:r>
          </w:p>
        </w:tc>
        <w:tc>
          <w:tcPr>
            <w:tcW w:w="4785" w:type="dxa"/>
            <w:shd w:val="clear" w:color="auto" w:fill="auto"/>
          </w:tcPr>
          <w:p w14:paraId="0DC26D7B" w14:textId="77777777" w:rsidR="009076A2" w:rsidRPr="00867DF7" w:rsidRDefault="009076A2" w:rsidP="009076A2">
            <w:pPr>
              <w:pStyle w:val="DWTable"/>
            </w:pPr>
            <w:r w:rsidRPr="00867DF7">
              <w:t>Respond adequately to all requests to provide technical advice and guidance within 10 working days of receipt. An adequate response is considered an answer to the query, or a holding reply to gain external advice on their behalf.</w:t>
            </w:r>
          </w:p>
        </w:tc>
      </w:tr>
      <w:tr w:rsidR="009076A2" w:rsidRPr="00867DF7" w14:paraId="7AEAFE6C" w14:textId="77777777" w:rsidTr="009076A2">
        <w:trPr>
          <w:trHeight w:val="547"/>
        </w:trPr>
        <w:tc>
          <w:tcPr>
            <w:tcW w:w="4253" w:type="dxa"/>
            <w:vMerge/>
            <w:vAlign w:val="center"/>
          </w:tcPr>
          <w:p w14:paraId="40878A61" w14:textId="77777777" w:rsidR="009076A2" w:rsidRPr="00867DF7" w:rsidRDefault="009076A2" w:rsidP="009076A2">
            <w:pPr>
              <w:pStyle w:val="DWTable"/>
              <w:spacing w:before="120"/>
            </w:pPr>
          </w:p>
        </w:tc>
        <w:tc>
          <w:tcPr>
            <w:tcW w:w="709" w:type="dxa"/>
            <w:vAlign w:val="center"/>
          </w:tcPr>
          <w:p w14:paraId="2AD48CB9" w14:textId="77777777" w:rsidR="009076A2" w:rsidRPr="00867DF7" w:rsidRDefault="009076A2" w:rsidP="009076A2">
            <w:pPr>
              <w:pStyle w:val="DWTable"/>
              <w:spacing w:before="120"/>
              <w:jc w:val="center"/>
            </w:pPr>
            <w:r w:rsidRPr="00867DF7">
              <w:t>4.</w:t>
            </w:r>
            <w:r>
              <w:t>4</w:t>
            </w:r>
          </w:p>
        </w:tc>
        <w:tc>
          <w:tcPr>
            <w:tcW w:w="4785" w:type="dxa"/>
            <w:shd w:val="clear" w:color="auto" w:fill="auto"/>
          </w:tcPr>
          <w:p w14:paraId="372754BF" w14:textId="77777777" w:rsidR="009076A2" w:rsidRPr="00867DF7" w:rsidRDefault="009076A2" w:rsidP="009076A2">
            <w:pPr>
              <w:pStyle w:val="DWTable"/>
            </w:pPr>
            <w:r w:rsidRPr="00867DF7">
              <w:t>Understand the escalation/support process for queries that cannot be fulfilled from own resource.</w:t>
            </w:r>
          </w:p>
        </w:tc>
      </w:tr>
      <w:tr w:rsidR="009076A2" w:rsidRPr="00867DF7" w14:paraId="00E9AABD" w14:textId="77777777" w:rsidTr="009076A2">
        <w:trPr>
          <w:trHeight w:val="401"/>
        </w:trPr>
        <w:tc>
          <w:tcPr>
            <w:tcW w:w="4253" w:type="dxa"/>
            <w:vMerge/>
          </w:tcPr>
          <w:p w14:paraId="242F69AD" w14:textId="77777777" w:rsidR="009076A2" w:rsidRPr="00867DF7" w:rsidRDefault="009076A2" w:rsidP="009076A2">
            <w:pPr>
              <w:pStyle w:val="DWTable"/>
              <w:spacing w:before="120"/>
            </w:pPr>
          </w:p>
        </w:tc>
        <w:tc>
          <w:tcPr>
            <w:tcW w:w="709" w:type="dxa"/>
            <w:vAlign w:val="center"/>
          </w:tcPr>
          <w:p w14:paraId="49F5CFD0" w14:textId="77777777" w:rsidR="009076A2" w:rsidRPr="00867DF7" w:rsidRDefault="009076A2" w:rsidP="009076A2">
            <w:pPr>
              <w:pStyle w:val="DWTable"/>
              <w:spacing w:before="120"/>
              <w:jc w:val="center"/>
            </w:pPr>
            <w:r w:rsidRPr="00867DF7">
              <w:t>4.</w:t>
            </w:r>
            <w:r>
              <w:t>5</w:t>
            </w:r>
          </w:p>
        </w:tc>
        <w:tc>
          <w:tcPr>
            <w:tcW w:w="4785" w:type="dxa"/>
            <w:shd w:val="clear" w:color="auto" w:fill="auto"/>
          </w:tcPr>
          <w:p w14:paraId="763240B7" w14:textId="77777777" w:rsidR="009076A2" w:rsidRPr="00867DF7" w:rsidRDefault="009076A2" w:rsidP="009076A2">
            <w:pPr>
              <w:pStyle w:val="DWTable"/>
            </w:pPr>
            <w:r w:rsidRPr="5B368AB5">
              <w:rPr>
                <w:color w:val="000000" w:themeColor="text1"/>
              </w:rPr>
              <w:t xml:space="preserve">Can facilitate MOD contractor requests for access to JSP 453 Part 4 Defence ICT Installation Standards, </w:t>
            </w:r>
          </w:p>
        </w:tc>
      </w:tr>
      <w:tr w:rsidR="009076A2" w:rsidRPr="00867DF7" w14:paraId="11A45F54" w14:textId="77777777" w:rsidTr="009076A2">
        <w:trPr>
          <w:trHeight w:val="827"/>
        </w:trPr>
        <w:tc>
          <w:tcPr>
            <w:tcW w:w="4253" w:type="dxa"/>
            <w:vMerge/>
          </w:tcPr>
          <w:p w14:paraId="1F47CAB0" w14:textId="77777777" w:rsidR="009076A2" w:rsidRPr="00867DF7" w:rsidRDefault="009076A2" w:rsidP="009076A2">
            <w:pPr>
              <w:pStyle w:val="DWTable"/>
              <w:spacing w:before="120"/>
            </w:pPr>
          </w:p>
        </w:tc>
        <w:tc>
          <w:tcPr>
            <w:tcW w:w="709" w:type="dxa"/>
            <w:vAlign w:val="center"/>
          </w:tcPr>
          <w:p w14:paraId="203773FE" w14:textId="77777777" w:rsidR="009076A2" w:rsidRPr="00867DF7" w:rsidRDefault="009076A2" w:rsidP="009076A2">
            <w:pPr>
              <w:pStyle w:val="DWTable"/>
              <w:spacing w:before="120"/>
              <w:jc w:val="center"/>
            </w:pPr>
            <w:r>
              <w:t>4.6</w:t>
            </w:r>
          </w:p>
        </w:tc>
        <w:tc>
          <w:tcPr>
            <w:tcW w:w="4785" w:type="dxa"/>
            <w:shd w:val="clear" w:color="auto" w:fill="auto"/>
          </w:tcPr>
          <w:p w14:paraId="0A69A324" w14:textId="77777777" w:rsidR="009076A2" w:rsidRPr="00867DF7" w:rsidRDefault="009076A2" w:rsidP="009076A2">
            <w:pPr>
              <w:pStyle w:val="DWTable"/>
            </w:pPr>
            <w:r w:rsidRPr="00867DF7">
              <w:t>Attend and provide input to any relevant boards, meetings, or forums. These could be project meetings, change advisory boards, site periodic infrastructure meetings, siting boards, invitation to tender etc. All relevant meeting minutes or records of decisions which may affect current or future ICT infrastructure are to be held with the CC pack.</w:t>
            </w:r>
          </w:p>
        </w:tc>
      </w:tr>
      <w:tr w:rsidR="009076A2" w:rsidRPr="00867DF7" w14:paraId="1F7B0ADE" w14:textId="77777777" w:rsidTr="009076A2">
        <w:trPr>
          <w:trHeight w:val="827"/>
        </w:trPr>
        <w:tc>
          <w:tcPr>
            <w:tcW w:w="4253" w:type="dxa"/>
            <w:vMerge/>
          </w:tcPr>
          <w:p w14:paraId="69E9E108" w14:textId="77777777" w:rsidR="009076A2" w:rsidRPr="00867DF7" w:rsidRDefault="009076A2" w:rsidP="009076A2">
            <w:pPr>
              <w:pStyle w:val="DWTable"/>
              <w:spacing w:before="120"/>
            </w:pPr>
          </w:p>
        </w:tc>
        <w:tc>
          <w:tcPr>
            <w:tcW w:w="709" w:type="dxa"/>
            <w:vAlign w:val="center"/>
          </w:tcPr>
          <w:p w14:paraId="4C6AEB5A" w14:textId="77777777" w:rsidR="009076A2" w:rsidRPr="00867DF7" w:rsidRDefault="009076A2" w:rsidP="009076A2">
            <w:pPr>
              <w:pStyle w:val="DWTable"/>
              <w:spacing w:before="120"/>
              <w:jc w:val="center"/>
            </w:pPr>
            <w:r w:rsidRPr="00867DF7">
              <w:t>4.</w:t>
            </w:r>
            <w:r>
              <w:t>7</w:t>
            </w:r>
          </w:p>
        </w:tc>
        <w:tc>
          <w:tcPr>
            <w:tcW w:w="4785" w:type="dxa"/>
            <w:shd w:val="clear" w:color="auto" w:fill="auto"/>
          </w:tcPr>
          <w:p w14:paraId="3CD3AC05" w14:textId="77777777" w:rsidR="009076A2" w:rsidRPr="00867DF7" w:rsidRDefault="009076A2" w:rsidP="009076A2">
            <w:pPr>
              <w:pStyle w:val="DWTable"/>
            </w:pPr>
            <w:r w:rsidRPr="00867DF7">
              <w:t>Establish and maintain relationships with pertinent key stakeholders in the assigned Area of Responsibility (AOR). This could be HoE, FM Team, Estate Team, G6 community etc.</w:t>
            </w:r>
          </w:p>
        </w:tc>
      </w:tr>
    </w:tbl>
    <w:p w14:paraId="4E5CB253" w14:textId="77777777" w:rsidR="009076A2" w:rsidRPr="00867DF7" w:rsidRDefault="009076A2" w:rsidP="009076A2">
      <w:pPr>
        <w:rPr>
          <w:szCs w:val="20"/>
        </w:rPr>
      </w:pPr>
    </w:p>
    <w:p w14:paraId="55320586" w14:textId="77777777" w:rsidR="009076A2" w:rsidRPr="00867DF7" w:rsidRDefault="009076A2" w:rsidP="00F22AEC">
      <w:pPr>
        <w:pStyle w:val="ListParagraph"/>
        <w:numPr>
          <w:ilvl w:val="1"/>
          <w:numId w:val="2"/>
        </w:numPr>
        <w:spacing w:after="120"/>
      </w:pPr>
      <w:bookmarkStart w:id="62" w:name="Process5"/>
      <w:bookmarkEnd w:id="62"/>
      <w:r w:rsidRPr="00867DF7">
        <w:rPr>
          <w:b/>
          <w:bCs/>
        </w:rPr>
        <w:t>Table</w:t>
      </w:r>
      <w:r w:rsidRPr="00867DF7">
        <w:t xml:space="preserve"> </w:t>
      </w:r>
      <w:r w:rsidRPr="00867DF7">
        <w:rPr>
          <w:b/>
          <w:bCs/>
        </w:rPr>
        <w:t>7:</w:t>
      </w:r>
    </w:p>
    <w:p w14:paraId="7B0ACAAE" w14:textId="77777777" w:rsidR="009076A2" w:rsidRPr="00867DF7" w:rsidRDefault="009076A2" w:rsidP="009076A2">
      <w:pPr>
        <w:pStyle w:val="ListParagraph"/>
        <w:spacing w:after="120"/>
        <w:ind w:left="1440"/>
      </w:pPr>
    </w:p>
    <w:tbl>
      <w:tblPr>
        <w:tblpPr w:leftFromText="180" w:rightFromText="180" w:vertAnchor="text" w:horzAnchor="margin" w:tblpX="-350" w:tblpY="-74"/>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248"/>
        <w:gridCol w:w="709"/>
        <w:gridCol w:w="4677"/>
      </w:tblGrid>
      <w:tr w:rsidR="009076A2" w:rsidRPr="00867DF7" w14:paraId="0CE0BF16" w14:textId="77777777" w:rsidTr="009076A2">
        <w:tc>
          <w:tcPr>
            <w:tcW w:w="9634" w:type="dxa"/>
            <w:gridSpan w:val="3"/>
            <w:shd w:val="clear" w:color="auto" w:fill="auto"/>
          </w:tcPr>
          <w:p w14:paraId="680E6FB7" w14:textId="77777777" w:rsidR="009076A2" w:rsidRPr="00867DF7" w:rsidRDefault="009076A2" w:rsidP="009076A2">
            <w:pPr>
              <w:pStyle w:val="DWTable"/>
              <w:spacing w:before="60" w:after="60"/>
              <w:jc w:val="center"/>
              <w:rPr>
                <w:b/>
              </w:rPr>
            </w:pPr>
            <w:r w:rsidRPr="00867DF7">
              <w:rPr>
                <w:b/>
              </w:rPr>
              <w:lastRenderedPageBreak/>
              <w:t>Process 5 - Conduct</w:t>
            </w:r>
            <w:r w:rsidRPr="00867DF7">
              <w:rPr>
                <w:b/>
                <w:szCs w:val="22"/>
              </w:rPr>
              <w:t xml:space="preserve"> SCIDA audits relevant to assigned Service Level(s)</w:t>
            </w:r>
          </w:p>
        </w:tc>
      </w:tr>
      <w:tr w:rsidR="009076A2" w:rsidRPr="00867DF7" w14:paraId="11497A9F" w14:textId="77777777" w:rsidTr="009076A2">
        <w:tc>
          <w:tcPr>
            <w:tcW w:w="4248" w:type="dxa"/>
            <w:shd w:val="clear" w:color="auto" w:fill="auto"/>
          </w:tcPr>
          <w:p w14:paraId="250F6F48" w14:textId="77777777" w:rsidR="009076A2" w:rsidRPr="00867DF7" w:rsidRDefault="009076A2" w:rsidP="009076A2">
            <w:pPr>
              <w:pStyle w:val="DWTable"/>
              <w:spacing w:before="60" w:after="60"/>
              <w:jc w:val="center"/>
              <w:rPr>
                <w:b/>
              </w:rPr>
            </w:pPr>
            <w:r w:rsidRPr="00867DF7">
              <w:rPr>
                <w:b/>
              </w:rPr>
              <w:t>Requirement</w:t>
            </w:r>
          </w:p>
        </w:tc>
        <w:tc>
          <w:tcPr>
            <w:tcW w:w="709" w:type="dxa"/>
          </w:tcPr>
          <w:p w14:paraId="5C2CF126" w14:textId="77777777" w:rsidR="009076A2" w:rsidRPr="00867DF7" w:rsidRDefault="009076A2" w:rsidP="009076A2">
            <w:pPr>
              <w:pStyle w:val="DWTable"/>
              <w:spacing w:before="60" w:after="60"/>
              <w:ind w:left="-186"/>
              <w:jc w:val="center"/>
              <w:rPr>
                <w:b/>
                <w:bCs w:val="0"/>
              </w:rPr>
            </w:pPr>
            <w:r w:rsidRPr="5A804B53">
              <w:rPr>
                <w:b/>
                <w:color w:val="000000" w:themeColor="text1"/>
              </w:rPr>
              <w:t>Item</w:t>
            </w:r>
          </w:p>
        </w:tc>
        <w:tc>
          <w:tcPr>
            <w:tcW w:w="4677" w:type="dxa"/>
            <w:shd w:val="clear" w:color="auto" w:fill="auto"/>
          </w:tcPr>
          <w:p w14:paraId="432C3065" w14:textId="77777777" w:rsidR="009076A2" w:rsidRPr="00867DF7" w:rsidRDefault="009076A2" w:rsidP="009076A2">
            <w:pPr>
              <w:pStyle w:val="DWTable"/>
              <w:spacing w:before="60" w:after="60"/>
              <w:jc w:val="center"/>
              <w:rPr>
                <w:b/>
              </w:rPr>
            </w:pPr>
            <w:r w:rsidRPr="00867DF7">
              <w:rPr>
                <w:b/>
              </w:rPr>
              <w:t>Sub-Requirement</w:t>
            </w:r>
          </w:p>
        </w:tc>
      </w:tr>
      <w:tr w:rsidR="009076A2" w:rsidRPr="00867DF7" w14:paraId="3B0ECB1A" w14:textId="77777777" w:rsidTr="009076A2">
        <w:tc>
          <w:tcPr>
            <w:tcW w:w="4248" w:type="dxa"/>
            <w:vMerge w:val="restart"/>
            <w:shd w:val="clear" w:color="auto" w:fill="auto"/>
            <w:vAlign w:val="center"/>
          </w:tcPr>
          <w:p w14:paraId="4AF1D6C4" w14:textId="77777777" w:rsidR="009076A2" w:rsidRPr="00867DF7" w:rsidRDefault="009076A2" w:rsidP="009076A2">
            <w:pPr>
              <w:pStyle w:val="DWTable"/>
              <w:spacing w:before="60" w:after="60"/>
            </w:pPr>
            <w:r w:rsidRPr="00867DF7">
              <w:t>To ensure continuing conformance to CIDA Governance requirements, sites, facilities, or systems must be regularly inspected by the SCIDA. The frequency of inspection is determined by the assigned Service Level. This will require the creation of a SCIDA inspection program that must be communicated with the HoE or equivalent. Inspections of each area are to assess the current state/condition of the ICT infrastructure, highlight unauthorised change and any deterioration of installation standards i.e. bad practice. This information is to be included in an inspection report. Any non-compliant or non-conformant installation is to be highlighted in the report with remediation recommendations.</w:t>
            </w:r>
          </w:p>
        </w:tc>
        <w:tc>
          <w:tcPr>
            <w:tcW w:w="709" w:type="dxa"/>
            <w:vAlign w:val="center"/>
          </w:tcPr>
          <w:p w14:paraId="3AC8EF1A" w14:textId="77777777" w:rsidR="009076A2" w:rsidRPr="00867DF7" w:rsidRDefault="009076A2" w:rsidP="009076A2">
            <w:pPr>
              <w:pStyle w:val="DWTable"/>
              <w:spacing w:before="60" w:after="60"/>
              <w:jc w:val="center"/>
            </w:pPr>
            <w:r w:rsidRPr="00867DF7">
              <w:t>5.1</w:t>
            </w:r>
          </w:p>
        </w:tc>
        <w:tc>
          <w:tcPr>
            <w:tcW w:w="4677" w:type="dxa"/>
            <w:shd w:val="clear" w:color="auto" w:fill="auto"/>
            <w:vAlign w:val="center"/>
          </w:tcPr>
          <w:p w14:paraId="49898060" w14:textId="77777777" w:rsidR="009076A2" w:rsidRPr="00867DF7" w:rsidRDefault="009076A2" w:rsidP="009076A2">
            <w:pPr>
              <w:pStyle w:val="DWTable"/>
              <w:spacing w:before="60" w:after="60"/>
            </w:pPr>
            <w:r w:rsidRPr="00867DF7">
              <w:t>Maintain a SCIDA audit program incorporating all sites, facilities, and/or systems in the SCIDA Configuration Boundary. This should be a live document and the program should clearly articulate the areas to be audited and the frequency of inspection.</w:t>
            </w:r>
          </w:p>
        </w:tc>
      </w:tr>
      <w:tr w:rsidR="009076A2" w:rsidRPr="00867DF7" w14:paraId="584B87F2" w14:textId="77777777" w:rsidTr="009076A2">
        <w:trPr>
          <w:trHeight w:val="707"/>
        </w:trPr>
        <w:tc>
          <w:tcPr>
            <w:tcW w:w="4248" w:type="dxa"/>
            <w:vMerge/>
          </w:tcPr>
          <w:p w14:paraId="41927152" w14:textId="77777777" w:rsidR="009076A2" w:rsidRPr="00867DF7" w:rsidRDefault="009076A2" w:rsidP="009076A2">
            <w:pPr>
              <w:pStyle w:val="DWTable"/>
              <w:spacing w:before="60" w:after="60"/>
            </w:pPr>
          </w:p>
        </w:tc>
        <w:tc>
          <w:tcPr>
            <w:tcW w:w="709" w:type="dxa"/>
            <w:vAlign w:val="center"/>
          </w:tcPr>
          <w:p w14:paraId="2A123E91" w14:textId="77777777" w:rsidR="009076A2" w:rsidRPr="00867DF7" w:rsidRDefault="009076A2" w:rsidP="009076A2">
            <w:pPr>
              <w:pStyle w:val="DWTable"/>
              <w:spacing w:before="60" w:after="60"/>
              <w:jc w:val="center"/>
            </w:pPr>
            <w:r w:rsidRPr="00867DF7">
              <w:t>5.2</w:t>
            </w:r>
          </w:p>
        </w:tc>
        <w:tc>
          <w:tcPr>
            <w:tcW w:w="4677" w:type="dxa"/>
            <w:shd w:val="clear" w:color="auto" w:fill="auto"/>
            <w:vAlign w:val="center"/>
          </w:tcPr>
          <w:p w14:paraId="18F70A1C" w14:textId="77777777" w:rsidR="009076A2" w:rsidRPr="00867DF7" w:rsidRDefault="009076A2" w:rsidP="009076A2">
            <w:pPr>
              <w:pStyle w:val="DWTable"/>
              <w:spacing w:before="60" w:after="60"/>
            </w:pPr>
            <w:r w:rsidRPr="00867DF7">
              <w:t>Carry out SCIDA inspections in accordance with the audit program.</w:t>
            </w:r>
          </w:p>
        </w:tc>
      </w:tr>
      <w:tr w:rsidR="009076A2" w:rsidRPr="00867DF7" w14:paraId="0BD534B3" w14:textId="77777777" w:rsidTr="009076A2">
        <w:trPr>
          <w:trHeight w:val="901"/>
        </w:trPr>
        <w:tc>
          <w:tcPr>
            <w:tcW w:w="4248" w:type="dxa"/>
            <w:vMerge/>
          </w:tcPr>
          <w:p w14:paraId="64AB3C75" w14:textId="77777777" w:rsidR="009076A2" w:rsidRPr="00867DF7" w:rsidRDefault="009076A2" w:rsidP="009076A2">
            <w:pPr>
              <w:pStyle w:val="DWTable"/>
              <w:spacing w:before="60" w:after="60"/>
            </w:pPr>
          </w:p>
        </w:tc>
        <w:tc>
          <w:tcPr>
            <w:tcW w:w="709" w:type="dxa"/>
            <w:vAlign w:val="center"/>
          </w:tcPr>
          <w:p w14:paraId="183B43C6" w14:textId="77777777" w:rsidR="009076A2" w:rsidRPr="00867DF7" w:rsidRDefault="009076A2" w:rsidP="009076A2">
            <w:pPr>
              <w:pStyle w:val="DWTable"/>
              <w:spacing w:before="60" w:after="60"/>
              <w:jc w:val="center"/>
            </w:pPr>
            <w:r w:rsidRPr="00867DF7">
              <w:t>5.3</w:t>
            </w:r>
          </w:p>
        </w:tc>
        <w:tc>
          <w:tcPr>
            <w:tcW w:w="4677" w:type="dxa"/>
            <w:shd w:val="clear" w:color="auto" w:fill="auto"/>
            <w:vAlign w:val="center"/>
          </w:tcPr>
          <w:p w14:paraId="34A3D2A8" w14:textId="77777777" w:rsidR="009076A2" w:rsidRPr="00867DF7" w:rsidRDefault="009076A2" w:rsidP="009076A2">
            <w:pPr>
              <w:pStyle w:val="DWTable"/>
              <w:spacing w:before="60" w:after="60"/>
            </w:pPr>
            <w:r w:rsidRPr="00867DF7">
              <w:rPr>
                <w:color w:val="000000" w:themeColor="text1"/>
              </w:rPr>
              <w:t xml:space="preserve">For issues with external enabling provisions for ICT Infrastructure, an effective reporting and resolution process is employed. This could include exhausted ICT cabinet/NER power provisions, failing cooling provisions (Air Conditioning (A/C) or Heating Ventilation Air Conditioning (HVAC)).  </w:t>
            </w:r>
          </w:p>
        </w:tc>
      </w:tr>
      <w:tr w:rsidR="009076A2" w:rsidRPr="00867DF7" w14:paraId="5428BB03" w14:textId="77777777" w:rsidTr="009076A2">
        <w:trPr>
          <w:trHeight w:val="876"/>
        </w:trPr>
        <w:tc>
          <w:tcPr>
            <w:tcW w:w="4248" w:type="dxa"/>
            <w:vMerge/>
          </w:tcPr>
          <w:p w14:paraId="0D537D50" w14:textId="77777777" w:rsidR="009076A2" w:rsidRPr="00867DF7" w:rsidRDefault="009076A2" w:rsidP="009076A2">
            <w:pPr>
              <w:pStyle w:val="DWTable"/>
              <w:spacing w:before="60" w:after="60"/>
            </w:pPr>
          </w:p>
        </w:tc>
        <w:tc>
          <w:tcPr>
            <w:tcW w:w="709" w:type="dxa"/>
            <w:vAlign w:val="center"/>
          </w:tcPr>
          <w:p w14:paraId="56FB2813" w14:textId="77777777" w:rsidR="009076A2" w:rsidRPr="00867DF7" w:rsidRDefault="009076A2" w:rsidP="009076A2">
            <w:pPr>
              <w:pStyle w:val="DWTable"/>
              <w:spacing w:before="60" w:after="60"/>
              <w:jc w:val="center"/>
            </w:pPr>
            <w:r w:rsidRPr="00867DF7">
              <w:t>5.4</w:t>
            </w:r>
          </w:p>
        </w:tc>
        <w:tc>
          <w:tcPr>
            <w:tcW w:w="4677" w:type="dxa"/>
            <w:shd w:val="clear" w:color="auto" w:fill="auto"/>
            <w:vAlign w:val="center"/>
          </w:tcPr>
          <w:p w14:paraId="7C3D3BB6" w14:textId="77777777" w:rsidR="009076A2" w:rsidRPr="00867DF7" w:rsidRDefault="009076A2" w:rsidP="009076A2">
            <w:pPr>
              <w:pStyle w:val="DWTable"/>
              <w:spacing w:before="60" w:after="60"/>
            </w:pPr>
            <w:r w:rsidRPr="5A804B53">
              <w:rPr>
                <w:color w:val="000000" w:themeColor="text1"/>
              </w:rPr>
              <w:t>On completion of a planned inspection, within 10 working days submit a comprehensive report to the relevant stakeholders (HoE, FM Team etc).</w:t>
            </w:r>
          </w:p>
        </w:tc>
      </w:tr>
      <w:tr w:rsidR="009076A2" w:rsidRPr="00867DF7" w14:paraId="34D094E4" w14:textId="77777777" w:rsidTr="009076A2">
        <w:trPr>
          <w:trHeight w:val="876"/>
        </w:trPr>
        <w:tc>
          <w:tcPr>
            <w:tcW w:w="4248" w:type="dxa"/>
            <w:vMerge/>
          </w:tcPr>
          <w:p w14:paraId="399B52B5" w14:textId="77777777" w:rsidR="009076A2" w:rsidRPr="00867DF7" w:rsidRDefault="009076A2" w:rsidP="009076A2">
            <w:pPr>
              <w:pStyle w:val="DWTable"/>
              <w:spacing w:before="60" w:after="60"/>
            </w:pPr>
          </w:p>
        </w:tc>
        <w:tc>
          <w:tcPr>
            <w:tcW w:w="709" w:type="dxa"/>
            <w:vAlign w:val="center"/>
          </w:tcPr>
          <w:p w14:paraId="16C0C3D2" w14:textId="77777777" w:rsidR="009076A2" w:rsidRPr="00867DF7" w:rsidRDefault="009076A2" w:rsidP="009076A2">
            <w:pPr>
              <w:pStyle w:val="DWTable"/>
              <w:spacing w:before="60" w:after="60"/>
              <w:jc w:val="center"/>
            </w:pPr>
            <w:r w:rsidRPr="00867DF7">
              <w:t>5.5</w:t>
            </w:r>
          </w:p>
        </w:tc>
        <w:tc>
          <w:tcPr>
            <w:tcW w:w="4677" w:type="dxa"/>
            <w:shd w:val="clear" w:color="auto" w:fill="auto"/>
            <w:vAlign w:val="center"/>
          </w:tcPr>
          <w:p w14:paraId="7C250F80" w14:textId="77777777" w:rsidR="009076A2" w:rsidRPr="00867DF7" w:rsidRDefault="009076A2" w:rsidP="009076A2">
            <w:pPr>
              <w:pStyle w:val="DWTable"/>
              <w:spacing w:before="60" w:after="60"/>
            </w:pPr>
            <w:r>
              <w:t>ICT installation n</w:t>
            </w:r>
            <w:r w:rsidRPr="00867DF7">
              <w:t>on-complian</w:t>
            </w:r>
            <w:r>
              <w:t>ces</w:t>
            </w:r>
            <w:r w:rsidRPr="00867DF7">
              <w:t xml:space="preserve"> or non-conforman</w:t>
            </w:r>
            <w:r>
              <w:t>ces</w:t>
            </w:r>
            <w:r w:rsidRPr="00867DF7">
              <w:t xml:space="preserve"> </w:t>
            </w:r>
            <w:r>
              <w:t>are</w:t>
            </w:r>
            <w:r w:rsidRPr="00867DF7">
              <w:t xml:space="preserve"> </w:t>
            </w:r>
            <w:r>
              <w:t xml:space="preserve">detailed </w:t>
            </w:r>
            <w:r w:rsidRPr="00867DF7">
              <w:t>on SCIDA audit reports</w:t>
            </w:r>
            <w:r>
              <w:t xml:space="preserve"> and referenced correctly</w:t>
            </w:r>
            <w:r w:rsidRPr="00867DF7">
              <w:t>.</w:t>
            </w:r>
          </w:p>
        </w:tc>
      </w:tr>
      <w:tr w:rsidR="009076A2" w:rsidRPr="00867DF7" w14:paraId="32C7E28E" w14:textId="77777777" w:rsidTr="009076A2">
        <w:trPr>
          <w:trHeight w:val="876"/>
        </w:trPr>
        <w:tc>
          <w:tcPr>
            <w:tcW w:w="4248" w:type="dxa"/>
            <w:vMerge/>
          </w:tcPr>
          <w:p w14:paraId="40ECBE2D" w14:textId="77777777" w:rsidR="009076A2" w:rsidRPr="00867DF7" w:rsidRDefault="009076A2" w:rsidP="009076A2">
            <w:pPr>
              <w:pStyle w:val="DWTable"/>
              <w:spacing w:before="60" w:after="60"/>
            </w:pPr>
          </w:p>
        </w:tc>
        <w:tc>
          <w:tcPr>
            <w:tcW w:w="709" w:type="dxa"/>
            <w:vAlign w:val="center"/>
          </w:tcPr>
          <w:p w14:paraId="5548ABE6" w14:textId="77777777" w:rsidR="009076A2" w:rsidRPr="00867DF7" w:rsidRDefault="009076A2" w:rsidP="009076A2">
            <w:pPr>
              <w:pStyle w:val="DWTable"/>
              <w:spacing w:before="60" w:after="60"/>
              <w:jc w:val="center"/>
            </w:pPr>
            <w:r w:rsidRPr="00867DF7">
              <w:t>5.6</w:t>
            </w:r>
          </w:p>
        </w:tc>
        <w:tc>
          <w:tcPr>
            <w:tcW w:w="4677" w:type="dxa"/>
            <w:shd w:val="clear" w:color="auto" w:fill="auto"/>
            <w:vAlign w:val="center"/>
          </w:tcPr>
          <w:p w14:paraId="5FF77171" w14:textId="77777777" w:rsidR="009076A2" w:rsidRPr="00867DF7" w:rsidRDefault="009076A2" w:rsidP="009076A2">
            <w:pPr>
              <w:pStyle w:val="DWTable"/>
              <w:spacing w:before="60" w:after="60"/>
            </w:pPr>
            <w:r w:rsidRPr="00867DF7">
              <w:t xml:space="preserve">Non-compliances or non-conformances that are outstanding from the previous SCIDA audit are escalated accordingly and entered on the relevant Risk Register as required.  </w:t>
            </w:r>
          </w:p>
        </w:tc>
      </w:tr>
    </w:tbl>
    <w:p w14:paraId="394B27A5" w14:textId="77777777" w:rsidR="009076A2" w:rsidRPr="00867DF7" w:rsidRDefault="009076A2" w:rsidP="009076A2">
      <w:pPr>
        <w:rPr>
          <w:b/>
          <w:bCs/>
        </w:rPr>
      </w:pPr>
      <w:r w:rsidRPr="32E01136">
        <w:rPr>
          <w:b/>
          <w:bCs/>
        </w:rPr>
        <w:t xml:space="preserve">    </w:t>
      </w:r>
    </w:p>
    <w:p w14:paraId="133CB86A" w14:textId="77777777" w:rsidR="009076A2" w:rsidRPr="00867DF7" w:rsidRDefault="009076A2" w:rsidP="009076A2">
      <w:pPr>
        <w:pStyle w:val="ListParagraph"/>
        <w:ind w:left="0"/>
        <w:rPr>
          <w:b/>
          <w:bCs/>
        </w:rPr>
      </w:pPr>
    </w:p>
    <w:p w14:paraId="1B7B7B53" w14:textId="77777777" w:rsidR="009076A2" w:rsidRPr="00867DF7" w:rsidRDefault="009076A2" w:rsidP="009076A2">
      <w:pPr>
        <w:pStyle w:val="ListParagraph"/>
        <w:ind w:left="0"/>
        <w:rPr>
          <w:b/>
          <w:bCs/>
        </w:rPr>
      </w:pPr>
      <w:r>
        <w:rPr>
          <w:b/>
          <w:bCs/>
        </w:rPr>
        <w:t xml:space="preserve">The Configuration Boundary and Assigned </w:t>
      </w:r>
      <w:r w:rsidRPr="00867DF7">
        <w:rPr>
          <w:b/>
          <w:bCs/>
        </w:rPr>
        <w:t>Service Level</w:t>
      </w:r>
      <w:r>
        <w:rPr>
          <w:b/>
          <w:bCs/>
        </w:rPr>
        <w:t>s</w:t>
      </w:r>
      <w:r w:rsidRPr="00867DF7">
        <w:rPr>
          <w:b/>
          <w:bCs/>
        </w:rPr>
        <w:t xml:space="preserve"> </w:t>
      </w:r>
    </w:p>
    <w:p w14:paraId="6B36D732" w14:textId="77777777" w:rsidR="009076A2" w:rsidRPr="00867DF7" w:rsidRDefault="009076A2" w:rsidP="009076A2"/>
    <w:p w14:paraId="31EA9446" w14:textId="77777777" w:rsidR="009076A2" w:rsidRPr="00867DF7" w:rsidRDefault="009076A2" w:rsidP="00F22AEC">
      <w:pPr>
        <w:pStyle w:val="ListParagraph"/>
        <w:numPr>
          <w:ilvl w:val="0"/>
          <w:numId w:val="2"/>
        </w:numPr>
        <w:ind w:left="0" w:firstLine="0"/>
        <w:rPr>
          <w:szCs w:val="20"/>
        </w:rPr>
      </w:pPr>
      <w:r w:rsidRPr="43EF0B14">
        <w:t xml:space="preserve">The SCIDA Configuration Boundary covers all aspects of fixed ICT infrastructure within the appointed AOR. </w:t>
      </w:r>
      <w:hyperlink w:anchor="Table7">
        <w:r w:rsidRPr="43EF0B14">
          <w:rPr>
            <w:rStyle w:val="Hyperlink"/>
          </w:rPr>
          <w:t>Table 8</w:t>
        </w:r>
      </w:hyperlink>
      <w:r w:rsidRPr="43EF0B14">
        <w:t xml:space="preserve"> details the area of SCIDA provision with the assigned Service Level which is to be completed by the SCIDA and agreed with the HoE or appointed representative. Once agreed this document is to be signed by these parties and held on electronic record in the relevant repository. A signature block is provided in </w:t>
      </w:r>
      <w:hyperlink w:anchor="Table8">
        <w:r w:rsidRPr="43EF0B14">
          <w:rPr>
            <w:rStyle w:val="Hyperlink"/>
          </w:rPr>
          <w:t>Table 9</w:t>
        </w:r>
      </w:hyperlink>
      <w:r w:rsidRPr="43EF0B14">
        <w:t>. A copy of this document is to accompany the Defence Digital site agreement and is to be reviewed and resigned annually. All previous versions are to be archived in the relevant repository for future reference.</w:t>
      </w:r>
    </w:p>
    <w:p w14:paraId="0F4705B1" w14:textId="77777777" w:rsidR="009076A2" w:rsidRPr="00867DF7" w:rsidRDefault="009076A2" w:rsidP="009076A2">
      <w:pPr>
        <w:pStyle w:val="ListParagraph"/>
        <w:ind w:left="0"/>
        <w:rPr>
          <w:szCs w:val="20"/>
        </w:rPr>
      </w:pPr>
    </w:p>
    <w:p w14:paraId="32B21CFC" w14:textId="77777777" w:rsidR="009076A2" w:rsidRPr="00867DF7" w:rsidRDefault="009076A2" w:rsidP="009076A2">
      <w:pPr>
        <w:pStyle w:val="ListParagraph"/>
        <w:ind w:left="0"/>
        <w:rPr>
          <w:szCs w:val="20"/>
        </w:rPr>
      </w:pPr>
    </w:p>
    <w:p w14:paraId="760EC689" w14:textId="77777777" w:rsidR="009076A2" w:rsidRPr="00867DF7" w:rsidRDefault="009076A2" w:rsidP="00F22AEC">
      <w:pPr>
        <w:pStyle w:val="ListParagraph"/>
        <w:numPr>
          <w:ilvl w:val="1"/>
          <w:numId w:val="2"/>
        </w:numPr>
        <w:rPr>
          <w:b/>
          <w:bCs/>
          <w:szCs w:val="20"/>
        </w:rPr>
      </w:pPr>
      <w:bookmarkStart w:id="63" w:name="Table7"/>
      <w:bookmarkEnd w:id="63"/>
      <w:r w:rsidRPr="00867DF7">
        <w:rPr>
          <w:b/>
          <w:bCs/>
          <w:szCs w:val="20"/>
        </w:rPr>
        <w:t xml:space="preserve">Table 8 – </w:t>
      </w:r>
      <w:r>
        <w:rPr>
          <w:b/>
          <w:bCs/>
          <w:szCs w:val="20"/>
        </w:rPr>
        <w:t xml:space="preserve">SCIDA Configuration Boundary and Assigned </w:t>
      </w:r>
      <w:r w:rsidRPr="00867DF7">
        <w:rPr>
          <w:b/>
          <w:bCs/>
          <w:szCs w:val="20"/>
        </w:rPr>
        <w:t>Service Levels</w:t>
      </w:r>
      <w:r>
        <w:rPr>
          <w:b/>
          <w:bCs/>
          <w:szCs w:val="20"/>
        </w:rPr>
        <w:t xml:space="preserve"> </w:t>
      </w:r>
      <w:r w:rsidRPr="00867DF7">
        <w:rPr>
          <w:b/>
          <w:bCs/>
          <w:szCs w:val="20"/>
        </w:rPr>
        <w:t>(SCIDA to add/delete rows as required):</w:t>
      </w:r>
    </w:p>
    <w:p w14:paraId="2FE3718D" w14:textId="77777777" w:rsidR="009076A2" w:rsidRPr="00867DF7" w:rsidRDefault="009076A2" w:rsidP="009076A2">
      <w:pPr>
        <w:rPr>
          <w:bCs/>
          <w:szCs w:val="20"/>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7194"/>
        <w:gridCol w:w="1444"/>
      </w:tblGrid>
      <w:tr w:rsidR="009076A2" w:rsidRPr="00867DF7" w14:paraId="55119AD4" w14:textId="77777777" w:rsidTr="009076A2">
        <w:trPr>
          <w:trHeight w:val="366"/>
          <w:jc w:val="center"/>
        </w:trPr>
        <w:tc>
          <w:tcPr>
            <w:tcW w:w="9209" w:type="dxa"/>
            <w:gridSpan w:val="3"/>
            <w:vAlign w:val="center"/>
          </w:tcPr>
          <w:p w14:paraId="43880AC2" w14:textId="77777777" w:rsidR="009076A2" w:rsidRPr="00867DF7" w:rsidRDefault="009076A2" w:rsidP="009076A2">
            <w:pPr>
              <w:jc w:val="center"/>
              <w:rPr>
                <w:bCs/>
                <w:i/>
                <w:iCs/>
              </w:rPr>
            </w:pPr>
            <w:r w:rsidRPr="00867DF7">
              <w:rPr>
                <w:bCs/>
                <w:i/>
                <w:iCs/>
              </w:rPr>
              <w:t>Insert site name</w:t>
            </w:r>
          </w:p>
        </w:tc>
      </w:tr>
      <w:tr w:rsidR="009076A2" w:rsidRPr="00867DF7" w14:paraId="01789474" w14:textId="77777777" w:rsidTr="009076A2">
        <w:trPr>
          <w:trHeight w:val="366"/>
          <w:jc w:val="center"/>
        </w:trPr>
        <w:tc>
          <w:tcPr>
            <w:tcW w:w="571" w:type="dxa"/>
            <w:vAlign w:val="center"/>
          </w:tcPr>
          <w:p w14:paraId="1F6D9581" w14:textId="77777777" w:rsidR="009076A2" w:rsidRPr="00867DF7" w:rsidRDefault="009076A2" w:rsidP="009076A2">
            <w:pPr>
              <w:jc w:val="center"/>
              <w:rPr>
                <w:b/>
              </w:rPr>
            </w:pPr>
            <w:r w:rsidRPr="00867DF7">
              <w:rPr>
                <w:b/>
              </w:rPr>
              <w:t>Ser</w:t>
            </w:r>
          </w:p>
        </w:tc>
        <w:tc>
          <w:tcPr>
            <w:tcW w:w="7194" w:type="dxa"/>
            <w:shd w:val="clear" w:color="auto" w:fill="auto"/>
            <w:vAlign w:val="center"/>
          </w:tcPr>
          <w:p w14:paraId="4A0D2B36" w14:textId="77777777" w:rsidR="009076A2" w:rsidRPr="00867DF7" w:rsidRDefault="009076A2" w:rsidP="009076A2">
            <w:pPr>
              <w:jc w:val="center"/>
              <w:rPr>
                <w:b/>
                <w:bCs/>
              </w:rPr>
            </w:pPr>
            <w:r w:rsidRPr="00867DF7">
              <w:rPr>
                <w:b/>
                <w:bCs/>
                <w:color w:val="000000" w:themeColor="text1"/>
              </w:rPr>
              <w:t>Facility/</w:t>
            </w:r>
            <w:r>
              <w:rPr>
                <w:b/>
                <w:bCs/>
                <w:color w:val="000000" w:themeColor="text1"/>
              </w:rPr>
              <w:t>Floor/Room</w:t>
            </w:r>
            <w:r w:rsidRPr="00867DF7">
              <w:rPr>
                <w:b/>
                <w:bCs/>
                <w:color w:val="000000" w:themeColor="text1"/>
              </w:rPr>
              <w:t>/System</w:t>
            </w:r>
          </w:p>
        </w:tc>
        <w:tc>
          <w:tcPr>
            <w:tcW w:w="1444" w:type="dxa"/>
            <w:shd w:val="clear" w:color="auto" w:fill="auto"/>
            <w:vAlign w:val="center"/>
          </w:tcPr>
          <w:p w14:paraId="763F9D0B" w14:textId="77777777" w:rsidR="009076A2" w:rsidRPr="00867DF7" w:rsidRDefault="009076A2" w:rsidP="009076A2">
            <w:pPr>
              <w:jc w:val="center"/>
              <w:rPr>
                <w:b/>
              </w:rPr>
            </w:pPr>
            <w:r w:rsidRPr="00867DF7">
              <w:rPr>
                <w:b/>
              </w:rPr>
              <w:t>Assigned Service Level</w:t>
            </w:r>
          </w:p>
        </w:tc>
      </w:tr>
      <w:tr w:rsidR="009076A2" w:rsidRPr="00867DF7" w14:paraId="743E6227" w14:textId="77777777" w:rsidTr="009076A2">
        <w:trPr>
          <w:trHeight w:val="340"/>
          <w:jc w:val="center"/>
        </w:trPr>
        <w:tc>
          <w:tcPr>
            <w:tcW w:w="571" w:type="dxa"/>
            <w:vAlign w:val="center"/>
          </w:tcPr>
          <w:p w14:paraId="09E3D786" w14:textId="77777777" w:rsidR="009076A2" w:rsidRPr="00867DF7" w:rsidRDefault="009076A2" w:rsidP="00F22AEC">
            <w:pPr>
              <w:pStyle w:val="ListParagraph"/>
              <w:numPr>
                <w:ilvl w:val="0"/>
                <w:numId w:val="3"/>
              </w:numPr>
              <w:ind w:left="360"/>
            </w:pPr>
          </w:p>
        </w:tc>
        <w:tc>
          <w:tcPr>
            <w:tcW w:w="7194" w:type="dxa"/>
            <w:shd w:val="clear" w:color="auto" w:fill="auto"/>
            <w:vAlign w:val="center"/>
          </w:tcPr>
          <w:p w14:paraId="04CFD7B2" w14:textId="77777777" w:rsidR="009076A2" w:rsidRPr="00867DF7" w:rsidRDefault="009076A2" w:rsidP="009076A2">
            <w:pPr>
              <w:jc w:val="center"/>
            </w:pPr>
          </w:p>
        </w:tc>
        <w:tc>
          <w:tcPr>
            <w:tcW w:w="1444" w:type="dxa"/>
            <w:shd w:val="clear" w:color="auto" w:fill="auto"/>
            <w:vAlign w:val="center"/>
          </w:tcPr>
          <w:p w14:paraId="3492867E" w14:textId="77777777" w:rsidR="009076A2" w:rsidRPr="00867DF7" w:rsidRDefault="009076A2" w:rsidP="009076A2">
            <w:pPr>
              <w:jc w:val="center"/>
            </w:pPr>
          </w:p>
        </w:tc>
      </w:tr>
      <w:tr w:rsidR="009076A2" w:rsidRPr="00867DF7" w14:paraId="6FCC9C7E" w14:textId="77777777" w:rsidTr="009076A2">
        <w:trPr>
          <w:trHeight w:val="340"/>
          <w:jc w:val="center"/>
        </w:trPr>
        <w:tc>
          <w:tcPr>
            <w:tcW w:w="571" w:type="dxa"/>
            <w:vAlign w:val="center"/>
          </w:tcPr>
          <w:p w14:paraId="18487A94" w14:textId="77777777" w:rsidR="009076A2" w:rsidRPr="00867DF7" w:rsidRDefault="009076A2" w:rsidP="00F22AEC">
            <w:pPr>
              <w:pStyle w:val="ListParagraph"/>
              <w:numPr>
                <w:ilvl w:val="0"/>
                <w:numId w:val="3"/>
              </w:numPr>
              <w:ind w:left="360"/>
            </w:pPr>
          </w:p>
        </w:tc>
        <w:tc>
          <w:tcPr>
            <w:tcW w:w="7194" w:type="dxa"/>
            <w:shd w:val="clear" w:color="auto" w:fill="auto"/>
            <w:vAlign w:val="center"/>
          </w:tcPr>
          <w:p w14:paraId="2F933A23" w14:textId="77777777" w:rsidR="009076A2" w:rsidRPr="00867DF7" w:rsidRDefault="009076A2" w:rsidP="009076A2">
            <w:pPr>
              <w:jc w:val="center"/>
            </w:pPr>
          </w:p>
        </w:tc>
        <w:tc>
          <w:tcPr>
            <w:tcW w:w="1444" w:type="dxa"/>
            <w:shd w:val="clear" w:color="auto" w:fill="auto"/>
            <w:vAlign w:val="center"/>
          </w:tcPr>
          <w:p w14:paraId="3E2A174C" w14:textId="77777777" w:rsidR="009076A2" w:rsidRPr="00867DF7" w:rsidRDefault="009076A2" w:rsidP="009076A2">
            <w:pPr>
              <w:jc w:val="center"/>
            </w:pPr>
          </w:p>
        </w:tc>
      </w:tr>
      <w:tr w:rsidR="009076A2" w:rsidRPr="00867DF7" w14:paraId="2D807783" w14:textId="77777777" w:rsidTr="009076A2">
        <w:trPr>
          <w:trHeight w:val="340"/>
          <w:jc w:val="center"/>
        </w:trPr>
        <w:tc>
          <w:tcPr>
            <w:tcW w:w="571" w:type="dxa"/>
            <w:vAlign w:val="center"/>
          </w:tcPr>
          <w:p w14:paraId="179C7E78" w14:textId="77777777" w:rsidR="009076A2" w:rsidRPr="00867DF7" w:rsidRDefault="009076A2" w:rsidP="00F22AEC">
            <w:pPr>
              <w:pStyle w:val="ListParagraph"/>
              <w:numPr>
                <w:ilvl w:val="0"/>
                <w:numId w:val="3"/>
              </w:numPr>
              <w:ind w:left="360"/>
            </w:pPr>
          </w:p>
        </w:tc>
        <w:tc>
          <w:tcPr>
            <w:tcW w:w="7194" w:type="dxa"/>
            <w:shd w:val="clear" w:color="auto" w:fill="auto"/>
            <w:vAlign w:val="center"/>
          </w:tcPr>
          <w:p w14:paraId="69AC7C43" w14:textId="77777777" w:rsidR="009076A2" w:rsidRPr="00867DF7" w:rsidRDefault="009076A2" w:rsidP="009076A2">
            <w:pPr>
              <w:jc w:val="center"/>
            </w:pPr>
          </w:p>
        </w:tc>
        <w:tc>
          <w:tcPr>
            <w:tcW w:w="1444" w:type="dxa"/>
            <w:shd w:val="clear" w:color="auto" w:fill="auto"/>
            <w:vAlign w:val="center"/>
          </w:tcPr>
          <w:p w14:paraId="1927F8CC" w14:textId="77777777" w:rsidR="009076A2" w:rsidRPr="00867DF7" w:rsidRDefault="009076A2" w:rsidP="009076A2">
            <w:pPr>
              <w:jc w:val="center"/>
            </w:pPr>
          </w:p>
        </w:tc>
      </w:tr>
      <w:tr w:rsidR="009076A2" w:rsidRPr="00867DF7" w14:paraId="6EEB25D4" w14:textId="77777777" w:rsidTr="009076A2">
        <w:trPr>
          <w:trHeight w:val="340"/>
          <w:jc w:val="center"/>
        </w:trPr>
        <w:tc>
          <w:tcPr>
            <w:tcW w:w="571" w:type="dxa"/>
            <w:vAlign w:val="center"/>
          </w:tcPr>
          <w:p w14:paraId="3475A86B" w14:textId="77777777" w:rsidR="009076A2" w:rsidRPr="00867DF7" w:rsidRDefault="009076A2" w:rsidP="00F22AEC">
            <w:pPr>
              <w:pStyle w:val="ListParagraph"/>
              <w:numPr>
                <w:ilvl w:val="0"/>
                <w:numId w:val="3"/>
              </w:numPr>
              <w:ind w:left="360"/>
            </w:pPr>
          </w:p>
        </w:tc>
        <w:tc>
          <w:tcPr>
            <w:tcW w:w="7194" w:type="dxa"/>
            <w:shd w:val="clear" w:color="auto" w:fill="auto"/>
            <w:vAlign w:val="center"/>
          </w:tcPr>
          <w:p w14:paraId="20CAE3D2" w14:textId="77777777" w:rsidR="009076A2" w:rsidRPr="00867DF7" w:rsidRDefault="009076A2" w:rsidP="009076A2">
            <w:pPr>
              <w:jc w:val="center"/>
            </w:pPr>
          </w:p>
        </w:tc>
        <w:tc>
          <w:tcPr>
            <w:tcW w:w="1444" w:type="dxa"/>
            <w:shd w:val="clear" w:color="auto" w:fill="auto"/>
            <w:vAlign w:val="center"/>
          </w:tcPr>
          <w:p w14:paraId="2292A5B0" w14:textId="77777777" w:rsidR="009076A2" w:rsidRPr="00867DF7" w:rsidRDefault="009076A2" w:rsidP="009076A2">
            <w:pPr>
              <w:jc w:val="center"/>
            </w:pPr>
          </w:p>
        </w:tc>
      </w:tr>
      <w:tr w:rsidR="009076A2" w:rsidRPr="00867DF7" w14:paraId="7B70C5CE" w14:textId="77777777" w:rsidTr="009076A2">
        <w:trPr>
          <w:trHeight w:val="340"/>
          <w:jc w:val="center"/>
        </w:trPr>
        <w:tc>
          <w:tcPr>
            <w:tcW w:w="571" w:type="dxa"/>
            <w:vAlign w:val="center"/>
          </w:tcPr>
          <w:p w14:paraId="4E172E80" w14:textId="77777777" w:rsidR="009076A2" w:rsidRPr="00867DF7" w:rsidRDefault="009076A2" w:rsidP="00F22AEC">
            <w:pPr>
              <w:pStyle w:val="ListParagraph"/>
              <w:numPr>
                <w:ilvl w:val="0"/>
                <w:numId w:val="3"/>
              </w:numPr>
              <w:ind w:left="360"/>
            </w:pPr>
          </w:p>
        </w:tc>
        <w:tc>
          <w:tcPr>
            <w:tcW w:w="7194" w:type="dxa"/>
            <w:shd w:val="clear" w:color="auto" w:fill="auto"/>
            <w:vAlign w:val="center"/>
          </w:tcPr>
          <w:p w14:paraId="6A5FC155" w14:textId="77777777" w:rsidR="009076A2" w:rsidRPr="00867DF7" w:rsidRDefault="009076A2" w:rsidP="009076A2">
            <w:pPr>
              <w:jc w:val="center"/>
            </w:pPr>
          </w:p>
        </w:tc>
        <w:tc>
          <w:tcPr>
            <w:tcW w:w="1444" w:type="dxa"/>
            <w:shd w:val="clear" w:color="auto" w:fill="auto"/>
            <w:vAlign w:val="center"/>
          </w:tcPr>
          <w:p w14:paraId="7688DC1A" w14:textId="77777777" w:rsidR="009076A2" w:rsidRPr="00867DF7" w:rsidRDefault="009076A2" w:rsidP="009076A2">
            <w:pPr>
              <w:jc w:val="center"/>
            </w:pPr>
          </w:p>
        </w:tc>
      </w:tr>
      <w:tr w:rsidR="009076A2" w:rsidRPr="00867DF7" w14:paraId="3DD70F04" w14:textId="77777777" w:rsidTr="009076A2">
        <w:trPr>
          <w:trHeight w:val="340"/>
          <w:jc w:val="center"/>
        </w:trPr>
        <w:tc>
          <w:tcPr>
            <w:tcW w:w="571" w:type="dxa"/>
            <w:vAlign w:val="center"/>
          </w:tcPr>
          <w:p w14:paraId="3061737C" w14:textId="77777777" w:rsidR="009076A2" w:rsidRPr="00867DF7" w:rsidRDefault="009076A2" w:rsidP="00F22AEC">
            <w:pPr>
              <w:pStyle w:val="ListParagraph"/>
              <w:numPr>
                <w:ilvl w:val="0"/>
                <w:numId w:val="3"/>
              </w:numPr>
              <w:ind w:left="360"/>
            </w:pPr>
          </w:p>
        </w:tc>
        <w:tc>
          <w:tcPr>
            <w:tcW w:w="7194" w:type="dxa"/>
            <w:shd w:val="clear" w:color="auto" w:fill="auto"/>
            <w:vAlign w:val="center"/>
          </w:tcPr>
          <w:p w14:paraId="25983B6F" w14:textId="77777777" w:rsidR="009076A2" w:rsidRPr="00867DF7" w:rsidRDefault="009076A2" w:rsidP="009076A2">
            <w:pPr>
              <w:jc w:val="center"/>
            </w:pPr>
          </w:p>
        </w:tc>
        <w:tc>
          <w:tcPr>
            <w:tcW w:w="1444" w:type="dxa"/>
            <w:shd w:val="clear" w:color="auto" w:fill="auto"/>
            <w:vAlign w:val="center"/>
          </w:tcPr>
          <w:p w14:paraId="5C2CCD91" w14:textId="77777777" w:rsidR="009076A2" w:rsidRPr="00867DF7" w:rsidRDefault="009076A2" w:rsidP="009076A2">
            <w:pPr>
              <w:jc w:val="center"/>
            </w:pPr>
          </w:p>
        </w:tc>
      </w:tr>
      <w:tr w:rsidR="009076A2" w:rsidRPr="00867DF7" w14:paraId="7A6A26C9" w14:textId="77777777" w:rsidTr="009076A2">
        <w:trPr>
          <w:trHeight w:val="340"/>
          <w:jc w:val="center"/>
        </w:trPr>
        <w:tc>
          <w:tcPr>
            <w:tcW w:w="571" w:type="dxa"/>
            <w:vAlign w:val="center"/>
          </w:tcPr>
          <w:p w14:paraId="7E67D009" w14:textId="77777777" w:rsidR="009076A2" w:rsidRPr="00867DF7" w:rsidRDefault="009076A2" w:rsidP="00F22AEC">
            <w:pPr>
              <w:pStyle w:val="ListParagraph"/>
              <w:numPr>
                <w:ilvl w:val="0"/>
                <w:numId w:val="3"/>
              </w:numPr>
              <w:ind w:left="360"/>
            </w:pPr>
          </w:p>
        </w:tc>
        <w:tc>
          <w:tcPr>
            <w:tcW w:w="7194" w:type="dxa"/>
            <w:shd w:val="clear" w:color="auto" w:fill="auto"/>
            <w:vAlign w:val="center"/>
          </w:tcPr>
          <w:p w14:paraId="6FA4E353" w14:textId="77777777" w:rsidR="009076A2" w:rsidRPr="00867DF7" w:rsidRDefault="009076A2" w:rsidP="009076A2">
            <w:pPr>
              <w:jc w:val="center"/>
            </w:pPr>
          </w:p>
        </w:tc>
        <w:tc>
          <w:tcPr>
            <w:tcW w:w="1444" w:type="dxa"/>
            <w:shd w:val="clear" w:color="auto" w:fill="auto"/>
            <w:vAlign w:val="center"/>
          </w:tcPr>
          <w:p w14:paraId="23B1E350" w14:textId="77777777" w:rsidR="009076A2" w:rsidRPr="00867DF7" w:rsidRDefault="009076A2" w:rsidP="009076A2">
            <w:pPr>
              <w:jc w:val="center"/>
            </w:pPr>
          </w:p>
        </w:tc>
      </w:tr>
      <w:tr w:rsidR="009076A2" w:rsidRPr="00867DF7" w14:paraId="2ADEB2AC" w14:textId="77777777" w:rsidTr="009076A2">
        <w:trPr>
          <w:trHeight w:val="340"/>
          <w:jc w:val="center"/>
        </w:trPr>
        <w:tc>
          <w:tcPr>
            <w:tcW w:w="571" w:type="dxa"/>
            <w:vAlign w:val="center"/>
          </w:tcPr>
          <w:p w14:paraId="555EEC19" w14:textId="77777777" w:rsidR="009076A2" w:rsidRPr="00867DF7" w:rsidRDefault="009076A2" w:rsidP="00F22AEC">
            <w:pPr>
              <w:pStyle w:val="ListParagraph"/>
              <w:numPr>
                <w:ilvl w:val="0"/>
                <w:numId w:val="3"/>
              </w:numPr>
              <w:ind w:left="360"/>
            </w:pPr>
          </w:p>
        </w:tc>
        <w:tc>
          <w:tcPr>
            <w:tcW w:w="7194" w:type="dxa"/>
            <w:shd w:val="clear" w:color="auto" w:fill="auto"/>
            <w:vAlign w:val="center"/>
          </w:tcPr>
          <w:p w14:paraId="35945752" w14:textId="77777777" w:rsidR="009076A2" w:rsidRPr="00867DF7" w:rsidRDefault="009076A2" w:rsidP="009076A2">
            <w:pPr>
              <w:jc w:val="center"/>
            </w:pPr>
          </w:p>
        </w:tc>
        <w:tc>
          <w:tcPr>
            <w:tcW w:w="1444" w:type="dxa"/>
            <w:shd w:val="clear" w:color="auto" w:fill="auto"/>
            <w:vAlign w:val="center"/>
          </w:tcPr>
          <w:p w14:paraId="16E6AF45" w14:textId="77777777" w:rsidR="009076A2" w:rsidRPr="00867DF7" w:rsidRDefault="009076A2" w:rsidP="009076A2">
            <w:pPr>
              <w:jc w:val="center"/>
            </w:pPr>
          </w:p>
        </w:tc>
      </w:tr>
      <w:tr w:rsidR="009076A2" w:rsidRPr="00867DF7" w14:paraId="7D83183B" w14:textId="77777777" w:rsidTr="009076A2">
        <w:trPr>
          <w:trHeight w:val="340"/>
          <w:jc w:val="center"/>
        </w:trPr>
        <w:tc>
          <w:tcPr>
            <w:tcW w:w="571" w:type="dxa"/>
            <w:vAlign w:val="center"/>
          </w:tcPr>
          <w:p w14:paraId="3C794AB3" w14:textId="77777777" w:rsidR="009076A2" w:rsidRPr="00867DF7" w:rsidRDefault="009076A2" w:rsidP="00F22AEC">
            <w:pPr>
              <w:pStyle w:val="ListParagraph"/>
              <w:numPr>
                <w:ilvl w:val="0"/>
                <w:numId w:val="3"/>
              </w:numPr>
              <w:ind w:left="360"/>
            </w:pPr>
          </w:p>
        </w:tc>
        <w:tc>
          <w:tcPr>
            <w:tcW w:w="7194" w:type="dxa"/>
            <w:shd w:val="clear" w:color="auto" w:fill="auto"/>
            <w:vAlign w:val="center"/>
          </w:tcPr>
          <w:p w14:paraId="1433832E" w14:textId="77777777" w:rsidR="009076A2" w:rsidRPr="00867DF7" w:rsidRDefault="009076A2" w:rsidP="009076A2">
            <w:pPr>
              <w:jc w:val="center"/>
            </w:pPr>
          </w:p>
        </w:tc>
        <w:tc>
          <w:tcPr>
            <w:tcW w:w="1444" w:type="dxa"/>
            <w:shd w:val="clear" w:color="auto" w:fill="auto"/>
            <w:vAlign w:val="center"/>
          </w:tcPr>
          <w:p w14:paraId="173C407F" w14:textId="77777777" w:rsidR="009076A2" w:rsidRPr="00867DF7" w:rsidRDefault="009076A2" w:rsidP="009076A2">
            <w:pPr>
              <w:jc w:val="center"/>
            </w:pPr>
          </w:p>
        </w:tc>
      </w:tr>
      <w:tr w:rsidR="009076A2" w:rsidRPr="00867DF7" w14:paraId="29A143FB" w14:textId="77777777" w:rsidTr="009076A2">
        <w:trPr>
          <w:trHeight w:val="340"/>
          <w:jc w:val="center"/>
        </w:trPr>
        <w:tc>
          <w:tcPr>
            <w:tcW w:w="571" w:type="dxa"/>
            <w:vAlign w:val="center"/>
          </w:tcPr>
          <w:p w14:paraId="2945964E" w14:textId="77777777" w:rsidR="009076A2" w:rsidRPr="00867DF7" w:rsidRDefault="009076A2" w:rsidP="00F22AEC">
            <w:pPr>
              <w:pStyle w:val="ListParagraph"/>
              <w:numPr>
                <w:ilvl w:val="0"/>
                <w:numId w:val="3"/>
              </w:numPr>
              <w:ind w:left="360"/>
            </w:pPr>
          </w:p>
        </w:tc>
        <w:tc>
          <w:tcPr>
            <w:tcW w:w="7194" w:type="dxa"/>
            <w:shd w:val="clear" w:color="auto" w:fill="auto"/>
            <w:vAlign w:val="center"/>
          </w:tcPr>
          <w:p w14:paraId="6DA40660" w14:textId="77777777" w:rsidR="009076A2" w:rsidRPr="00867DF7" w:rsidRDefault="009076A2" w:rsidP="009076A2">
            <w:pPr>
              <w:jc w:val="center"/>
            </w:pPr>
          </w:p>
        </w:tc>
        <w:tc>
          <w:tcPr>
            <w:tcW w:w="1444" w:type="dxa"/>
            <w:shd w:val="clear" w:color="auto" w:fill="auto"/>
            <w:vAlign w:val="center"/>
          </w:tcPr>
          <w:p w14:paraId="48957B20" w14:textId="77777777" w:rsidR="009076A2" w:rsidRPr="00867DF7" w:rsidRDefault="009076A2" w:rsidP="009076A2">
            <w:pPr>
              <w:jc w:val="center"/>
            </w:pPr>
          </w:p>
        </w:tc>
      </w:tr>
      <w:tr w:rsidR="009076A2" w:rsidRPr="00867DF7" w14:paraId="462D0FAC" w14:textId="77777777" w:rsidTr="009076A2">
        <w:trPr>
          <w:trHeight w:val="340"/>
          <w:jc w:val="center"/>
        </w:trPr>
        <w:tc>
          <w:tcPr>
            <w:tcW w:w="571" w:type="dxa"/>
            <w:vAlign w:val="center"/>
          </w:tcPr>
          <w:p w14:paraId="2AB9C75B" w14:textId="77777777" w:rsidR="009076A2" w:rsidRPr="00867DF7" w:rsidRDefault="009076A2" w:rsidP="00F22AEC">
            <w:pPr>
              <w:pStyle w:val="ListParagraph"/>
              <w:numPr>
                <w:ilvl w:val="0"/>
                <w:numId w:val="3"/>
              </w:numPr>
              <w:ind w:left="360"/>
            </w:pPr>
          </w:p>
        </w:tc>
        <w:tc>
          <w:tcPr>
            <w:tcW w:w="7194" w:type="dxa"/>
            <w:shd w:val="clear" w:color="auto" w:fill="auto"/>
            <w:vAlign w:val="center"/>
          </w:tcPr>
          <w:p w14:paraId="3421B95D" w14:textId="77777777" w:rsidR="009076A2" w:rsidRPr="00867DF7" w:rsidRDefault="009076A2" w:rsidP="009076A2">
            <w:pPr>
              <w:jc w:val="center"/>
            </w:pPr>
          </w:p>
        </w:tc>
        <w:tc>
          <w:tcPr>
            <w:tcW w:w="1444" w:type="dxa"/>
            <w:shd w:val="clear" w:color="auto" w:fill="auto"/>
            <w:vAlign w:val="center"/>
          </w:tcPr>
          <w:p w14:paraId="0CD0ED52" w14:textId="77777777" w:rsidR="009076A2" w:rsidRPr="00867DF7" w:rsidRDefault="009076A2" w:rsidP="009076A2">
            <w:pPr>
              <w:jc w:val="center"/>
            </w:pPr>
          </w:p>
        </w:tc>
      </w:tr>
      <w:tr w:rsidR="009076A2" w:rsidRPr="00867DF7" w14:paraId="124ECFBF" w14:textId="77777777" w:rsidTr="009076A2">
        <w:trPr>
          <w:trHeight w:val="340"/>
          <w:jc w:val="center"/>
        </w:trPr>
        <w:tc>
          <w:tcPr>
            <w:tcW w:w="571" w:type="dxa"/>
            <w:vAlign w:val="center"/>
          </w:tcPr>
          <w:p w14:paraId="49BF0BC1" w14:textId="77777777" w:rsidR="009076A2" w:rsidRPr="00867DF7" w:rsidRDefault="009076A2" w:rsidP="00F22AEC">
            <w:pPr>
              <w:pStyle w:val="ListParagraph"/>
              <w:numPr>
                <w:ilvl w:val="0"/>
                <w:numId w:val="3"/>
              </w:numPr>
              <w:ind w:left="360"/>
            </w:pPr>
          </w:p>
        </w:tc>
        <w:tc>
          <w:tcPr>
            <w:tcW w:w="7194" w:type="dxa"/>
            <w:shd w:val="clear" w:color="auto" w:fill="auto"/>
            <w:vAlign w:val="center"/>
          </w:tcPr>
          <w:p w14:paraId="4132D5E3" w14:textId="77777777" w:rsidR="009076A2" w:rsidRPr="00867DF7" w:rsidRDefault="009076A2" w:rsidP="009076A2">
            <w:pPr>
              <w:jc w:val="center"/>
            </w:pPr>
          </w:p>
        </w:tc>
        <w:tc>
          <w:tcPr>
            <w:tcW w:w="1444" w:type="dxa"/>
            <w:shd w:val="clear" w:color="auto" w:fill="auto"/>
            <w:vAlign w:val="center"/>
          </w:tcPr>
          <w:p w14:paraId="56443915" w14:textId="77777777" w:rsidR="009076A2" w:rsidRPr="00867DF7" w:rsidRDefault="009076A2" w:rsidP="009076A2">
            <w:pPr>
              <w:jc w:val="center"/>
            </w:pPr>
          </w:p>
        </w:tc>
      </w:tr>
      <w:tr w:rsidR="009076A2" w:rsidRPr="00867DF7" w14:paraId="34E706DA" w14:textId="77777777" w:rsidTr="009076A2">
        <w:trPr>
          <w:trHeight w:val="340"/>
          <w:jc w:val="center"/>
        </w:trPr>
        <w:tc>
          <w:tcPr>
            <w:tcW w:w="571" w:type="dxa"/>
            <w:vAlign w:val="center"/>
          </w:tcPr>
          <w:p w14:paraId="74848230" w14:textId="77777777" w:rsidR="009076A2" w:rsidRPr="00867DF7" w:rsidRDefault="009076A2" w:rsidP="00F22AEC">
            <w:pPr>
              <w:pStyle w:val="ListParagraph"/>
              <w:numPr>
                <w:ilvl w:val="0"/>
                <w:numId w:val="3"/>
              </w:numPr>
              <w:ind w:left="360"/>
            </w:pPr>
          </w:p>
        </w:tc>
        <w:tc>
          <w:tcPr>
            <w:tcW w:w="7194" w:type="dxa"/>
            <w:shd w:val="clear" w:color="auto" w:fill="auto"/>
            <w:vAlign w:val="center"/>
          </w:tcPr>
          <w:p w14:paraId="1A83674C" w14:textId="77777777" w:rsidR="009076A2" w:rsidRPr="00867DF7" w:rsidRDefault="009076A2" w:rsidP="009076A2">
            <w:pPr>
              <w:jc w:val="center"/>
            </w:pPr>
          </w:p>
        </w:tc>
        <w:tc>
          <w:tcPr>
            <w:tcW w:w="1444" w:type="dxa"/>
            <w:shd w:val="clear" w:color="auto" w:fill="auto"/>
            <w:vAlign w:val="center"/>
          </w:tcPr>
          <w:p w14:paraId="3E1E8BD4" w14:textId="77777777" w:rsidR="009076A2" w:rsidRPr="00867DF7" w:rsidRDefault="009076A2" w:rsidP="009076A2">
            <w:pPr>
              <w:jc w:val="center"/>
            </w:pPr>
          </w:p>
        </w:tc>
      </w:tr>
      <w:tr w:rsidR="009076A2" w:rsidRPr="00867DF7" w14:paraId="0C048536" w14:textId="77777777" w:rsidTr="009076A2">
        <w:trPr>
          <w:trHeight w:val="340"/>
          <w:jc w:val="center"/>
        </w:trPr>
        <w:tc>
          <w:tcPr>
            <w:tcW w:w="571" w:type="dxa"/>
            <w:vAlign w:val="center"/>
          </w:tcPr>
          <w:p w14:paraId="1DFEB3F0" w14:textId="77777777" w:rsidR="009076A2" w:rsidRPr="00867DF7" w:rsidRDefault="009076A2" w:rsidP="00F22AEC">
            <w:pPr>
              <w:pStyle w:val="ListParagraph"/>
              <w:numPr>
                <w:ilvl w:val="0"/>
                <w:numId w:val="3"/>
              </w:numPr>
              <w:ind w:left="360"/>
            </w:pPr>
          </w:p>
        </w:tc>
        <w:tc>
          <w:tcPr>
            <w:tcW w:w="7194" w:type="dxa"/>
            <w:shd w:val="clear" w:color="auto" w:fill="auto"/>
            <w:vAlign w:val="center"/>
          </w:tcPr>
          <w:p w14:paraId="4F49B064" w14:textId="77777777" w:rsidR="009076A2" w:rsidRPr="00867DF7" w:rsidRDefault="009076A2" w:rsidP="009076A2">
            <w:pPr>
              <w:jc w:val="center"/>
            </w:pPr>
          </w:p>
        </w:tc>
        <w:tc>
          <w:tcPr>
            <w:tcW w:w="1444" w:type="dxa"/>
            <w:shd w:val="clear" w:color="auto" w:fill="auto"/>
            <w:vAlign w:val="center"/>
          </w:tcPr>
          <w:p w14:paraId="5900BAA1" w14:textId="77777777" w:rsidR="009076A2" w:rsidRPr="00867DF7" w:rsidRDefault="009076A2" w:rsidP="009076A2">
            <w:pPr>
              <w:jc w:val="center"/>
            </w:pPr>
          </w:p>
        </w:tc>
      </w:tr>
      <w:tr w:rsidR="009076A2" w:rsidRPr="00867DF7" w14:paraId="6350BF38" w14:textId="77777777" w:rsidTr="009076A2">
        <w:trPr>
          <w:trHeight w:val="340"/>
          <w:jc w:val="center"/>
        </w:trPr>
        <w:tc>
          <w:tcPr>
            <w:tcW w:w="571" w:type="dxa"/>
            <w:vAlign w:val="center"/>
          </w:tcPr>
          <w:p w14:paraId="2477307A" w14:textId="77777777" w:rsidR="009076A2" w:rsidRPr="00867DF7" w:rsidRDefault="009076A2" w:rsidP="00F22AEC">
            <w:pPr>
              <w:pStyle w:val="ListParagraph"/>
              <w:numPr>
                <w:ilvl w:val="0"/>
                <w:numId w:val="3"/>
              </w:numPr>
              <w:ind w:left="360"/>
            </w:pPr>
          </w:p>
        </w:tc>
        <w:tc>
          <w:tcPr>
            <w:tcW w:w="7194" w:type="dxa"/>
            <w:shd w:val="clear" w:color="auto" w:fill="auto"/>
            <w:vAlign w:val="center"/>
          </w:tcPr>
          <w:p w14:paraId="0B8B7338" w14:textId="77777777" w:rsidR="009076A2" w:rsidRPr="00867DF7" w:rsidRDefault="009076A2" w:rsidP="009076A2">
            <w:pPr>
              <w:jc w:val="center"/>
            </w:pPr>
          </w:p>
        </w:tc>
        <w:tc>
          <w:tcPr>
            <w:tcW w:w="1444" w:type="dxa"/>
            <w:shd w:val="clear" w:color="auto" w:fill="auto"/>
            <w:vAlign w:val="center"/>
          </w:tcPr>
          <w:p w14:paraId="7FCFD5F9" w14:textId="77777777" w:rsidR="009076A2" w:rsidRPr="00867DF7" w:rsidRDefault="009076A2" w:rsidP="009076A2">
            <w:pPr>
              <w:jc w:val="center"/>
            </w:pPr>
          </w:p>
        </w:tc>
      </w:tr>
      <w:tr w:rsidR="009076A2" w:rsidRPr="00867DF7" w14:paraId="3E089E76" w14:textId="77777777" w:rsidTr="009076A2">
        <w:trPr>
          <w:trHeight w:val="340"/>
          <w:jc w:val="center"/>
        </w:trPr>
        <w:tc>
          <w:tcPr>
            <w:tcW w:w="571" w:type="dxa"/>
            <w:vAlign w:val="center"/>
          </w:tcPr>
          <w:p w14:paraId="2BC4BAA9" w14:textId="77777777" w:rsidR="009076A2" w:rsidRPr="00867DF7" w:rsidRDefault="009076A2" w:rsidP="00F22AEC">
            <w:pPr>
              <w:pStyle w:val="ListParagraph"/>
              <w:numPr>
                <w:ilvl w:val="0"/>
                <w:numId w:val="3"/>
              </w:numPr>
              <w:ind w:left="360"/>
            </w:pPr>
          </w:p>
        </w:tc>
        <w:tc>
          <w:tcPr>
            <w:tcW w:w="7194" w:type="dxa"/>
            <w:shd w:val="clear" w:color="auto" w:fill="auto"/>
            <w:vAlign w:val="center"/>
          </w:tcPr>
          <w:p w14:paraId="3539ADC7" w14:textId="77777777" w:rsidR="009076A2" w:rsidRPr="00867DF7" w:rsidRDefault="009076A2" w:rsidP="009076A2">
            <w:pPr>
              <w:jc w:val="center"/>
            </w:pPr>
          </w:p>
        </w:tc>
        <w:tc>
          <w:tcPr>
            <w:tcW w:w="1444" w:type="dxa"/>
            <w:shd w:val="clear" w:color="auto" w:fill="auto"/>
            <w:vAlign w:val="center"/>
          </w:tcPr>
          <w:p w14:paraId="00CC709B" w14:textId="77777777" w:rsidR="009076A2" w:rsidRPr="00867DF7" w:rsidRDefault="009076A2" w:rsidP="009076A2">
            <w:pPr>
              <w:jc w:val="center"/>
            </w:pPr>
          </w:p>
        </w:tc>
      </w:tr>
      <w:tr w:rsidR="009076A2" w:rsidRPr="00867DF7" w14:paraId="5638BA55" w14:textId="77777777" w:rsidTr="009076A2">
        <w:trPr>
          <w:trHeight w:val="340"/>
          <w:jc w:val="center"/>
        </w:trPr>
        <w:tc>
          <w:tcPr>
            <w:tcW w:w="571" w:type="dxa"/>
            <w:vAlign w:val="center"/>
          </w:tcPr>
          <w:p w14:paraId="6BB3D887" w14:textId="77777777" w:rsidR="009076A2" w:rsidRPr="00867DF7" w:rsidRDefault="009076A2" w:rsidP="00F22AEC">
            <w:pPr>
              <w:pStyle w:val="ListParagraph"/>
              <w:numPr>
                <w:ilvl w:val="0"/>
                <w:numId w:val="3"/>
              </w:numPr>
              <w:ind w:left="360"/>
            </w:pPr>
          </w:p>
        </w:tc>
        <w:tc>
          <w:tcPr>
            <w:tcW w:w="7194" w:type="dxa"/>
            <w:shd w:val="clear" w:color="auto" w:fill="auto"/>
            <w:vAlign w:val="center"/>
          </w:tcPr>
          <w:p w14:paraId="6D86992B" w14:textId="77777777" w:rsidR="009076A2" w:rsidRPr="00867DF7" w:rsidRDefault="009076A2" w:rsidP="009076A2">
            <w:pPr>
              <w:jc w:val="center"/>
            </w:pPr>
          </w:p>
        </w:tc>
        <w:tc>
          <w:tcPr>
            <w:tcW w:w="1444" w:type="dxa"/>
            <w:shd w:val="clear" w:color="auto" w:fill="auto"/>
            <w:vAlign w:val="center"/>
          </w:tcPr>
          <w:p w14:paraId="5FAEF6A3" w14:textId="77777777" w:rsidR="009076A2" w:rsidRPr="00867DF7" w:rsidRDefault="009076A2" w:rsidP="009076A2">
            <w:pPr>
              <w:jc w:val="center"/>
            </w:pPr>
          </w:p>
        </w:tc>
      </w:tr>
      <w:tr w:rsidR="009076A2" w:rsidRPr="00867DF7" w14:paraId="222A9DED" w14:textId="77777777" w:rsidTr="009076A2">
        <w:trPr>
          <w:trHeight w:val="340"/>
          <w:jc w:val="center"/>
        </w:trPr>
        <w:tc>
          <w:tcPr>
            <w:tcW w:w="571" w:type="dxa"/>
            <w:vAlign w:val="center"/>
          </w:tcPr>
          <w:p w14:paraId="59513707" w14:textId="77777777" w:rsidR="009076A2" w:rsidRPr="00867DF7" w:rsidRDefault="009076A2" w:rsidP="00F22AEC">
            <w:pPr>
              <w:pStyle w:val="ListParagraph"/>
              <w:numPr>
                <w:ilvl w:val="0"/>
                <w:numId w:val="3"/>
              </w:numPr>
              <w:ind w:left="360"/>
            </w:pPr>
          </w:p>
        </w:tc>
        <w:tc>
          <w:tcPr>
            <w:tcW w:w="7194" w:type="dxa"/>
            <w:shd w:val="clear" w:color="auto" w:fill="auto"/>
            <w:vAlign w:val="center"/>
          </w:tcPr>
          <w:p w14:paraId="1BB8F3D1" w14:textId="77777777" w:rsidR="009076A2" w:rsidRPr="00867DF7" w:rsidRDefault="009076A2" w:rsidP="009076A2">
            <w:pPr>
              <w:jc w:val="center"/>
            </w:pPr>
          </w:p>
        </w:tc>
        <w:tc>
          <w:tcPr>
            <w:tcW w:w="1444" w:type="dxa"/>
            <w:shd w:val="clear" w:color="auto" w:fill="auto"/>
            <w:vAlign w:val="center"/>
          </w:tcPr>
          <w:p w14:paraId="216E5E76" w14:textId="77777777" w:rsidR="009076A2" w:rsidRPr="00867DF7" w:rsidRDefault="009076A2" w:rsidP="009076A2">
            <w:pPr>
              <w:jc w:val="center"/>
            </w:pPr>
          </w:p>
        </w:tc>
      </w:tr>
      <w:tr w:rsidR="009076A2" w:rsidRPr="00867DF7" w14:paraId="0DDB50D1" w14:textId="77777777" w:rsidTr="009076A2">
        <w:trPr>
          <w:trHeight w:val="340"/>
          <w:jc w:val="center"/>
        </w:trPr>
        <w:tc>
          <w:tcPr>
            <w:tcW w:w="571" w:type="dxa"/>
            <w:vAlign w:val="center"/>
          </w:tcPr>
          <w:p w14:paraId="57F94465" w14:textId="77777777" w:rsidR="009076A2" w:rsidRPr="00867DF7" w:rsidRDefault="009076A2" w:rsidP="00F22AEC">
            <w:pPr>
              <w:pStyle w:val="ListParagraph"/>
              <w:numPr>
                <w:ilvl w:val="0"/>
                <w:numId w:val="3"/>
              </w:numPr>
              <w:ind w:left="360"/>
            </w:pPr>
          </w:p>
        </w:tc>
        <w:tc>
          <w:tcPr>
            <w:tcW w:w="7194" w:type="dxa"/>
            <w:shd w:val="clear" w:color="auto" w:fill="auto"/>
            <w:vAlign w:val="center"/>
          </w:tcPr>
          <w:p w14:paraId="10C1B27B" w14:textId="77777777" w:rsidR="009076A2" w:rsidRPr="00867DF7" w:rsidRDefault="009076A2" w:rsidP="009076A2">
            <w:pPr>
              <w:jc w:val="center"/>
            </w:pPr>
          </w:p>
        </w:tc>
        <w:tc>
          <w:tcPr>
            <w:tcW w:w="1444" w:type="dxa"/>
            <w:shd w:val="clear" w:color="auto" w:fill="auto"/>
            <w:vAlign w:val="center"/>
          </w:tcPr>
          <w:p w14:paraId="71E8DFB7" w14:textId="77777777" w:rsidR="009076A2" w:rsidRPr="00867DF7" w:rsidRDefault="009076A2" w:rsidP="009076A2">
            <w:pPr>
              <w:jc w:val="center"/>
            </w:pPr>
          </w:p>
        </w:tc>
      </w:tr>
      <w:tr w:rsidR="009076A2" w:rsidRPr="00867DF7" w14:paraId="483B99D2" w14:textId="77777777" w:rsidTr="009076A2">
        <w:trPr>
          <w:trHeight w:val="340"/>
          <w:jc w:val="center"/>
        </w:trPr>
        <w:tc>
          <w:tcPr>
            <w:tcW w:w="571" w:type="dxa"/>
            <w:vAlign w:val="center"/>
          </w:tcPr>
          <w:p w14:paraId="31B8139B" w14:textId="77777777" w:rsidR="009076A2" w:rsidRPr="00867DF7" w:rsidRDefault="009076A2" w:rsidP="00F22AEC">
            <w:pPr>
              <w:pStyle w:val="ListParagraph"/>
              <w:numPr>
                <w:ilvl w:val="0"/>
                <w:numId w:val="3"/>
              </w:numPr>
              <w:ind w:left="360"/>
            </w:pPr>
          </w:p>
        </w:tc>
        <w:tc>
          <w:tcPr>
            <w:tcW w:w="7194" w:type="dxa"/>
            <w:shd w:val="clear" w:color="auto" w:fill="auto"/>
            <w:vAlign w:val="center"/>
          </w:tcPr>
          <w:p w14:paraId="7DD4E531" w14:textId="77777777" w:rsidR="009076A2" w:rsidRPr="00867DF7" w:rsidRDefault="009076A2" w:rsidP="009076A2">
            <w:pPr>
              <w:jc w:val="center"/>
            </w:pPr>
          </w:p>
        </w:tc>
        <w:tc>
          <w:tcPr>
            <w:tcW w:w="1444" w:type="dxa"/>
            <w:shd w:val="clear" w:color="auto" w:fill="auto"/>
            <w:vAlign w:val="center"/>
          </w:tcPr>
          <w:p w14:paraId="6B69785E" w14:textId="77777777" w:rsidR="009076A2" w:rsidRPr="00867DF7" w:rsidRDefault="009076A2" w:rsidP="009076A2">
            <w:pPr>
              <w:jc w:val="center"/>
            </w:pPr>
          </w:p>
        </w:tc>
      </w:tr>
      <w:tr w:rsidR="009076A2" w:rsidRPr="00867DF7" w14:paraId="6F99A958" w14:textId="77777777" w:rsidTr="009076A2">
        <w:trPr>
          <w:trHeight w:val="340"/>
          <w:jc w:val="center"/>
        </w:trPr>
        <w:tc>
          <w:tcPr>
            <w:tcW w:w="571" w:type="dxa"/>
            <w:vAlign w:val="center"/>
          </w:tcPr>
          <w:p w14:paraId="3188E7E1" w14:textId="77777777" w:rsidR="009076A2" w:rsidRPr="00867DF7" w:rsidRDefault="009076A2" w:rsidP="00F22AEC">
            <w:pPr>
              <w:pStyle w:val="ListParagraph"/>
              <w:numPr>
                <w:ilvl w:val="0"/>
                <w:numId w:val="3"/>
              </w:numPr>
              <w:ind w:left="360"/>
            </w:pPr>
          </w:p>
        </w:tc>
        <w:tc>
          <w:tcPr>
            <w:tcW w:w="7194" w:type="dxa"/>
            <w:shd w:val="clear" w:color="auto" w:fill="auto"/>
            <w:vAlign w:val="center"/>
          </w:tcPr>
          <w:p w14:paraId="6C346D5D" w14:textId="77777777" w:rsidR="009076A2" w:rsidRPr="00867DF7" w:rsidRDefault="009076A2" w:rsidP="009076A2">
            <w:pPr>
              <w:jc w:val="center"/>
            </w:pPr>
          </w:p>
        </w:tc>
        <w:tc>
          <w:tcPr>
            <w:tcW w:w="1444" w:type="dxa"/>
            <w:shd w:val="clear" w:color="auto" w:fill="auto"/>
            <w:vAlign w:val="center"/>
          </w:tcPr>
          <w:p w14:paraId="325485B1" w14:textId="77777777" w:rsidR="009076A2" w:rsidRPr="00867DF7" w:rsidRDefault="009076A2" w:rsidP="009076A2">
            <w:pPr>
              <w:jc w:val="center"/>
            </w:pPr>
          </w:p>
        </w:tc>
      </w:tr>
      <w:tr w:rsidR="009076A2" w:rsidRPr="00867DF7" w14:paraId="54CB9E70" w14:textId="77777777" w:rsidTr="009076A2">
        <w:trPr>
          <w:trHeight w:val="340"/>
          <w:jc w:val="center"/>
        </w:trPr>
        <w:tc>
          <w:tcPr>
            <w:tcW w:w="571" w:type="dxa"/>
            <w:vAlign w:val="center"/>
          </w:tcPr>
          <w:p w14:paraId="75029132" w14:textId="77777777" w:rsidR="009076A2" w:rsidRPr="00867DF7" w:rsidRDefault="009076A2" w:rsidP="00F22AEC">
            <w:pPr>
              <w:pStyle w:val="ListParagraph"/>
              <w:numPr>
                <w:ilvl w:val="0"/>
                <w:numId w:val="3"/>
              </w:numPr>
              <w:ind w:left="360"/>
            </w:pPr>
          </w:p>
        </w:tc>
        <w:tc>
          <w:tcPr>
            <w:tcW w:w="7194" w:type="dxa"/>
            <w:shd w:val="clear" w:color="auto" w:fill="auto"/>
            <w:vAlign w:val="center"/>
          </w:tcPr>
          <w:p w14:paraId="7E8931A8" w14:textId="77777777" w:rsidR="009076A2" w:rsidRPr="00867DF7" w:rsidRDefault="009076A2" w:rsidP="009076A2">
            <w:pPr>
              <w:jc w:val="center"/>
            </w:pPr>
          </w:p>
        </w:tc>
        <w:tc>
          <w:tcPr>
            <w:tcW w:w="1444" w:type="dxa"/>
            <w:shd w:val="clear" w:color="auto" w:fill="auto"/>
            <w:vAlign w:val="center"/>
          </w:tcPr>
          <w:p w14:paraId="7042FC07" w14:textId="77777777" w:rsidR="009076A2" w:rsidRPr="00867DF7" w:rsidRDefault="009076A2" w:rsidP="009076A2">
            <w:pPr>
              <w:jc w:val="center"/>
            </w:pPr>
          </w:p>
        </w:tc>
      </w:tr>
      <w:tr w:rsidR="009076A2" w:rsidRPr="00867DF7" w14:paraId="1F6D1BE1" w14:textId="77777777" w:rsidTr="009076A2">
        <w:trPr>
          <w:trHeight w:val="340"/>
          <w:jc w:val="center"/>
        </w:trPr>
        <w:tc>
          <w:tcPr>
            <w:tcW w:w="571" w:type="dxa"/>
            <w:vAlign w:val="center"/>
          </w:tcPr>
          <w:p w14:paraId="228A1F4F" w14:textId="77777777" w:rsidR="009076A2" w:rsidRPr="00867DF7" w:rsidRDefault="009076A2" w:rsidP="00F22AEC">
            <w:pPr>
              <w:pStyle w:val="ListParagraph"/>
              <w:numPr>
                <w:ilvl w:val="0"/>
                <w:numId w:val="3"/>
              </w:numPr>
              <w:ind w:left="360"/>
            </w:pPr>
          </w:p>
        </w:tc>
        <w:tc>
          <w:tcPr>
            <w:tcW w:w="7194" w:type="dxa"/>
            <w:shd w:val="clear" w:color="auto" w:fill="auto"/>
            <w:vAlign w:val="center"/>
          </w:tcPr>
          <w:p w14:paraId="27DFCD67" w14:textId="77777777" w:rsidR="009076A2" w:rsidRPr="00867DF7" w:rsidRDefault="009076A2" w:rsidP="009076A2">
            <w:pPr>
              <w:jc w:val="center"/>
            </w:pPr>
          </w:p>
        </w:tc>
        <w:tc>
          <w:tcPr>
            <w:tcW w:w="1444" w:type="dxa"/>
            <w:shd w:val="clear" w:color="auto" w:fill="auto"/>
            <w:vAlign w:val="center"/>
          </w:tcPr>
          <w:p w14:paraId="4FD7A8A2" w14:textId="77777777" w:rsidR="009076A2" w:rsidRPr="00867DF7" w:rsidRDefault="009076A2" w:rsidP="009076A2">
            <w:pPr>
              <w:jc w:val="center"/>
            </w:pPr>
          </w:p>
        </w:tc>
      </w:tr>
      <w:tr w:rsidR="009076A2" w:rsidRPr="00867DF7" w14:paraId="4D01E21A" w14:textId="77777777" w:rsidTr="009076A2">
        <w:trPr>
          <w:trHeight w:val="340"/>
          <w:jc w:val="center"/>
        </w:trPr>
        <w:tc>
          <w:tcPr>
            <w:tcW w:w="571" w:type="dxa"/>
            <w:vAlign w:val="center"/>
          </w:tcPr>
          <w:p w14:paraId="37D35617" w14:textId="77777777" w:rsidR="009076A2" w:rsidRPr="00867DF7" w:rsidRDefault="009076A2" w:rsidP="00F22AEC">
            <w:pPr>
              <w:pStyle w:val="ListParagraph"/>
              <w:numPr>
                <w:ilvl w:val="0"/>
                <w:numId w:val="3"/>
              </w:numPr>
              <w:ind w:left="360"/>
            </w:pPr>
          </w:p>
        </w:tc>
        <w:tc>
          <w:tcPr>
            <w:tcW w:w="7194" w:type="dxa"/>
            <w:shd w:val="clear" w:color="auto" w:fill="auto"/>
            <w:vAlign w:val="center"/>
          </w:tcPr>
          <w:p w14:paraId="419A718B" w14:textId="77777777" w:rsidR="009076A2" w:rsidRPr="00867DF7" w:rsidRDefault="009076A2" w:rsidP="009076A2">
            <w:pPr>
              <w:jc w:val="center"/>
            </w:pPr>
          </w:p>
        </w:tc>
        <w:tc>
          <w:tcPr>
            <w:tcW w:w="1444" w:type="dxa"/>
            <w:shd w:val="clear" w:color="auto" w:fill="auto"/>
            <w:vAlign w:val="center"/>
          </w:tcPr>
          <w:p w14:paraId="5D02BC62" w14:textId="77777777" w:rsidR="009076A2" w:rsidRPr="00867DF7" w:rsidRDefault="009076A2" w:rsidP="009076A2">
            <w:pPr>
              <w:jc w:val="center"/>
            </w:pPr>
          </w:p>
        </w:tc>
      </w:tr>
      <w:tr w:rsidR="009076A2" w:rsidRPr="00867DF7" w14:paraId="1A823451" w14:textId="77777777" w:rsidTr="009076A2">
        <w:trPr>
          <w:trHeight w:val="340"/>
          <w:jc w:val="center"/>
        </w:trPr>
        <w:tc>
          <w:tcPr>
            <w:tcW w:w="571" w:type="dxa"/>
            <w:vAlign w:val="center"/>
          </w:tcPr>
          <w:p w14:paraId="5C4BEBDD" w14:textId="77777777" w:rsidR="009076A2" w:rsidRPr="00867DF7" w:rsidRDefault="009076A2" w:rsidP="00F22AEC">
            <w:pPr>
              <w:pStyle w:val="ListParagraph"/>
              <w:numPr>
                <w:ilvl w:val="0"/>
                <w:numId w:val="3"/>
              </w:numPr>
              <w:ind w:left="360"/>
            </w:pPr>
          </w:p>
        </w:tc>
        <w:tc>
          <w:tcPr>
            <w:tcW w:w="7194" w:type="dxa"/>
            <w:shd w:val="clear" w:color="auto" w:fill="auto"/>
            <w:vAlign w:val="center"/>
          </w:tcPr>
          <w:p w14:paraId="67A4771E" w14:textId="77777777" w:rsidR="009076A2" w:rsidRPr="00867DF7" w:rsidRDefault="009076A2" w:rsidP="009076A2">
            <w:pPr>
              <w:jc w:val="center"/>
            </w:pPr>
          </w:p>
        </w:tc>
        <w:tc>
          <w:tcPr>
            <w:tcW w:w="1444" w:type="dxa"/>
            <w:shd w:val="clear" w:color="auto" w:fill="auto"/>
            <w:vAlign w:val="center"/>
          </w:tcPr>
          <w:p w14:paraId="2B7AA114" w14:textId="77777777" w:rsidR="009076A2" w:rsidRPr="00867DF7" w:rsidRDefault="009076A2" w:rsidP="009076A2">
            <w:pPr>
              <w:jc w:val="center"/>
            </w:pPr>
          </w:p>
        </w:tc>
      </w:tr>
      <w:tr w:rsidR="009076A2" w:rsidRPr="00867DF7" w14:paraId="60E60C52" w14:textId="77777777" w:rsidTr="009076A2">
        <w:trPr>
          <w:trHeight w:val="340"/>
          <w:jc w:val="center"/>
        </w:trPr>
        <w:tc>
          <w:tcPr>
            <w:tcW w:w="571" w:type="dxa"/>
            <w:vAlign w:val="center"/>
          </w:tcPr>
          <w:p w14:paraId="101DB5CF" w14:textId="77777777" w:rsidR="009076A2" w:rsidRPr="00867DF7" w:rsidRDefault="009076A2" w:rsidP="00F22AEC">
            <w:pPr>
              <w:pStyle w:val="ListParagraph"/>
              <w:numPr>
                <w:ilvl w:val="0"/>
                <w:numId w:val="3"/>
              </w:numPr>
              <w:ind w:left="360"/>
            </w:pPr>
          </w:p>
        </w:tc>
        <w:tc>
          <w:tcPr>
            <w:tcW w:w="7194" w:type="dxa"/>
            <w:shd w:val="clear" w:color="auto" w:fill="auto"/>
            <w:vAlign w:val="center"/>
          </w:tcPr>
          <w:p w14:paraId="5ED48A62" w14:textId="77777777" w:rsidR="009076A2" w:rsidRPr="00867DF7" w:rsidRDefault="009076A2" w:rsidP="009076A2">
            <w:pPr>
              <w:jc w:val="center"/>
            </w:pPr>
          </w:p>
        </w:tc>
        <w:tc>
          <w:tcPr>
            <w:tcW w:w="1444" w:type="dxa"/>
            <w:shd w:val="clear" w:color="auto" w:fill="auto"/>
            <w:vAlign w:val="center"/>
          </w:tcPr>
          <w:p w14:paraId="1ACDB6AF" w14:textId="77777777" w:rsidR="009076A2" w:rsidRPr="00867DF7" w:rsidRDefault="009076A2" w:rsidP="009076A2">
            <w:pPr>
              <w:jc w:val="center"/>
            </w:pPr>
          </w:p>
        </w:tc>
      </w:tr>
      <w:tr w:rsidR="009076A2" w:rsidRPr="00867DF7" w14:paraId="5B699C53" w14:textId="77777777" w:rsidTr="009076A2">
        <w:trPr>
          <w:trHeight w:val="340"/>
          <w:jc w:val="center"/>
        </w:trPr>
        <w:tc>
          <w:tcPr>
            <w:tcW w:w="571" w:type="dxa"/>
            <w:vAlign w:val="center"/>
          </w:tcPr>
          <w:p w14:paraId="7473A131" w14:textId="77777777" w:rsidR="009076A2" w:rsidRPr="00867DF7" w:rsidRDefault="009076A2" w:rsidP="00F22AEC">
            <w:pPr>
              <w:pStyle w:val="ListParagraph"/>
              <w:numPr>
                <w:ilvl w:val="0"/>
                <w:numId w:val="3"/>
              </w:numPr>
              <w:ind w:left="360"/>
            </w:pPr>
          </w:p>
        </w:tc>
        <w:tc>
          <w:tcPr>
            <w:tcW w:w="7194" w:type="dxa"/>
            <w:shd w:val="clear" w:color="auto" w:fill="auto"/>
            <w:vAlign w:val="center"/>
          </w:tcPr>
          <w:p w14:paraId="12FBDB3A" w14:textId="77777777" w:rsidR="009076A2" w:rsidRPr="00867DF7" w:rsidRDefault="009076A2" w:rsidP="009076A2">
            <w:pPr>
              <w:jc w:val="center"/>
            </w:pPr>
          </w:p>
        </w:tc>
        <w:tc>
          <w:tcPr>
            <w:tcW w:w="1444" w:type="dxa"/>
            <w:shd w:val="clear" w:color="auto" w:fill="auto"/>
            <w:vAlign w:val="center"/>
          </w:tcPr>
          <w:p w14:paraId="6315EE73" w14:textId="77777777" w:rsidR="009076A2" w:rsidRPr="00867DF7" w:rsidRDefault="009076A2" w:rsidP="009076A2">
            <w:pPr>
              <w:jc w:val="center"/>
            </w:pPr>
          </w:p>
        </w:tc>
      </w:tr>
    </w:tbl>
    <w:p w14:paraId="7D9F013A" w14:textId="77777777" w:rsidR="009076A2" w:rsidRPr="00867DF7" w:rsidRDefault="009076A2" w:rsidP="009076A2">
      <w:pPr>
        <w:rPr>
          <w:szCs w:val="20"/>
        </w:rPr>
        <w:sectPr w:rsidR="009076A2" w:rsidRPr="00867DF7" w:rsidSect="009076A2">
          <w:pgSz w:w="11906" w:h="16838"/>
          <w:pgMar w:top="1440" w:right="1440" w:bottom="1440" w:left="1440" w:header="708" w:footer="708" w:gutter="0"/>
          <w:cols w:space="708"/>
          <w:docGrid w:linePitch="360"/>
        </w:sectPr>
      </w:pPr>
    </w:p>
    <w:p w14:paraId="57FF0F8C" w14:textId="77777777" w:rsidR="009076A2" w:rsidRPr="00867DF7" w:rsidRDefault="009076A2" w:rsidP="00F22AEC">
      <w:pPr>
        <w:pStyle w:val="ListParagraph"/>
        <w:numPr>
          <w:ilvl w:val="1"/>
          <w:numId w:val="2"/>
        </w:numPr>
        <w:rPr>
          <w:szCs w:val="20"/>
        </w:rPr>
      </w:pPr>
      <w:bookmarkStart w:id="64" w:name="Sigs"/>
      <w:bookmarkStart w:id="65" w:name="Table8"/>
      <w:bookmarkEnd w:id="64"/>
      <w:bookmarkEnd w:id="65"/>
      <w:r w:rsidRPr="00867DF7">
        <w:rPr>
          <w:b/>
          <w:bCs/>
          <w:szCs w:val="20"/>
        </w:rPr>
        <w:lastRenderedPageBreak/>
        <w:t>Table</w:t>
      </w:r>
      <w:r w:rsidRPr="00867DF7">
        <w:rPr>
          <w:szCs w:val="20"/>
        </w:rPr>
        <w:t xml:space="preserve"> </w:t>
      </w:r>
      <w:r w:rsidRPr="00867DF7">
        <w:rPr>
          <w:b/>
          <w:bCs/>
          <w:szCs w:val="20"/>
        </w:rPr>
        <w:t>9:</w:t>
      </w:r>
    </w:p>
    <w:p w14:paraId="6F0442E7" w14:textId="77777777" w:rsidR="009076A2" w:rsidRPr="00867DF7" w:rsidRDefault="009076A2" w:rsidP="009076A2">
      <w:pPr>
        <w:rPr>
          <w:szCs w:val="20"/>
        </w:rPr>
      </w:pPr>
    </w:p>
    <w:tbl>
      <w:tblPr>
        <w:tblStyle w:val="GPSSchAnnexnameChar"/>
        <w:tblW w:w="9016" w:type="dxa"/>
        <w:tblLook w:val="04A0" w:firstRow="1" w:lastRow="0" w:firstColumn="1" w:lastColumn="0" w:noHBand="0" w:noVBand="1"/>
      </w:tblPr>
      <w:tblGrid>
        <w:gridCol w:w="1785"/>
        <w:gridCol w:w="2722"/>
        <w:gridCol w:w="1725"/>
        <w:gridCol w:w="2784"/>
      </w:tblGrid>
      <w:tr w:rsidR="009076A2" w:rsidRPr="00867DF7" w14:paraId="13D6EDAF" w14:textId="77777777" w:rsidTr="009076A2">
        <w:tc>
          <w:tcPr>
            <w:tcW w:w="9016" w:type="dxa"/>
            <w:gridSpan w:val="4"/>
            <w:vAlign w:val="bottom"/>
          </w:tcPr>
          <w:p w14:paraId="118777FB" w14:textId="77777777" w:rsidR="009076A2" w:rsidRPr="00867DF7" w:rsidRDefault="009076A2" w:rsidP="009076A2"/>
          <w:p w14:paraId="15128691" w14:textId="77777777" w:rsidR="009076A2" w:rsidRPr="00867DF7" w:rsidRDefault="009076A2" w:rsidP="009076A2">
            <w:r w:rsidRPr="00867DF7">
              <w:t>The signatures below acknowledge that:</w:t>
            </w:r>
          </w:p>
          <w:p w14:paraId="02C12CDD" w14:textId="77777777" w:rsidR="009076A2" w:rsidRPr="00867DF7" w:rsidRDefault="009076A2" w:rsidP="009076A2"/>
          <w:p w14:paraId="47E2D900" w14:textId="77777777" w:rsidR="009076A2" w:rsidRPr="00867DF7" w:rsidRDefault="009076A2" w:rsidP="009076A2">
            <w:r w:rsidRPr="00867DF7">
              <w:t>1. The Service Level(s) detailed in Table 8 have been agreed with the HoE (or representative) and the appointed SCIDA. This document will be reviewed and reissued annually by the appointed SCIDA.</w:t>
            </w:r>
          </w:p>
          <w:p w14:paraId="64ABB01D" w14:textId="77777777" w:rsidR="009076A2" w:rsidRPr="00867DF7" w:rsidRDefault="009076A2" w:rsidP="009076A2"/>
          <w:p w14:paraId="29903495" w14:textId="77777777" w:rsidR="009076A2" w:rsidRPr="00867DF7" w:rsidRDefault="009076A2" w:rsidP="009076A2">
            <w:r w:rsidRPr="00867DF7">
              <w:t>2. The HoE (or representative) has received a signed copy of this document.</w:t>
            </w:r>
          </w:p>
          <w:p w14:paraId="1C3E0F20" w14:textId="77777777" w:rsidR="009076A2" w:rsidRPr="00867DF7" w:rsidRDefault="009076A2" w:rsidP="009076A2"/>
        </w:tc>
      </w:tr>
      <w:tr w:rsidR="009076A2" w:rsidRPr="00867DF7" w14:paraId="275BCA26" w14:textId="77777777" w:rsidTr="009076A2">
        <w:tc>
          <w:tcPr>
            <w:tcW w:w="4507" w:type="dxa"/>
            <w:gridSpan w:val="2"/>
          </w:tcPr>
          <w:p w14:paraId="376908C0" w14:textId="77777777" w:rsidR="009076A2" w:rsidRPr="00867DF7" w:rsidRDefault="009076A2" w:rsidP="009076A2">
            <w:pPr>
              <w:jc w:val="center"/>
              <w:rPr>
                <w:b/>
                <w:bCs/>
              </w:rPr>
            </w:pPr>
            <w:r w:rsidRPr="00867DF7">
              <w:rPr>
                <w:b/>
              </w:rPr>
              <w:t>HoE or appointed representative</w:t>
            </w:r>
          </w:p>
        </w:tc>
        <w:tc>
          <w:tcPr>
            <w:tcW w:w="4509" w:type="dxa"/>
            <w:gridSpan w:val="2"/>
          </w:tcPr>
          <w:p w14:paraId="53816DBD" w14:textId="77777777" w:rsidR="009076A2" w:rsidRPr="00867DF7" w:rsidRDefault="009076A2" w:rsidP="009076A2">
            <w:pPr>
              <w:jc w:val="center"/>
              <w:rPr>
                <w:b/>
                <w:bCs/>
              </w:rPr>
            </w:pPr>
            <w:r w:rsidRPr="00867DF7">
              <w:rPr>
                <w:b/>
              </w:rPr>
              <w:t>Appointed SCIDA</w:t>
            </w:r>
          </w:p>
        </w:tc>
      </w:tr>
      <w:tr w:rsidR="009076A2" w:rsidRPr="00867DF7" w14:paraId="782000B3" w14:textId="77777777" w:rsidTr="009076A2">
        <w:tc>
          <w:tcPr>
            <w:tcW w:w="1785" w:type="dxa"/>
          </w:tcPr>
          <w:p w14:paraId="0766C928" w14:textId="77777777" w:rsidR="009076A2" w:rsidRPr="00867DF7" w:rsidRDefault="009076A2" w:rsidP="009076A2">
            <w:r w:rsidRPr="00867DF7">
              <w:t>Name</w:t>
            </w:r>
          </w:p>
        </w:tc>
        <w:tc>
          <w:tcPr>
            <w:tcW w:w="2722" w:type="dxa"/>
          </w:tcPr>
          <w:p w14:paraId="0D3FC399" w14:textId="77777777" w:rsidR="009076A2" w:rsidRPr="00867DF7" w:rsidRDefault="009076A2" w:rsidP="009076A2"/>
        </w:tc>
        <w:tc>
          <w:tcPr>
            <w:tcW w:w="1725" w:type="dxa"/>
          </w:tcPr>
          <w:p w14:paraId="623F83AB" w14:textId="77777777" w:rsidR="009076A2" w:rsidRPr="00867DF7" w:rsidRDefault="009076A2" w:rsidP="009076A2">
            <w:r w:rsidRPr="00867DF7">
              <w:t>Name</w:t>
            </w:r>
          </w:p>
        </w:tc>
        <w:tc>
          <w:tcPr>
            <w:tcW w:w="2784" w:type="dxa"/>
          </w:tcPr>
          <w:p w14:paraId="39AB3514" w14:textId="77777777" w:rsidR="009076A2" w:rsidRPr="00867DF7" w:rsidRDefault="009076A2" w:rsidP="009076A2"/>
        </w:tc>
      </w:tr>
      <w:tr w:rsidR="009076A2" w:rsidRPr="00867DF7" w14:paraId="51C214CF" w14:textId="77777777" w:rsidTr="009076A2">
        <w:tc>
          <w:tcPr>
            <w:tcW w:w="1785" w:type="dxa"/>
          </w:tcPr>
          <w:p w14:paraId="7EC7DB52" w14:textId="77777777" w:rsidR="009076A2" w:rsidRPr="00867DF7" w:rsidRDefault="009076A2" w:rsidP="009076A2">
            <w:r w:rsidRPr="00867DF7">
              <w:t>Rank/Grade</w:t>
            </w:r>
          </w:p>
        </w:tc>
        <w:tc>
          <w:tcPr>
            <w:tcW w:w="2722" w:type="dxa"/>
          </w:tcPr>
          <w:p w14:paraId="5435C236" w14:textId="77777777" w:rsidR="009076A2" w:rsidRPr="00867DF7" w:rsidRDefault="009076A2" w:rsidP="009076A2"/>
        </w:tc>
        <w:tc>
          <w:tcPr>
            <w:tcW w:w="1725" w:type="dxa"/>
          </w:tcPr>
          <w:p w14:paraId="2D688156" w14:textId="77777777" w:rsidR="009076A2" w:rsidRPr="00867DF7" w:rsidRDefault="009076A2" w:rsidP="009076A2">
            <w:r w:rsidRPr="00867DF7">
              <w:t>Rank/Grade</w:t>
            </w:r>
          </w:p>
        </w:tc>
        <w:tc>
          <w:tcPr>
            <w:tcW w:w="2784" w:type="dxa"/>
          </w:tcPr>
          <w:p w14:paraId="1D36936A" w14:textId="77777777" w:rsidR="009076A2" w:rsidRPr="00867DF7" w:rsidRDefault="009076A2" w:rsidP="009076A2"/>
        </w:tc>
      </w:tr>
      <w:tr w:rsidR="009076A2" w:rsidRPr="00867DF7" w14:paraId="620B568C" w14:textId="77777777" w:rsidTr="009076A2">
        <w:tc>
          <w:tcPr>
            <w:tcW w:w="1785" w:type="dxa"/>
          </w:tcPr>
          <w:p w14:paraId="1DA53818" w14:textId="77777777" w:rsidR="009076A2" w:rsidRPr="00867DF7" w:rsidRDefault="009076A2" w:rsidP="009076A2">
            <w:r w:rsidRPr="00867DF7">
              <w:t>Appt</w:t>
            </w:r>
          </w:p>
        </w:tc>
        <w:tc>
          <w:tcPr>
            <w:tcW w:w="2722" w:type="dxa"/>
          </w:tcPr>
          <w:p w14:paraId="6665C3F6" w14:textId="77777777" w:rsidR="009076A2" w:rsidRPr="00867DF7" w:rsidRDefault="009076A2" w:rsidP="009076A2"/>
        </w:tc>
        <w:tc>
          <w:tcPr>
            <w:tcW w:w="1725" w:type="dxa"/>
          </w:tcPr>
          <w:p w14:paraId="691BAD00" w14:textId="77777777" w:rsidR="009076A2" w:rsidRPr="00867DF7" w:rsidRDefault="009076A2" w:rsidP="009076A2">
            <w:r w:rsidRPr="00867DF7">
              <w:t>Appt</w:t>
            </w:r>
          </w:p>
        </w:tc>
        <w:tc>
          <w:tcPr>
            <w:tcW w:w="2784" w:type="dxa"/>
          </w:tcPr>
          <w:p w14:paraId="65C8C3C5" w14:textId="77777777" w:rsidR="009076A2" w:rsidRPr="00867DF7" w:rsidRDefault="009076A2" w:rsidP="009076A2"/>
        </w:tc>
      </w:tr>
      <w:tr w:rsidR="009076A2" w:rsidRPr="00867DF7" w14:paraId="13BFD227" w14:textId="77777777" w:rsidTr="009076A2">
        <w:tc>
          <w:tcPr>
            <w:tcW w:w="1785" w:type="dxa"/>
          </w:tcPr>
          <w:p w14:paraId="68042DF8" w14:textId="77777777" w:rsidR="009076A2" w:rsidRPr="00867DF7" w:rsidRDefault="009076A2" w:rsidP="009076A2">
            <w:r w:rsidRPr="00867DF7">
              <w:t>Date</w:t>
            </w:r>
          </w:p>
        </w:tc>
        <w:tc>
          <w:tcPr>
            <w:tcW w:w="2722" w:type="dxa"/>
          </w:tcPr>
          <w:p w14:paraId="03647FA1" w14:textId="77777777" w:rsidR="009076A2" w:rsidRPr="00867DF7" w:rsidRDefault="009076A2" w:rsidP="009076A2"/>
        </w:tc>
        <w:tc>
          <w:tcPr>
            <w:tcW w:w="1725" w:type="dxa"/>
          </w:tcPr>
          <w:p w14:paraId="4180F29E" w14:textId="77777777" w:rsidR="009076A2" w:rsidRPr="00867DF7" w:rsidRDefault="009076A2" w:rsidP="009076A2">
            <w:r w:rsidRPr="00867DF7">
              <w:t>Date</w:t>
            </w:r>
          </w:p>
        </w:tc>
        <w:tc>
          <w:tcPr>
            <w:tcW w:w="2784" w:type="dxa"/>
          </w:tcPr>
          <w:p w14:paraId="0AE87AE8" w14:textId="77777777" w:rsidR="009076A2" w:rsidRPr="00867DF7" w:rsidRDefault="009076A2" w:rsidP="009076A2"/>
        </w:tc>
      </w:tr>
      <w:tr w:rsidR="009076A2" w:rsidRPr="00867DF7" w14:paraId="30596D7E" w14:textId="77777777" w:rsidTr="009076A2">
        <w:tc>
          <w:tcPr>
            <w:tcW w:w="1785" w:type="dxa"/>
            <w:vAlign w:val="center"/>
          </w:tcPr>
          <w:p w14:paraId="40EDDAAA" w14:textId="77777777" w:rsidR="009076A2" w:rsidRPr="00867DF7" w:rsidRDefault="009076A2" w:rsidP="009076A2">
            <w:r w:rsidRPr="00867DF7">
              <w:t>Signature</w:t>
            </w:r>
          </w:p>
        </w:tc>
        <w:tc>
          <w:tcPr>
            <w:tcW w:w="2722" w:type="dxa"/>
            <w:vAlign w:val="center"/>
          </w:tcPr>
          <w:p w14:paraId="7FEA83F2" w14:textId="77777777" w:rsidR="009076A2" w:rsidRPr="00867DF7" w:rsidRDefault="009076A2" w:rsidP="009076A2"/>
          <w:p w14:paraId="62D4D319" w14:textId="77777777" w:rsidR="009076A2" w:rsidRPr="00867DF7" w:rsidRDefault="009076A2" w:rsidP="009076A2"/>
        </w:tc>
        <w:tc>
          <w:tcPr>
            <w:tcW w:w="1725" w:type="dxa"/>
            <w:vAlign w:val="center"/>
          </w:tcPr>
          <w:p w14:paraId="19B34D69" w14:textId="77777777" w:rsidR="009076A2" w:rsidRPr="00867DF7" w:rsidRDefault="009076A2" w:rsidP="009076A2">
            <w:r w:rsidRPr="00867DF7">
              <w:t>Signature</w:t>
            </w:r>
          </w:p>
        </w:tc>
        <w:tc>
          <w:tcPr>
            <w:tcW w:w="2784" w:type="dxa"/>
          </w:tcPr>
          <w:p w14:paraId="0EAD7B22" w14:textId="77777777" w:rsidR="009076A2" w:rsidRPr="00867DF7" w:rsidRDefault="009076A2" w:rsidP="009076A2"/>
        </w:tc>
      </w:tr>
      <w:tr w:rsidR="009076A2" w:rsidRPr="00867DF7" w14:paraId="35A5658D" w14:textId="77777777" w:rsidTr="009076A2">
        <w:tc>
          <w:tcPr>
            <w:tcW w:w="1785" w:type="dxa"/>
            <w:vAlign w:val="center"/>
          </w:tcPr>
          <w:p w14:paraId="71CA3FB4" w14:textId="77777777" w:rsidR="009076A2" w:rsidRPr="00867DF7" w:rsidRDefault="009076A2" w:rsidP="009076A2">
            <w:r w:rsidRPr="00867DF7">
              <w:t>Contact e-mail</w:t>
            </w:r>
          </w:p>
        </w:tc>
        <w:tc>
          <w:tcPr>
            <w:tcW w:w="2722" w:type="dxa"/>
            <w:vAlign w:val="center"/>
          </w:tcPr>
          <w:p w14:paraId="76FAE0C9" w14:textId="77777777" w:rsidR="009076A2" w:rsidRPr="00867DF7" w:rsidRDefault="009076A2" w:rsidP="009076A2"/>
          <w:p w14:paraId="118E7DBA" w14:textId="77777777" w:rsidR="009076A2" w:rsidRPr="00867DF7" w:rsidRDefault="009076A2" w:rsidP="009076A2"/>
        </w:tc>
        <w:tc>
          <w:tcPr>
            <w:tcW w:w="1725" w:type="dxa"/>
            <w:vAlign w:val="center"/>
          </w:tcPr>
          <w:p w14:paraId="227A020B" w14:textId="77777777" w:rsidR="009076A2" w:rsidRPr="00867DF7" w:rsidRDefault="009076A2" w:rsidP="009076A2">
            <w:r w:rsidRPr="00867DF7">
              <w:t>Contact e-mail</w:t>
            </w:r>
          </w:p>
        </w:tc>
        <w:tc>
          <w:tcPr>
            <w:tcW w:w="2784" w:type="dxa"/>
          </w:tcPr>
          <w:p w14:paraId="3DAD1FB0" w14:textId="77777777" w:rsidR="009076A2" w:rsidRPr="00867DF7" w:rsidRDefault="009076A2" w:rsidP="009076A2"/>
        </w:tc>
      </w:tr>
    </w:tbl>
    <w:p w14:paraId="2535980F" w14:textId="77777777" w:rsidR="009076A2" w:rsidRPr="00867DF7" w:rsidRDefault="009076A2" w:rsidP="009076A2">
      <w:pPr>
        <w:rPr>
          <w:szCs w:val="20"/>
        </w:rPr>
      </w:pPr>
    </w:p>
    <w:p w14:paraId="14173604" w14:textId="77777777" w:rsidR="009076A2" w:rsidRPr="00867DF7" w:rsidRDefault="009076A2" w:rsidP="009076A2">
      <w:pPr>
        <w:rPr>
          <w:szCs w:val="20"/>
        </w:rPr>
      </w:pPr>
    </w:p>
    <w:p w14:paraId="598004A1" w14:textId="77777777" w:rsidR="009076A2" w:rsidRPr="00867DF7" w:rsidRDefault="009076A2" w:rsidP="009076A2">
      <w:pPr>
        <w:rPr>
          <w:b/>
          <w:bCs/>
        </w:rPr>
      </w:pPr>
      <w:bookmarkStart w:id="66" w:name="SCIDAnotes"/>
      <w:bookmarkEnd w:id="66"/>
      <w:r w:rsidRPr="00867DF7">
        <w:rPr>
          <w:b/>
          <w:bCs/>
        </w:rPr>
        <w:t>Notes provided by the SCIDA</w:t>
      </w:r>
    </w:p>
    <w:p w14:paraId="1F3E71C7" w14:textId="77777777" w:rsidR="009076A2" w:rsidRPr="00867DF7" w:rsidRDefault="009076A2" w:rsidP="009076A2"/>
    <w:p w14:paraId="399F983D" w14:textId="77777777" w:rsidR="009076A2" w:rsidRPr="00867DF7" w:rsidRDefault="009076A2" w:rsidP="00F22AEC">
      <w:pPr>
        <w:pStyle w:val="ListParagraph"/>
        <w:numPr>
          <w:ilvl w:val="0"/>
          <w:numId w:val="2"/>
        </w:numPr>
        <w:ind w:left="0" w:firstLine="0"/>
      </w:pPr>
      <w:r w:rsidRPr="00867DF7">
        <w:t>This para is a free text area for the appointed SCIDA to add any pertinent points they wish to make the HOE or representative aware of. Such points may be:</w:t>
      </w:r>
    </w:p>
    <w:p w14:paraId="3AA037CC" w14:textId="77777777" w:rsidR="009076A2" w:rsidRPr="00867DF7" w:rsidRDefault="009076A2" w:rsidP="009076A2">
      <w:pPr>
        <w:pStyle w:val="ListParagraph"/>
        <w:ind w:left="360"/>
      </w:pPr>
    </w:p>
    <w:p w14:paraId="2F896C92" w14:textId="77777777" w:rsidR="009076A2" w:rsidRPr="00867DF7" w:rsidRDefault="009076A2" w:rsidP="00F22AEC">
      <w:pPr>
        <w:pStyle w:val="ListParagraph"/>
        <w:numPr>
          <w:ilvl w:val="1"/>
          <w:numId w:val="2"/>
        </w:numPr>
      </w:pPr>
      <w:r w:rsidRPr="00867DF7">
        <w:t>Access to certain key areas.</w:t>
      </w:r>
    </w:p>
    <w:p w14:paraId="4616E040" w14:textId="77777777" w:rsidR="009076A2" w:rsidRPr="00867DF7" w:rsidRDefault="009076A2" w:rsidP="009076A2">
      <w:pPr>
        <w:pStyle w:val="ListParagraph"/>
        <w:ind w:left="1440"/>
      </w:pPr>
    </w:p>
    <w:p w14:paraId="76A5CE77" w14:textId="77777777" w:rsidR="009076A2" w:rsidRPr="00867DF7" w:rsidRDefault="009076A2" w:rsidP="00F22AEC">
      <w:pPr>
        <w:pStyle w:val="ListParagraph"/>
        <w:numPr>
          <w:ilvl w:val="1"/>
          <w:numId w:val="2"/>
        </w:numPr>
      </w:pPr>
      <w:r w:rsidRPr="00867DF7">
        <w:t>Site support required to carry out SCIDA duties.</w:t>
      </w:r>
    </w:p>
    <w:p w14:paraId="51EE958E" w14:textId="77777777" w:rsidR="009076A2" w:rsidRPr="00FF47D2" w:rsidRDefault="009076A2" w:rsidP="009076A2">
      <w:pPr>
        <w:rPr>
          <w:szCs w:val="20"/>
        </w:rPr>
      </w:pPr>
    </w:p>
    <w:p w14:paraId="48EC38D5" w14:textId="77777777" w:rsidR="009076A2" w:rsidRPr="00FF47D2" w:rsidRDefault="009076A2" w:rsidP="009076A2">
      <w:pPr>
        <w:rPr>
          <w:szCs w:val="20"/>
        </w:rPr>
      </w:pPr>
    </w:p>
    <w:p w14:paraId="294D31D3" w14:textId="77777777" w:rsidR="009076A2" w:rsidRPr="00FF47D2" w:rsidRDefault="009076A2" w:rsidP="009076A2">
      <w:pPr>
        <w:rPr>
          <w:szCs w:val="20"/>
        </w:rPr>
      </w:pPr>
    </w:p>
    <w:p w14:paraId="117D3B74" w14:textId="77777777" w:rsidR="009076A2" w:rsidRPr="00FF47D2" w:rsidRDefault="009076A2" w:rsidP="009076A2">
      <w:pPr>
        <w:rPr>
          <w:szCs w:val="20"/>
        </w:rPr>
      </w:pPr>
    </w:p>
    <w:p w14:paraId="0C5E95C7" w14:textId="77777777" w:rsidR="009076A2" w:rsidRDefault="009076A2" w:rsidP="009076A2">
      <w:pPr>
        <w:rPr>
          <w:szCs w:val="20"/>
        </w:rPr>
      </w:pPr>
    </w:p>
    <w:p w14:paraId="23A4B575" w14:textId="77777777" w:rsidR="009076A2" w:rsidRPr="00FF47D2" w:rsidRDefault="009076A2" w:rsidP="009076A2">
      <w:pPr>
        <w:rPr>
          <w:szCs w:val="20"/>
        </w:rPr>
      </w:pPr>
    </w:p>
    <w:p w14:paraId="00D20BE5" w14:textId="77777777" w:rsidR="009076A2" w:rsidRPr="00FF47D2" w:rsidRDefault="009076A2" w:rsidP="009076A2">
      <w:pPr>
        <w:rPr>
          <w:szCs w:val="20"/>
        </w:rPr>
      </w:pPr>
    </w:p>
    <w:p w14:paraId="151F011F" w14:textId="77777777" w:rsidR="009076A2" w:rsidRPr="00FF47D2" w:rsidRDefault="009076A2" w:rsidP="009076A2">
      <w:pPr>
        <w:rPr>
          <w:szCs w:val="20"/>
        </w:rPr>
      </w:pPr>
    </w:p>
    <w:p w14:paraId="617ACD31" w14:textId="77777777" w:rsidR="009076A2" w:rsidRPr="00FF47D2" w:rsidRDefault="009076A2" w:rsidP="009076A2">
      <w:pPr>
        <w:rPr>
          <w:szCs w:val="20"/>
        </w:rPr>
      </w:pPr>
    </w:p>
    <w:p w14:paraId="3F1EA85B" w14:textId="77777777" w:rsidR="009076A2" w:rsidRPr="00FF47D2" w:rsidRDefault="009076A2" w:rsidP="009076A2">
      <w:pPr>
        <w:rPr>
          <w:szCs w:val="20"/>
        </w:rPr>
      </w:pPr>
    </w:p>
    <w:p w14:paraId="162D7B3C" w14:textId="77777777" w:rsidR="009076A2" w:rsidRPr="00FF47D2" w:rsidRDefault="009076A2" w:rsidP="009076A2">
      <w:pPr>
        <w:rPr>
          <w:szCs w:val="20"/>
        </w:rPr>
      </w:pPr>
    </w:p>
    <w:p w14:paraId="69DD6DE8" w14:textId="77777777" w:rsidR="009076A2" w:rsidRPr="00FF47D2" w:rsidRDefault="009076A2" w:rsidP="009076A2">
      <w:pPr>
        <w:rPr>
          <w:szCs w:val="20"/>
        </w:rPr>
      </w:pPr>
    </w:p>
    <w:p w14:paraId="6ECE5790" w14:textId="77777777" w:rsidR="009076A2" w:rsidRPr="00FF47D2" w:rsidRDefault="009076A2" w:rsidP="009076A2">
      <w:pPr>
        <w:rPr>
          <w:szCs w:val="20"/>
        </w:rPr>
      </w:pPr>
    </w:p>
    <w:p w14:paraId="7D0219EF" w14:textId="77777777" w:rsidR="009076A2" w:rsidRPr="00FF47D2" w:rsidRDefault="009076A2" w:rsidP="009076A2">
      <w:pPr>
        <w:rPr>
          <w:szCs w:val="20"/>
        </w:rPr>
      </w:pPr>
    </w:p>
    <w:p w14:paraId="54A9D1F2" w14:textId="77777777" w:rsidR="009076A2" w:rsidRPr="00FF47D2" w:rsidRDefault="009076A2" w:rsidP="009076A2">
      <w:pPr>
        <w:rPr>
          <w:szCs w:val="20"/>
        </w:rPr>
      </w:pPr>
    </w:p>
    <w:p w14:paraId="11E80EF4" w14:textId="77777777" w:rsidR="009076A2" w:rsidRPr="00FF47D2" w:rsidRDefault="009076A2" w:rsidP="009076A2">
      <w:pPr>
        <w:rPr>
          <w:szCs w:val="20"/>
        </w:rPr>
      </w:pPr>
    </w:p>
    <w:p w14:paraId="0E92588C" w14:textId="77777777" w:rsidR="009076A2" w:rsidRPr="00FF47D2" w:rsidRDefault="009076A2" w:rsidP="009076A2">
      <w:pPr>
        <w:rPr>
          <w:szCs w:val="20"/>
        </w:rPr>
      </w:pPr>
    </w:p>
    <w:p w14:paraId="1F5BA54A" w14:textId="77777777" w:rsidR="009076A2" w:rsidRPr="00FF47D2" w:rsidRDefault="009076A2" w:rsidP="009076A2">
      <w:pPr>
        <w:rPr>
          <w:szCs w:val="20"/>
        </w:rPr>
      </w:pPr>
    </w:p>
    <w:p w14:paraId="19E0C4BA" w14:textId="77777777" w:rsidR="009076A2" w:rsidRPr="00FF47D2" w:rsidRDefault="009076A2" w:rsidP="009076A2">
      <w:pPr>
        <w:rPr>
          <w:szCs w:val="20"/>
        </w:rPr>
      </w:pPr>
    </w:p>
    <w:p w14:paraId="5EE7D9ED" w14:textId="77777777" w:rsidR="009076A2" w:rsidRPr="00FF47D2" w:rsidRDefault="009076A2" w:rsidP="009076A2">
      <w:pPr>
        <w:rPr>
          <w:szCs w:val="20"/>
        </w:rPr>
      </w:pPr>
    </w:p>
    <w:p w14:paraId="7FA04870" w14:textId="77777777" w:rsidR="009076A2" w:rsidRPr="00FF47D2" w:rsidRDefault="009076A2" w:rsidP="009076A2">
      <w:pPr>
        <w:rPr>
          <w:szCs w:val="20"/>
        </w:rPr>
      </w:pPr>
    </w:p>
    <w:p w14:paraId="4307EDBE" w14:textId="77777777" w:rsidR="009076A2" w:rsidRPr="00FF47D2" w:rsidRDefault="009076A2" w:rsidP="009076A2">
      <w:pPr>
        <w:rPr>
          <w:szCs w:val="20"/>
        </w:rPr>
      </w:pPr>
    </w:p>
    <w:p w14:paraId="22387202" w14:textId="77777777" w:rsidR="009076A2" w:rsidRPr="00FF47D2" w:rsidRDefault="009076A2" w:rsidP="009076A2">
      <w:pPr>
        <w:rPr>
          <w:szCs w:val="20"/>
        </w:rPr>
      </w:pPr>
    </w:p>
    <w:p w14:paraId="6A7A845A" w14:textId="77777777" w:rsidR="009076A2" w:rsidRPr="001220B9" w:rsidRDefault="009076A2" w:rsidP="009076A2"/>
    <w:p w14:paraId="7934516D" w14:textId="77777777" w:rsidR="009076A2" w:rsidRPr="000263EF" w:rsidRDefault="009076A2" w:rsidP="009076A2">
      <w:pPr>
        <w:tabs>
          <w:tab w:val="left" w:pos="977"/>
        </w:tabs>
        <w:rPr>
          <w:rFonts w:asciiTheme="minorHAnsi" w:hAnsiTheme="minorHAnsi" w:cstheme="minorHAnsi"/>
        </w:rPr>
      </w:pPr>
    </w:p>
    <w:p w14:paraId="6945FAF2" w14:textId="77777777" w:rsidR="0042261C" w:rsidRDefault="0042261C">
      <w:pPr>
        <w:pBdr>
          <w:top w:val="nil"/>
          <w:left w:val="nil"/>
          <w:bottom w:val="nil"/>
          <w:right w:val="nil"/>
          <w:between w:val="nil"/>
        </w:pBdr>
        <w:tabs>
          <w:tab w:val="left" w:pos="142"/>
        </w:tabs>
        <w:spacing w:before="240" w:after="120" w:line="240" w:lineRule="auto"/>
        <w:ind w:left="720" w:hanging="720"/>
        <w:jc w:val="both"/>
        <w:rPr>
          <w:rFonts w:ascii="Arial" w:eastAsia="Arial" w:hAnsi="Arial" w:cs="Arial"/>
          <w:smallCaps/>
          <w:color w:val="000000"/>
          <w:sz w:val="24"/>
          <w:szCs w:val="24"/>
        </w:rPr>
      </w:pPr>
    </w:p>
    <w:p w14:paraId="6945FB02" w14:textId="3A17BF27" w:rsidR="0042261C" w:rsidRDefault="0042261C">
      <w:pPr>
        <w:tabs>
          <w:tab w:val="left" w:pos="1320"/>
        </w:tabs>
      </w:pPr>
      <w:bookmarkStart w:id="67" w:name="_GoBack"/>
      <w:bookmarkEnd w:id="67"/>
    </w:p>
    <w:sectPr w:rsidR="0042261C">
      <w:headerReference w:type="default" r:id="rId61"/>
      <w:footerReference w:type="default" r:id="rId62"/>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3F9DC4" w14:textId="77777777" w:rsidR="009076A2" w:rsidRDefault="009076A2">
      <w:pPr>
        <w:spacing w:after="0" w:line="240" w:lineRule="auto"/>
      </w:pPr>
      <w:r>
        <w:separator/>
      </w:r>
    </w:p>
  </w:endnote>
  <w:endnote w:type="continuationSeparator" w:id="0">
    <w:p w14:paraId="361FF369" w14:textId="77777777" w:rsidR="009076A2" w:rsidRDefault="009076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7CAFFB" w14:textId="77777777" w:rsidR="009076A2" w:rsidRDefault="009076A2">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7265F" w14:textId="625BCC37" w:rsidR="009076A2" w:rsidRDefault="009076A2" w:rsidP="009076A2">
    <w:pPr>
      <w:pStyle w:val="Header"/>
      <w:jc w:val="center"/>
    </w:pPr>
    <w:r>
      <w:t xml:space="preserve">Annex F - Page </w:t>
    </w:r>
    <w:r>
      <w:fldChar w:fldCharType="begin"/>
    </w:r>
    <w:r>
      <w:instrText xml:space="preserve"> PAGE  \* Arabic  \* MERGEFORMAT </w:instrText>
    </w:r>
    <w:r>
      <w:fldChar w:fldCharType="separate"/>
    </w:r>
    <w:r w:rsidR="00F22AEC">
      <w:rPr>
        <w:noProof/>
      </w:rPr>
      <w:t>7</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7A5E9" w14:textId="77777777" w:rsidR="009076A2" w:rsidRDefault="009076A2">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B7050" w14:textId="57B08AF8" w:rsidR="009076A2" w:rsidRDefault="009076A2" w:rsidP="009076A2">
    <w:pPr>
      <w:pStyle w:val="Header"/>
      <w:jc w:val="center"/>
    </w:pPr>
    <w:r>
      <w:t xml:space="preserve">Annex G - Page </w:t>
    </w:r>
    <w:r>
      <w:fldChar w:fldCharType="begin"/>
    </w:r>
    <w:r>
      <w:instrText xml:space="preserve"> PAGE  \* Arabic  \* MERGEFORMAT </w:instrText>
    </w:r>
    <w:r>
      <w:fldChar w:fldCharType="separate"/>
    </w:r>
    <w:r w:rsidR="00F22AEC">
      <w:rPr>
        <w:noProof/>
      </w:rPr>
      <w:t>2</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65BB8" w14:textId="782EE7BC" w:rsidR="009076A2" w:rsidRDefault="009076A2" w:rsidP="009076A2">
    <w:pPr>
      <w:pStyle w:val="Header"/>
      <w:jc w:val="center"/>
    </w:pPr>
    <w:r>
      <w:t xml:space="preserve">Annex H - Page </w:t>
    </w:r>
    <w:r>
      <w:fldChar w:fldCharType="begin"/>
    </w:r>
    <w:r>
      <w:instrText xml:space="preserve"> PAGE  \* Arabic  \* MERGEFORMAT </w:instrText>
    </w:r>
    <w:r>
      <w:fldChar w:fldCharType="separate"/>
    </w:r>
    <w:r w:rsidR="00F22AEC">
      <w:rPr>
        <w:noProof/>
      </w:rPr>
      <w:t>6</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456DD" w14:textId="0080AB2E" w:rsidR="009076A2" w:rsidRDefault="009076A2" w:rsidP="009076A2">
    <w:pPr>
      <w:pStyle w:val="Header"/>
      <w:jc w:val="center"/>
    </w:pPr>
    <w:r>
      <w:t xml:space="preserve">Appendix 1 to Annex H - Page </w:t>
    </w:r>
    <w:r>
      <w:fldChar w:fldCharType="begin"/>
    </w:r>
    <w:r>
      <w:instrText xml:space="preserve"> PAGE  \* Arabic  \* MERGEFORMAT </w:instrText>
    </w:r>
    <w:r>
      <w:fldChar w:fldCharType="separate"/>
    </w:r>
    <w:r w:rsidR="00F22AEC">
      <w:rPr>
        <w:noProof/>
      </w:rPr>
      <w:t>1</w:t>
    </w:r>
    <w: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C779A" w14:textId="15D084F5" w:rsidR="009076A2" w:rsidRDefault="009076A2" w:rsidP="009076A2">
    <w:pPr>
      <w:pStyle w:val="Header"/>
      <w:jc w:val="center"/>
    </w:pPr>
    <w:r>
      <w:t xml:space="preserve">Annex I - Page </w:t>
    </w:r>
    <w:r>
      <w:fldChar w:fldCharType="begin"/>
    </w:r>
    <w:r>
      <w:instrText xml:space="preserve"> PAGE  \* Arabic  \* MERGEFORMAT </w:instrText>
    </w:r>
    <w:r>
      <w:fldChar w:fldCharType="separate"/>
    </w:r>
    <w:r w:rsidR="00F22AEC">
      <w:rPr>
        <w:noProof/>
      </w:rPr>
      <w:t>39</w:t>
    </w:r>
    <w: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4ADE83" w14:textId="0E6A2129" w:rsidR="009076A2" w:rsidRDefault="009076A2" w:rsidP="009076A2">
    <w:pPr>
      <w:pStyle w:val="Header"/>
      <w:jc w:val="center"/>
    </w:pPr>
    <w:r>
      <w:t xml:space="preserve">Annex J - Page </w:t>
    </w:r>
    <w:r>
      <w:fldChar w:fldCharType="begin"/>
    </w:r>
    <w:r>
      <w:instrText xml:space="preserve"> PAGE  \* Arabic  \* MERGEFORMAT </w:instrText>
    </w:r>
    <w:r>
      <w:fldChar w:fldCharType="separate"/>
    </w:r>
    <w:r w:rsidR="00F22AEC">
      <w:rPr>
        <w:noProof/>
      </w:rPr>
      <w:t>3</w:t>
    </w:r>
    <w: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00EA1" w14:textId="3A24AA9B" w:rsidR="009076A2" w:rsidRDefault="009076A2" w:rsidP="009076A2">
    <w:pPr>
      <w:pStyle w:val="Header"/>
      <w:jc w:val="center"/>
    </w:pPr>
    <w:r>
      <w:t xml:space="preserve">Annex K - Page </w:t>
    </w:r>
    <w:r>
      <w:fldChar w:fldCharType="begin"/>
    </w:r>
    <w:r>
      <w:instrText xml:space="preserve"> PAGE  \* Arabic  \* MERGEFORMAT </w:instrText>
    </w:r>
    <w:r>
      <w:fldChar w:fldCharType="separate"/>
    </w:r>
    <w:r w:rsidR="00F22AEC">
      <w:rPr>
        <w:noProof/>
      </w:rPr>
      <w:t>1</w:t>
    </w:r>
    <w: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AA30D4" w14:textId="13267BEA" w:rsidR="009076A2" w:rsidRDefault="009076A2" w:rsidP="009076A2">
    <w:pPr>
      <w:pStyle w:val="Header"/>
      <w:jc w:val="center"/>
    </w:pPr>
    <w:r>
      <w:t xml:space="preserve">Annex L - Page </w:t>
    </w:r>
    <w:r>
      <w:fldChar w:fldCharType="begin"/>
    </w:r>
    <w:r>
      <w:instrText xml:space="preserve"> PAGE  \* Arabic  \* MERGEFORMAT </w:instrText>
    </w:r>
    <w:r>
      <w:fldChar w:fldCharType="separate"/>
    </w:r>
    <w:r w:rsidR="00F22AEC">
      <w:rPr>
        <w:noProof/>
      </w:rPr>
      <w:t>4</w:t>
    </w:r>
    <w: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C6B3A5" w14:textId="77777777" w:rsidR="009076A2" w:rsidRDefault="009076A2" w:rsidP="009076A2">
    <w:pPr>
      <w:pStyle w:val="Header"/>
      <w:jc w:val="center"/>
    </w:pPr>
  </w:p>
  <w:p w14:paraId="3CE66D00" w14:textId="77777777" w:rsidR="009076A2" w:rsidRDefault="009076A2" w:rsidP="009076A2">
    <w:pPr>
      <w:pStyle w:val="Header"/>
      <w:jc w:val="center"/>
    </w:pPr>
  </w:p>
  <w:p w14:paraId="6EF06B58" w14:textId="77777777" w:rsidR="009076A2" w:rsidRPr="001821AE" w:rsidRDefault="009076A2" w:rsidP="009076A2">
    <w:pPr>
      <w:pStyle w:val="Header"/>
      <w:jc w:val="center"/>
      <w:rPr>
        <w:b/>
        <w:bCs/>
        <w:i/>
        <w:iCs/>
        <w:color w:val="FF0000"/>
      </w:rPr>
    </w:pPr>
    <w:r>
      <w:rPr>
        <w:b/>
        <w:bCs/>
        <w:i/>
        <w:iCs/>
        <w:color w:val="FF0000"/>
      </w:rPr>
      <w:t>When completed i</w:t>
    </w:r>
    <w:r w:rsidRPr="001821AE">
      <w:rPr>
        <w:b/>
        <w:bCs/>
        <w:i/>
        <w:iCs/>
        <w:color w:val="FF0000"/>
      </w:rPr>
      <w:t>nsert classification or remove this text</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C5EF8" w14:textId="0E15374D" w:rsidR="009076A2" w:rsidRDefault="009076A2" w:rsidP="009076A2">
    <w:pPr>
      <w:pStyle w:val="Header"/>
      <w:jc w:val="center"/>
    </w:pPr>
    <w:r>
      <w:t xml:space="preserve">Page </w:t>
    </w:r>
    <w:r>
      <w:fldChar w:fldCharType="begin"/>
    </w:r>
    <w:r>
      <w:instrText xml:space="preserve"> PAGE  \* Arabic  \* MERGEFORMAT </w:instrText>
    </w:r>
    <w:r>
      <w:fldChar w:fldCharType="separate"/>
    </w:r>
    <w:r w:rsidR="00F22AEC">
      <w:rPr>
        <w:noProof/>
      </w:rPr>
      <w:t>41</w:t>
    </w:r>
    <w: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14A7D0" w14:textId="5798CB42" w:rsidR="009076A2" w:rsidRDefault="009076A2" w:rsidP="009076A2">
    <w:pPr>
      <w:pStyle w:val="Header"/>
      <w:jc w:val="center"/>
    </w:pPr>
    <w:r>
      <w:fldChar w:fldCharType="begin"/>
    </w:r>
    <w:r>
      <w:instrText xml:space="preserve"> PAGE   \* MERGEFORMAT </w:instrText>
    </w:r>
    <w:r>
      <w:fldChar w:fldCharType="separate"/>
    </w:r>
    <w:r w:rsidR="00F22AEC">
      <w:rPr>
        <w:noProof/>
      </w:rPr>
      <w:t>iii</w:t>
    </w:r>
    <w:r>
      <w:rPr>
        <w:noProof/>
      </w:rPr>
      <w:fldChar w:fldCharType="end"/>
    </w:r>
  </w:p>
  <w:p w14:paraId="55768E88" w14:textId="77777777" w:rsidR="009076A2" w:rsidRDefault="009076A2" w:rsidP="009076A2">
    <w:pPr>
      <w:pStyle w:val="Header"/>
      <w:jc w:val="center"/>
    </w:pPr>
  </w:p>
  <w:p w14:paraId="4046EB8C" w14:textId="77777777" w:rsidR="009076A2" w:rsidRPr="00BA6312" w:rsidRDefault="009076A2" w:rsidP="009076A2">
    <w:pPr>
      <w:pStyle w:val="Header"/>
      <w:jc w:val="center"/>
      <w:rPr>
        <w:b/>
        <w:bCs/>
        <w:i/>
        <w:iCs/>
        <w:color w:val="FF0000"/>
      </w:rPr>
    </w:pPr>
    <w:r>
      <w:rPr>
        <w:b/>
        <w:bCs/>
        <w:i/>
        <w:iCs/>
        <w:color w:val="FF0000"/>
      </w:rPr>
      <w:t>When completed i</w:t>
    </w:r>
    <w:r w:rsidRPr="001821AE">
      <w:rPr>
        <w:b/>
        <w:bCs/>
        <w:i/>
        <w:iCs/>
        <w:color w:val="FF0000"/>
      </w:rPr>
      <w:t>nsert classification or remove this text</w:t>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689F7" w14:textId="19B0498C" w:rsidR="009076A2" w:rsidRDefault="009076A2" w:rsidP="009076A2">
    <w:pPr>
      <w:pStyle w:val="Header"/>
      <w:jc w:val="center"/>
    </w:pPr>
    <w:r>
      <w:fldChar w:fldCharType="begin"/>
    </w:r>
    <w:r>
      <w:instrText xml:space="preserve"> PAGE   \* MERGEFORMAT </w:instrText>
    </w:r>
    <w:r>
      <w:fldChar w:fldCharType="separate"/>
    </w:r>
    <w:r w:rsidR="00F22AEC">
      <w:rPr>
        <w:noProof/>
      </w:rPr>
      <w:t>v</w:t>
    </w:r>
    <w:r>
      <w:rPr>
        <w:noProof/>
      </w:rPr>
      <w:fldChar w:fldCharType="end"/>
    </w:r>
  </w:p>
  <w:p w14:paraId="5B978100" w14:textId="77777777" w:rsidR="009076A2" w:rsidRDefault="009076A2" w:rsidP="009076A2">
    <w:pPr>
      <w:pStyle w:val="Header"/>
      <w:jc w:val="center"/>
    </w:pPr>
  </w:p>
  <w:p w14:paraId="5E3CC6A6" w14:textId="77777777" w:rsidR="009076A2" w:rsidRPr="00BA6312" w:rsidRDefault="009076A2" w:rsidP="009076A2">
    <w:pPr>
      <w:pStyle w:val="Header"/>
      <w:jc w:val="center"/>
      <w:rPr>
        <w:b/>
        <w:bCs/>
        <w:i/>
        <w:iCs/>
        <w:color w:val="FF0000"/>
      </w:rPr>
    </w:pPr>
    <w:r>
      <w:rPr>
        <w:b/>
        <w:bCs/>
        <w:i/>
        <w:iCs/>
        <w:color w:val="FF0000"/>
      </w:rPr>
      <w:t>When completed i</w:t>
    </w:r>
    <w:r w:rsidRPr="001821AE">
      <w:rPr>
        <w:b/>
        <w:bCs/>
        <w:i/>
        <w:iCs/>
        <w:color w:val="FF0000"/>
      </w:rPr>
      <w:t>nsert classification or remove this text</w:t>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679815" w14:textId="6BC9C3CC" w:rsidR="009076A2" w:rsidRPr="00484770" w:rsidRDefault="009076A2" w:rsidP="009076A2">
    <w:pPr>
      <w:pStyle w:val="Header"/>
      <w:jc w:val="center"/>
    </w:pPr>
    <w:r w:rsidRPr="00484770">
      <w:fldChar w:fldCharType="begin"/>
    </w:r>
    <w:r w:rsidRPr="00484770">
      <w:instrText xml:space="preserve"> PAGE   \* MERGEFORMAT </w:instrText>
    </w:r>
    <w:r w:rsidRPr="00484770">
      <w:fldChar w:fldCharType="separate"/>
    </w:r>
    <w:r w:rsidR="00F22AEC">
      <w:rPr>
        <w:noProof/>
      </w:rPr>
      <w:t>vii</w:t>
    </w:r>
    <w:r w:rsidRPr="00484770">
      <w:rPr>
        <w:noProof/>
      </w:rPr>
      <w:fldChar w:fldCharType="end"/>
    </w:r>
  </w:p>
  <w:p w14:paraId="3B42434F" w14:textId="77777777" w:rsidR="009076A2" w:rsidRDefault="009076A2" w:rsidP="009076A2">
    <w:pPr>
      <w:pStyle w:val="Header"/>
      <w:jc w:val="center"/>
      <w:rPr>
        <w:b/>
        <w:bCs/>
      </w:rPr>
    </w:pPr>
  </w:p>
  <w:p w14:paraId="781CF3D4" w14:textId="77777777" w:rsidR="009076A2" w:rsidRPr="00BA6312" w:rsidRDefault="009076A2" w:rsidP="009076A2">
    <w:pPr>
      <w:pStyle w:val="Header"/>
      <w:jc w:val="center"/>
      <w:rPr>
        <w:b/>
        <w:bCs/>
        <w:i/>
        <w:iCs/>
        <w:color w:val="FF0000"/>
      </w:rPr>
    </w:pPr>
    <w:r>
      <w:rPr>
        <w:b/>
        <w:bCs/>
        <w:i/>
        <w:iCs/>
        <w:color w:val="FF0000"/>
      </w:rPr>
      <w:t>When completed i</w:t>
    </w:r>
    <w:r w:rsidRPr="001821AE">
      <w:rPr>
        <w:b/>
        <w:bCs/>
        <w:i/>
        <w:iCs/>
        <w:color w:val="FF0000"/>
      </w:rPr>
      <w:t>nsert classification or remove this text</w:t>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92435" w14:textId="3396FF1E" w:rsidR="009076A2" w:rsidRPr="00221BFC" w:rsidRDefault="009076A2" w:rsidP="009076A2">
    <w:pPr>
      <w:pStyle w:val="Header"/>
      <w:jc w:val="center"/>
    </w:pPr>
    <w:r w:rsidRPr="00221BFC">
      <w:fldChar w:fldCharType="begin"/>
    </w:r>
    <w:r w:rsidRPr="00221BFC">
      <w:instrText xml:space="preserve"> PAGE   \* MERGEFORMAT </w:instrText>
    </w:r>
    <w:r w:rsidRPr="00221BFC">
      <w:fldChar w:fldCharType="separate"/>
    </w:r>
    <w:r w:rsidR="00F22AEC">
      <w:rPr>
        <w:noProof/>
      </w:rPr>
      <w:t>10</w:t>
    </w:r>
    <w:r w:rsidRPr="00221BFC">
      <w:rPr>
        <w:noProof/>
      </w:rPr>
      <w:fldChar w:fldCharType="end"/>
    </w:r>
  </w:p>
  <w:p w14:paraId="2DCEDB93" w14:textId="77777777" w:rsidR="009076A2" w:rsidRDefault="009076A2" w:rsidP="009076A2">
    <w:pPr>
      <w:pStyle w:val="Header"/>
      <w:jc w:val="center"/>
      <w:rPr>
        <w:b/>
        <w:bCs/>
      </w:rPr>
    </w:pPr>
  </w:p>
  <w:p w14:paraId="73CA5377" w14:textId="77777777" w:rsidR="009076A2" w:rsidRPr="00BA6312" w:rsidRDefault="009076A2" w:rsidP="009076A2">
    <w:pPr>
      <w:pStyle w:val="Header"/>
      <w:jc w:val="center"/>
      <w:rPr>
        <w:b/>
        <w:bCs/>
        <w:i/>
        <w:iCs/>
        <w:color w:val="FF0000"/>
      </w:rPr>
    </w:pPr>
    <w:r>
      <w:rPr>
        <w:b/>
        <w:bCs/>
        <w:i/>
        <w:iCs/>
        <w:color w:val="FF0000"/>
      </w:rPr>
      <w:t>When completed i</w:t>
    </w:r>
    <w:r w:rsidRPr="001821AE">
      <w:rPr>
        <w:b/>
        <w:bCs/>
        <w:i/>
        <w:iCs/>
        <w:color w:val="FF0000"/>
      </w:rPr>
      <w:t>nsert classification or remove this text</w:t>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5FB07" w14:textId="77777777" w:rsidR="009076A2" w:rsidRDefault="009076A2">
    <w:pPr>
      <w:tabs>
        <w:tab w:val="center" w:pos="4513"/>
        <w:tab w:val="right" w:pos="9026"/>
      </w:tabs>
      <w:spacing w:after="0"/>
      <w:rPr>
        <w:rFonts w:ascii="Arial" w:eastAsia="Arial" w:hAnsi="Arial" w:cs="Arial"/>
        <w:sz w:val="20"/>
        <w:szCs w:val="20"/>
      </w:rPr>
    </w:pPr>
  </w:p>
  <w:p w14:paraId="6945FB08" w14:textId="77777777" w:rsidR="009076A2" w:rsidRDefault="009076A2">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RM6264</w:t>
    </w:r>
  </w:p>
  <w:p w14:paraId="6945FB09" w14:textId="77777777" w:rsidR="009076A2" w:rsidRDefault="009076A2">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p>
  <w:p w14:paraId="6945FB0A" w14:textId="77777777" w:rsidR="009076A2" w:rsidRDefault="009076A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v1.0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8A26A" w14:textId="77777777" w:rsidR="009076A2" w:rsidRDefault="009076A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68D2A" w14:textId="21308E9A" w:rsidR="009076A2" w:rsidRDefault="009076A2" w:rsidP="009076A2">
    <w:pPr>
      <w:pStyle w:val="Header"/>
      <w:jc w:val="center"/>
    </w:pPr>
    <w:r>
      <w:t xml:space="preserve">Annex A - Page </w:t>
    </w:r>
    <w:r>
      <w:fldChar w:fldCharType="begin"/>
    </w:r>
    <w:r>
      <w:instrText xml:space="preserve"> PAGE  \* Arabic  \* MERGEFORMAT </w:instrText>
    </w:r>
    <w:r>
      <w:fldChar w:fldCharType="separate"/>
    </w:r>
    <w:r w:rsidR="00F22AEC">
      <w:rPr>
        <w:noProof/>
      </w:rPr>
      <w:t>4</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B4E09" w14:textId="6478FB92" w:rsidR="009076A2" w:rsidRDefault="009076A2" w:rsidP="009076A2">
    <w:pPr>
      <w:pStyle w:val="Header"/>
      <w:jc w:val="center"/>
    </w:pPr>
    <w:r>
      <w:t xml:space="preserve">Annex B - Page </w:t>
    </w:r>
    <w:r>
      <w:fldChar w:fldCharType="begin"/>
    </w:r>
    <w:r>
      <w:instrText xml:space="preserve"> PAGE  \* Arabic  \* MERGEFORMAT </w:instrText>
    </w:r>
    <w:r>
      <w:fldChar w:fldCharType="separate"/>
    </w:r>
    <w:r w:rsidR="00F22AEC">
      <w:rPr>
        <w:noProof/>
      </w:rPr>
      <w:t>6</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F3596" w14:textId="11AED2A4" w:rsidR="009076A2" w:rsidRDefault="009076A2" w:rsidP="009076A2">
    <w:pPr>
      <w:pStyle w:val="Header"/>
      <w:jc w:val="center"/>
    </w:pPr>
    <w:r>
      <w:t xml:space="preserve">Annex C - Page </w:t>
    </w:r>
    <w:r>
      <w:fldChar w:fldCharType="begin"/>
    </w:r>
    <w:r>
      <w:instrText xml:space="preserve"> PAGE  \* Arabic  \* MERGEFORMAT </w:instrText>
    </w:r>
    <w:r>
      <w:fldChar w:fldCharType="separate"/>
    </w:r>
    <w:r w:rsidR="00F22AEC">
      <w:rPr>
        <w:noProof/>
      </w:rPr>
      <w:t>1</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E6311" w14:textId="369A6FE8" w:rsidR="009076A2" w:rsidRDefault="009076A2" w:rsidP="009076A2">
    <w:pPr>
      <w:pStyle w:val="Header"/>
      <w:jc w:val="center"/>
    </w:pPr>
    <w:r>
      <w:t xml:space="preserve">Annex D - Page </w:t>
    </w:r>
    <w:r>
      <w:fldChar w:fldCharType="begin"/>
    </w:r>
    <w:r>
      <w:instrText xml:space="preserve"> PAGE  \* Arabic  \* MERGEFORMAT </w:instrText>
    </w:r>
    <w:r>
      <w:fldChar w:fldCharType="separate"/>
    </w:r>
    <w:r w:rsidR="00F22AEC">
      <w:rPr>
        <w:noProof/>
      </w:rPr>
      <w:t>24</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C7030" w14:textId="0C0F09B0" w:rsidR="009076A2" w:rsidRDefault="009076A2" w:rsidP="009076A2">
    <w:pPr>
      <w:pStyle w:val="Header"/>
      <w:jc w:val="center"/>
    </w:pPr>
    <w:r>
      <w:t xml:space="preserve">Annex E - Page </w:t>
    </w:r>
    <w:r>
      <w:fldChar w:fldCharType="begin"/>
    </w:r>
    <w:r>
      <w:instrText xml:space="preserve"> PAGE  \* Arabic  \* MERGEFORMAT </w:instrText>
    </w:r>
    <w:r>
      <w:fldChar w:fldCharType="separate"/>
    </w:r>
    <w:r w:rsidR="00F22AEC">
      <w:rPr>
        <w:noProof/>
      </w:rPr>
      <w:t>3</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5C69F" w14:textId="77777777" w:rsidR="009076A2" w:rsidRDefault="009076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92D3DD" w14:textId="77777777" w:rsidR="009076A2" w:rsidRDefault="009076A2">
      <w:pPr>
        <w:spacing w:after="0" w:line="240" w:lineRule="auto"/>
      </w:pPr>
      <w:r>
        <w:separator/>
      </w:r>
    </w:p>
  </w:footnote>
  <w:footnote w:type="continuationSeparator" w:id="0">
    <w:p w14:paraId="41A89D82" w14:textId="77777777" w:rsidR="009076A2" w:rsidRDefault="009076A2">
      <w:pPr>
        <w:spacing w:after="0" w:line="240" w:lineRule="auto"/>
      </w:pPr>
      <w:r>
        <w:continuationSeparator/>
      </w:r>
    </w:p>
  </w:footnote>
  <w:footnote w:id="1">
    <w:p w14:paraId="2E293C75" w14:textId="77777777" w:rsidR="009076A2" w:rsidRDefault="009076A2" w:rsidP="009076A2">
      <w:pPr>
        <w:pStyle w:val="FootnoteText"/>
      </w:pPr>
      <w:r>
        <w:rPr>
          <w:rStyle w:val="FootnoteReference"/>
          <w:rFonts w:eastAsiaTheme="majorEastAsia"/>
        </w:rPr>
        <w:footnoteRef/>
      </w:r>
      <w:r>
        <w:t xml:space="preserve"> </w:t>
      </w:r>
      <w:hyperlink r:id="rId1" w:history="1">
        <w:r>
          <w:rPr>
            <w:rStyle w:val="Hyperlink"/>
          </w:rPr>
          <w:t>HMG Security Policy Framework</w:t>
        </w:r>
      </w:hyperlink>
      <w:r>
        <w:rPr>
          <w:rStyle w:val="Hyperlink"/>
        </w:rPr>
        <w:t xml:space="preserve"> (www.)</w:t>
      </w:r>
    </w:p>
  </w:footnote>
  <w:footnote w:id="2">
    <w:p w14:paraId="7F013229" w14:textId="77777777" w:rsidR="009076A2" w:rsidRDefault="009076A2" w:rsidP="009076A2">
      <w:pPr>
        <w:pStyle w:val="FootnoteText"/>
      </w:pPr>
      <w:r>
        <w:rPr>
          <w:rStyle w:val="FootnoteReference"/>
          <w:rFonts w:eastAsiaTheme="majorEastAsia"/>
        </w:rPr>
        <w:footnoteRef/>
      </w:r>
      <w:r>
        <w:t xml:space="preserve"> </w:t>
      </w:r>
      <w:hyperlink r:id="rId2" w:history="1">
        <w:r>
          <w:rPr>
            <w:rStyle w:val="Hyperlink"/>
          </w:rPr>
          <w:t>JSP 440 - The Defence Manual of Security</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E510B" w14:textId="77777777" w:rsidR="009076A2" w:rsidRDefault="009076A2">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F1D9D" w14:textId="77777777" w:rsidR="009076A2" w:rsidRPr="00BA6312" w:rsidRDefault="009076A2" w:rsidP="009076A2">
    <w:pPr>
      <w:pStyle w:val="Header"/>
      <w:jc w:val="center"/>
      <w:rPr>
        <w:b/>
        <w:bCs/>
        <w:i/>
        <w:iCs/>
        <w:color w:val="FF0000"/>
      </w:rPr>
    </w:pPr>
    <w:r>
      <w:rPr>
        <w:b/>
        <w:bCs/>
        <w:i/>
        <w:iCs/>
        <w:color w:val="FF0000"/>
      </w:rPr>
      <w:t>When completed i</w:t>
    </w:r>
    <w:r w:rsidRPr="001821AE">
      <w:rPr>
        <w:b/>
        <w:bCs/>
        <w:i/>
        <w:iCs/>
        <w:color w:val="FF0000"/>
      </w:rPr>
      <w:t>nsert classification or remove this text</w: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F910F" w14:textId="77777777" w:rsidR="009076A2" w:rsidRPr="00BA6312" w:rsidRDefault="009076A2" w:rsidP="009076A2">
    <w:pPr>
      <w:pStyle w:val="Header"/>
      <w:jc w:val="center"/>
      <w:rPr>
        <w:b/>
        <w:bCs/>
        <w:i/>
        <w:iCs/>
        <w:color w:val="FF0000"/>
      </w:rPr>
    </w:pPr>
    <w:r>
      <w:rPr>
        <w:b/>
        <w:bCs/>
        <w:i/>
        <w:iCs/>
        <w:color w:val="FF0000"/>
      </w:rPr>
      <w:t>When completed i</w:t>
    </w:r>
    <w:r w:rsidRPr="001821AE">
      <w:rPr>
        <w:b/>
        <w:bCs/>
        <w:i/>
        <w:iCs/>
        <w:color w:val="FF0000"/>
      </w:rPr>
      <w:t>nsert classification or remove this text</w: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5FB03" w14:textId="77777777" w:rsidR="009076A2" w:rsidRDefault="009076A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Order Schedule 20 (Order Specification)</w:t>
    </w:r>
  </w:p>
  <w:p w14:paraId="6945FB04" w14:textId="77777777" w:rsidR="009076A2" w:rsidRDefault="009076A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Order Ref:</w:t>
    </w:r>
  </w:p>
  <w:p w14:paraId="6945FB05" w14:textId="77777777" w:rsidR="009076A2" w:rsidRDefault="009076A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22</w:t>
    </w:r>
  </w:p>
  <w:p w14:paraId="6945FB06" w14:textId="77777777" w:rsidR="009076A2" w:rsidRDefault="009076A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6BD9B" w14:textId="77777777" w:rsidR="009076A2" w:rsidRDefault="009076A2" w:rsidP="009076A2">
    <w:pPr>
      <w:pStyle w:val="Header"/>
      <w:jc w:val="right"/>
    </w:pPr>
    <w:r>
      <w:t xml:space="preserve">Air SCIDA 2026 Statement of Requirement </w:t>
    </w:r>
  </w:p>
  <w:p w14:paraId="4144BE1F" w14:textId="77777777" w:rsidR="009076A2" w:rsidRDefault="009076A2" w:rsidP="009076A2">
    <w:pPr>
      <w:pStyle w:val="Header"/>
      <w:jc w:val="right"/>
    </w:pPr>
    <w:r>
      <w:t>Final Version 1.0 - 2 Jun 25</w:t>
    </w:r>
  </w:p>
  <w:p w14:paraId="053E8ACD" w14:textId="77777777" w:rsidR="009076A2" w:rsidRDefault="009076A2" w:rsidP="009076A2">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E3386" w14:textId="77777777" w:rsidR="009076A2" w:rsidRDefault="009076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DFCF8" w14:textId="77777777" w:rsidR="009076A2" w:rsidRDefault="009076A2" w:rsidP="009076A2">
    <w:pPr>
      <w:pStyle w:val="Header"/>
      <w:jc w:val="righ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D30AE" w14:textId="77777777" w:rsidR="009076A2" w:rsidRDefault="009076A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7C2AE2" w14:textId="77777777" w:rsidR="009076A2" w:rsidRDefault="009076A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ECC71" w14:textId="77777777" w:rsidR="009076A2" w:rsidRDefault="009076A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FF482" w14:textId="77777777" w:rsidR="009076A2" w:rsidRPr="001821AE" w:rsidRDefault="009076A2" w:rsidP="009076A2">
    <w:pPr>
      <w:pStyle w:val="Header"/>
      <w:jc w:val="center"/>
      <w:rPr>
        <w:b/>
        <w:bCs/>
        <w:i/>
        <w:iCs/>
        <w:color w:val="FF0000"/>
      </w:rPr>
    </w:pPr>
    <w:r>
      <w:rPr>
        <w:b/>
        <w:bCs/>
        <w:i/>
        <w:iCs/>
        <w:color w:val="FF0000"/>
      </w:rPr>
      <w:t>When completed i</w:t>
    </w:r>
    <w:r w:rsidRPr="001821AE">
      <w:rPr>
        <w:b/>
        <w:bCs/>
        <w:i/>
        <w:iCs/>
        <w:color w:val="FF0000"/>
      </w:rPr>
      <w:t>nsert classification or remove this</w:t>
    </w:r>
    <w:r>
      <w:rPr>
        <w:b/>
        <w:bCs/>
        <w:i/>
        <w:iCs/>
        <w:color w:val="FF0000"/>
      </w:rPr>
      <w:t xml:space="preserve"> text</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F15C4" w14:textId="77777777" w:rsidR="009076A2" w:rsidRPr="001821AE" w:rsidRDefault="009076A2" w:rsidP="009076A2">
    <w:pPr>
      <w:pStyle w:val="Header"/>
      <w:jc w:val="center"/>
      <w:rPr>
        <w:b/>
        <w:bCs/>
        <w:i/>
        <w:iCs/>
        <w:color w:val="FF0000"/>
      </w:rPr>
    </w:pPr>
    <w:r>
      <w:rPr>
        <w:b/>
        <w:bCs/>
        <w:i/>
        <w:iCs/>
        <w:color w:val="FF0000"/>
      </w:rPr>
      <w:t>When completed i</w:t>
    </w:r>
    <w:r w:rsidRPr="001821AE">
      <w:rPr>
        <w:b/>
        <w:bCs/>
        <w:i/>
        <w:iCs/>
        <w:color w:val="FF0000"/>
      </w:rPr>
      <w:t>nsert classification or remove this text</w:t>
    </w:r>
  </w:p>
  <w:p w14:paraId="4C02DD43" w14:textId="77777777" w:rsidR="009076A2" w:rsidRPr="00BA6312" w:rsidRDefault="009076A2" w:rsidP="009076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124F0"/>
    <w:multiLevelType w:val="hybridMultilevel"/>
    <w:tmpl w:val="A12C9B58"/>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15F36F7"/>
    <w:multiLevelType w:val="hybridMultilevel"/>
    <w:tmpl w:val="DC2636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7801C5"/>
    <w:multiLevelType w:val="hybridMultilevel"/>
    <w:tmpl w:val="08BED916"/>
    <w:lvl w:ilvl="0" w:tplc="FFFFFFF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1B1FDC"/>
    <w:multiLevelType w:val="hybridMultilevel"/>
    <w:tmpl w:val="BDE2312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172700"/>
    <w:multiLevelType w:val="hybridMultilevel"/>
    <w:tmpl w:val="DA0EF7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93A26C5"/>
    <w:multiLevelType w:val="hybridMultilevel"/>
    <w:tmpl w:val="E97005D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BF64E3"/>
    <w:multiLevelType w:val="hybridMultilevel"/>
    <w:tmpl w:val="2B8CEC3C"/>
    <w:lvl w:ilvl="0" w:tplc="FFFFFFF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CFE29DD"/>
    <w:multiLevelType w:val="hybridMultilevel"/>
    <w:tmpl w:val="4E76903E"/>
    <w:lvl w:ilvl="0" w:tplc="FFFFFFFF">
      <w:start w:val="1"/>
      <w:numFmt w:val="decimal"/>
      <w:lvlText w:val="%1."/>
      <w:lvlJc w:val="left"/>
      <w:pPr>
        <w:ind w:left="360" w:hanging="360"/>
      </w:pPr>
    </w:lvl>
    <w:lvl w:ilvl="1" w:tplc="FFFFFFFF">
      <w:start w:val="1"/>
      <w:numFmt w:val="lowerLetter"/>
      <w:lvlText w:val="%2."/>
      <w:lvlJc w:val="left"/>
      <w:pPr>
        <w:ind w:left="1590" w:hanging="870"/>
      </w:pPr>
      <w:rPr>
        <w:rFonts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31A06A2"/>
    <w:multiLevelType w:val="hybridMultilevel"/>
    <w:tmpl w:val="39A834B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3D509CA"/>
    <w:multiLevelType w:val="hybridMultilevel"/>
    <w:tmpl w:val="930A6C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A3F25C9"/>
    <w:multiLevelType w:val="hybridMultilevel"/>
    <w:tmpl w:val="A4AAABC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DDD4CDF"/>
    <w:multiLevelType w:val="hybridMultilevel"/>
    <w:tmpl w:val="FDE4D55E"/>
    <w:lvl w:ilvl="0" w:tplc="0809000F">
      <w:start w:val="1"/>
      <w:numFmt w:val="decimal"/>
      <w:lvlText w:val="%1."/>
      <w:lvlJc w:val="left"/>
      <w:pPr>
        <w:ind w:left="720" w:hanging="360"/>
      </w:pPr>
      <w:rPr>
        <w:rFonts w:hint="default"/>
      </w:rPr>
    </w:lvl>
    <w:lvl w:ilvl="1" w:tplc="EBC0B626">
      <w:start w:val="1"/>
      <w:numFmt w:val="lowerLetter"/>
      <w:lvlText w:val="%2."/>
      <w:lvlJc w:val="left"/>
      <w:pPr>
        <w:ind w:left="1440" w:hanging="360"/>
      </w:pPr>
      <w:rPr>
        <w:sz w:val="22"/>
        <w:szCs w:val="22"/>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EC9478D"/>
    <w:multiLevelType w:val="hybridMultilevel"/>
    <w:tmpl w:val="8430C8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2606E7"/>
    <w:multiLevelType w:val="hybridMultilevel"/>
    <w:tmpl w:val="02FE08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4C4686"/>
    <w:multiLevelType w:val="hybridMultilevel"/>
    <w:tmpl w:val="693A33C4"/>
    <w:lvl w:ilvl="0" w:tplc="08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55E3C17"/>
    <w:multiLevelType w:val="hybridMultilevel"/>
    <w:tmpl w:val="736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BD6B6D"/>
    <w:multiLevelType w:val="hybridMultilevel"/>
    <w:tmpl w:val="0E4499B4"/>
    <w:lvl w:ilvl="0" w:tplc="FFFFFFF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8992E2F"/>
    <w:multiLevelType w:val="hybridMultilevel"/>
    <w:tmpl w:val="E868A3B6"/>
    <w:lvl w:ilvl="0" w:tplc="81F8AB60">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35B60EB"/>
    <w:multiLevelType w:val="hybridMultilevel"/>
    <w:tmpl w:val="A5EE47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5B63D13"/>
    <w:multiLevelType w:val="hybridMultilevel"/>
    <w:tmpl w:val="5F302AA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BFF6E4C"/>
    <w:multiLevelType w:val="multilevel"/>
    <w:tmpl w:val="59602730"/>
    <w:lvl w:ilvl="0">
      <w:start w:val="1"/>
      <w:numFmt w:val="lowerLetter"/>
      <w:lvlText w:val="%1."/>
      <w:lvlJc w:val="left"/>
      <w:pPr>
        <w:tabs>
          <w:tab w:val="left" w:pos="216"/>
        </w:tabs>
      </w:pPr>
      <w:rPr>
        <w:rFonts w:ascii="Arial" w:eastAsia="Arial" w:hAnsi="Arial"/>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CB70674"/>
    <w:multiLevelType w:val="multilevel"/>
    <w:tmpl w:val="8F4AB3A6"/>
    <w:lvl w:ilvl="0">
      <w:start w:val="1"/>
      <w:numFmt w:val="decimal"/>
      <w:pStyle w:val="Heading7Char"/>
      <w:lvlText w:val="%1."/>
      <w:lvlJc w:val="left"/>
      <w:pPr>
        <w:tabs>
          <w:tab w:val="num" w:pos="720"/>
        </w:tabs>
        <w:ind w:left="720" w:hanging="720"/>
      </w:pPr>
    </w:lvl>
    <w:lvl w:ilvl="1">
      <w:start w:val="1"/>
      <w:numFmt w:val="decimal"/>
      <w:pStyle w:val="Header"/>
      <w:lvlText w:val="%2."/>
      <w:lvlJc w:val="left"/>
      <w:pPr>
        <w:tabs>
          <w:tab w:val="num" w:pos="1440"/>
        </w:tabs>
        <w:ind w:left="1440" w:hanging="720"/>
      </w:pPr>
    </w:lvl>
    <w:lvl w:ilvl="2">
      <w:start w:val="1"/>
      <w:numFmt w:val="decimal"/>
      <w:pStyle w:val="Heading8Char"/>
      <w:lvlText w:val="%3."/>
      <w:lvlJc w:val="left"/>
      <w:pPr>
        <w:tabs>
          <w:tab w:val="num" w:pos="2160"/>
        </w:tabs>
        <w:ind w:left="2160" w:hanging="720"/>
      </w:pPr>
    </w:lvl>
    <w:lvl w:ilvl="3">
      <w:start w:val="1"/>
      <w:numFmt w:val="decimal"/>
      <w:pStyle w:val="Heading9Char"/>
      <w:lvlText w:val="%4."/>
      <w:lvlJc w:val="left"/>
      <w:pPr>
        <w:tabs>
          <w:tab w:val="num" w:pos="2880"/>
        </w:tabs>
        <w:ind w:left="2880" w:hanging="720"/>
      </w:pPr>
    </w:lvl>
    <w:lvl w:ilvl="4">
      <w:start w:val="1"/>
      <w:numFmt w:val="decimal"/>
      <w:pStyle w:val="Title"/>
      <w:lvlText w:val="%5."/>
      <w:lvlJc w:val="left"/>
      <w:pPr>
        <w:tabs>
          <w:tab w:val="num" w:pos="3600"/>
        </w:tabs>
        <w:ind w:left="3600" w:hanging="720"/>
      </w:pPr>
    </w:lvl>
    <w:lvl w:ilvl="5">
      <w:start w:val="1"/>
      <w:numFmt w:val="decimal"/>
      <w:pStyle w:val="HeaderChar"/>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CCD35B6"/>
    <w:multiLevelType w:val="hybridMultilevel"/>
    <w:tmpl w:val="D1288BCE"/>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1BD387C"/>
    <w:multiLevelType w:val="hybridMultilevel"/>
    <w:tmpl w:val="3CFC13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4437E53"/>
    <w:multiLevelType w:val="hybridMultilevel"/>
    <w:tmpl w:val="F7BEC2EA"/>
    <w:lvl w:ilvl="0" w:tplc="FFFFFFF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71E04E4"/>
    <w:multiLevelType w:val="hybridMultilevel"/>
    <w:tmpl w:val="4E76903E"/>
    <w:lvl w:ilvl="0" w:tplc="FFFFFFFF">
      <w:start w:val="1"/>
      <w:numFmt w:val="decimal"/>
      <w:lvlText w:val="%1."/>
      <w:lvlJc w:val="left"/>
      <w:pPr>
        <w:ind w:left="720" w:hanging="360"/>
      </w:pPr>
    </w:lvl>
    <w:lvl w:ilvl="1" w:tplc="FFFFFFFF">
      <w:start w:val="1"/>
      <w:numFmt w:val="lowerLetter"/>
      <w:lvlText w:val="%2."/>
      <w:lvlJc w:val="left"/>
      <w:pPr>
        <w:ind w:left="1950" w:hanging="87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9132337"/>
    <w:multiLevelType w:val="hybridMultilevel"/>
    <w:tmpl w:val="E62A57B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DD354CD"/>
    <w:multiLevelType w:val="hybridMultilevel"/>
    <w:tmpl w:val="E9A85B1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E770254"/>
    <w:multiLevelType w:val="hybridMultilevel"/>
    <w:tmpl w:val="930A6C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FF11311"/>
    <w:multiLevelType w:val="hybridMultilevel"/>
    <w:tmpl w:val="54047A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5030C59"/>
    <w:multiLevelType w:val="hybridMultilevel"/>
    <w:tmpl w:val="ABDEE3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B8698F"/>
    <w:multiLevelType w:val="hybridMultilevel"/>
    <w:tmpl w:val="EDDEFB8A"/>
    <w:lvl w:ilvl="0" w:tplc="08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8E92297"/>
    <w:multiLevelType w:val="hybridMultilevel"/>
    <w:tmpl w:val="3C0E34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B1A3D1F"/>
    <w:multiLevelType w:val="hybridMultilevel"/>
    <w:tmpl w:val="40BE0CB0"/>
    <w:lvl w:ilvl="0" w:tplc="869690D6">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BAC2D53"/>
    <w:multiLevelType w:val="hybridMultilevel"/>
    <w:tmpl w:val="240C6232"/>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CD527FC"/>
    <w:multiLevelType w:val="hybridMultilevel"/>
    <w:tmpl w:val="3B0CB9F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DA975AA"/>
    <w:multiLevelType w:val="hybridMultilevel"/>
    <w:tmpl w:val="3AB0014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EC46060"/>
    <w:multiLevelType w:val="hybridMultilevel"/>
    <w:tmpl w:val="A4AAAB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F2276ED"/>
    <w:multiLevelType w:val="hybridMultilevel"/>
    <w:tmpl w:val="C0A40DF8"/>
    <w:lvl w:ilvl="0" w:tplc="FFFFFFFF">
      <w:start w:val="1"/>
      <w:numFmt w:val="decimal"/>
      <w:lvlText w:val="%1."/>
      <w:lvlJc w:val="left"/>
      <w:pPr>
        <w:ind w:left="720" w:hanging="360"/>
      </w:pPr>
    </w:lvl>
    <w:lvl w:ilvl="1" w:tplc="FFFFFFFF">
      <w:start w:val="1"/>
      <w:numFmt w:val="lowerLetter"/>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2506916"/>
    <w:multiLevelType w:val="hybridMultilevel"/>
    <w:tmpl w:val="79680CF2"/>
    <w:lvl w:ilvl="0" w:tplc="0809000F">
      <w:start w:val="1"/>
      <w:numFmt w:val="decimal"/>
      <w:lvlText w:val="%1."/>
      <w:lvlJc w:val="left"/>
      <w:pPr>
        <w:ind w:left="643"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2727B45"/>
    <w:multiLevelType w:val="hybridMultilevel"/>
    <w:tmpl w:val="52C4C24C"/>
    <w:lvl w:ilvl="0" w:tplc="0809000F">
      <w:start w:val="1"/>
      <w:numFmt w:val="decimal"/>
      <w:lvlText w:val="%1."/>
      <w:lvlJc w:val="left"/>
      <w:pPr>
        <w:ind w:left="720" w:hanging="360"/>
      </w:pPr>
      <w:rPr>
        <w:rFonts w:hint="default"/>
      </w:rPr>
    </w:lvl>
    <w:lvl w:ilvl="1" w:tplc="EBC0B626">
      <w:start w:val="1"/>
      <w:numFmt w:val="lowerLetter"/>
      <w:lvlText w:val="%2."/>
      <w:lvlJc w:val="left"/>
      <w:pPr>
        <w:ind w:left="1440" w:hanging="360"/>
      </w:pPr>
      <w:rPr>
        <w:sz w:val="22"/>
        <w:szCs w:val="22"/>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2BF78FC"/>
    <w:multiLevelType w:val="hybridMultilevel"/>
    <w:tmpl w:val="B86C94F4"/>
    <w:lvl w:ilvl="0" w:tplc="FFFFFFFF">
      <w:start w:val="1"/>
      <w:numFmt w:val="decimal"/>
      <w:lvlText w:val="%1."/>
      <w:lvlJc w:val="left"/>
      <w:pPr>
        <w:ind w:left="720" w:hanging="360"/>
      </w:pPr>
    </w:lvl>
    <w:lvl w:ilvl="1" w:tplc="FFFFFFFF">
      <w:start w:val="1"/>
      <w:numFmt w:val="lowerLetter"/>
      <w:lvlText w:val="%2."/>
      <w:lvlJc w:val="left"/>
      <w:pPr>
        <w:ind w:left="1950" w:hanging="87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8765378"/>
    <w:multiLevelType w:val="hybridMultilevel"/>
    <w:tmpl w:val="D11235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098438D"/>
    <w:multiLevelType w:val="hybridMultilevel"/>
    <w:tmpl w:val="2E6C5644"/>
    <w:lvl w:ilvl="0" w:tplc="08090019">
      <w:start w:val="1"/>
      <w:numFmt w:val="lowerLetter"/>
      <w:lvlText w:val="%1."/>
      <w:lvlJc w:val="left"/>
      <w:pPr>
        <w:ind w:left="360" w:hanging="360"/>
      </w:pPr>
    </w:lvl>
    <w:lvl w:ilvl="1" w:tplc="FFFFFFFF">
      <w:start w:val="1"/>
      <w:numFmt w:val="lowerLetter"/>
      <w:lvlText w:val="%2."/>
      <w:lvlJc w:val="left"/>
      <w:pPr>
        <w:ind w:left="1014" w:hanging="360"/>
      </w:pPr>
    </w:lvl>
    <w:lvl w:ilvl="2" w:tplc="FFFFFFFF">
      <w:start w:val="1"/>
      <w:numFmt w:val="lowerRoman"/>
      <w:lvlText w:val="%3."/>
      <w:lvlJc w:val="right"/>
      <w:pPr>
        <w:ind w:left="1734" w:hanging="180"/>
      </w:pPr>
    </w:lvl>
    <w:lvl w:ilvl="3" w:tplc="FFFFFFFF" w:tentative="1">
      <w:start w:val="1"/>
      <w:numFmt w:val="decimal"/>
      <w:lvlText w:val="%4."/>
      <w:lvlJc w:val="left"/>
      <w:pPr>
        <w:ind w:left="2454" w:hanging="360"/>
      </w:pPr>
    </w:lvl>
    <w:lvl w:ilvl="4" w:tplc="FFFFFFFF" w:tentative="1">
      <w:start w:val="1"/>
      <w:numFmt w:val="lowerLetter"/>
      <w:lvlText w:val="%5."/>
      <w:lvlJc w:val="left"/>
      <w:pPr>
        <w:ind w:left="3174" w:hanging="360"/>
      </w:pPr>
    </w:lvl>
    <w:lvl w:ilvl="5" w:tplc="FFFFFFFF" w:tentative="1">
      <w:start w:val="1"/>
      <w:numFmt w:val="lowerRoman"/>
      <w:lvlText w:val="%6."/>
      <w:lvlJc w:val="right"/>
      <w:pPr>
        <w:ind w:left="3894" w:hanging="180"/>
      </w:pPr>
    </w:lvl>
    <w:lvl w:ilvl="6" w:tplc="FFFFFFFF" w:tentative="1">
      <w:start w:val="1"/>
      <w:numFmt w:val="decimal"/>
      <w:lvlText w:val="%7."/>
      <w:lvlJc w:val="left"/>
      <w:pPr>
        <w:ind w:left="4614" w:hanging="360"/>
      </w:pPr>
    </w:lvl>
    <w:lvl w:ilvl="7" w:tplc="FFFFFFFF" w:tentative="1">
      <w:start w:val="1"/>
      <w:numFmt w:val="lowerLetter"/>
      <w:lvlText w:val="%8."/>
      <w:lvlJc w:val="left"/>
      <w:pPr>
        <w:ind w:left="5334" w:hanging="360"/>
      </w:pPr>
    </w:lvl>
    <w:lvl w:ilvl="8" w:tplc="FFFFFFFF" w:tentative="1">
      <w:start w:val="1"/>
      <w:numFmt w:val="lowerRoman"/>
      <w:lvlText w:val="%9."/>
      <w:lvlJc w:val="right"/>
      <w:pPr>
        <w:ind w:left="6054" w:hanging="180"/>
      </w:pPr>
    </w:lvl>
  </w:abstractNum>
  <w:abstractNum w:abstractNumId="44" w15:restartNumberingAfterBreak="0">
    <w:nsid w:val="71935223"/>
    <w:multiLevelType w:val="hybridMultilevel"/>
    <w:tmpl w:val="006C6D22"/>
    <w:lvl w:ilvl="0" w:tplc="08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3462533"/>
    <w:multiLevelType w:val="hybridMultilevel"/>
    <w:tmpl w:val="8BF6FE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5754E01"/>
    <w:multiLevelType w:val="hybridMultilevel"/>
    <w:tmpl w:val="B9BE288C"/>
    <w:lvl w:ilvl="0" w:tplc="08090019">
      <w:start w:val="1"/>
      <w:numFmt w:val="lowerLetter"/>
      <w:lvlText w:val="%1."/>
      <w:lvlJc w:val="left"/>
      <w:pPr>
        <w:ind w:left="720" w:hanging="360"/>
      </w:pPr>
    </w:lvl>
    <w:lvl w:ilvl="1" w:tplc="FFFFFFFF">
      <w:start w:val="1"/>
      <w:numFmt w:val="lowerLetter"/>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6643E6E"/>
    <w:multiLevelType w:val="hybridMultilevel"/>
    <w:tmpl w:val="6A2EC8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6667DC0"/>
    <w:multiLevelType w:val="hybridMultilevel"/>
    <w:tmpl w:val="F17CEA44"/>
    <w:lvl w:ilvl="0" w:tplc="0809000F">
      <w:start w:val="1"/>
      <w:numFmt w:val="decimal"/>
      <w:lvlText w:val="%1."/>
      <w:lvlJc w:val="left"/>
      <w:pPr>
        <w:ind w:left="360" w:hanging="360"/>
      </w:pPr>
    </w:lvl>
    <w:lvl w:ilvl="1" w:tplc="08090019">
      <w:start w:val="1"/>
      <w:numFmt w:val="lowerLetter"/>
      <w:lvlText w:val="%2."/>
      <w:lvlJc w:val="left"/>
      <w:pPr>
        <w:ind w:left="1014" w:hanging="360"/>
      </w:pPr>
    </w:lvl>
    <w:lvl w:ilvl="2" w:tplc="0809001B">
      <w:start w:val="1"/>
      <w:numFmt w:val="lowerRoman"/>
      <w:lvlText w:val="%3."/>
      <w:lvlJc w:val="right"/>
      <w:pPr>
        <w:ind w:left="1734" w:hanging="180"/>
      </w:pPr>
    </w:lvl>
    <w:lvl w:ilvl="3" w:tplc="0809000F" w:tentative="1">
      <w:start w:val="1"/>
      <w:numFmt w:val="decimal"/>
      <w:lvlText w:val="%4."/>
      <w:lvlJc w:val="left"/>
      <w:pPr>
        <w:ind w:left="2454" w:hanging="360"/>
      </w:pPr>
    </w:lvl>
    <w:lvl w:ilvl="4" w:tplc="08090019" w:tentative="1">
      <w:start w:val="1"/>
      <w:numFmt w:val="lowerLetter"/>
      <w:lvlText w:val="%5."/>
      <w:lvlJc w:val="left"/>
      <w:pPr>
        <w:ind w:left="3174" w:hanging="360"/>
      </w:pPr>
    </w:lvl>
    <w:lvl w:ilvl="5" w:tplc="0809001B" w:tentative="1">
      <w:start w:val="1"/>
      <w:numFmt w:val="lowerRoman"/>
      <w:lvlText w:val="%6."/>
      <w:lvlJc w:val="right"/>
      <w:pPr>
        <w:ind w:left="3894" w:hanging="180"/>
      </w:pPr>
    </w:lvl>
    <w:lvl w:ilvl="6" w:tplc="0809000F" w:tentative="1">
      <w:start w:val="1"/>
      <w:numFmt w:val="decimal"/>
      <w:lvlText w:val="%7."/>
      <w:lvlJc w:val="left"/>
      <w:pPr>
        <w:ind w:left="4614" w:hanging="360"/>
      </w:pPr>
    </w:lvl>
    <w:lvl w:ilvl="7" w:tplc="08090019" w:tentative="1">
      <w:start w:val="1"/>
      <w:numFmt w:val="lowerLetter"/>
      <w:lvlText w:val="%8."/>
      <w:lvlJc w:val="left"/>
      <w:pPr>
        <w:ind w:left="5334" w:hanging="360"/>
      </w:pPr>
    </w:lvl>
    <w:lvl w:ilvl="8" w:tplc="0809001B" w:tentative="1">
      <w:start w:val="1"/>
      <w:numFmt w:val="lowerRoman"/>
      <w:lvlText w:val="%9."/>
      <w:lvlJc w:val="right"/>
      <w:pPr>
        <w:ind w:left="6054" w:hanging="180"/>
      </w:pPr>
    </w:lvl>
  </w:abstractNum>
  <w:abstractNum w:abstractNumId="49" w15:restartNumberingAfterBreak="0">
    <w:nsid w:val="7E915F0B"/>
    <w:multiLevelType w:val="hybridMultilevel"/>
    <w:tmpl w:val="ADFE5F60"/>
    <w:lvl w:ilvl="0" w:tplc="76EEE92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FAF2797"/>
    <w:multiLevelType w:val="hybridMultilevel"/>
    <w:tmpl w:val="C0A40DF8"/>
    <w:lvl w:ilvl="0" w:tplc="FFFFFFFF">
      <w:start w:val="1"/>
      <w:numFmt w:val="decimal"/>
      <w:lvlText w:val="%1."/>
      <w:lvlJc w:val="left"/>
      <w:pPr>
        <w:ind w:left="720" w:hanging="360"/>
      </w:pPr>
    </w:lvl>
    <w:lvl w:ilvl="1" w:tplc="FFFFFFFF">
      <w:start w:val="1"/>
      <w:numFmt w:val="lowerLetter"/>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1"/>
  </w:num>
  <w:num w:numId="2">
    <w:abstractNumId w:val="11"/>
  </w:num>
  <w:num w:numId="3">
    <w:abstractNumId w:val="40"/>
  </w:num>
  <w:num w:numId="4">
    <w:abstractNumId w:val="49"/>
  </w:num>
  <w:num w:numId="5">
    <w:abstractNumId w:val="27"/>
  </w:num>
  <w:num w:numId="6">
    <w:abstractNumId w:val="20"/>
  </w:num>
  <w:num w:numId="7">
    <w:abstractNumId w:val="3"/>
  </w:num>
  <w:num w:numId="8">
    <w:abstractNumId w:val="13"/>
  </w:num>
  <w:num w:numId="9">
    <w:abstractNumId w:val="12"/>
  </w:num>
  <w:num w:numId="10">
    <w:abstractNumId w:val="35"/>
  </w:num>
  <w:num w:numId="11">
    <w:abstractNumId w:val="5"/>
  </w:num>
  <w:num w:numId="12">
    <w:abstractNumId w:val="32"/>
  </w:num>
  <w:num w:numId="13">
    <w:abstractNumId w:val="6"/>
  </w:num>
  <w:num w:numId="14">
    <w:abstractNumId w:val="19"/>
  </w:num>
  <w:num w:numId="15">
    <w:abstractNumId w:val="16"/>
  </w:num>
  <w:num w:numId="16">
    <w:abstractNumId w:val="2"/>
  </w:num>
  <w:num w:numId="17">
    <w:abstractNumId w:val="34"/>
  </w:num>
  <w:num w:numId="18">
    <w:abstractNumId w:val="24"/>
  </w:num>
  <w:num w:numId="19">
    <w:abstractNumId w:val="29"/>
  </w:num>
  <w:num w:numId="20">
    <w:abstractNumId w:val="39"/>
  </w:num>
  <w:num w:numId="21">
    <w:abstractNumId w:val="42"/>
  </w:num>
  <w:num w:numId="22">
    <w:abstractNumId w:val="15"/>
  </w:num>
  <w:num w:numId="23">
    <w:abstractNumId w:val="4"/>
  </w:num>
  <w:num w:numId="24">
    <w:abstractNumId w:val="28"/>
  </w:num>
  <w:num w:numId="25">
    <w:abstractNumId w:val="9"/>
  </w:num>
  <w:num w:numId="26">
    <w:abstractNumId w:val="37"/>
  </w:num>
  <w:num w:numId="27">
    <w:abstractNumId w:val="22"/>
  </w:num>
  <w:num w:numId="28">
    <w:abstractNumId w:val="45"/>
  </w:num>
  <w:num w:numId="29">
    <w:abstractNumId w:val="8"/>
  </w:num>
  <w:num w:numId="30">
    <w:abstractNumId w:val="14"/>
  </w:num>
  <w:num w:numId="31">
    <w:abstractNumId w:val="48"/>
  </w:num>
  <w:num w:numId="32">
    <w:abstractNumId w:val="38"/>
  </w:num>
  <w:num w:numId="33">
    <w:abstractNumId w:val="50"/>
  </w:num>
  <w:num w:numId="34">
    <w:abstractNumId w:val="10"/>
  </w:num>
  <w:num w:numId="35">
    <w:abstractNumId w:val="26"/>
  </w:num>
  <w:num w:numId="36">
    <w:abstractNumId w:val="31"/>
  </w:num>
  <w:num w:numId="37">
    <w:abstractNumId w:val="41"/>
  </w:num>
  <w:num w:numId="38">
    <w:abstractNumId w:val="36"/>
  </w:num>
  <w:num w:numId="39">
    <w:abstractNumId w:val="25"/>
  </w:num>
  <w:num w:numId="40">
    <w:abstractNumId w:val="43"/>
  </w:num>
  <w:num w:numId="41">
    <w:abstractNumId w:val="46"/>
  </w:num>
  <w:num w:numId="42">
    <w:abstractNumId w:val="7"/>
  </w:num>
  <w:num w:numId="43">
    <w:abstractNumId w:val="0"/>
  </w:num>
  <w:num w:numId="44">
    <w:abstractNumId w:val="23"/>
  </w:num>
  <w:num w:numId="45">
    <w:abstractNumId w:val="1"/>
  </w:num>
  <w:num w:numId="46">
    <w:abstractNumId w:val="18"/>
  </w:num>
  <w:num w:numId="47">
    <w:abstractNumId w:val="17"/>
  </w:num>
  <w:num w:numId="48">
    <w:abstractNumId w:val="33"/>
  </w:num>
  <w:num w:numId="49">
    <w:abstractNumId w:val="44"/>
  </w:num>
  <w:num w:numId="50">
    <w:abstractNumId w:val="30"/>
  </w:num>
  <w:num w:numId="51">
    <w:abstractNumId w:val="4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61C"/>
    <w:rsid w:val="003C7CE3"/>
    <w:rsid w:val="0042261C"/>
    <w:rsid w:val="00606D8E"/>
    <w:rsid w:val="009076A2"/>
    <w:rsid w:val="00F22AEC"/>
    <w:rsid w:val="00F45E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45FAED"/>
  <w15:docId w15:val="{6F189099-AFE0-4A95-BA5A-DF580E19A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pPr>
      <w:keepNext/>
      <w:keepLines/>
      <w:spacing w:before="200" w:after="40"/>
      <w:outlineLvl w:val="5"/>
    </w:pPr>
    <w:rPr>
      <w:b/>
      <w:sz w:val="20"/>
      <w:szCs w:val="20"/>
    </w:rPr>
  </w:style>
  <w:style w:type="paragraph" w:styleId="Heading7">
    <w:name w:val="heading 7"/>
    <w:basedOn w:val="Normal"/>
    <w:next w:val="Normal"/>
    <w:link w:val="Heading7Char"/>
    <w:uiPriority w:val="9"/>
    <w:semiHidden/>
    <w:unhideWhenUsed/>
    <w:qFormat/>
    <w:rsid w:val="009076A2"/>
    <w:pPr>
      <w:keepNext/>
      <w:keepLines/>
      <w:spacing w:before="200" w:after="0" w:line="240" w:lineRule="auto"/>
      <w:ind w:left="1296" w:hanging="1296"/>
      <w:outlineLvl w:val="6"/>
    </w:pPr>
    <w:rPr>
      <w:rFonts w:asciiTheme="majorHAnsi" w:eastAsiaTheme="majorEastAsia" w:hAnsiTheme="majorHAnsi" w:cstheme="majorBidi"/>
      <w:i/>
      <w:iCs/>
      <w:color w:val="404040" w:themeColor="text1" w:themeTint="BF"/>
      <w:sz w:val="20"/>
      <w:lang w:eastAsia="en-US"/>
    </w:rPr>
  </w:style>
  <w:style w:type="paragraph" w:styleId="Heading8">
    <w:name w:val="heading 8"/>
    <w:basedOn w:val="Normal"/>
    <w:next w:val="Normal"/>
    <w:link w:val="Heading8Char"/>
    <w:uiPriority w:val="9"/>
    <w:semiHidden/>
    <w:unhideWhenUsed/>
    <w:qFormat/>
    <w:rsid w:val="009076A2"/>
    <w:pPr>
      <w:keepNext/>
      <w:keepLines/>
      <w:spacing w:before="200" w:after="0" w:line="240" w:lineRule="auto"/>
      <w:ind w:left="1440" w:hanging="1440"/>
      <w:outlineLvl w:val="7"/>
    </w:pPr>
    <w:rPr>
      <w:rFonts w:asciiTheme="majorHAnsi" w:eastAsiaTheme="majorEastAsia" w:hAnsiTheme="majorHAnsi" w:cstheme="majorBidi"/>
      <w:color w:val="404040" w:themeColor="text1" w:themeTint="BF"/>
      <w:sz w:val="20"/>
      <w:lang w:eastAsia="en-US"/>
    </w:rPr>
  </w:style>
  <w:style w:type="paragraph" w:styleId="Heading9">
    <w:name w:val="heading 9"/>
    <w:basedOn w:val="Normal"/>
    <w:next w:val="Normal"/>
    <w:link w:val="Heading9Char"/>
    <w:uiPriority w:val="9"/>
    <w:semiHidden/>
    <w:unhideWhenUsed/>
    <w:qFormat/>
    <w:rsid w:val="009076A2"/>
    <w:pPr>
      <w:keepNext/>
      <w:keepLines/>
      <w:spacing w:before="200" w:after="0" w:line="240" w:lineRule="auto"/>
      <w:ind w:left="1584" w:hanging="1584"/>
      <w:outlineLvl w:val="8"/>
    </w:pPr>
    <w:rPr>
      <w:rFonts w:asciiTheme="majorHAnsi" w:eastAsiaTheme="majorEastAsia" w:hAnsiTheme="majorHAnsi" w:cstheme="majorBidi"/>
      <w:i/>
      <w:iCs/>
      <w:color w:val="404040" w:themeColor="text1" w:themeTint="BF"/>
      <w:sz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076A2"/>
    <w:rPr>
      <w:rFonts w:cs="Times New Roman"/>
      <w:b/>
      <w:sz w:val="28"/>
      <w:szCs w:val="28"/>
    </w:rPr>
  </w:style>
  <w:style w:type="character" w:customStyle="1" w:styleId="Heading4Char">
    <w:name w:val="Heading 4 Char"/>
    <w:basedOn w:val="DefaultParagraphFont"/>
    <w:link w:val="Heading4"/>
    <w:uiPriority w:val="9"/>
    <w:semiHidden/>
    <w:rsid w:val="009076A2"/>
    <w:rPr>
      <w:rFonts w:cs="Times New Roman"/>
      <w:b/>
      <w:sz w:val="24"/>
      <w:szCs w:val="24"/>
    </w:rPr>
  </w:style>
  <w:style w:type="character" w:customStyle="1" w:styleId="Heading5Char">
    <w:name w:val="Heading 5 Char"/>
    <w:basedOn w:val="DefaultParagraphFont"/>
    <w:link w:val="Heading5"/>
    <w:uiPriority w:val="9"/>
    <w:semiHidden/>
    <w:rsid w:val="009076A2"/>
    <w:rPr>
      <w:rFonts w:cs="Times New Roman"/>
      <w:b/>
    </w:rPr>
  </w:style>
  <w:style w:type="character" w:customStyle="1" w:styleId="Heading6Char">
    <w:name w:val="Heading 6 Char"/>
    <w:basedOn w:val="DefaultParagraphFont"/>
    <w:link w:val="Heading6"/>
    <w:uiPriority w:val="9"/>
    <w:semiHidden/>
    <w:rsid w:val="009076A2"/>
    <w:rPr>
      <w:rFonts w:cs="Times New Roman"/>
      <w:b/>
      <w:sz w:val="20"/>
      <w:szCs w:val="20"/>
    </w:rPr>
  </w:style>
  <w:style w:type="character" w:customStyle="1" w:styleId="Heading7Char">
    <w:name w:val="Heading 7 Char"/>
    <w:basedOn w:val="DefaultParagraphFont"/>
    <w:link w:val="Heading7"/>
    <w:uiPriority w:val="9"/>
    <w:semiHidden/>
    <w:rsid w:val="009076A2"/>
    <w:rPr>
      <w:rFonts w:asciiTheme="majorHAnsi" w:eastAsiaTheme="majorEastAsia" w:hAnsiTheme="majorHAnsi" w:cstheme="majorBidi"/>
      <w:i/>
      <w:iCs/>
      <w:color w:val="404040" w:themeColor="text1" w:themeTint="BF"/>
      <w:sz w:val="20"/>
      <w:lang w:eastAsia="en-US"/>
    </w:rPr>
  </w:style>
  <w:style w:type="character" w:customStyle="1" w:styleId="Heading8Char">
    <w:name w:val="Heading 8 Char"/>
    <w:basedOn w:val="DefaultParagraphFont"/>
    <w:link w:val="Heading8"/>
    <w:uiPriority w:val="9"/>
    <w:semiHidden/>
    <w:rsid w:val="009076A2"/>
    <w:rPr>
      <w:rFonts w:asciiTheme="majorHAnsi" w:eastAsiaTheme="majorEastAsia" w:hAnsiTheme="majorHAnsi" w:cstheme="majorBidi"/>
      <w:color w:val="404040" w:themeColor="text1" w:themeTint="BF"/>
      <w:sz w:val="20"/>
      <w:lang w:eastAsia="en-US"/>
    </w:rPr>
  </w:style>
  <w:style w:type="character" w:customStyle="1" w:styleId="Heading9Char">
    <w:name w:val="Heading 9 Char"/>
    <w:basedOn w:val="DefaultParagraphFont"/>
    <w:link w:val="Heading9"/>
    <w:uiPriority w:val="9"/>
    <w:semiHidden/>
    <w:rsid w:val="009076A2"/>
    <w:rPr>
      <w:rFonts w:asciiTheme="majorHAnsi" w:eastAsiaTheme="majorEastAsia" w:hAnsiTheme="majorHAnsi" w:cstheme="majorBidi"/>
      <w:i/>
      <w:iCs/>
      <w:color w:val="404040" w:themeColor="text1" w:themeTint="BF"/>
      <w:sz w:val="20"/>
      <w:lang w:eastAsia="en-US"/>
    </w:r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character" w:customStyle="1" w:styleId="GPSL1CLAUSEHEADINGChar">
    <w:name w:val="GPS L1 CLAUSE HEADING Char"/>
    <w:link w:val="GPSL1CLAUSEHEADING"/>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character" w:customStyle="1" w:styleId="GPSL3numberedclauseChar">
    <w:name w:val="GPS L3 numbered clause Char"/>
    <w:link w:val="GPSL3numberedclause"/>
    <w:locked/>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character" w:customStyle="1" w:styleId="GPSL4numberedclauseChar">
    <w:name w:val="GPS L4 numbered clause Char"/>
    <w:link w:val="GPSL4numberedclause"/>
    <w:rPr>
      <w:rFonts w:eastAsia="Times New Roman" w:cs="Arial"/>
      <w:lang w:eastAsia="zh-CN"/>
    </w:rPr>
  </w:style>
  <w:style w:type="paragraph" w:customStyle="1" w:styleId="GPSL5numberedclause">
    <w:name w:val="GPS L5 numbered clause"/>
    <w:basedOn w:val="GPSL4numberedclause"/>
    <w:link w:val="GPSL5numberedclauseChar"/>
    <w:qFormat/>
    <w:pPr>
      <w:numPr>
        <w:ilvl w:val="4"/>
      </w:numPr>
    </w:pPr>
  </w:style>
  <w:style w:type="character" w:customStyle="1" w:styleId="GPSL5numberedclauseChar">
    <w:name w:val="GPS L5 numbered clause Char"/>
    <w:link w:val="GPSL5numberedclause"/>
    <w:locked/>
    <w:rPr>
      <w:rFonts w:eastAsia="Times New Roman" w:cs="Arial"/>
      <w:lang w:eastAsia="zh-CN"/>
    </w:r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character" w:customStyle="1" w:styleId="GPSL2NumberedBoldHeadingChar">
    <w:name w:val="GPS L2 Numbered Bold Heading Char"/>
    <w:link w:val="GPSL2NumberedBoldHeading"/>
    <w:locked/>
    <w:rsid w:val="007E12FE"/>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tabs>
        <w:tab w:val="left" w:pos="-9"/>
        <w:tab w:val="num" w:pos="720"/>
      </w:tabs>
      <w:overflowPunct w:val="0"/>
      <w:autoSpaceDE w:val="0"/>
      <w:autoSpaceDN w:val="0"/>
      <w:adjustRightInd w:val="0"/>
      <w:spacing w:after="120" w:line="240" w:lineRule="auto"/>
      <w:ind w:left="720" w:hanging="720"/>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GPSSchPart">
    <w:name w:val="GPS Sch Part"/>
    <w:basedOn w:val="GPSSchAnnexname"/>
    <w:link w:val="GPSSchPartChar"/>
    <w:qFormat/>
    <w:pPr>
      <w:outlineLvl w:val="9"/>
    </w:p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3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pPr>
      <w:spacing w:after="0" w:line="240" w:lineRule="auto"/>
    </w:pPr>
    <w:rPr>
      <w:sz w:val="20"/>
      <w:szCs w:val="20"/>
    </w:rPr>
  </w:style>
  <w:style w:type="character" w:customStyle="1" w:styleId="FootnoteTextChar">
    <w:name w:val="Footnote Text Char"/>
    <w:basedOn w:val="DefaultParagraphFont"/>
    <w:link w:val="FootnoteText"/>
    <w:semiHidden/>
    <w:rPr>
      <w:rFonts w:ascii="Calibri" w:eastAsia="Calibri" w:hAnsi="Calibri" w:cs="Times New Roman"/>
      <w:sz w:val="20"/>
      <w:szCs w:val="20"/>
    </w:rPr>
  </w:style>
  <w:style w:type="character" w:styleId="FootnoteReference">
    <w:name w:val="footnote reference"/>
    <w:basedOn w:val="DefaultParagraphFont"/>
    <w:semiHidden/>
    <w:unhideWhenUsed/>
    <w:rPr>
      <w:vertAlign w:val="superscript"/>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9076A2"/>
    <w:rPr>
      <w:rFonts w:ascii="Georgia" w:eastAsia="Georgia" w:hAnsi="Georgia" w:cs="Georgia"/>
      <w:i/>
      <w:color w:val="666666"/>
      <w:sz w:val="48"/>
      <w:szCs w:val="48"/>
    </w:rPr>
  </w:style>
  <w:style w:type="paragraph" w:styleId="ListParagraph">
    <w:name w:val="List Paragraph"/>
    <w:basedOn w:val="Normal"/>
    <w:uiPriority w:val="34"/>
    <w:qFormat/>
    <w:rsid w:val="009076A2"/>
    <w:pPr>
      <w:spacing w:after="0" w:line="240" w:lineRule="auto"/>
      <w:ind w:left="720"/>
      <w:contextualSpacing/>
    </w:pPr>
    <w:rPr>
      <w:rFonts w:ascii="Arial" w:eastAsiaTheme="minorHAnsi" w:hAnsi="Arial" w:cs="Arial"/>
      <w:color w:val="000000"/>
      <w:sz w:val="20"/>
      <w:lang w:eastAsia="en-US"/>
    </w:rPr>
  </w:style>
  <w:style w:type="character" w:styleId="Hyperlink">
    <w:name w:val="Hyperlink"/>
    <w:basedOn w:val="DefaultParagraphFont"/>
    <w:uiPriority w:val="99"/>
    <w:unhideWhenUsed/>
    <w:rsid w:val="009076A2"/>
    <w:rPr>
      <w:color w:val="0000FF" w:themeColor="hyperlink"/>
      <w:u w:val="single"/>
    </w:rPr>
  </w:style>
  <w:style w:type="paragraph" w:customStyle="1" w:styleId="Default">
    <w:name w:val="Default"/>
    <w:rsid w:val="009076A2"/>
    <w:pPr>
      <w:autoSpaceDE w:val="0"/>
      <w:autoSpaceDN w:val="0"/>
      <w:adjustRightInd w:val="0"/>
      <w:spacing w:after="0" w:line="240" w:lineRule="auto"/>
    </w:pPr>
    <w:rPr>
      <w:rFonts w:ascii="Verdana" w:eastAsiaTheme="minorHAnsi" w:hAnsi="Verdana" w:cs="Verdana"/>
      <w:color w:val="000000"/>
      <w:sz w:val="20"/>
      <w:szCs w:val="24"/>
      <w:lang w:eastAsia="en-US"/>
    </w:rPr>
  </w:style>
  <w:style w:type="character" w:customStyle="1" w:styleId="UnresolvedMention">
    <w:name w:val="Unresolved Mention"/>
    <w:basedOn w:val="DefaultParagraphFont"/>
    <w:uiPriority w:val="99"/>
    <w:unhideWhenUsed/>
    <w:rsid w:val="009076A2"/>
    <w:rPr>
      <w:color w:val="808080"/>
      <w:shd w:val="clear" w:color="auto" w:fill="E6E6E6"/>
    </w:rPr>
  </w:style>
  <w:style w:type="character" w:customStyle="1" w:styleId="spellingerror">
    <w:name w:val="spellingerror"/>
    <w:basedOn w:val="DefaultParagraphFont"/>
    <w:rsid w:val="009076A2"/>
  </w:style>
  <w:style w:type="character" w:customStyle="1" w:styleId="normaltextrun1">
    <w:name w:val="normaltextrun1"/>
    <w:basedOn w:val="DefaultParagraphFont"/>
    <w:rsid w:val="009076A2"/>
  </w:style>
  <w:style w:type="paragraph" w:customStyle="1" w:styleId="msonormal0">
    <w:name w:val="msonormal"/>
    <w:basedOn w:val="Normal"/>
    <w:rsid w:val="009076A2"/>
    <w:pPr>
      <w:spacing w:before="100" w:beforeAutospacing="1" w:after="100" w:afterAutospacing="1" w:line="240" w:lineRule="auto"/>
    </w:pPr>
    <w:rPr>
      <w:rFonts w:ascii="Times New Roman" w:eastAsia="Times New Roman" w:hAnsi="Times New Roman" w:cs="Arial"/>
      <w:bCs/>
      <w:color w:val="000000"/>
      <w:sz w:val="20"/>
      <w:szCs w:val="24"/>
    </w:rPr>
  </w:style>
  <w:style w:type="paragraph" w:customStyle="1" w:styleId="xl63">
    <w:name w:val="xl63"/>
    <w:basedOn w:val="Normal"/>
    <w:rsid w:val="009076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Cs/>
      <w:color w:val="000000"/>
      <w:sz w:val="20"/>
    </w:rPr>
  </w:style>
  <w:style w:type="paragraph" w:customStyle="1" w:styleId="xl64">
    <w:name w:val="xl64"/>
    <w:basedOn w:val="Normal"/>
    <w:rsid w:val="009076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Cs/>
      <w:color w:val="000000"/>
      <w:sz w:val="20"/>
    </w:rPr>
  </w:style>
  <w:style w:type="paragraph" w:customStyle="1" w:styleId="xl65">
    <w:name w:val="xl65"/>
    <w:basedOn w:val="Normal"/>
    <w:rsid w:val="009076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Cs/>
      <w:color w:val="000000"/>
      <w:sz w:val="20"/>
    </w:rPr>
  </w:style>
  <w:style w:type="paragraph" w:customStyle="1" w:styleId="xl66">
    <w:name w:val="xl66"/>
    <w:basedOn w:val="Normal"/>
    <w:rsid w:val="009076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Cs/>
      <w:color w:val="000000"/>
      <w:sz w:val="20"/>
    </w:rPr>
  </w:style>
  <w:style w:type="paragraph" w:customStyle="1" w:styleId="xl67">
    <w:name w:val="xl67"/>
    <w:basedOn w:val="Normal"/>
    <w:rsid w:val="009076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Cs/>
      <w:color w:val="000000"/>
      <w:sz w:val="20"/>
    </w:rPr>
  </w:style>
  <w:style w:type="paragraph" w:customStyle="1" w:styleId="xl68">
    <w:name w:val="xl68"/>
    <w:basedOn w:val="Normal"/>
    <w:rsid w:val="009076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Cs/>
      <w:color w:val="000000"/>
      <w:sz w:val="20"/>
    </w:rPr>
  </w:style>
  <w:style w:type="paragraph" w:customStyle="1" w:styleId="xl69">
    <w:name w:val="xl69"/>
    <w:basedOn w:val="Normal"/>
    <w:rsid w:val="009076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Cs/>
      <w:color w:val="000000"/>
      <w:sz w:val="20"/>
    </w:rPr>
  </w:style>
  <w:style w:type="paragraph" w:customStyle="1" w:styleId="xl70">
    <w:name w:val="xl70"/>
    <w:basedOn w:val="Normal"/>
    <w:rsid w:val="009076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Cs/>
      <w:color w:val="000000"/>
      <w:sz w:val="20"/>
    </w:rPr>
  </w:style>
  <w:style w:type="paragraph" w:customStyle="1" w:styleId="xl71">
    <w:name w:val="xl71"/>
    <w:basedOn w:val="Normal"/>
    <w:rsid w:val="009076A2"/>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Cs/>
      <w:color w:val="000000"/>
      <w:sz w:val="20"/>
    </w:rPr>
  </w:style>
  <w:style w:type="paragraph" w:customStyle="1" w:styleId="xl72">
    <w:name w:val="xl72"/>
    <w:basedOn w:val="Normal"/>
    <w:rsid w:val="009076A2"/>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Cs/>
      <w:color w:val="000000"/>
      <w:sz w:val="20"/>
    </w:rPr>
  </w:style>
  <w:style w:type="paragraph" w:customStyle="1" w:styleId="xl73">
    <w:name w:val="xl73"/>
    <w:basedOn w:val="Normal"/>
    <w:rsid w:val="009076A2"/>
    <w:pPr>
      <w:pBdr>
        <w:left w:val="single" w:sz="4" w:space="0" w:color="auto"/>
        <w:bottom w:val="single" w:sz="8" w:space="0" w:color="auto"/>
        <w:right w:val="single" w:sz="8" w:space="0" w:color="auto"/>
      </w:pBdr>
      <w:spacing w:before="100" w:beforeAutospacing="1" w:after="100" w:afterAutospacing="1" w:line="240" w:lineRule="auto"/>
    </w:pPr>
    <w:rPr>
      <w:rFonts w:ascii="Arial" w:eastAsia="Times New Roman" w:hAnsi="Arial" w:cs="Arial"/>
      <w:b/>
      <w:color w:val="000000"/>
      <w:sz w:val="20"/>
    </w:rPr>
  </w:style>
  <w:style w:type="paragraph" w:customStyle="1" w:styleId="xl74">
    <w:name w:val="xl74"/>
    <w:basedOn w:val="Normal"/>
    <w:rsid w:val="009076A2"/>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Arial"/>
      <w:bCs/>
      <w:color w:val="000000"/>
      <w:sz w:val="20"/>
      <w:szCs w:val="24"/>
    </w:rPr>
  </w:style>
  <w:style w:type="paragraph" w:customStyle="1" w:styleId="xl75">
    <w:name w:val="xl75"/>
    <w:basedOn w:val="Normal"/>
    <w:rsid w:val="009076A2"/>
    <w:pPr>
      <w:pBdr>
        <w:left w:val="single" w:sz="4" w:space="0" w:color="auto"/>
        <w:bottom w:val="single" w:sz="8" w:space="0" w:color="auto"/>
      </w:pBdr>
      <w:spacing w:before="100" w:beforeAutospacing="1" w:after="100" w:afterAutospacing="1" w:line="240" w:lineRule="auto"/>
    </w:pPr>
    <w:rPr>
      <w:rFonts w:ascii="Arial" w:eastAsia="Times New Roman" w:hAnsi="Arial" w:cs="Arial"/>
      <w:b/>
      <w:color w:val="000000"/>
      <w:sz w:val="20"/>
    </w:rPr>
  </w:style>
  <w:style w:type="paragraph" w:customStyle="1" w:styleId="xl76">
    <w:name w:val="xl76"/>
    <w:basedOn w:val="Normal"/>
    <w:rsid w:val="009076A2"/>
    <w:pPr>
      <w:spacing w:before="100" w:beforeAutospacing="1" w:after="100" w:afterAutospacing="1" w:line="240" w:lineRule="auto"/>
    </w:pPr>
    <w:rPr>
      <w:rFonts w:ascii="Times New Roman" w:eastAsia="Times New Roman" w:hAnsi="Times New Roman" w:cs="Arial"/>
      <w:b/>
      <w:color w:val="000000"/>
      <w:sz w:val="20"/>
      <w:szCs w:val="24"/>
    </w:rPr>
  </w:style>
  <w:style w:type="paragraph" w:customStyle="1" w:styleId="xl77">
    <w:name w:val="xl77"/>
    <w:basedOn w:val="Normal"/>
    <w:rsid w:val="009076A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bCs/>
      <w:color w:val="000000"/>
      <w:sz w:val="20"/>
    </w:rPr>
  </w:style>
  <w:style w:type="paragraph" w:customStyle="1" w:styleId="xl78">
    <w:name w:val="xl78"/>
    <w:basedOn w:val="Normal"/>
    <w:rsid w:val="009076A2"/>
    <w:pPr>
      <w:pBdr>
        <w:left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Arial"/>
      <w:bCs/>
      <w:color w:val="000000"/>
      <w:sz w:val="20"/>
      <w:szCs w:val="24"/>
    </w:rPr>
  </w:style>
  <w:style w:type="paragraph" w:customStyle="1" w:styleId="xl79">
    <w:name w:val="xl79"/>
    <w:basedOn w:val="Normal"/>
    <w:rsid w:val="009076A2"/>
    <w:pPr>
      <w:pBdr>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Arial"/>
      <w:bCs/>
      <w:color w:val="000000"/>
      <w:sz w:val="20"/>
      <w:szCs w:val="24"/>
    </w:rPr>
  </w:style>
  <w:style w:type="paragraph" w:customStyle="1" w:styleId="xl80">
    <w:name w:val="xl80"/>
    <w:basedOn w:val="Normal"/>
    <w:rsid w:val="009076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Arial"/>
      <w:bCs/>
      <w:color w:val="000000"/>
      <w:sz w:val="20"/>
      <w:szCs w:val="24"/>
    </w:rPr>
  </w:style>
  <w:style w:type="paragraph" w:customStyle="1" w:styleId="xl81">
    <w:name w:val="xl81"/>
    <w:basedOn w:val="Normal"/>
    <w:rsid w:val="009076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Arial"/>
      <w:bCs/>
      <w:color w:val="000000"/>
      <w:sz w:val="20"/>
      <w:szCs w:val="24"/>
    </w:rPr>
  </w:style>
  <w:style w:type="paragraph" w:customStyle="1" w:styleId="xl82">
    <w:name w:val="xl82"/>
    <w:basedOn w:val="Normal"/>
    <w:rsid w:val="009076A2"/>
    <w:pPr>
      <w:pBdr>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Cs/>
      <w:color w:val="000000"/>
      <w:sz w:val="20"/>
    </w:rPr>
  </w:style>
  <w:style w:type="paragraph" w:customStyle="1" w:styleId="xl83">
    <w:name w:val="xl83"/>
    <w:basedOn w:val="Normal"/>
    <w:rsid w:val="009076A2"/>
    <w:pPr>
      <w:spacing w:before="100" w:beforeAutospacing="1" w:after="100" w:afterAutospacing="1" w:line="240" w:lineRule="auto"/>
    </w:pPr>
    <w:rPr>
      <w:rFonts w:ascii="Arial" w:eastAsia="Times New Roman" w:hAnsi="Arial" w:cs="Arial"/>
      <w:bCs/>
      <w:color w:val="000000"/>
      <w:sz w:val="20"/>
    </w:rPr>
  </w:style>
  <w:style w:type="paragraph" w:customStyle="1" w:styleId="xl84">
    <w:name w:val="xl84"/>
    <w:basedOn w:val="Normal"/>
    <w:rsid w:val="009076A2"/>
    <w:pPr>
      <w:pBdr>
        <w:left w:val="single" w:sz="4" w:space="0" w:color="auto"/>
        <w:right w:val="single" w:sz="8" w:space="0" w:color="auto"/>
      </w:pBdr>
      <w:spacing w:before="100" w:beforeAutospacing="1" w:after="100" w:afterAutospacing="1" w:line="240" w:lineRule="auto"/>
      <w:jc w:val="center"/>
    </w:pPr>
    <w:rPr>
      <w:rFonts w:ascii="Arial" w:eastAsia="Times New Roman" w:hAnsi="Arial" w:cs="Arial"/>
      <w:bCs/>
      <w:color w:val="000000"/>
      <w:sz w:val="20"/>
    </w:rPr>
  </w:style>
  <w:style w:type="paragraph" w:customStyle="1" w:styleId="xl85">
    <w:name w:val="xl85"/>
    <w:basedOn w:val="Normal"/>
    <w:rsid w:val="009076A2"/>
    <w:pPr>
      <w:pBdr>
        <w:top w:val="single" w:sz="4" w:space="0" w:color="auto"/>
        <w:left w:val="single" w:sz="4" w:space="0" w:color="auto"/>
        <w:right w:val="single" w:sz="8" w:space="0" w:color="auto"/>
      </w:pBdr>
      <w:spacing w:before="100" w:beforeAutospacing="1" w:after="100" w:afterAutospacing="1" w:line="240" w:lineRule="auto"/>
      <w:jc w:val="center"/>
    </w:pPr>
    <w:rPr>
      <w:rFonts w:ascii="Arial" w:eastAsia="Times New Roman" w:hAnsi="Arial" w:cs="Arial"/>
      <w:bCs/>
      <w:color w:val="000000"/>
      <w:sz w:val="20"/>
    </w:rPr>
  </w:style>
  <w:style w:type="paragraph" w:customStyle="1" w:styleId="xl86">
    <w:name w:val="xl86"/>
    <w:basedOn w:val="Normal"/>
    <w:rsid w:val="009076A2"/>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Arial"/>
      <w:b/>
      <w:color w:val="000000"/>
      <w:sz w:val="20"/>
      <w:szCs w:val="24"/>
    </w:rPr>
  </w:style>
  <w:style w:type="paragraph" w:customStyle="1" w:styleId="xl87">
    <w:name w:val="xl87"/>
    <w:basedOn w:val="Normal"/>
    <w:rsid w:val="009076A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Arial"/>
      <w:b/>
      <w:color w:val="000000"/>
      <w:sz w:val="20"/>
      <w:szCs w:val="24"/>
    </w:rPr>
  </w:style>
  <w:style w:type="paragraph" w:customStyle="1" w:styleId="xl88">
    <w:name w:val="xl88"/>
    <w:basedOn w:val="Normal"/>
    <w:rsid w:val="009076A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Arial"/>
      <w:b/>
      <w:color w:val="000000"/>
      <w:sz w:val="20"/>
      <w:szCs w:val="24"/>
    </w:rPr>
  </w:style>
  <w:style w:type="paragraph" w:customStyle="1" w:styleId="xl89">
    <w:name w:val="xl89"/>
    <w:basedOn w:val="Normal"/>
    <w:rsid w:val="009076A2"/>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Arial"/>
      <w:b/>
      <w:color w:val="000000"/>
      <w:sz w:val="20"/>
      <w:szCs w:val="24"/>
    </w:rPr>
  </w:style>
  <w:style w:type="paragraph" w:customStyle="1" w:styleId="xl90">
    <w:name w:val="xl90"/>
    <w:basedOn w:val="Normal"/>
    <w:rsid w:val="009076A2"/>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Arial"/>
      <w:b/>
      <w:color w:val="000000"/>
      <w:sz w:val="20"/>
      <w:szCs w:val="24"/>
    </w:rPr>
  </w:style>
  <w:style w:type="paragraph" w:customStyle="1" w:styleId="xl91">
    <w:name w:val="xl91"/>
    <w:basedOn w:val="Normal"/>
    <w:rsid w:val="009076A2"/>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Arial"/>
      <w:b/>
      <w:color w:val="000000"/>
      <w:sz w:val="20"/>
      <w:szCs w:val="24"/>
    </w:rPr>
  </w:style>
  <w:style w:type="paragraph" w:customStyle="1" w:styleId="xl92">
    <w:name w:val="xl92"/>
    <w:basedOn w:val="Normal"/>
    <w:rsid w:val="009076A2"/>
    <w:pPr>
      <w:pBdr>
        <w:bottom w:val="single" w:sz="8" w:space="0" w:color="auto"/>
      </w:pBdr>
      <w:spacing w:before="100" w:beforeAutospacing="1" w:after="100" w:afterAutospacing="1" w:line="240" w:lineRule="auto"/>
      <w:jc w:val="center"/>
    </w:pPr>
    <w:rPr>
      <w:rFonts w:ascii="Times New Roman" w:eastAsia="Times New Roman" w:hAnsi="Times New Roman" w:cs="Arial"/>
      <w:b/>
      <w:color w:val="000000"/>
      <w:sz w:val="20"/>
      <w:szCs w:val="24"/>
    </w:rPr>
  </w:style>
  <w:style w:type="paragraph" w:customStyle="1" w:styleId="xl93">
    <w:name w:val="xl93"/>
    <w:basedOn w:val="Normal"/>
    <w:rsid w:val="009076A2"/>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Arial"/>
      <w:bCs/>
      <w:color w:val="000000"/>
      <w:sz w:val="20"/>
      <w:szCs w:val="24"/>
    </w:rPr>
  </w:style>
  <w:style w:type="paragraph" w:customStyle="1" w:styleId="xl94">
    <w:name w:val="xl94"/>
    <w:basedOn w:val="Normal"/>
    <w:rsid w:val="009076A2"/>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Arial"/>
      <w:bCs/>
      <w:color w:val="000000"/>
      <w:sz w:val="20"/>
      <w:szCs w:val="24"/>
    </w:rPr>
  </w:style>
  <w:style w:type="paragraph" w:customStyle="1" w:styleId="xl95">
    <w:name w:val="xl95"/>
    <w:basedOn w:val="Normal"/>
    <w:rsid w:val="009076A2"/>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Arial"/>
      <w:bCs/>
      <w:color w:val="000000"/>
      <w:sz w:val="20"/>
      <w:szCs w:val="24"/>
    </w:rPr>
  </w:style>
  <w:style w:type="paragraph" w:customStyle="1" w:styleId="xl96">
    <w:name w:val="xl96"/>
    <w:basedOn w:val="Normal"/>
    <w:rsid w:val="009076A2"/>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Arial"/>
      <w:bCs/>
      <w:color w:val="000000"/>
      <w:sz w:val="20"/>
      <w:szCs w:val="24"/>
    </w:rPr>
  </w:style>
  <w:style w:type="paragraph" w:customStyle="1" w:styleId="xl97">
    <w:name w:val="xl97"/>
    <w:basedOn w:val="Normal"/>
    <w:rsid w:val="009076A2"/>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Arial"/>
      <w:bCs/>
      <w:color w:val="000000"/>
      <w:sz w:val="20"/>
      <w:szCs w:val="24"/>
    </w:rPr>
  </w:style>
  <w:style w:type="paragraph" w:customStyle="1" w:styleId="xl98">
    <w:name w:val="xl98"/>
    <w:basedOn w:val="Normal"/>
    <w:rsid w:val="009076A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Arial"/>
      <w:bCs/>
      <w:color w:val="000000"/>
      <w:sz w:val="20"/>
      <w:szCs w:val="24"/>
    </w:rPr>
  </w:style>
  <w:style w:type="paragraph" w:customStyle="1" w:styleId="xl99">
    <w:name w:val="xl99"/>
    <w:basedOn w:val="Normal"/>
    <w:rsid w:val="009076A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Arial"/>
      <w:bCs/>
      <w:color w:val="000000"/>
      <w:sz w:val="20"/>
      <w:szCs w:val="24"/>
    </w:rPr>
  </w:style>
  <w:style w:type="paragraph" w:customStyle="1" w:styleId="xl100">
    <w:name w:val="xl100"/>
    <w:basedOn w:val="Normal"/>
    <w:rsid w:val="009076A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Arial"/>
      <w:bCs/>
      <w:color w:val="000000"/>
      <w:sz w:val="20"/>
      <w:szCs w:val="24"/>
    </w:rPr>
  </w:style>
  <w:style w:type="paragraph" w:customStyle="1" w:styleId="xl101">
    <w:name w:val="xl101"/>
    <w:basedOn w:val="Normal"/>
    <w:rsid w:val="009076A2"/>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Arial"/>
      <w:bCs/>
      <w:color w:val="000000"/>
      <w:sz w:val="20"/>
      <w:szCs w:val="24"/>
    </w:rPr>
  </w:style>
  <w:style w:type="paragraph" w:customStyle="1" w:styleId="xl102">
    <w:name w:val="xl102"/>
    <w:basedOn w:val="Normal"/>
    <w:rsid w:val="009076A2"/>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Arial"/>
      <w:bCs/>
      <w:color w:val="000000"/>
      <w:sz w:val="20"/>
      <w:szCs w:val="24"/>
    </w:rPr>
  </w:style>
  <w:style w:type="paragraph" w:customStyle="1" w:styleId="xl103">
    <w:name w:val="xl103"/>
    <w:basedOn w:val="Normal"/>
    <w:rsid w:val="009076A2"/>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Arial"/>
      <w:bCs/>
      <w:color w:val="000000"/>
      <w:sz w:val="20"/>
      <w:szCs w:val="24"/>
    </w:rPr>
  </w:style>
  <w:style w:type="paragraph" w:customStyle="1" w:styleId="xl104">
    <w:name w:val="xl104"/>
    <w:basedOn w:val="Normal"/>
    <w:rsid w:val="009076A2"/>
    <w:pPr>
      <w:pBdr>
        <w:top w:val="single" w:sz="4" w:space="0" w:color="auto"/>
      </w:pBdr>
      <w:spacing w:before="100" w:beforeAutospacing="1" w:after="100" w:afterAutospacing="1" w:line="240" w:lineRule="auto"/>
      <w:jc w:val="center"/>
    </w:pPr>
    <w:rPr>
      <w:rFonts w:ascii="Times New Roman" w:eastAsia="Times New Roman" w:hAnsi="Times New Roman" w:cs="Arial"/>
      <w:bCs/>
      <w:color w:val="000000"/>
      <w:sz w:val="20"/>
      <w:szCs w:val="24"/>
    </w:rPr>
  </w:style>
  <w:style w:type="paragraph" w:customStyle="1" w:styleId="xl105">
    <w:name w:val="xl105"/>
    <w:basedOn w:val="Normal"/>
    <w:rsid w:val="009076A2"/>
    <w:pPr>
      <w:pBdr>
        <w:top w:val="single" w:sz="4" w:space="0" w:color="auto"/>
        <w:bottom w:val="double" w:sz="6" w:space="0" w:color="auto"/>
      </w:pBdr>
      <w:spacing w:before="100" w:beforeAutospacing="1" w:after="100" w:afterAutospacing="1" w:line="240" w:lineRule="auto"/>
      <w:jc w:val="center"/>
    </w:pPr>
    <w:rPr>
      <w:rFonts w:ascii="Times New Roman" w:eastAsia="Times New Roman" w:hAnsi="Times New Roman" w:cs="Arial"/>
      <w:b/>
      <w:color w:val="000000"/>
      <w:sz w:val="20"/>
      <w:szCs w:val="24"/>
    </w:rPr>
  </w:style>
  <w:style w:type="paragraph" w:customStyle="1" w:styleId="xl106">
    <w:name w:val="xl106"/>
    <w:basedOn w:val="Normal"/>
    <w:rsid w:val="009076A2"/>
    <w:pPr>
      <w:spacing w:before="100" w:beforeAutospacing="1" w:after="100" w:afterAutospacing="1" w:line="240" w:lineRule="auto"/>
      <w:jc w:val="center"/>
    </w:pPr>
    <w:rPr>
      <w:rFonts w:ascii="Times New Roman" w:eastAsia="Times New Roman" w:hAnsi="Times New Roman" w:cs="Arial"/>
      <w:bCs/>
      <w:color w:val="000000"/>
      <w:sz w:val="20"/>
      <w:szCs w:val="24"/>
    </w:rPr>
  </w:style>
  <w:style w:type="paragraph" w:styleId="EndnoteText">
    <w:name w:val="endnote text"/>
    <w:basedOn w:val="Normal"/>
    <w:link w:val="EndnoteTextChar"/>
    <w:uiPriority w:val="99"/>
    <w:unhideWhenUsed/>
    <w:rsid w:val="009076A2"/>
    <w:pPr>
      <w:spacing w:after="0" w:line="240" w:lineRule="auto"/>
    </w:pPr>
    <w:rPr>
      <w:rFonts w:ascii="Arial" w:eastAsia="Times New Roman" w:hAnsi="Arial" w:cs="Arial"/>
      <w:bCs/>
      <w:color w:val="000000"/>
      <w:sz w:val="20"/>
    </w:rPr>
  </w:style>
  <w:style w:type="character" w:customStyle="1" w:styleId="EndnoteTextChar">
    <w:name w:val="Endnote Text Char"/>
    <w:basedOn w:val="DefaultParagraphFont"/>
    <w:link w:val="EndnoteText"/>
    <w:uiPriority w:val="99"/>
    <w:rsid w:val="009076A2"/>
    <w:rPr>
      <w:rFonts w:ascii="Arial" w:eastAsia="Times New Roman" w:hAnsi="Arial" w:cs="Arial"/>
      <w:bCs/>
      <w:color w:val="000000"/>
      <w:sz w:val="20"/>
    </w:rPr>
  </w:style>
  <w:style w:type="paragraph" w:customStyle="1" w:styleId="DWTable">
    <w:name w:val="DW Table"/>
    <w:basedOn w:val="Normal"/>
    <w:rsid w:val="009076A2"/>
    <w:pPr>
      <w:spacing w:after="0" w:line="240" w:lineRule="auto"/>
    </w:pPr>
    <w:rPr>
      <w:rFonts w:ascii="Arial" w:eastAsia="Times New Roman" w:hAnsi="Arial" w:cs="Arial"/>
      <w:bCs/>
      <w:color w:val="000000"/>
      <w:sz w:val="20"/>
      <w:szCs w:val="24"/>
    </w:rPr>
  </w:style>
  <w:style w:type="character" w:customStyle="1" w:styleId="Mention">
    <w:name w:val="Mention"/>
    <w:basedOn w:val="DefaultParagraphFont"/>
    <w:uiPriority w:val="99"/>
    <w:unhideWhenUsed/>
    <w:rsid w:val="009076A2"/>
    <w:rPr>
      <w:color w:val="2B579A"/>
      <w:shd w:val="clear" w:color="auto" w:fill="E1DFDD"/>
    </w:rPr>
  </w:style>
  <w:style w:type="character" w:customStyle="1" w:styleId="cf01">
    <w:name w:val="cf01"/>
    <w:basedOn w:val="DefaultParagraphFont"/>
    <w:rsid w:val="009076A2"/>
    <w:rPr>
      <w:rFonts w:ascii="Segoe UI" w:hAnsi="Segoe UI" w:cs="Segoe UI" w:hint="default"/>
      <w:sz w:val="18"/>
      <w:szCs w:val="18"/>
    </w:rPr>
  </w:style>
  <w:style w:type="paragraph" w:customStyle="1" w:styleId="paragraph">
    <w:name w:val="paragraph"/>
    <w:basedOn w:val="Normal"/>
    <w:rsid w:val="009076A2"/>
    <w:pPr>
      <w:spacing w:before="100" w:beforeAutospacing="1" w:after="100" w:afterAutospacing="1" w:line="240" w:lineRule="auto"/>
    </w:pPr>
    <w:rPr>
      <w:rFonts w:eastAsiaTheme="minorHAnsi" w:cs="Calibri"/>
      <w:bCs/>
      <w:color w:val="000000"/>
      <w:sz w:val="20"/>
    </w:rPr>
  </w:style>
  <w:style w:type="character" w:customStyle="1" w:styleId="normaltextrun">
    <w:name w:val="normaltextrun"/>
    <w:basedOn w:val="DefaultParagraphFont"/>
    <w:rsid w:val="009076A2"/>
  </w:style>
  <w:style w:type="character" w:customStyle="1" w:styleId="eop">
    <w:name w:val="eop"/>
    <w:basedOn w:val="DefaultParagraphFont"/>
    <w:rsid w:val="009076A2"/>
  </w:style>
  <w:style w:type="paragraph" w:customStyle="1" w:styleId="font5">
    <w:name w:val="font5"/>
    <w:basedOn w:val="Normal"/>
    <w:rsid w:val="009076A2"/>
    <w:pPr>
      <w:spacing w:before="100" w:beforeAutospacing="1" w:after="100" w:afterAutospacing="1" w:line="240" w:lineRule="auto"/>
    </w:pPr>
    <w:rPr>
      <w:rFonts w:ascii="Arial" w:eastAsia="Times New Roman" w:hAnsi="Arial" w:cs="Arial"/>
      <w:color w:val="000000"/>
      <w:sz w:val="20"/>
      <w:szCs w:val="20"/>
    </w:rPr>
  </w:style>
  <w:style w:type="paragraph" w:customStyle="1" w:styleId="font6">
    <w:name w:val="font6"/>
    <w:basedOn w:val="Normal"/>
    <w:rsid w:val="009076A2"/>
    <w:pPr>
      <w:spacing w:before="100" w:beforeAutospacing="1" w:after="100" w:afterAutospacing="1" w:line="240" w:lineRule="auto"/>
    </w:pPr>
    <w:rPr>
      <w:rFonts w:ascii="Arial" w:eastAsia="Times New Roman" w:hAnsi="Arial" w:cs="Arial"/>
      <w:sz w:val="20"/>
      <w:szCs w:val="20"/>
    </w:rPr>
  </w:style>
  <w:style w:type="paragraph" w:customStyle="1" w:styleId="font7">
    <w:name w:val="font7"/>
    <w:basedOn w:val="Normal"/>
    <w:rsid w:val="009076A2"/>
    <w:pPr>
      <w:spacing w:before="100" w:beforeAutospacing="1" w:after="100" w:afterAutospacing="1" w:line="240" w:lineRule="auto"/>
    </w:pPr>
    <w:rPr>
      <w:rFonts w:ascii="Arial" w:eastAsia="Times New Roman" w:hAnsi="Arial" w:cs="Arial"/>
      <w:color w:val="000000"/>
      <w:sz w:val="20"/>
      <w:szCs w:val="20"/>
    </w:rPr>
  </w:style>
  <w:style w:type="paragraph" w:customStyle="1" w:styleId="font8">
    <w:name w:val="font8"/>
    <w:basedOn w:val="Normal"/>
    <w:rsid w:val="009076A2"/>
    <w:pPr>
      <w:spacing w:before="100" w:beforeAutospacing="1" w:after="100" w:afterAutospacing="1" w:line="240" w:lineRule="auto"/>
    </w:pPr>
    <w:rPr>
      <w:rFonts w:ascii="Arial" w:eastAsia="Times New Roman" w:hAnsi="Arial" w:cs="Arial"/>
      <w:color w:val="202124"/>
      <w:sz w:val="20"/>
      <w:szCs w:val="20"/>
    </w:rPr>
  </w:style>
  <w:style w:type="paragraph" w:customStyle="1" w:styleId="font9">
    <w:name w:val="font9"/>
    <w:basedOn w:val="Normal"/>
    <w:rsid w:val="009076A2"/>
    <w:pPr>
      <w:spacing w:before="100" w:beforeAutospacing="1" w:after="100" w:afterAutospacing="1" w:line="240" w:lineRule="auto"/>
    </w:pPr>
    <w:rPr>
      <w:rFonts w:eastAsia="Times New Roman" w:cs="Calibri"/>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footer" Target="footer2.xml"/><Relationship Id="rId26" Type="http://schemas.openxmlformats.org/officeDocument/2006/relationships/footer" Target="footer7.xml"/><Relationship Id="rId39" Type="http://schemas.openxmlformats.org/officeDocument/2006/relationships/footer" Target="footer17.xml"/><Relationship Id="rId21" Type="http://schemas.openxmlformats.org/officeDocument/2006/relationships/header" Target="header4.xml"/><Relationship Id="rId34" Type="http://schemas.openxmlformats.org/officeDocument/2006/relationships/footer" Target="footer12.xml"/><Relationship Id="rId42" Type="http://schemas.openxmlformats.org/officeDocument/2006/relationships/footer" Target="footer18.xml"/><Relationship Id="rId47" Type="http://schemas.openxmlformats.org/officeDocument/2006/relationships/footer" Target="footer20.xml"/><Relationship Id="rId50" Type="http://schemas.openxmlformats.org/officeDocument/2006/relationships/hyperlink" Target="mailto:Andrew.Goss455@mod.gov.uk" TargetMode="External"/><Relationship Id="rId55" Type="http://schemas.openxmlformats.org/officeDocument/2006/relationships/hyperlink" Target="mailto:UKStratComDD-OPS-CS-DS-CIDAGrp@mod.gov.uk" TargetMode="External"/><Relationship Id="rId63" Type="http://schemas.openxmlformats.org/officeDocument/2006/relationships/fontTable" Target="fontTab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41" Type="http://schemas.openxmlformats.org/officeDocument/2006/relationships/image" Target="media/image2.emf"/><Relationship Id="rId54" Type="http://schemas.openxmlformats.org/officeDocument/2006/relationships/hyperlink" Target="mailto:David.Butler131@mod.gov.uk" TargetMode="External"/><Relationship Id="rId62" Type="http://schemas.openxmlformats.org/officeDocument/2006/relationships/footer" Target="footer2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footer" Target="footer6.xml"/><Relationship Id="rId32" Type="http://schemas.openxmlformats.org/officeDocument/2006/relationships/header" Target="header7.xml"/><Relationship Id="rId37" Type="http://schemas.openxmlformats.org/officeDocument/2006/relationships/footer" Target="footer15.xml"/><Relationship Id="rId40" Type="http://schemas.openxmlformats.org/officeDocument/2006/relationships/image" Target="media/image1.emf"/><Relationship Id="rId45" Type="http://schemas.openxmlformats.org/officeDocument/2006/relationships/footer" Target="footer19.xml"/><Relationship Id="rId53" Type="http://schemas.openxmlformats.org/officeDocument/2006/relationships/hyperlink" Target="mailto:gareth.lock106@mod.gov.uk" TargetMode="External"/><Relationship Id="rId58" Type="http://schemas.openxmlformats.org/officeDocument/2006/relationships/hyperlink" Target="https://modgovuk.sharepoint.com/sites/IntranetDefenceDigital/SitePages/CIDA-Governance-Installation-Design.aspx" TargetMode="Externa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oter" Target="footer5.xml"/><Relationship Id="rId28" Type="http://schemas.openxmlformats.org/officeDocument/2006/relationships/header" Target="header5.xml"/><Relationship Id="rId36" Type="http://schemas.openxmlformats.org/officeDocument/2006/relationships/footer" Target="footer14.xml"/><Relationship Id="rId49" Type="http://schemas.openxmlformats.org/officeDocument/2006/relationships/footer" Target="footer21.xml"/><Relationship Id="rId57" Type="http://schemas.openxmlformats.org/officeDocument/2006/relationships/footer" Target="footer22.xml"/><Relationship Id="rId61" Type="http://schemas.openxmlformats.org/officeDocument/2006/relationships/header" Target="header12.xml"/><Relationship Id="rId10" Type="http://schemas.openxmlformats.org/officeDocument/2006/relationships/styles" Target="styles.xml"/><Relationship Id="rId19" Type="http://schemas.openxmlformats.org/officeDocument/2006/relationships/header" Target="header3.xml"/><Relationship Id="rId31" Type="http://schemas.openxmlformats.org/officeDocument/2006/relationships/footer" Target="footer10.xml"/><Relationship Id="rId44" Type="http://schemas.openxmlformats.org/officeDocument/2006/relationships/header" Target="header8.xml"/><Relationship Id="rId52" Type="http://schemas.openxmlformats.org/officeDocument/2006/relationships/hyperlink" Target="mailto:David.Richardson505@mod.gov.uk" TargetMode="External"/><Relationship Id="rId60" Type="http://schemas.openxmlformats.org/officeDocument/2006/relationships/footer" Target="footer23.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4.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footer" Target="footer13.xml"/><Relationship Id="rId43" Type="http://schemas.openxmlformats.org/officeDocument/2006/relationships/image" Target="media/image3.png"/><Relationship Id="rId48" Type="http://schemas.openxmlformats.org/officeDocument/2006/relationships/hyperlink" Target="https://modgovuk.sharepoint.com/sites/defnet/HOCS/Pages/JSP945.aspx" TargetMode="External"/><Relationship Id="rId56" Type="http://schemas.openxmlformats.org/officeDocument/2006/relationships/header" Target="header10.xml"/><Relationship Id="rId64" Type="http://schemas.openxmlformats.org/officeDocument/2006/relationships/theme" Target="theme/theme1.xml"/><Relationship Id="rId8" Type="http://schemas.openxmlformats.org/officeDocument/2006/relationships/customXml" Target="../customXml/item8.xml"/><Relationship Id="rId51" Type="http://schemas.openxmlformats.org/officeDocument/2006/relationships/hyperlink" Target="mailto:Gregory.ramsden101@mod.gov.uk" TargetMode="External"/><Relationship Id="rId3" Type="http://schemas.openxmlformats.org/officeDocument/2006/relationships/customXml" Target="../customXml/item3.xml"/><Relationship Id="rId12" Type="http://schemas.openxmlformats.org/officeDocument/2006/relationships/webSettings" Target="webSettings.xml"/><Relationship Id="rId17" Type="http://schemas.openxmlformats.org/officeDocument/2006/relationships/footer" Target="footer1.xml"/><Relationship Id="rId25" Type="http://schemas.openxmlformats.org/officeDocument/2006/relationships/hyperlink" Target="mailto:chris.fleming100@rafac.mod.gov.u" TargetMode="External"/><Relationship Id="rId33" Type="http://schemas.openxmlformats.org/officeDocument/2006/relationships/footer" Target="footer11.xml"/><Relationship Id="rId38" Type="http://schemas.openxmlformats.org/officeDocument/2006/relationships/footer" Target="footer16.xml"/><Relationship Id="rId46" Type="http://schemas.openxmlformats.org/officeDocument/2006/relationships/header" Target="header9.xml"/><Relationship Id="rId59" Type="http://schemas.openxmlformats.org/officeDocument/2006/relationships/header" Target="header11.xml"/></Relationships>
</file>

<file path=word/_rels/footnotes.xml.rels><?xml version="1.0" encoding="UTF-8" standalone="yes"?>
<Relationships xmlns="http://schemas.openxmlformats.org/package/2006/relationships"><Relationship Id="rId2" Type="http://schemas.openxmlformats.org/officeDocument/2006/relationships/hyperlink" Target="https://modgovuk.sharepoint.com/sites/IntranetHeadOffice/SitePages/JSP-440.aspx" TargetMode="External"/><Relationship Id="rId1" Type="http://schemas.openxmlformats.org/officeDocument/2006/relationships/hyperlink" Target="https://www.gov.uk/government/publications/security-policy-framework/hmg-security-policy-framewo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03_04 Provide Commercial Activities</TermName>
          <TermId xmlns="http://schemas.microsoft.com/office/infopath/2007/PartnerControls">ba8a9fa4-23a7-4d90-b9ae-12627a5eba3c</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Contract management</TermName>
          <TermId xmlns="http://schemas.microsoft.com/office/infopath/2007/PartnerControls">efd7ad4b-0671-4d07-ba4b-252a9a0f5ab3</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Air</TermName>
          <TermId xmlns="http://schemas.microsoft.com/office/infopath/2007/PartnerControls">bae4d02c-6a4f-4c05-88c9-3d9c33685563</TermId>
        </TermInfo>
      </Terms>
    </m79e07ce3690491db9121a08429fad40>
    <TaxCatchAll xmlns="04738c6d-ecc8-46f1-821f-82e308eab3d9">
      <Value>10</Value>
      <Value>2</Value>
      <Value>73</Value>
      <Value>7</Value>
    </TaxCatchAll>
    <UKProtectiveMarking xmlns="04738c6d-ecc8-46f1-821f-82e308eab3d9">OFFICIAL</UKProtectiveMarking>
    <CategoryDescription xmlns="http://schemas.microsoft.com/sharepoint.v3" xsi:nil="true"/>
    <CreatedOriginated xmlns="04738c6d-ecc8-46f1-821f-82e308eab3d9">2025-04-28T04:43:37+00:00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6628c55f-21f9-4760-89a5-49bc7bc0738e</TermId>
        </TermInfo>
      </Terms>
    </i71a74d1f9984201b479cc08077b6323>
    <wic_System_Copyright xmlns="http://schemas.microsoft.com/sharepoint/v3/fields"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FA97AB400CCEC84CA01761BE6C346242" ma:contentTypeVersion="8" ma:contentTypeDescription="Designed to facilitate the storage of MOD Documents with a '.doc' or '.docx' extension" ma:contentTypeScope="" ma:versionID="6f02011200092505a4faab50a95b387a">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f1263213-f4a1-4f71-a60a-f581ae01eb3a" targetNamespace="http://schemas.microsoft.com/office/2006/metadata/properties" ma:root="true" ma:fieldsID="2a8486cce719448af395b228cf9a19ae" ns1:_="" ns2:_="" ns3:_="" ns4:_="" ns5:_="">
    <xsd:import namespace="http://schemas.microsoft.com/sharepoint/v3"/>
    <xsd:import namespace="04738c6d-ecc8-46f1-821f-82e308eab3d9"/>
    <xsd:import namespace="http://schemas.microsoft.com/sharepoint.v3"/>
    <xsd:import namespace="http://schemas.microsoft.com/sharepoint/v3/fields"/>
    <xsd:import namespace="f1263213-f4a1-4f71-a60a-f581ae01eb3a"/>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MediaServiceMetadata" minOccurs="0"/>
                <xsd:element ref="ns5:MediaServiceFastMetadata" minOccurs="0"/>
                <xsd:element ref="ns5:MediaServiceSearchPropertie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39821a5f-44e9-4a16-8d1e-f71c3156eb6a}" ma:internalName="TaxCatchAll" ma:showField="CatchAllData" ma:web="a66c65f5-5515-4573-9d27-82f52813b4dd">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39821a5f-44e9-4a16-8d1e-f71c3156eb6a}" ma:internalName="TaxCatchAllLabel" ma:readOnly="true" ma:showField="CatchAllDataLabel" ma:web="a66c65f5-5515-4573-9d27-82f52813b4dd">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3;#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2;#Air|bae4d02c-6a4f-4c05-88c9-3d9c33685563"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1;#Information management|6a085f67-cdb7-474e-8082-e1093d41b8cb"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4;#Information management|07795f02-7987-43cd-b575-f41fc8ac97cd"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263213-f4a1-4f71-a60a-f581ae01eb3a"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5.xml><?xml version="1.0" encoding="utf-8"?>
<go:gDocsCustomXmlDataStorage xmlns:go="http://customooxmlschemas.google.com/" xmlns:r="http://schemas.openxmlformats.org/officeDocument/2006/relationships">
  <go:docsCustomData xmlns:go="http://customooxmlschemas.google.com/" roundtripDataSignature="AMtx7mimUzL+CH18eNh5c8ncv4lhckhV5Q==">AMUW2mVgInLVpfIexubXxYIlus7ZQV8dyAHI3TVKhvDpaxC96c+7BkWbcbCyHGn2ILqadKRTgTSOsR9Jv0sRj+WTSiwrk4r7moQ4tbkAd3s7VLdnNTBJa8fMUXfam6sIBaf0l0wkkzrc</go:docsCustomData>
</go:gDocsCustomXmlDataStorage>
</file>

<file path=customXml/item6.xml><?xml version="1.0" encoding="utf-8"?>
<?mso-contentType ?>
<PolicyDirtyBag xmlns="microsoft.office.server.policy.changes">
  <Microsoft.Office.RecordsManagement.PolicyFeatures.PolicyAudit op="Change"/>
</PolicyDirtyBag>
</file>

<file path=customXml/item7.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8.xml><?xml version="1.0" encoding="utf-8"?>
<?mso-contentType ?>
<SharedContentType xmlns="Microsoft.SharePoint.Taxonomy.ContentTypeSync" SourceId="a9ff0b8c-5d72-4038-b2cd-f57bf310c636" ContentTypeId="0x010100D9D675D6CDED02438DC7CFF78D2F29E401" PreviousValue="false" LastSyncTimeStamp="2017-05-26T14:13:10.48Z"/>
</file>

<file path=customXml/itemProps1.xml><?xml version="1.0" encoding="utf-8"?>
<ds:datastoreItem xmlns:ds="http://schemas.openxmlformats.org/officeDocument/2006/customXml" ds:itemID="{8530FE83-0D6A-4449-A260-B2B863154210}">
  <ds:schemaRefs>
    <ds:schemaRef ds:uri="http://schemas.microsoft.com/sharepoint/v3/fields"/>
    <ds:schemaRef ds:uri="http://schemas.openxmlformats.org/package/2006/metadata/core-properties"/>
    <ds:schemaRef ds:uri="http://schemas.microsoft.com/sharepoint/v3"/>
    <ds:schemaRef ds:uri="http://purl.org/dc/terms/"/>
    <ds:schemaRef ds:uri="f1263213-f4a1-4f71-a60a-f581ae01eb3a"/>
    <ds:schemaRef ds:uri="http://schemas.microsoft.com/office/2006/documentManagement/types"/>
    <ds:schemaRef ds:uri="http://schemas.microsoft.com/sharepoint.v3"/>
    <ds:schemaRef ds:uri="04738c6d-ecc8-46f1-821f-82e308eab3d9"/>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4FFD8FC7-8D1E-45E6-A879-AEEC0D585C95}">
  <ds:schemaRefs>
    <ds:schemaRef ds:uri="http://schemas.microsoft.com/sharepoint/v3/contenttype/forms"/>
  </ds:schemaRefs>
</ds:datastoreItem>
</file>

<file path=customXml/itemProps3.xml><?xml version="1.0" encoding="utf-8"?>
<ds:datastoreItem xmlns:ds="http://schemas.openxmlformats.org/officeDocument/2006/customXml" ds:itemID="{8F174369-E50B-44AC-842A-368BEE682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f1263213-f4a1-4f71-a60a-f581ae01eb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2069D4-4F1C-4B0C-B70D-BA5F7C6912F4}">
  <ds:schemaRefs>
    <ds:schemaRef ds:uri="office.server.policy"/>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6.xml><?xml version="1.0" encoding="utf-8"?>
<ds:datastoreItem xmlns:ds="http://schemas.openxmlformats.org/officeDocument/2006/customXml" ds:itemID="{12DFBFB9-3287-4C03-A96F-956E6EC79298}">
  <ds:schemaRefs>
    <ds:schemaRef ds:uri="microsoft.office.server.policy.changes"/>
  </ds:schemaRefs>
</ds:datastoreItem>
</file>

<file path=customXml/itemProps7.xml><?xml version="1.0" encoding="utf-8"?>
<ds:datastoreItem xmlns:ds="http://schemas.openxmlformats.org/officeDocument/2006/customXml" ds:itemID="{26180B6B-AE11-4273-BB8B-AC9221AC238B}">
  <ds:schemaRefs>
    <ds:schemaRef ds:uri="http://schemas.microsoft.com/sharepoint/events"/>
  </ds:schemaRefs>
</ds:datastoreItem>
</file>

<file path=customXml/itemProps8.xml><?xml version="1.0" encoding="utf-8"?>
<ds:datastoreItem xmlns:ds="http://schemas.openxmlformats.org/officeDocument/2006/customXml" ds:itemID="{B95F9C32-317A-4706-927E-1628D42471C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165</Pages>
  <Words>30601</Words>
  <Characters>174428</Characters>
  <Application>Microsoft Office Word</Application>
  <DocSecurity>0</DocSecurity>
  <Lines>1453</Lines>
  <Paragraphs>409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Donna Wyatt</cp:lastModifiedBy>
  <cp:revision>2</cp:revision>
  <dcterms:created xsi:type="dcterms:W3CDTF">2022-09-29T09:19:00Z</dcterms:created>
  <dcterms:modified xsi:type="dcterms:W3CDTF">2025-10-02T09:41:00Z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ContentTypeId">
    <vt:lpwstr>0x010100D9D675D6CDED02438DC7CFF78D2F29E40100FA97AB400CCEC84CA01761BE6C346242</vt:lpwstr>
  </property>
  <property fmtid="{D5CDD505-2E9C-101B-9397-08002B2CF9AE}" pid="4" name="Subject Category">
    <vt:lpwstr>10;#Procurement|6628c55f-21f9-4760-89a5-49bc7bc0738e</vt:lpwstr>
  </property>
  <property fmtid="{D5CDD505-2E9C-101B-9397-08002B2CF9AE}" pid="5" name="_dlc_policyId">
    <vt:lpwstr/>
  </property>
  <property fmtid="{D5CDD505-2E9C-101B-9397-08002B2CF9AE}" pid="6" name="ItemRetentionFormula">
    <vt:lpwstr/>
  </property>
  <property fmtid="{D5CDD505-2E9C-101B-9397-08002B2CF9AE}" pid="7" name="Business Owner">
    <vt:lpwstr>2;#Air|bae4d02c-6a4f-4c05-88c9-3d9c33685563</vt:lpwstr>
  </property>
  <property fmtid="{D5CDD505-2E9C-101B-9397-08002B2CF9AE}" pid="8" name="fileplanid">
    <vt:lpwstr>7;#03_04 Provide Commercial Activities|ba8a9fa4-23a7-4d90-b9ae-12627a5eba3c</vt:lpwstr>
  </property>
  <property fmtid="{D5CDD505-2E9C-101B-9397-08002B2CF9AE}" pid="9" name="Subject Keywords">
    <vt:lpwstr>73;#Contract management|efd7ad4b-0671-4d07-ba4b-252a9a0f5ab3</vt:lpwstr>
  </property>
  <property fmtid="{D5CDD505-2E9C-101B-9397-08002B2CF9AE}" pid="10" name="TaxKeyword">
    <vt:lpwstr/>
  </property>
  <property fmtid="{D5CDD505-2E9C-101B-9397-08002B2CF9AE}" pid="11" name="Subject_x0020_Category">
    <vt:lpwstr>10;#Procurement|6628c55f-21f9-4760-89a5-49bc7bc0738e</vt:lpwstr>
  </property>
  <property fmtid="{D5CDD505-2E9C-101B-9397-08002B2CF9AE}" pid="12" name="Subject_x0020_Keywords">
    <vt:lpwstr>73;#Contract management|efd7ad4b-0671-4d07-ba4b-252a9a0f5ab3</vt:lpwstr>
  </property>
  <property fmtid="{D5CDD505-2E9C-101B-9397-08002B2CF9AE}" pid="13" name="Business_x0020_Owner">
    <vt:lpwstr>2;#Air|bae4d02c-6a4f-4c05-88c9-3d9c33685563</vt:lpwstr>
  </property>
  <property fmtid="{D5CDD505-2E9C-101B-9397-08002B2CF9AE}" pid="14" name="MSIP_Label_d8a60473-494b-4586-a1bb-b0e663054676_Enabled">
    <vt:lpwstr>true</vt:lpwstr>
  </property>
  <property fmtid="{D5CDD505-2E9C-101B-9397-08002B2CF9AE}" pid="15" name="MSIP_Label_d8a60473-494b-4586-a1bb-b0e663054676_SetDate">
    <vt:lpwstr>2025-06-17T08:28:18Z</vt:lpwstr>
  </property>
  <property fmtid="{D5CDD505-2E9C-101B-9397-08002B2CF9AE}" pid="16" name="MSIP_Label_d8a60473-494b-4586-a1bb-b0e663054676_Method">
    <vt:lpwstr>Privileged</vt:lpwstr>
  </property>
  <property fmtid="{D5CDD505-2E9C-101B-9397-08002B2CF9AE}" pid="17" name="MSIP_Label_d8a60473-494b-4586-a1bb-b0e663054676_Name">
    <vt:lpwstr>MOD-1-O-‘UNMARKED’</vt:lpwstr>
  </property>
  <property fmtid="{D5CDD505-2E9C-101B-9397-08002B2CF9AE}" pid="18" name="MSIP_Label_d8a60473-494b-4586-a1bb-b0e663054676_SiteId">
    <vt:lpwstr>be7760ed-5953-484b-ae95-d0a16dfa09e5</vt:lpwstr>
  </property>
  <property fmtid="{D5CDD505-2E9C-101B-9397-08002B2CF9AE}" pid="19" name="MSIP_Label_d8a60473-494b-4586-a1bb-b0e663054676_ActionId">
    <vt:lpwstr>5626819e-173e-4baf-8c31-d0f018cff940</vt:lpwstr>
  </property>
  <property fmtid="{D5CDD505-2E9C-101B-9397-08002B2CF9AE}" pid="20" name="MSIP_Label_d8a60473-494b-4586-a1bb-b0e663054676_ContentBits">
    <vt:lpwstr>0</vt:lpwstr>
  </property>
</Properties>
</file>